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F" w:rsidRPr="00410FF2" w:rsidRDefault="00072849" w:rsidP="005A47CA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FF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F1B1F" w:rsidRDefault="000F1B1F" w:rsidP="005A47CA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B1F" w:rsidRDefault="000F1B1F" w:rsidP="005A47CA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B1F" w:rsidRDefault="00823A21" w:rsidP="005A47C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Affifudin. 2013. </w:t>
      </w:r>
      <w:r>
        <w:rPr>
          <w:rFonts w:ascii="Times New Roman" w:hAnsi="Times New Roman" w:cs="Times New Roman"/>
          <w:i/>
          <w:sz w:val="24"/>
          <w:szCs w:val="24"/>
        </w:rPr>
        <w:t>Dasar-dasar Manajemen</w:t>
      </w:r>
      <w:r>
        <w:rPr>
          <w:rFonts w:ascii="Times New Roman" w:hAnsi="Times New Roman" w:cs="Times New Roman"/>
          <w:sz w:val="24"/>
          <w:szCs w:val="24"/>
        </w:rPr>
        <w:t>. CV. Alfabeta. Bandung</w:t>
      </w:r>
    </w:p>
    <w:p w:rsidR="001B4225" w:rsidRDefault="001B4225" w:rsidP="005A47C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A21" w:rsidRDefault="001B4225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202BCA">
        <w:rPr>
          <w:rFonts w:ascii="Times New Roman" w:hAnsi="Times New Roman" w:cs="Times New Roman"/>
          <w:bCs/>
          <w:sz w:val="24"/>
          <w:szCs w:val="24"/>
        </w:rPr>
        <w:t xml:space="preserve">Muhammad Hafiz Zakaria </w:t>
      </w:r>
      <w:r>
        <w:rPr>
          <w:rFonts w:ascii="Times New Roman" w:hAnsi="Times New Roman" w:cs="Times New Roman"/>
          <w:bCs/>
          <w:sz w:val="24"/>
          <w:szCs w:val="24"/>
        </w:rPr>
        <w:t>(2015).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Pengaruh Kualitas Produk, Kualitas Layanan, Dan Harga Terhadap Kepuasan Pelanggan Pada PT. Tiki Jalur Nugraha Ekakurir (JNE) Wilayah Semarang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DF3403">
        <w:rPr>
          <w:rFonts w:ascii="Times New Roman" w:hAnsi="Times New Roman" w:cs="Times New Roman"/>
          <w:bCs/>
          <w:i/>
          <w:sz w:val="24"/>
          <w:szCs w:val="24"/>
          <w:lang w:val="en-ID"/>
        </w:rPr>
        <w:t>jurnal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program studi manajemen S1-Fakultas Ekonomi &amp; Bisnis Universitas Dian Nuswantoro semarang </w:t>
      </w:r>
      <w:r w:rsidRPr="001B4225">
        <w:rPr>
          <w:rFonts w:ascii="Times New Roman" w:hAnsi="Times New Roman" w:cs="Times New Roman"/>
          <w:bCs/>
          <w:sz w:val="24"/>
          <w:szCs w:val="24"/>
          <w:lang w:val="en-ID"/>
        </w:rPr>
        <w:t>http://dinus.ac.id</w:t>
      </w:r>
    </w:p>
    <w:p w:rsidR="001B4225" w:rsidRPr="001B4225" w:rsidRDefault="001B4225" w:rsidP="005A47C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AF79F9" w:rsidRDefault="00AF79F9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Buchari Alma. 2014.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Pemasaran dan Pemasaran Jasa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Edisi Revisi.  CV. Alfabeta, Bandung.</w:t>
      </w:r>
    </w:p>
    <w:p w:rsidR="00AF79F9" w:rsidRDefault="00AF79F9" w:rsidP="005A47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23A21" w:rsidRDefault="00823A2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Danang Sunyoto. 2013.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Konsumen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CAPS (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Center of Academy        Publishing Service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). Yogyakarta.</w:t>
      </w:r>
    </w:p>
    <w:p w:rsidR="000C56AD" w:rsidRPr="00D83180" w:rsidRDefault="000C56AD" w:rsidP="005A47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823A21" w:rsidRDefault="00823A2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Daryanto. 2011.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Sari Kuliah Manajemen Pemasaran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PT. Sarana Tutorial Nurani   Sejahtera. Bogor.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A221F" w:rsidRPr="00EC7588" w:rsidRDefault="00AA221F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lang w:val="en-ID"/>
        </w:rPr>
      </w:pPr>
      <w:r w:rsidRPr="00BD21F2">
        <w:rPr>
          <w:rFonts w:ascii="Times New Roman" w:hAnsi="Times New Roman" w:cs="Times New Roman"/>
          <w:bCs/>
        </w:rPr>
        <w:t xml:space="preserve">Ari Prasetio </w:t>
      </w:r>
      <w:r w:rsidR="00042869">
        <w:rPr>
          <w:rFonts w:ascii="Times New Roman" w:hAnsi="Times New Roman" w:cs="Times New Roman"/>
          <w:bCs/>
        </w:rPr>
        <w:t>(2014).</w:t>
      </w:r>
      <w:r w:rsidR="00042869">
        <w:rPr>
          <w:rFonts w:ascii="Times New Roman" w:hAnsi="Times New Roman" w:cs="Times New Roman"/>
          <w:bCs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Pengaruh Kualitas Pelayanan Dan Harga TERHADAP Kepuasan Pelanggan PT. TIKI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BD21F2">
        <w:rPr>
          <w:rFonts w:ascii="Times New Roman" w:hAnsi="Times New Roman" w:cs="Times New Roman"/>
          <w:bCs/>
          <w:sz w:val="24"/>
        </w:rPr>
        <w:t>2012</w:t>
      </w:r>
      <w:r>
        <w:rPr>
          <w:rFonts w:ascii="Times New Roman" w:hAnsi="Times New Roman" w:cs="Times New Roman"/>
          <w:bCs/>
          <w:sz w:val="24"/>
          <w:lang w:val="en-US"/>
        </w:rPr>
        <w:t>”</w:t>
      </w:r>
      <w:r>
        <w:rPr>
          <w:rFonts w:ascii="Times New Roman" w:hAnsi="Times New Roman" w:cs="Times New Roman"/>
          <w:i/>
          <w:iCs/>
        </w:rPr>
        <w:t>.</w:t>
      </w:r>
      <w:r w:rsidR="00042869">
        <w:rPr>
          <w:rFonts w:ascii="Times New Roman" w:hAnsi="Times New Roman" w:cs="Times New Roman"/>
          <w:i/>
          <w:iCs/>
          <w:lang w:val="en-ID"/>
        </w:rPr>
        <w:t>management analysis j</w:t>
      </w:r>
      <w:r w:rsidR="00EC7588">
        <w:rPr>
          <w:rFonts w:ascii="Times New Roman" w:hAnsi="Times New Roman" w:cs="Times New Roman"/>
          <w:i/>
          <w:iCs/>
          <w:lang w:val="en-ID"/>
        </w:rPr>
        <w:t xml:space="preserve">ournal </w:t>
      </w:r>
      <w:r w:rsidR="00EC7588">
        <w:rPr>
          <w:rFonts w:ascii="Times New Roman" w:hAnsi="Times New Roman" w:cs="Times New Roman"/>
          <w:iCs/>
          <w:lang w:val="en-ID"/>
        </w:rPr>
        <w:t>1 (4) (2012) http:/journal.unnes.ac.id</w:t>
      </w:r>
    </w:p>
    <w:p w:rsidR="000C56AD" w:rsidRPr="000C56AD" w:rsidRDefault="000C56AD" w:rsidP="005A47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823A21" w:rsidRDefault="00823A2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Fandy Tjiptono.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Service, Quality &amp; Satisfaction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Edisi Ke-4. CV Andi Offset. Yogyakarta.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A221F" w:rsidRDefault="00AA221F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1F2">
        <w:rPr>
          <w:rFonts w:ascii="Times New Roman" w:hAnsi="Times New Roman" w:cs="Times New Roman"/>
          <w:bCs/>
          <w:sz w:val="24"/>
          <w:szCs w:val="24"/>
        </w:rPr>
        <w:t>Irma Ayu Noerani</w:t>
      </w:r>
      <w:r w:rsidRPr="008D7E33">
        <w:rPr>
          <w:rFonts w:ascii="Times New Roman" w:hAnsi="Times New Roman" w:cs="Times New Roman"/>
          <w:bCs/>
          <w:sz w:val="24"/>
          <w:szCs w:val="24"/>
        </w:rPr>
        <w:t xml:space="preserve"> (2016)</w:t>
      </w:r>
      <w:r w:rsidR="00D83180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Pengaruh Tingkat Kepercayaan,</w:t>
      </w:r>
      <w:r w:rsidRPr="008D7E33">
        <w:rPr>
          <w:rFonts w:ascii="Times New Roman" w:hAnsi="Times New Roman" w:cs="Times New Roman"/>
          <w:bCs/>
          <w:sz w:val="24"/>
          <w:szCs w:val="24"/>
        </w:rPr>
        <w:t>Kualitas</w:t>
      </w:r>
      <w:r>
        <w:rPr>
          <w:rFonts w:ascii="Times New Roman" w:hAnsi="Times New Roman" w:cs="Times New Roman"/>
          <w:bCs/>
          <w:sz w:val="24"/>
          <w:szCs w:val="24"/>
        </w:rPr>
        <w:t xml:space="preserve"> Pelayanan Dan Harga Terhadap Kepuasan Pelanggan JNE Surabaya.</w:t>
      </w:r>
      <w:r w:rsidR="00D83180" w:rsidRPr="00D83180">
        <w:t xml:space="preserve"> </w:t>
      </w:r>
      <w:r w:rsidR="00D83180" w:rsidRPr="000C56AD">
        <w:rPr>
          <w:rFonts w:ascii="Times New Roman" w:hAnsi="Times New Roman" w:cs="Times New Roman"/>
          <w:bCs/>
          <w:i/>
          <w:sz w:val="24"/>
          <w:szCs w:val="24"/>
        </w:rPr>
        <w:t>Jurnal</w:t>
      </w:r>
      <w:r w:rsidR="00D83180" w:rsidRPr="00D83180">
        <w:rPr>
          <w:rFonts w:ascii="Times New Roman" w:hAnsi="Times New Roman" w:cs="Times New Roman"/>
          <w:bCs/>
          <w:sz w:val="24"/>
          <w:szCs w:val="24"/>
        </w:rPr>
        <w:t xml:space="preserve"> Ilmiah UB Vol. 5 No. 5 (2016)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6AD">
        <w:rPr>
          <w:rFonts w:ascii="Times New Roman" w:hAnsi="Times New Roman" w:cs="Times New Roman"/>
          <w:color w:val="000000" w:themeColor="text1"/>
          <w:sz w:val="24"/>
          <w:szCs w:val="24"/>
        </w:rPr>
        <w:t>http//jurnal.ub.ac.id/</w:t>
      </w:r>
    </w:p>
    <w:p w:rsidR="000C56AD" w:rsidRPr="00AA221F" w:rsidRDefault="000C56AD" w:rsidP="005A47C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23A21" w:rsidRDefault="00823A21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Fandy Tjiptono. 2015.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Strategi Pemasaran.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Edisi Ke-4. CV Andi. Yogyakarta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74AC1" w:rsidRDefault="00A74AC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Gary Amstrong. 2015.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>. 15e Global Edition. Pearson.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3B8" w:rsidRDefault="00D433B8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Roy Irawan (2016).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Pengaruh Kualitas Produk,Pelayanan Dan Harga Terhadap Kepuasan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D21F2">
        <w:rPr>
          <w:rFonts w:ascii="Times New Roman" w:hAnsi="Times New Roman" w:cs="Times New Roman"/>
          <w:bCs/>
          <w:sz w:val="24"/>
          <w:szCs w:val="24"/>
        </w:rPr>
        <w:t>(Studi PT Pos Indonesia Cabang pusat Tanggerang)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lang w:val="en-US"/>
        </w:rPr>
        <w:t>Jurnal widya cipta Vol 4 No. 2 (2014</w:t>
      </w:r>
      <w:r w:rsidRPr="000F4A34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C56AD">
        <w:rPr>
          <w:rFonts w:ascii="Times New Roman" w:hAnsi="Times New Roman"/>
          <w:sz w:val="24"/>
          <w:lang w:val="en-US"/>
        </w:rPr>
        <w:t>ejournal.bsi.ac.id</w:t>
      </w:r>
    </w:p>
    <w:p w:rsidR="00D433B8" w:rsidRDefault="00D433B8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21F" w:rsidRDefault="00A74AC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Kotler Philip and Kevin Lane Keller.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Marketing Management.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15e Global </w:t>
      </w:r>
      <w:r w:rsidRPr="005A47CA">
        <w:rPr>
          <w:rFonts w:ascii="Times New Roman" w:hAnsi="Times New Roman" w:cs="Times New Roman"/>
          <w:bCs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Pearson.</w:t>
      </w:r>
    </w:p>
    <w:p w:rsidR="005A47CA" w:rsidRPr="005A47CA" w:rsidRDefault="005A47CA" w:rsidP="005A47CA">
      <w:pPr>
        <w:widowControl w:val="0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83180" w:rsidRDefault="00D83180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Oldhy Ardana. 2013. Analisis Pengaruh Kualitas Pelayanan, Harga dan Lokasi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Terhadap Kepuasan Pelanggan (Studi pada Bengkel Caesar),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Vol.1, No.2. diakses 22 Mei 201, </w:t>
      </w:r>
      <w:bookmarkStart w:id="1" w:name="_Hlk491918444"/>
      <w:r>
        <w:rPr>
          <w:rFonts w:ascii="Times New Roman" w:hAnsi="Times New Roman" w:cs="Times New Roman"/>
          <w:color w:val="000000" w:themeColor="text1"/>
          <w:sz w:val="24"/>
          <w:szCs w:val="24"/>
        </w:rPr>
        <w:t>http//jurnal.ub.ac.id/</w:t>
      </w:r>
      <w:bookmarkEnd w:id="1"/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74AC1" w:rsidRDefault="00A74AC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Malayu Hasibuan. 2013.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Bumi Aksara. </w:t>
      </w:r>
      <w:r w:rsidRPr="005A47CA">
        <w:rPr>
          <w:rFonts w:ascii="Times New Roman" w:hAnsi="Times New Roman" w:cs="Times New Roman"/>
          <w:bCs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AC1" w:rsidRDefault="00A74AC1" w:rsidP="005A47C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Rambat Lupiyoadi. 2013.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Pemasaran Jasa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Salemba Empat. Jakarta.</w:t>
      </w:r>
    </w:p>
    <w:p w:rsidR="00A74AC1" w:rsidRDefault="00A74AC1" w:rsidP="005A47C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4AC1" w:rsidRDefault="00A74AC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Ratih Hurriyati. 2010.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Bauran Pemasaran dan Loyalitas Konsumen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CV. </w:t>
      </w:r>
      <w:r w:rsidRPr="005A47CA">
        <w:rPr>
          <w:rFonts w:ascii="Times New Roman" w:hAnsi="Times New Roman" w:cs="Times New Roman"/>
          <w:bCs/>
          <w:sz w:val="24"/>
          <w:szCs w:val="24"/>
        </w:rPr>
        <w:t>Alfabeta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Bandung.</w:t>
      </w:r>
    </w:p>
    <w:p w:rsidR="00A74AC1" w:rsidRDefault="00A74AC1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74AC1" w:rsidRDefault="00A74AC1" w:rsidP="005A47C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Penelitian, Kuantitatif, Kualitatif dan R&amp;D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Alfabeta, </w:t>
      </w:r>
      <w:r w:rsidRPr="005A47CA">
        <w:rPr>
          <w:rFonts w:ascii="Times New Roman" w:hAnsi="Times New Roman" w:cs="Times New Roman"/>
          <w:bCs/>
          <w:sz w:val="24"/>
          <w:szCs w:val="24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74AC1" w:rsidRDefault="00A74AC1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F1B1F" w:rsidRDefault="00A74AC1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Ujang Suwarman. 2011. </w:t>
      </w:r>
      <w:r>
        <w:rPr>
          <w:rFonts w:ascii="Times New Roman" w:eastAsia="Times New Roman" w:hAnsi="Times New Roman" w:cs="Times New Roman"/>
          <w:i/>
          <w:szCs w:val="24"/>
          <w:lang w:eastAsia="id-ID"/>
        </w:rPr>
        <w:t>Perilaku Konsumen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Ghalia Indonesia. Bogor</w:t>
      </w:r>
      <w:r w:rsidR="0007284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47CA" w:rsidRPr="005A47CA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7E33" w:rsidRDefault="008D7E33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Sugiyono. 2012.</w:t>
      </w:r>
      <w:r w:rsidRPr="008D7E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Metode Penelitian Bisnis. </w:t>
      </w: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 : Alfabeta</w:t>
      </w:r>
    </w:p>
    <w:p w:rsidR="005A47CA" w:rsidRPr="008D7E33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D7E33" w:rsidRDefault="008D7E33" w:rsidP="005A47CA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Sugiyono. 2013. </w:t>
      </w:r>
      <w:r w:rsidRPr="008D7E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Metode Penelitian Pendidikan (Pendekatan Kuantitatif, Kualitatif, dan R&amp;D). </w:t>
      </w: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Bandung : Alfabeta.</w:t>
      </w:r>
    </w:p>
    <w:p w:rsidR="005A47CA" w:rsidRPr="008D7E33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D7E33" w:rsidRDefault="008D7E33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Sugiyono. 2013. </w:t>
      </w:r>
      <w:r w:rsidRPr="008D7E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>Statistika Untuk Penelitian</w:t>
      </w: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 Bandung: Alfabeta</w:t>
      </w:r>
    </w:p>
    <w:p w:rsidR="005A47CA" w:rsidRPr="008D7E33" w:rsidRDefault="005A47CA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D7E33" w:rsidRPr="00AA221F" w:rsidRDefault="008D7E33" w:rsidP="005A47CA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Sujarweni, Wiratna.2014. </w:t>
      </w:r>
      <w:r w:rsidRPr="008D7E3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SPSS Untuk Penelitian. </w:t>
      </w:r>
      <w:r w:rsidRPr="008D7E3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Pustaka Baru Press, Yogyakarta</w:t>
      </w:r>
    </w:p>
    <w:p w:rsidR="000F1B1F" w:rsidRPr="00AA221F" w:rsidRDefault="000F1B1F" w:rsidP="005A47C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0F1B1F" w:rsidRPr="00AA221F" w:rsidSect="00EB6373">
      <w:headerReference w:type="default" r:id="rId7"/>
      <w:footerReference w:type="first" r:id="rId8"/>
      <w:pgSz w:w="11906" w:h="16838"/>
      <w:pgMar w:top="2268" w:right="1701" w:bottom="1701" w:left="2268" w:header="850" w:footer="850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E2" w:rsidRDefault="009A3BE2" w:rsidP="00410FF2">
      <w:pPr>
        <w:spacing w:after="0" w:line="240" w:lineRule="auto"/>
      </w:pPr>
      <w:r>
        <w:separator/>
      </w:r>
    </w:p>
  </w:endnote>
  <w:endnote w:type="continuationSeparator" w:id="0">
    <w:p w:rsidR="009A3BE2" w:rsidRDefault="009A3BE2" w:rsidP="004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F2" w:rsidRPr="00EB6373" w:rsidRDefault="00EB6373" w:rsidP="00EB6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E2" w:rsidRDefault="009A3BE2" w:rsidP="00410FF2">
      <w:pPr>
        <w:spacing w:after="0" w:line="240" w:lineRule="auto"/>
      </w:pPr>
      <w:r>
        <w:separator/>
      </w:r>
    </w:p>
  </w:footnote>
  <w:footnote w:type="continuationSeparator" w:id="0">
    <w:p w:rsidR="009A3BE2" w:rsidRDefault="009A3BE2" w:rsidP="004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10199"/>
      <w:docPartObj>
        <w:docPartGallery w:val="Page Numbers (Top of Page)"/>
        <w:docPartUnique/>
      </w:docPartObj>
    </w:sdtPr>
    <w:sdtEndPr>
      <w:rPr>
        <w:rFonts w:cstheme="minorHAnsi"/>
        <w:noProof/>
      </w:rPr>
    </w:sdtEndPr>
    <w:sdtContent>
      <w:p w:rsidR="00410FF2" w:rsidRPr="005A47CA" w:rsidRDefault="00410FF2">
        <w:pPr>
          <w:pStyle w:val="Header"/>
          <w:jc w:val="right"/>
          <w:rPr>
            <w:rFonts w:cstheme="minorHAnsi"/>
          </w:rPr>
        </w:pPr>
        <w:r w:rsidRPr="005A47CA">
          <w:rPr>
            <w:rFonts w:cstheme="minorHAnsi"/>
          </w:rPr>
          <w:fldChar w:fldCharType="begin"/>
        </w:r>
        <w:r w:rsidRPr="005A47CA">
          <w:rPr>
            <w:rFonts w:cstheme="minorHAnsi"/>
          </w:rPr>
          <w:instrText xml:space="preserve"> PAGE   \* MERGEFORMAT </w:instrText>
        </w:r>
        <w:r w:rsidRPr="005A47CA">
          <w:rPr>
            <w:rFonts w:cstheme="minorHAnsi"/>
          </w:rPr>
          <w:fldChar w:fldCharType="separate"/>
        </w:r>
        <w:r w:rsidR="00EB6373">
          <w:rPr>
            <w:rFonts w:cstheme="minorHAnsi"/>
            <w:noProof/>
          </w:rPr>
          <w:t>123</w:t>
        </w:r>
        <w:r w:rsidRPr="005A47CA">
          <w:rPr>
            <w:rFonts w:cstheme="minorHAnsi"/>
            <w:noProof/>
          </w:rPr>
          <w:fldChar w:fldCharType="end"/>
        </w:r>
      </w:p>
    </w:sdtContent>
  </w:sdt>
  <w:p w:rsidR="00410FF2" w:rsidRDefault="00410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F"/>
    <w:rsid w:val="00042869"/>
    <w:rsid w:val="00072849"/>
    <w:rsid w:val="000C56AD"/>
    <w:rsid w:val="000F1B1F"/>
    <w:rsid w:val="001B4225"/>
    <w:rsid w:val="001D18FC"/>
    <w:rsid w:val="00202BCA"/>
    <w:rsid w:val="00410FF2"/>
    <w:rsid w:val="005A47CA"/>
    <w:rsid w:val="00666E8E"/>
    <w:rsid w:val="00823A21"/>
    <w:rsid w:val="008356B5"/>
    <w:rsid w:val="008D7E33"/>
    <w:rsid w:val="00972787"/>
    <w:rsid w:val="009A3BE2"/>
    <w:rsid w:val="00A74AC1"/>
    <w:rsid w:val="00AA221F"/>
    <w:rsid w:val="00AF79F9"/>
    <w:rsid w:val="00B37170"/>
    <w:rsid w:val="00BD21F2"/>
    <w:rsid w:val="00C14E9E"/>
    <w:rsid w:val="00D433B8"/>
    <w:rsid w:val="00D83180"/>
    <w:rsid w:val="00DB60A5"/>
    <w:rsid w:val="00DF3403"/>
    <w:rsid w:val="00EB6373"/>
    <w:rsid w:val="00EC7588"/>
    <w:rsid w:val="00F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LUTHFI</dc:creator>
  <cp:lastModifiedBy>Ge8</cp:lastModifiedBy>
  <cp:revision>5</cp:revision>
  <cp:lastPrinted>2009-02-03T10:26:00Z</cp:lastPrinted>
  <dcterms:created xsi:type="dcterms:W3CDTF">2017-11-09T03:53:00Z</dcterms:created>
  <dcterms:modified xsi:type="dcterms:W3CDTF">2009-02-03T10:26:00Z</dcterms:modified>
</cp:coreProperties>
</file>