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53" w:rsidRPr="00A96470" w:rsidRDefault="00641F53" w:rsidP="00641F53">
      <w:pPr>
        <w:pStyle w:val="Heading1"/>
        <w:spacing w:after="240"/>
        <w:rPr>
          <w:sz w:val="24"/>
          <w:szCs w:val="24"/>
        </w:rPr>
      </w:pPr>
      <w:r w:rsidRPr="00A96470">
        <w:rPr>
          <w:sz w:val="24"/>
          <w:szCs w:val="24"/>
        </w:rPr>
        <w:t>II TINJAUAN PUSTAKA</w:t>
      </w:r>
    </w:p>
    <w:p w:rsidR="00641F53" w:rsidRPr="00641F53" w:rsidRDefault="00641F53" w:rsidP="00221D13">
      <w:pPr>
        <w:spacing w:after="0"/>
        <w:jc w:val="both"/>
        <w:rPr>
          <w:rFonts w:ascii="Times New Roman" w:hAnsi="Times New Roman"/>
          <w:sz w:val="24"/>
          <w:szCs w:val="24"/>
        </w:rPr>
      </w:pPr>
      <w:r w:rsidRPr="00A96470">
        <w:rPr>
          <w:rFonts w:ascii="Times New Roman" w:hAnsi="Times New Roman"/>
          <w:sz w:val="24"/>
          <w:szCs w:val="24"/>
        </w:rPr>
        <w:tab/>
        <w:t xml:space="preserve">Bab ini akan menguraikan mengenai: (1) </w:t>
      </w:r>
      <w:r>
        <w:rPr>
          <w:rFonts w:ascii="Times New Roman" w:hAnsi="Times New Roman"/>
          <w:sz w:val="24"/>
          <w:szCs w:val="24"/>
        </w:rPr>
        <w:t>Plastik</w:t>
      </w:r>
      <w:r w:rsidRPr="00A96470">
        <w:rPr>
          <w:rFonts w:ascii="Times New Roman" w:hAnsi="Times New Roman"/>
          <w:sz w:val="24"/>
          <w:szCs w:val="24"/>
        </w:rPr>
        <w:t xml:space="preserve">, (2) </w:t>
      </w:r>
      <w:r>
        <w:rPr>
          <w:rFonts w:ascii="Times New Roman" w:hAnsi="Times New Roman"/>
          <w:i/>
          <w:sz w:val="24"/>
          <w:szCs w:val="24"/>
        </w:rPr>
        <w:t>Edible Film</w:t>
      </w:r>
      <w:r w:rsidRPr="00A96470">
        <w:rPr>
          <w:rFonts w:ascii="Times New Roman" w:hAnsi="Times New Roman"/>
          <w:sz w:val="24"/>
          <w:szCs w:val="24"/>
        </w:rPr>
        <w:t xml:space="preserve">, (3) </w:t>
      </w:r>
      <w:r>
        <w:rPr>
          <w:rFonts w:ascii="Times New Roman" w:hAnsi="Times New Roman"/>
          <w:sz w:val="24"/>
          <w:szCs w:val="24"/>
        </w:rPr>
        <w:t>Kolang-kaling</w:t>
      </w:r>
      <w:r w:rsidRPr="00A96470">
        <w:rPr>
          <w:rFonts w:ascii="Times New Roman" w:hAnsi="Times New Roman"/>
          <w:sz w:val="24"/>
          <w:szCs w:val="24"/>
        </w:rPr>
        <w:t xml:space="preserve">, (4) </w:t>
      </w:r>
      <w:r>
        <w:rPr>
          <w:rFonts w:ascii="Times New Roman" w:hAnsi="Times New Roman"/>
          <w:sz w:val="24"/>
          <w:szCs w:val="24"/>
        </w:rPr>
        <w:t>Lilin Lebah (</w:t>
      </w:r>
      <w:r>
        <w:rPr>
          <w:rFonts w:ascii="Times New Roman" w:hAnsi="Times New Roman"/>
          <w:i/>
          <w:sz w:val="24"/>
          <w:szCs w:val="24"/>
        </w:rPr>
        <w:t>beeswax</w:t>
      </w:r>
      <w:r>
        <w:rPr>
          <w:rFonts w:ascii="Times New Roman" w:hAnsi="Times New Roman"/>
          <w:sz w:val="24"/>
          <w:szCs w:val="24"/>
        </w:rPr>
        <w:t>)</w:t>
      </w:r>
      <w:r w:rsidRPr="00A96470">
        <w:rPr>
          <w:rFonts w:ascii="Times New Roman" w:hAnsi="Times New Roman"/>
          <w:sz w:val="24"/>
          <w:szCs w:val="24"/>
          <w:lang w:val="id-ID"/>
        </w:rPr>
        <w:t xml:space="preserve">, </w:t>
      </w:r>
      <w:r w:rsidRPr="00A96470">
        <w:rPr>
          <w:rFonts w:ascii="Times New Roman" w:hAnsi="Times New Roman"/>
          <w:sz w:val="24"/>
          <w:szCs w:val="24"/>
        </w:rPr>
        <w:t xml:space="preserve">(5) </w:t>
      </w:r>
      <w:r w:rsidRPr="00641F53">
        <w:rPr>
          <w:rFonts w:ascii="Times New Roman" w:eastAsia="Times New Roman" w:hAnsi="Times New Roman"/>
          <w:sz w:val="24"/>
          <w:szCs w:val="24"/>
        </w:rPr>
        <w:t>CMC (</w:t>
      </w:r>
      <w:r w:rsidRPr="00641F53">
        <w:rPr>
          <w:rFonts w:ascii="Times New Roman" w:eastAsia="Times New Roman" w:hAnsi="Times New Roman"/>
          <w:i/>
          <w:sz w:val="24"/>
          <w:szCs w:val="24"/>
        </w:rPr>
        <w:t>Carboxy Methyl Cellulose</w:t>
      </w:r>
      <w:r w:rsidRPr="00641F53">
        <w:rPr>
          <w:rFonts w:ascii="Times New Roman" w:eastAsia="Times New Roman" w:hAnsi="Times New Roman"/>
          <w:sz w:val="24"/>
          <w:szCs w:val="24"/>
        </w:rPr>
        <w:t>)</w:t>
      </w:r>
      <w:r>
        <w:rPr>
          <w:rFonts w:ascii="Times New Roman" w:eastAsia="Times New Roman" w:hAnsi="Times New Roman"/>
          <w:sz w:val="24"/>
          <w:szCs w:val="24"/>
        </w:rPr>
        <w:t xml:space="preserve"> </w:t>
      </w:r>
      <w:r w:rsidRPr="00A96470">
        <w:rPr>
          <w:rFonts w:ascii="Times New Roman" w:hAnsi="Times New Roman"/>
          <w:sz w:val="24"/>
          <w:szCs w:val="24"/>
          <w:lang w:val="id-ID"/>
        </w:rPr>
        <w:t xml:space="preserve">dan (6) </w:t>
      </w:r>
      <w:r w:rsidR="001E0560">
        <w:rPr>
          <w:rFonts w:ascii="Times New Roman" w:hAnsi="Times New Roman"/>
          <w:sz w:val="24"/>
          <w:szCs w:val="24"/>
        </w:rPr>
        <w:t>Gliserol</w:t>
      </w:r>
    </w:p>
    <w:p w:rsidR="00641F53" w:rsidRPr="00641F53" w:rsidRDefault="00641F53" w:rsidP="00221D13">
      <w:pPr>
        <w:spacing w:after="0"/>
        <w:ind w:left="23"/>
        <w:rPr>
          <w:rFonts w:ascii="Times New Roman" w:eastAsia="Times New Roman" w:hAnsi="Times New Roman"/>
          <w:b/>
          <w:sz w:val="24"/>
          <w:szCs w:val="24"/>
        </w:rPr>
      </w:pPr>
      <w:r w:rsidRPr="00641F53">
        <w:rPr>
          <w:rFonts w:ascii="Times New Roman" w:eastAsia="Times New Roman" w:hAnsi="Times New Roman"/>
          <w:b/>
          <w:sz w:val="24"/>
          <w:szCs w:val="24"/>
        </w:rPr>
        <w:t>2.1 Plastik</w:t>
      </w:r>
    </w:p>
    <w:p w:rsidR="00641F53" w:rsidRDefault="006510F9" w:rsidP="00221D13">
      <w:pPr>
        <w:spacing w:after="0"/>
        <w:ind w:firstLine="567"/>
        <w:jc w:val="both"/>
        <w:rPr>
          <w:rFonts w:ascii="Times New Roman" w:eastAsia="Times New Roman" w:hAnsi="Times New Roman"/>
          <w:sz w:val="24"/>
        </w:rPr>
      </w:pPr>
      <w:r>
        <w:rPr>
          <w:rFonts w:ascii="Times New Roman" w:eastAsia="Times New Roman" w:hAnsi="Times New Roman"/>
          <w:sz w:val="24"/>
        </w:rPr>
        <w:t>P</w:t>
      </w:r>
      <w:r w:rsidR="00641F53" w:rsidRPr="00A96470">
        <w:rPr>
          <w:rFonts w:ascii="Times New Roman" w:eastAsia="Times New Roman" w:hAnsi="Times New Roman"/>
          <w:sz w:val="24"/>
        </w:rPr>
        <w:t xml:space="preserve">lastik digunakan untuk menyebutkan sejumlah besar material organik sintesis yang kebanyakan merupakan polimer termoplas dan termoset yang mempunyai massa molekul besar dan dapat dibuat menjadi benda, film, atau filament. Plastik </w:t>
      </w:r>
      <w:r w:rsidR="00641F53" w:rsidRPr="00A96470">
        <w:rPr>
          <w:rFonts w:ascii="Times New Roman" w:eastAsia="Times New Roman" w:hAnsi="Times New Roman"/>
          <w:i/>
          <w:sz w:val="24"/>
        </w:rPr>
        <w:t>biodegradable</w:t>
      </w:r>
      <w:r w:rsidR="00641F53" w:rsidRPr="00A96470">
        <w:rPr>
          <w:rFonts w:ascii="Times New Roman" w:eastAsia="Times New Roman" w:hAnsi="Times New Roman"/>
          <w:sz w:val="24"/>
        </w:rPr>
        <w:t xml:space="preserve"> dapat terbentuk dari pati, selulosa, PLA, PHA, dan protein (Mooney, 2009). Plastik adalah suatu polimer yang mempunyai sifat-sifat unik dan luar biasa. Polimer adalah sua</w:t>
      </w:r>
      <w:r w:rsidR="00641F53">
        <w:rPr>
          <w:rFonts w:ascii="Times New Roman" w:eastAsia="Times New Roman" w:hAnsi="Times New Roman"/>
          <w:sz w:val="24"/>
        </w:rPr>
        <w:t xml:space="preserve">tu bahan yang terdiri dari unit </w:t>
      </w:r>
      <w:r w:rsidR="00641F53" w:rsidRPr="00A96470">
        <w:rPr>
          <w:rFonts w:ascii="Times New Roman" w:eastAsia="Times New Roman" w:hAnsi="Times New Roman"/>
          <w:sz w:val="24"/>
        </w:rPr>
        <w:t>molekul yang disebut monomer. Jika monomernya sejenis disebut homopolimer, dan jika monomernya berbeda akan menghasilkan kopolimer. Secara garis besar, plastik dapat dikelompokkan menjadi dua golongan, yaitu: plastik thermoplast dan plastik thermoset. Plastik thermoplast adalah plastik yang dapat dicetak berulang-ulang dengan adanya panas, sedangkan plastik thermoset adalah plastik yang apabila telah mengalami kondisi tertentu tidak dapat dicetak kembali. Istilah plastik mencakup produk polimerisasi sintetik atau semi sintetik, namun ada beberapa polimer alami yang termasuk plastik. Plastik terbentuk dari kondensasi organik atau penambahan polimer dan bisa juga terdiri dari zat lain untuk meningkatkan perfor</w:t>
      </w:r>
      <w:r w:rsidR="00641F53">
        <w:rPr>
          <w:rFonts w:ascii="Times New Roman" w:eastAsia="Times New Roman" w:hAnsi="Times New Roman"/>
          <w:sz w:val="24"/>
        </w:rPr>
        <w:t>ma atau ekonomi.</w:t>
      </w:r>
    </w:p>
    <w:p w:rsidR="00641F53" w:rsidRPr="00221D13" w:rsidRDefault="00641F53" w:rsidP="00221D13">
      <w:pPr>
        <w:spacing w:after="0"/>
        <w:ind w:firstLine="567"/>
        <w:jc w:val="both"/>
        <w:rPr>
          <w:rFonts w:ascii="Times New Roman" w:eastAsia="Times New Roman" w:hAnsi="Times New Roman"/>
          <w:sz w:val="24"/>
          <w:lang w:val="id-ID"/>
        </w:rPr>
      </w:pPr>
      <w:r w:rsidRPr="00A96470">
        <w:rPr>
          <w:rFonts w:ascii="Times New Roman" w:eastAsia="Times New Roman" w:hAnsi="Times New Roman"/>
          <w:sz w:val="24"/>
        </w:rPr>
        <w:t>Plastik sintetik (non-</w:t>
      </w:r>
      <w:r w:rsidRPr="00A96470">
        <w:rPr>
          <w:rFonts w:ascii="Times New Roman" w:eastAsia="Times New Roman" w:hAnsi="Times New Roman"/>
          <w:i/>
          <w:sz w:val="24"/>
        </w:rPr>
        <w:t>biodegradable</w:t>
      </w:r>
      <w:r w:rsidRPr="00A96470">
        <w:rPr>
          <w:rFonts w:ascii="Times New Roman" w:eastAsia="Times New Roman" w:hAnsi="Times New Roman"/>
          <w:sz w:val="24"/>
        </w:rPr>
        <w:t xml:space="preserve">) sangat berpotensi menjadi material yang mengancam kelangsungan makhluk hidup di bumi ini. Untuk </w:t>
      </w:r>
      <w:r w:rsidRPr="00A96470">
        <w:rPr>
          <w:rFonts w:ascii="Times New Roman" w:eastAsia="Times New Roman" w:hAnsi="Times New Roman"/>
          <w:sz w:val="24"/>
        </w:rPr>
        <w:lastRenderedPageBreak/>
        <w:t xml:space="preserve">menyelamatkan lingkungan dari bahaya plastik, saat ini telah dikembangkan plastik </w:t>
      </w:r>
      <w:r w:rsidRPr="00A96470">
        <w:rPr>
          <w:rFonts w:ascii="Times New Roman" w:eastAsia="Times New Roman" w:hAnsi="Times New Roman"/>
          <w:i/>
          <w:sz w:val="24"/>
        </w:rPr>
        <w:t>biodegradable,</w:t>
      </w:r>
      <w:r w:rsidRPr="00A96470">
        <w:rPr>
          <w:rFonts w:ascii="Times New Roman" w:eastAsia="Times New Roman" w:hAnsi="Times New Roman"/>
          <w:sz w:val="24"/>
        </w:rPr>
        <w:t xml:space="preserve"> artinya plastik ini dapat diuraikan kembali mikroorganisme secara alami menjadi senyawa yang ramah lingkungan. Biasanya plastik konvensional berbahan dasar </w:t>
      </w:r>
      <w:r w:rsidRPr="00A96470">
        <w:rPr>
          <w:rFonts w:ascii="Times New Roman" w:eastAsia="Times New Roman" w:hAnsi="Times New Roman"/>
          <w:i/>
          <w:sz w:val="24"/>
        </w:rPr>
        <w:t>petroleum,</w:t>
      </w:r>
      <w:r w:rsidRPr="00A96470">
        <w:rPr>
          <w:rFonts w:ascii="Times New Roman" w:eastAsia="Times New Roman" w:hAnsi="Times New Roman"/>
          <w:sz w:val="24"/>
        </w:rPr>
        <w:t xml:space="preserve"> gas alam, atau batu bara. Sementara plastik </w:t>
      </w:r>
      <w:r w:rsidRPr="00A96470">
        <w:rPr>
          <w:rFonts w:ascii="Times New Roman" w:eastAsia="Times New Roman" w:hAnsi="Times New Roman"/>
          <w:i/>
          <w:sz w:val="24"/>
        </w:rPr>
        <w:t>biodegradable</w:t>
      </w:r>
      <w:r w:rsidRPr="00A96470">
        <w:rPr>
          <w:rFonts w:ascii="Times New Roman" w:eastAsia="Times New Roman" w:hAnsi="Times New Roman"/>
          <w:sz w:val="24"/>
        </w:rPr>
        <w:t xml:space="preserve"> terbuat dari material yang dapat diperbaharui, yaitu dari senyawa-senyawa yang terdapat dalam tanaman misalnya selulosa, kolagen, kasein</w:t>
      </w:r>
      <w:r w:rsidRPr="00A96470">
        <w:rPr>
          <w:rFonts w:ascii="Times New Roman" w:eastAsia="Times New Roman" w:hAnsi="Times New Roman"/>
          <w:i/>
          <w:sz w:val="24"/>
        </w:rPr>
        <w:t>,</w:t>
      </w:r>
      <w:r w:rsidRPr="00A96470">
        <w:rPr>
          <w:rFonts w:ascii="Times New Roman" w:eastAsia="Times New Roman" w:hAnsi="Times New Roman"/>
          <w:sz w:val="24"/>
        </w:rPr>
        <w:t xml:space="preserve"> protein atau lipid yang terdapat dal</w:t>
      </w:r>
      <w:r>
        <w:rPr>
          <w:rFonts w:ascii="Times New Roman" w:eastAsia="Times New Roman" w:hAnsi="Times New Roman"/>
          <w:sz w:val="24"/>
        </w:rPr>
        <w:t>am hewan (Huda &amp; Fidaus, 2007).</w:t>
      </w:r>
    </w:p>
    <w:p w:rsidR="00641F53" w:rsidRPr="00641F53" w:rsidRDefault="00641F53" w:rsidP="00221D13">
      <w:pPr>
        <w:spacing w:after="0"/>
        <w:ind w:left="23"/>
        <w:rPr>
          <w:rFonts w:ascii="Times New Roman" w:eastAsia="Times New Roman" w:hAnsi="Times New Roman"/>
          <w:b/>
          <w:i/>
          <w:sz w:val="24"/>
          <w:szCs w:val="24"/>
        </w:rPr>
      </w:pPr>
      <w:r w:rsidRPr="00641F53">
        <w:rPr>
          <w:rFonts w:ascii="Times New Roman" w:eastAsia="Times New Roman" w:hAnsi="Times New Roman"/>
          <w:b/>
          <w:sz w:val="24"/>
          <w:szCs w:val="24"/>
        </w:rPr>
        <w:t xml:space="preserve">2.2 </w:t>
      </w:r>
      <w:r w:rsidRPr="00641F53">
        <w:rPr>
          <w:rFonts w:ascii="Times New Roman" w:eastAsia="Times New Roman" w:hAnsi="Times New Roman"/>
          <w:b/>
          <w:i/>
          <w:sz w:val="24"/>
          <w:szCs w:val="24"/>
        </w:rPr>
        <w:t>Edible Film</w:t>
      </w:r>
    </w:p>
    <w:p w:rsidR="00641F53" w:rsidRDefault="00641F53" w:rsidP="00221D13">
      <w:pPr>
        <w:spacing w:after="0"/>
        <w:ind w:firstLine="720"/>
        <w:jc w:val="both"/>
        <w:rPr>
          <w:rFonts w:ascii="Times New Roman" w:eastAsia="Times New Roman" w:hAnsi="Times New Roman"/>
          <w:sz w:val="24"/>
        </w:rPr>
      </w:pPr>
      <w:r w:rsidRPr="00A96470">
        <w:rPr>
          <w:rFonts w:ascii="Times New Roman" w:eastAsia="Times New Roman" w:hAnsi="Times New Roman"/>
          <w:i/>
          <w:sz w:val="24"/>
        </w:rPr>
        <w:t xml:space="preserve">Edible film </w:t>
      </w:r>
      <w:r w:rsidRPr="00A96470">
        <w:rPr>
          <w:rFonts w:ascii="Times New Roman" w:eastAsia="Times New Roman" w:hAnsi="Times New Roman"/>
          <w:sz w:val="24"/>
        </w:rPr>
        <w:t>merupakan suatu lapis tipis yang melapisi bahan pangan yang</w:t>
      </w:r>
      <w:r w:rsidRPr="00A96470">
        <w:rPr>
          <w:rFonts w:ascii="Times New Roman" w:eastAsia="Times New Roman" w:hAnsi="Times New Roman"/>
          <w:i/>
          <w:sz w:val="24"/>
        </w:rPr>
        <w:t xml:space="preserve"> </w:t>
      </w:r>
      <w:r w:rsidRPr="00A96470">
        <w:rPr>
          <w:rFonts w:ascii="Times New Roman" w:eastAsia="Times New Roman" w:hAnsi="Times New Roman"/>
          <w:sz w:val="24"/>
        </w:rPr>
        <w:t xml:space="preserve">layak dikonsumsi, dan dapat terdegradasi oleh alam secara biologis. Selain bersifat </w:t>
      </w:r>
      <w:r w:rsidRPr="00A96470">
        <w:rPr>
          <w:rFonts w:ascii="Times New Roman" w:eastAsia="Times New Roman" w:hAnsi="Times New Roman"/>
          <w:i/>
          <w:sz w:val="24"/>
        </w:rPr>
        <w:t>biodegradable</w:t>
      </w:r>
      <w:r w:rsidRPr="00A96470">
        <w:rPr>
          <w:rFonts w:ascii="Times New Roman" w:eastAsia="Times New Roman" w:hAnsi="Times New Roman"/>
          <w:sz w:val="24"/>
        </w:rPr>
        <w:t xml:space="preserve">, </w:t>
      </w:r>
      <w:r w:rsidRPr="00A96470">
        <w:rPr>
          <w:rFonts w:ascii="Times New Roman" w:eastAsia="Times New Roman" w:hAnsi="Times New Roman"/>
          <w:i/>
          <w:sz w:val="24"/>
        </w:rPr>
        <w:t>edible film</w:t>
      </w:r>
      <w:r w:rsidRPr="00A96470">
        <w:rPr>
          <w:rFonts w:ascii="Times New Roman" w:eastAsia="Times New Roman" w:hAnsi="Times New Roman"/>
          <w:sz w:val="24"/>
        </w:rPr>
        <w:t xml:space="preserve"> dapat dip</w:t>
      </w:r>
      <w:r>
        <w:rPr>
          <w:rFonts w:ascii="Times New Roman" w:eastAsia="Times New Roman" w:hAnsi="Times New Roman"/>
          <w:sz w:val="24"/>
        </w:rPr>
        <w:t xml:space="preserve">adukan dengan komponen tertentu </w:t>
      </w:r>
      <w:r w:rsidRPr="00A96470">
        <w:rPr>
          <w:rFonts w:ascii="Times New Roman" w:eastAsia="Times New Roman" w:hAnsi="Times New Roman"/>
          <w:sz w:val="24"/>
        </w:rPr>
        <w:t xml:space="preserve">yang dapat menambah nilai fungsional dari kemasan itu sendiri seperti </w:t>
      </w:r>
      <w:r w:rsidRPr="00A96470">
        <w:rPr>
          <w:rFonts w:ascii="Times New Roman" w:eastAsia="Times New Roman" w:hAnsi="Times New Roman"/>
          <w:i/>
          <w:sz w:val="24"/>
        </w:rPr>
        <w:t>edible film</w:t>
      </w:r>
      <w:r w:rsidRPr="00A96470">
        <w:rPr>
          <w:rFonts w:ascii="Times New Roman" w:eastAsia="Times New Roman" w:hAnsi="Times New Roman"/>
          <w:sz w:val="24"/>
        </w:rPr>
        <w:t xml:space="preserve"> berantioksidan (Kusumawati &amp; Putri, 2013). Bahan utama pembentuk </w:t>
      </w:r>
      <w:r w:rsidRPr="00A96470">
        <w:rPr>
          <w:rFonts w:ascii="Times New Roman" w:eastAsia="Times New Roman" w:hAnsi="Times New Roman"/>
          <w:i/>
          <w:sz w:val="24"/>
        </w:rPr>
        <w:t>edible film</w:t>
      </w:r>
      <w:r w:rsidRPr="00A96470">
        <w:rPr>
          <w:rFonts w:ascii="Times New Roman" w:eastAsia="Times New Roman" w:hAnsi="Times New Roman"/>
          <w:sz w:val="24"/>
        </w:rPr>
        <w:t xml:space="preserve"> adalah biopolimer seperti protein, karbohidrat, lipid dan campurannya. Sumber protein yang dapat digunakan untuk bahan baku </w:t>
      </w:r>
      <w:r w:rsidRPr="00A96470">
        <w:rPr>
          <w:rFonts w:ascii="Times New Roman" w:eastAsia="Times New Roman" w:hAnsi="Times New Roman"/>
          <w:i/>
          <w:sz w:val="24"/>
        </w:rPr>
        <w:t>edible film</w:t>
      </w:r>
      <w:r w:rsidRPr="00A96470">
        <w:rPr>
          <w:rFonts w:ascii="Times New Roman" w:eastAsia="Times New Roman" w:hAnsi="Times New Roman"/>
          <w:sz w:val="24"/>
        </w:rPr>
        <w:t xml:space="preserve"> adalah jagung, gandum, kacang kedelai, gelatin, kolagen dan sumber protein lainnya. Sumber karbohidrat yang biasa digunakan untuk bahan </w:t>
      </w:r>
      <w:r w:rsidRPr="00A96470">
        <w:rPr>
          <w:rFonts w:ascii="Times New Roman" w:eastAsia="Times New Roman" w:hAnsi="Times New Roman"/>
          <w:i/>
          <w:sz w:val="24"/>
        </w:rPr>
        <w:t>edible film</w:t>
      </w:r>
      <w:r w:rsidRPr="00A96470">
        <w:rPr>
          <w:rFonts w:ascii="Times New Roman" w:eastAsia="Times New Roman" w:hAnsi="Times New Roman"/>
          <w:sz w:val="24"/>
        </w:rPr>
        <w:t xml:space="preserve"> adalah pati, alginat, seluosa, dan derivatnya. Komponen protein dan karbohidrat dapat melekat dan mempunyai permebealitas gas yang rendah tetapi tidak tahan dengan difusi uap air. Sebaliknya lipid seperti lilin (</w:t>
      </w:r>
      <w:r w:rsidRPr="00A96470">
        <w:rPr>
          <w:rFonts w:ascii="Times New Roman" w:eastAsia="Times New Roman" w:hAnsi="Times New Roman"/>
          <w:i/>
          <w:sz w:val="24"/>
        </w:rPr>
        <w:t>waxes</w:t>
      </w:r>
      <w:r w:rsidRPr="00A96470">
        <w:rPr>
          <w:rFonts w:ascii="Times New Roman" w:eastAsia="Times New Roman" w:hAnsi="Times New Roman"/>
          <w:sz w:val="24"/>
        </w:rPr>
        <w:t>), gliserol murni, dan asam-asam lemak mempunyai daya penghalang yang efektif terhadap uap air (McHugh &amp; Krochta, 1994).</w:t>
      </w:r>
    </w:p>
    <w:p w:rsidR="00523C80" w:rsidRDefault="00523C80" w:rsidP="00221D13">
      <w:pPr>
        <w:spacing w:after="0"/>
        <w:ind w:firstLine="720"/>
        <w:jc w:val="both"/>
        <w:rPr>
          <w:rFonts w:ascii="Times New Roman" w:eastAsia="Times New Roman" w:hAnsi="Times New Roman"/>
          <w:sz w:val="24"/>
        </w:rPr>
      </w:pPr>
      <w:r>
        <w:rPr>
          <w:rFonts w:ascii="Times New Roman" w:eastAsia="Times New Roman" w:hAnsi="Times New Roman"/>
          <w:i/>
          <w:sz w:val="24"/>
        </w:rPr>
        <w:lastRenderedPageBreak/>
        <w:t>Edible film</w:t>
      </w:r>
      <w:r>
        <w:rPr>
          <w:rFonts w:ascii="Times New Roman" w:eastAsia="Times New Roman" w:hAnsi="Times New Roman"/>
          <w:sz w:val="24"/>
        </w:rPr>
        <w:t xml:space="preserve"> merupakan salah satu alternatif untuk pengemasan yang bersifat </w:t>
      </w:r>
      <w:r w:rsidRPr="00523C80">
        <w:rPr>
          <w:rFonts w:ascii="Times New Roman" w:eastAsia="Times New Roman" w:hAnsi="Times New Roman"/>
          <w:i/>
          <w:sz w:val="24"/>
        </w:rPr>
        <w:t>food grade</w:t>
      </w:r>
      <w:r>
        <w:rPr>
          <w:rFonts w:ascii="Times New Roman" w:eastAsia="Times New Roman" w:hAnsi="Times New Roman"/>
          <w:sz w:val="24"/>
        </w:rPr>
        <w:t xml:space="preserve">. Bahan untuk </w:t>
      </w:r>
      <w:r w:rsidRPr="00523C80">
        <w:rPr>
          <w:rFonts w:ascii="Times New Roman" w:eastAsia="Times New Roman" w:hAnsi="Times New Roman"/>
          <w:i/>
          <w:sz w:val="24"/>
        </w:rPr>
        <w:t>edible film</w:t>
      </w:r>
      <w:r>
        <w:rPr>
          <w:rFonts w:ascii="Times New Roman" w:eastAsia="Times New Roman" w:hAnsi="Times New Roman"/>
          <w:sz w:val="24"/>
        </w:rPr>
        <w:t xml:space="preserve"> terdiri dari campuran beberapa bahan yaitu sumber karbohidrat (pati, pektin, gum arab, alginat), sumber protein (gelatin, kolagen, kasein), sumber lipid (lilin/wax, gliserol, mono stearat), dan sumber lain sebagai bahan pembantu untuk pembuatan </w:t>
      </w:r>
      <w:r w:rsidRPr="00523C80">
        <w:rPr>
          <w:rFonts w:ascii="Times New Roman" w:eastAsia="Times New Roman" w:hAnsi="Times New Roman"/>
          <w:i/>
          <w:sz w:val="24"/>
        </w:rPr>
        <w:t>edible film</w:t>
      </w:r>
      <w:r>
        <w:rPr>
          <w:rFonts w:ascii="Times New Roman" w:eastAsia="Times New Roman" w:hAnsi="Times New Roman"/>
          <w:i/>
          <w:sz w:val="24"/>
        </w:rPr>
        <w:t xml:space="preserve"> </w:t>
      </w:r>
      <w:r>
        <w:rPr>
          <w:rFonts w:ascii="Times New Roman" w:eastAsia="Times New Roman" w:hAnsi="Times New Roman"/>
          <w:sz w:val="24"/>
        </w:rPr>
        <w:t xml:space="preserve">yaitu gliserol sebagai </w:t>
      </w:r>
      <w:r w:rsidRPr="002355E9">
        <w:rPr>
          <w:rFonts w:ascii="Times New Roman" w:eastAsia="Times New Roman" w:hAnsi="Times New Roman"/>
          <w:i/>
          <w:sz w:val="24"/>
        </w:rPr>
        <w:t>plasticizer</w:t>
      </w:r>
      <w:r>
        <w:rPr>
          <w:rFonts w:ascii="Times New Roman" w:eastAsia="Times New Roman" w:hAnsi="Times New Roman"/>
          <w:sz w:val="24"/>
        </w:rPr>
        <w:t>, CMC (Carboxyl Metil Cellulosa) untuk memperbaiki penampakan</w:t>
      </w:r>
      <w:r w:rsidR="004C6D53">
        <w:rPr>
          <w:rFonts w:ascii="Times New Roman" w:eastAsia="Times New Roman" w:hAnsi="Times New Roman"/>
          <w:sz w:val="24"/>
        </w:rPr>
        <w:t xml:space="preserve"> (Krochta et all., 1994).</w:t>
      </w:r>
    </w:p>
    <w:p w:rsidR="004C6D53" w:rsidRPr="00221D13" w:rsidRDefault="004C6D53" w:rsidP="00221D13">
      <w:pPr>
        <w:spacing w:after="0"/>
        <w:ind w:firstLine="720"/>
        <w:jc w:val="both"/>
        <w:rPr>
          <w:rFonts w:ascii="Times New Roman" w:eastAsia="Times New Roman" w:hAnsi="Times New Roman"/>
          <w:i/>
          <w:sz w:val="24"/>
          <w:lang w:val="id-ID"/>
        </w:rPr>
      </w:pPr>
      <w:r>
        <w:rPr>
          <w:rFonts w:ascii="Times New Roman" w:eastAsia="Times New Roman" w:hAnsi="Times New Roman"/>
          <w:sz w:val="24"/>
        </w:rPr>
        <w:t xml:space="preserve">Secara umum </w:t>
      </w:r>
      <w:r>
        <w:rPr>
          <w:rFonts w:ascii="Times New Roman" w:eastAsia="Times New Roman" w:hAnsi="Times New Roman"/>
          <w:i/>
          <w:sz w:val="24"/>
        </w:rPr>
        <w:t xml:space="preserve">edible film </w:t>
      </w:r>
      <w:r>
        <w:rPr>
          <w:rFonts w:ascii="Times New Roman" w:eastAsia="Times New Roman" w:hAnsi="Times New Roman"/>
          <w:sz w:val="24"/>
        </w:rPr>
        <w:t>didefinisikan sebagai lapis tipis yang terbuat dari bahan-bahan yang layak dimakan, yang dapat diaplikasikan sebagai pelapis lindung makanan (</w:t>
      </w:r>
      <w:r w:rsidRPr="002355E9">
        <w:rPr>
          <w:rFonts w:ascii="Times New Roman" w:eastAsia="Times New Roman" w:hAnsi="Times New Roman"/>
          <w:i/>
          <w:sz w:val="24"/>
        </w:rPr>
        <w:t>coating</w:t>
      </w:r>
      <w:r>
        <w:rPr>
          <w:rFonts w:ascii="Times New Roman" w:eastAsia="Times New Roman" w:hAnsi="Times New Roman"/>
          <w:sz w:val="24"/>
        </w:rPr>
        <w:t>) ataupun diletakan diatas atau diantara komponen-komponen bahan pangan (Krochta et all., 1994)</w:t>
      </w:r>
      <w:r w:rsidR="00221D13">
        <w:rPr>
          <w:rFonts w:ascii="Times New Roman" w:eastAsia="Times New Roman" w:hAnsi="Times New Roman"/>
          <w:sz w:val="24"/>
          <w:lang w:val="id-ID"/>
        </w:rPr>
        <w:t>.</w:t>
      </w:r>
    </w:p>
    <w:p w:rsidR="004C6D53" w:rsidRPr="00221D13" w:rsidRDefault="004C6D53" w:rsidP="00221D13">
      <w:pPr>
        <w:spacing w:after="0"/>
        <w:ind w:firstLine="720"/>
        <w:jc w:val="both"/>
        <w:rPr>
          <w:rFonts w:ascii="Times New Roman" w:eastAsia="Times New Roman" w:hAnsi="Times New Roman"/>
          <w:sz w:val="24"/>
          <w:lang w:val="id-ID"/>
        </w:rPr>
      </w:pPr>
      <w:r>
        <w:rPr>
          <w:rFonts w:ascii="Times New Roman" w:eastAsia="Times New Roman" w:hAnsi="Times New Roman"/>
          <w:sz w:val="24"/>
        </w:rPr>
        <w:t xml:space="preserve">Fungsi dari </w:t>
      </w:r>
      <w:r>
        <w:rPr>
          <w:rFonts w:ascii="Times New Roman" w:eastAsia="Times New Roman" w:hAnsi="Times New Roman"/>
          <w:i/>
          <w:sz w:val="24"/>
        </w:rPr>
        <w:t xml:space="preserve">edible film </w:t>
      </w:r>
      <w:r>
        <w:rPr>
          <w:rFonts w:ascii="Times New Roman" w:eastAsia="Times New Roman" w:hAnsi="Times New Roman"/>
          <w:sz w:val="24"/>
        </w:rPr>
        <w:t>sebagai penghambat perpindahan uap air, menghambat pertukaran gas, mencegah kehilangan aroma, mencegah per</w:t>
      </w:r>
      <w:r w:rsidR="002355E9">
        <w:rPr>
          <w:rFonts w:ascii="Times New Roman" w:eastAsia="Times New Roman" w:hAnsi="Times New Roman"/>
          <w:sz w:val="24"/>
        </w:rPr>
        <w:t>p</w:t>
      </w:r>
      <w:r>
        <w:rPr>
          <w:rFonts w:ascii="Times New Roman" w:eastAsia="Times New Roman" w:hAnsi="Times New Roman"/>
          <w:sz w:val="24"/>
        </w:rPr>
        <w:t xml:space="preserve">indahan lemak, meningkatkan karateristik fisik, dan sebagai pembawa zat aditif.. </w:t>
      </w:r>
      <w:r>
        <w:rPr>
          <w:rFonts w:ascii="Times New Roman" w:eastAsia="Times New Roman" w:hAnsi="Times New Roman"/>
          <w:i/>
          <w:sz w:val="24"/>
        </w:rPr>
        <w:t>Edible film</w:t>
      </w:r>
      <w:r>
        <w:rPr>
          <w:rFonts w:ascii="Times New Roman" w:eastAsia="Times New Roman" w:hAnsi="Times New Roman"/>
          <w:sz w:val="24"/>
        </w:rPr>
        <w:t xml:space="preserve"> yang terbuat dari lipida dan protein atau polisakarida pada umumnya baik digunakan sebagai penghambat perpindahan uap air dibandingkan dengan </w:t>
      </w:r>
      <w:r>
        <w:rPr>
          <w:rFonts w:ascii="Times New Roman" w:eastAsia="Times New Roman" w:hAnsi="Times New Roman"/>
          <w:i/>
          <w:sz w:val="24"/>
        </w:rPr>
        <w:t>edible film</w:t>
      </w:r>
      <w:r>
        <w:rPr>
          <w:rFonts w:ascii="Times New Roman" w:eastAsia="Times New Roman" w:hAnsi="Times New Roman"/>
          <w:sz w:val="24"/>
        </w:rPr>
        <w:t xml:space="preserve"> yang terbuat dari protein dan polisakarida dikarenakan lebih bersifat hid</w:t>
      </w:r>
      <w:r w:rsidR="00221D13">
        <w:rPr>
          <w:rFonts w:ascii="Times New Roman" w:eastAsia="Times New Roman" w:hAnsi="Times New Roman"/>
          <w:sz w:val="24"/>
        </w:rPr>
        <w:t>rofobik.</w:t>
      </w:r>
    </w:p>
    <w:p w:rsidR="004C6D53" w:rsidRDefault="004C6D53" w:rsidP="00221D13">
      <w:pPr>
        <w:spacing w:after="0"/>
        <w:ind w:firstLine="720"/>
        <w:jc w:val="both"/>
        <w:rPr>
          <w:rFonts w:ascii="Times New Roman" w:eastAsia="Times New Roman" w:hAnsi="Times New Roman"/>
          <w:sz w:val="24"/>
        </w:rPr>
      </w:pPr>
      <w:r>
        <w:rPr>
          <w:rFonts w:ascii="Times New Roman" w:eastAsia="Times New Roman" w:hAnsi="Times New Roman"/>
          <w:sz w:val="24"/>
        </w:rPr>
        <w:t xml:space="preserve">Berdasakan keuntungan yang dimiliki </w:t>
      </w:r>
      <w:r>
        <w:rPr>
          <w:rFonts w:ascii="Times New Roman" w:eastAsia="Times New Roman" w:hAnsi="Times New Roman"/>
          <w:i/>
          <w:sz w:val="24"/>
        </w:rPr>
        <w:t>ed</w:t>
      </w:r>
      <w:r w:rsidR="009036B8">
        <w:rPr>
          <w:rFonts w:ascii="Times New Roman" w:eastAsia="Times New Roman" w:hAnsi="Times New Roman"/>
          <w:i/>
          <w:sz w:val="24"/>
        </w:rPr>
        <w:t>i</w:t>
      </w:r>
      <w:r>
        <w:rPr>
          <w:rFonts w:ascii="Times New Roman" w:eastAsia="Times New Roman" w:hAnsi="Times New Roman"/>
          <w:i/>
          <w:sz w:val="24"/>
        </w:rPr>
        <w:t xml:space="preserve">ble film </w:t>
      </w:r>
      <w:r w:rsidR="009036B8">
        <w:rPr>
          <w:rFonts w:ascii="Times New Roman" w:eastAsia="Times New Roman" w:hAnsi="Times New Roman"/>
          <w:sz w:val="24"/>
        </w:rPr>
        <w:t xml:space="preserve">akan lebih banyak digunakan sebagai pembungkus primer makanan pada masa yang akan datang. </w:t>
      </w:r>
      <w:r w:rsidR="009036B8">
        <w:rPr>
          <w:rFonts w:ascii="Times New Roman" w:eastAsia="Times New Roman" w:hAnsi="Times New Roman"/>
          <w:i/>
          <w:sz w:val="24"/>
        </w:rPr>
        <w:t xml:space="preserve">Edible film </w:t>
      </w:r>
      <w:r w:rsidR="009036B8">
        <w:rPr>
          <w:rFonts w:ascii="Times New Roman" w:eastAsia="Times New Roman" w:hAnsi="Times New Roman"/>
          <w:sz w:val="24"/>
        </w:rPr>
        <w:t xml:space="preserve">dan </w:t>
      </w:r>
      <w:r w:rsidR="009036B8" w:rsidRPr="002355E9">
        <w:rPr>
          <w:rFonts w:ascii="Times New Roman" w:eastAsia="Times New Roman" w:hAnsi="Times New Roman"/>
          <w:i/>
          <w:sz w:val="24"/>
        </w:rPr>
        <w:t>coating</w:t>
      </w:r>
      <w:r w:rsidR="009036B8">
        <w:rPr>
          <w:rFonts w:ascii="Times New Roman" w:eastAsia="Times New Roman" w:hAnsi="Times New Roman"/>
          <w:sz w:val="24"/>
        </w:rPr>
        <w:t xml:space="preserve"> banyak diaplikasikan pada obat-obatan, manisan dan buah-buahan, sayur-sayuran dan beberapa produk daging. Fungsinya membentuk </w:t>
      </w:r>
      <w:r w:rsidR="009036B8">
        <w:rPr>
          <w:rFonts w:ascii="Times New Roman" w:eastAsia="Times New Roman" w:hAnsi="Times New Roman"/>
          <w:sz w:val="24"/>
        </w:rPr>
        <w:lastRenderedPageBreak/>
        <w:t>perlindungan ekstra terhadap bahan pangan dari kekeringan, oksidasi dan kerusakan jenis lainnya.</w:t>
      </w:r>
    </w:p>
    <w:p w:rsidR="009036B8" w:rsidRDefault="009036B8" w:rsidP="00221D13">
      <w:pPr>
        <w:spacing w:after="0"/>
        <w:ind w:firstLine="720"/>
        <w:jc w:val="both"/>
        <w:rPr>
          <w:rFonts w:ascii="Times New Roman" w:eastAsia="Times New Roman" w:hAnsi="Times New Roman"/>
          <w:sz w:val="24"/>
        </w:rPr>
      </w:pPr>
      <w:r>
        <w:rPr>
          <w:rFonts w:ascii="Times New Roman" w:eastAsia="Times New Roman" w:hAnsi="Times New Roman"/>
          <w:sz w:val="24"/>
        </w:rPr>
        <w:t xml:space="preserve">Krochta dan Johnston (1997) menyatakan bahwa </w:t>
      </w:r>
      <w:r>
        <w:rPr>
          <w:rFonts w:ascii="Times New Roman" w:eastAsia="Times New Roman" w:hAnsi="Times New Roman"/>
          <w:i/>
          <w:sz w:val="24"/>
        </w:rPr>
        <w:t xml:space="preserve">edible film </w:t>
      </w:r>
      <w:r>
        <w:rPr>
          <w:rFonts w:ascii="Times New Roman" w:eastAsia="Times New Roman" w:hAnsi="Times New Roman"/>
          <w:sz w:val="24"/>
        </w:rPr>
        <w:t xml:space="preserve">dan coating pada makanan efektif mengurangi pemakaian bahan kemasan dan sampah. </w:t>
      </w:r>
      <w:r>
        <w:rPr>
          <w:rFonts w:ascii="Times New Roman" w:eastAsia="Times New Roman" w:hAnsi="Times New Roman"/>
          <w:i/>
          <w:sz w:val="24"/>
        </w:rPr>
        <w:t xml:space="preserve">Edible film </w:t>
      </w:r>
      <w:r>
        <w:rPr>
          <w:rFonts w:ascii="Times New Roman" w:eastAsia="Times New Roman" w:hAnsi="Times New Roman"/>
          <w:sz w:val="24"/>
        </w:rPr>
        <w:t xml:space="preserve"> dan </w:t>
      </w:r>
      <w:r w:rsidRPr="002355E9">
        <w:rPr>
          <w:rFonts w:ascii="Times New Roman" w:eastAsia="Times New Roman" w:hAnsi="Times New Roman"/>
          <w:i/>
          <w:sz w:val="24"/>
        </w:rPr>
        <w:t>coating</w:t>
      </w:r>
      <w:r>
        <w:rPr>
          <w:rFonts w:ascii="Times New Roman" w:eastAsia="Times New Roman" w:hAnsi="Times New Roman"/>
          <w:sz w:val="24"/>
        </w:rPr>
        <w:t xml:space="preserve"> secara efisien bertindak sebagai penghambat uap air, oksigen atau aroma yang dapat mengurangi jumlah pemakaian bahan kemasan. </w:t>
      </w:r>
    </w:p>
    <w:p w:rsidR="009036B8" w:rsidRPr="00221D13" w:rsidRDefault="009036B8" w:rsidP="00221D13">
      <w:pPr>
        <w:spacing w:after="0"/>
        <w:ind w:firstLine="720"/>
        <w:jc w:val="both"/>
        <w:rPr>
          <w:rFonts w:ascii="Times New Roman" w:eastAsia="Times New Roman" w:hAnsi="Times New Roman"/>
          <w:sz w:val="24"/>
          <w:lang w:val="id-ID"/>
        </w:rPr>
      </w:pPr>
      <w:r>
        <w:rPr>
          <w:rFonts w:ascii="Times New Roman" w:eastAsia="Times New Roman" w:hAnsi="Times New Roman"/>
          <w:sz w:val="24"/>
        </w:rPr>
        <w:t xml:space="preserve">Menurut Guilbert dalam Gontard et all. (1993), beberapa keuntungan dari penggunaan </w:t>
      </w:r>
      <w:r>
        <w:rPr>
          <w:rFonts w:ascii="Times New Roman" w:eastAsia="Times New Roman" w:hAnsi="Times New Roman"/>
          <w:i/>
          <w:sz w:val="24"/>
        </w:rPr>
        <w:t xml:space="preserve">edible film </w:t>
      </w:r>
      <w:r w:rsidR="00221D13">
        <w:rPr>
          <w:rFonts w:ascii="Times New Roman" w:eastAsia="Times New Roman" w:hAnsi="Times New Roman"/>
          <w:sz w:val="24"/>
        </w:rPr>
        <w:t xml:space="preserve"> adalah:</w:t>
      </w:r>
    </w:p>
    <w:p w:rsidR="009036B8" w:rsidRDefault="009036B8" w:rsidP="00221D13">
      <w:pPr>
        <w:pStyle w:val="ListParagraph"/>
        <w:numPr>
          <w:ilvl w:val="0"/>
          <w:numId w:val="13"/>
        </w:numPr>
        <w:spacing w:after="0"/>
        <w:ind w:left="1077" w:hanging="357"/>
        <w:jc w:val="both"/>
        <w:rPr>
          <w:rFonts w:ascii="Times New Roman" w:eastAsia="Times New Roman" w:hAnsi="Times New Roman"/>
          <w:sz w:val="24"/>
        </w:rPr>
      </w:pPr>
      <w:r>
        <w:rPr>
          <w:rFonts w:ascii="Times New Roman" w:eastAsia="Times New Roman" w:hAnsi="Times New Roman"/>
          <w:sz w:val="24"/>
        </w:rPr>
        <w:t>Dapat dimakan</w:t>
      </w:r>
    </w:p>
    <w:p w:rsidR="009036B8" w:rsidRDefault="009036B8" w:rsidP="00221D13">
      <w:pPr>
        <w:pStyle w:val="ListParagraph"/>
        <w:numPr>
          <w:ilvl w:val="0"/>
          <w:numId w:val="13"/>
        </w:numPr>
        <w:spacing w:after="0"/>
        <w:ind w:left="1077" w:hanging="357"/>
        <w:jc w:val="both"/>
        <w:rPr>
          <w:rFonts w:ascii="Times New Roman" w:eastAsia="Times New Roman" w:hAnsi="Times New Roman"/>
          <w:sz w:val="24"/>
        </w:rPr>
      </w:pPr>
      <w:r>
        <w:rPr>
          <w:rFonts w:ascii="Times New Roman" w:eastAsia="Times New Roman" w:hAnsi="Times New Roman"/>
          <w:sz w:val="24"/>
        </w:rPr>
        <w:t>Biaya umumnya rendah</w:t>
      </w:r>
    </w:p>
    <w:p w:rsidR="009036B8" w:rsidRDefault="009036B8" w:rsidP="00221D13">
      <w:pPr>
        <w:pStyle w:val="ListParagraph"/>
        <w:numPr>
          <w:ilvl w:val="0"/>
          <w:numId w:val="13"/>
        </w:numPr>
        <w:spacing w:after="0"/>
        <w:ind w:left="1077" w:hanging="357"/>
        <w:jc w:val="both"/>
        <w:rPr>
          <w:rFonts w:ascii="Times New Roman" w:eastAsia="Times New Roman" w:hAnsi="Times New Roman"/>
          <w:sz w:val="24"/>
        </w:rPr>
      </w:pPr>
      <w:r>
        <w:rPr>
          <w:rFonts w:ascii="Times New Roman" w:eastAsia="Times New Roman" w:hAnsi="Times New Roman"/>
          <w:sz w:val="24"/>
        </w:rPr>
        <w:t>Kegunaannya dapat mengurangi limbah</w:t>
      </w:r>
    </w:p>
    <w:p w:rsidR="009036B8" w:rsidRDefault="009036B8" w:rsidP="00221D13">
      <w:pPr>
        <w:pStyle w:val="ListParagraph"/>
        <w:numPr>
          <w:ilvl w:val="0"/>
          <w:numId w:val="13"/>
        </w:numPr>
        <w:spacing w:after="0"/>
        <w:ind w:left="1077" w:hanging="357"/>
        <w:jc w:val="both"/>
        <w:rPr>
          <w:rFonts w:ascii="Times New Roman" w:eastAsia="Times New Roman" w:hAnsi="Times New Roman"/>
          <w:sz w:val="24"/>
        </w:rPr>
      </w:pPr>
      <w:r>
        <w:rPr>
          <w:rFonts w:ascii="Times New Roman" w:eastAsia="Times New Roman" w:hAnsi="Times New Roman"/>
          <w:sz w:val="24"/>
        </w:rPr>
        <w:t>Mampu meningkatkan sifat organoleptik dan mekanisme pada makanan</w:t>
      </w:r>
    </w:p>
    <w:p w:rsidR="009036B8" w:rsidRDefault="009036B8" w:rsidP="00221D13">
      <w:pPr>
        <w:pStyle w:val="ListParagraph"/>
        <w:numPr>
          <w:ilvl w:val="0"/>
          <w:numId w:val="13"/>
        </w:numPr>
        <w:spacing w:after="0"/>
        <w:ind w:left="1077" w:hanging="357"/>
        <w:jc w:val="both"/>
        <w:rPr>
          <w:rFonts w:ascii="Times New Roman" w:eastAsia="Times New Roman" w:hAnsi="Times New Roman"/>
          <w:sz w:val="24"/>
        </w:rPr>
      </w:pPr>
      <w:r>
        <w:rPr>
          <w:rFonts w:ascii="Times New Roman" w:eastAsia="Times New Roman" w:hAnsi="Times New Roman"/>
          <w:sz w:val="24"/>
        </w:rPr>
        <w:t xml:space="preserve">Mampu menambah nilai nutrisi makanan </w:t>
      </w:r>
    </w:p>
    <w:p w:rsidR="009036B8" w:rsidRDefault="009036B8" w:rsidP="00221D13">
      <w:pPr>
        <w:pStyle w:val="ListParagraph"/>
        <w:numPr>
          <w:ilvl w:val="0"/>
          <w:numId w:val="13"/>
        </w:numPr>
        <w:spacing w:after="0"/>
        <w:ind w:left="1077" w:hanging="357"/>
        <w:jc w:val="both"/>
        <w:rPr>
          <w:rFonts w:ascii="Times New Roman" w:eastAsia="Times New Roman" w:hAnsi="Times New Roman"/>
          <w:sz w:val="24"/>
        </w:rPr>
      </w:pPr>
      <w:r>
        <w:rPr>
          <w:rFonts w:ascii="Times New Roman" w:eastAsia="Times New Roman" w:hAnsi="Times New Roman"/>
          <w:sz w:val="24"/>
        </w:rPr>
        <w:t xml:space="preserve">Dapat berfungsi sebagai </w:t>
      </w:r>
      <w:r>
        <w:rPr>
          <w:rFonts w:ascii="Times New Roman" w:eastAsia="Times New Roman" w:hAnsi="Times New Roman"/>
          <w:i/>
          <w:sz w:val="24"/>
        </w:rPr>
        <w:t xml:space="preserve"> </w:t>
      </w:r>
      <w:r w:rsidR="00FB7AC5">
        <w:rPr>
          <w:rFonts w:ascii="Times New Roman" w:eastAsia="Times New Roman" w:hAnsi="Times New Roman"/>
          <w:i/>
          <w:sz w:val="24"/>
        </w:rPr>
        <w:t>carrier</w:t>
      </w:r>
      <w:r w:rsidR="00FB7AC5">
        <w:rPr>
          <w:rFonts w:ascii="Times New Roman" w:eastAsia="Times New Roman" w:hAnsi="Times New Roman"/>
          <w:sz w:val="24"/>
        </w:rPr>
        <w:t>/ zat pembawa untuk senyawa anti mikroba dan anti oksidan</w:t>
      </w:r>
    </w:p>
    <w:p w:rsidR="00FB7AC5" w:rsidRPr="00C91DF1" w:rsidRDefault="00FB7AC5" w:rsidP="00221D13">
      <w:pPr>
        <w:pStyle w:val="ListParagraph"/>
        <w:numPr>
          <w:ilvl w:val="0"/>
          <w:numId w:val="13"/>
        </w:numPr>
        <w:spacing w:after="0"/>
        <w:ind w:left="1077" w:hanging="357"/>
        <w:jc w:val="both"/>
        <w:rPr>
          <w:rFonts w:ascii="Times New Roman" w:eastAsia="Times New Roman" w:hAnsi="Times New Roman"/>
          <w:sz w:val="24"/>
        </w:rPr>
      </w:pPr>
      <w:r>
        <w:rPr>
          <w:rFonts w:ascii="Times New Roman" w:eastAsia="Times New Roman" w:hAnsi="Times New Roman"/>
          <w:sz w:val="24"/>
        </w:rPr>
        <w:t>Dapat digunakan sebagai pembungkus primer makanan, bersama sama dengan film yang dapat dimakan</w:t>
      </w:r>
    </w:p>
    <w:p w:rsidR="00C91DF1" w:rsidRDefault="00C91DF1" w:rsidP="00C91DF1">
      <w:pPr>
        <w:pStyle w:val="BodyText2"/>
        <w:ind w:firstLine="720"/>
        <w:rPr>
          <w:lang w:val="id-ID"/>
        </w:rPr>
      </w:pPr>
      <w:r>
        <w:rPr>
          <w:lang w:val="id-ID"/>
        </w:rPr>
        <w:t xml:space="preserve">Kuat tarik merupakan ukuran tekanan tarik maksimum yang dapat ditahan suatu bahan sebelum rusak atau sobek. Satuannya adalah tekanan/luas permukaan. Pemanjangan adalah suatu kemampuan </w:t>
      </w:r>
      <w:r w:rsidRPr="00E6748D">
        <w:rPr>
          <w:i/>
          <w:lang w:val="id-ID"/>
        </w:rPr>
        <w:t>film</w:t>
      </w:r>
      <w:r>
        <w:rPr>
          <w:lang w:val="id-ID"/>
        </w:rPr>
        <w:t xml:space="preserve"> untuk merentang, satuannya adalah persen (%) (Krochta dan johnston, 1997).</w:t>
      </w:r>
    </w:p>
    <w:p w:rsidR="00C91DF1" w:rsidRPr="00C91DF1" w:rsidRDefault="00C91DF1" w:rsidP="00C91DF1">
      <w:pPr>
        <w:pStyle w:val="BodyText2"/>
        <w:ind w:firstLine="720"/>
      </w:pPr>
    </w:p>
    <w:p w:rsidR="00641F53" w:rsidRPr="00BB5988" w:rsidRDefault="00641F53" w:rsidP="00221D13">
      <w:pPr>
        <w:spacing w:after="0"/>
        <w:ind w:left="6" w:right="1780"/>
        <w:jc w:val="both"/>
        <w:rPr>
          <w:rFonts w:ascii="Times New Roman" w:eastAsia="Times New Roman" w:hAnsi="Times New Roman"/>
          <w:b/>
          <w:sz w:val="24"/>
          <w:szCs w:val="24"/>
        </w:rPr>
      </w:pPr>
      <w:r w:rsidRPr="00BB5988">
        <w:rPr>
          <w:rFonts w:ascii="Times New Roman" w:eastAsia="Times New Roman" w:hAnsi="Times New Roman"/>
          <w:b/>
          <w:sz w:val="24"/>
          <w:szCs w:val="24"/>
        </w:rPr>
        <w:lastRenderedPageBreak/>
        <w:t>2.</w:t>
      </w:r>
      <w:r>
        <w:rPr>
          <w:rFonts w:ascii="Times New Roman" w:eastAsia="Times New Roman" w:hAnsi="Times New Roman"/>
          <w:b/>
          <w:sz w:val="24"/>
          <w:szCs w:val="24"/>
        </w:rPr>
        <w:t>3</w:t>
      </w:r>
      <w:r w:rsidRPr="00BB5988">
        <w:rPr>
          <w:rFonts w:ascii="Times New Roman" w:eastAsia="Times New Roman" w:hAnsi="Times New Roman"/>
          <w:b/>
          <w:sz w:val="24"/>
          <w:szCs w:val="24"/>
        </w:rPr>
        <w:t xml:space="preserve"> Kolang kaling</w:t>
      </w:r>
    </w:p>
    <w:p w:rsidR="00FB7AC5" w:rsidRPr="00221D13" w:rsidRDefault="00641F53" w:rsidP="00221D13">
      <w:pPr>
        <w:spacing w:after="0"/>
        <w:ind w:left="6" w:right="-28" w:firstLine="714"/>
        <w:jc w:val="both"/>
        <w:rPr>
          <w:rFonts w:ascii="Times New Roman" w:eastAsia="Times New Roman" w:hAnsi="Times New Roman"/>
          <w:sz w:val="24"/>
          <w:szCs w:val="24"/>
          <w:lang w:val="id-ID"/>
        </w:rPr>
      </w:pPr>
      <w:r w:rsidRPr="00BB5988">
        <w:rPr>
          <w:rFonts w:ascii="Times New Roman" w:eastAsia="Times New Roman" w:hAnsi="Times New Roman"/>
          <w:sz w:val="24"/>
          <w:szCs w:val="24"/>
        </w:rPr>
        <w:t>Kolang kaling diperoleh dari tanaman aren yang berumur sekitar 1 tahun sampai 1,5 tahun. Buah aren yang muda akan menghasilkan kolang kaling yang sangat lunak dan bila terlalu tua akan menghasilkan kolang kaling yang keras</w:t>
      </w:r>
      <w:r w:rsidRPr="00BB5988">
        <w:rPr>
          <w:rFonts w:ascii="Times New Roman" w:eastAsia="Times New Roman" w:hAnsi="Times New Roman"/>
          <w:i/>
          <w:sz w:val="24"/>
          <w:szCs w:val="24"/>
        </w:rPr>
        <w:t xml:space="preserve">. </w:t>
      </w:r>
      <w:r w:rsidRPr="00BB5988">
        <w:rPr>
          <w:rFonts w:ascii="Times New Roman" w:eastAsia="Times New Roman" w:hAnsi="Times New Roman"/>
          <w:sz w:val="24"/>
          <w:szCs w:val="24"/>
        </w:rPr>
        <w:t>Kolang-kaling mempunyai jumlah</w:t>
      </w:r>
      <w:r w:rsidRPr="00BB5988">
        <w:rPr>
          <w:rFonts w:ascii="Times New Roman" w:eastAsia="Times New Roman" w:hAnsi="Times New Roman"/>
          <w:i/>
          <w:sz w:val="24"/>
          <w:szCs w:val="24"/>
        </w:rPr>
        <w:t xml:space="preserve"> </w:t>
      </w:r>
      <w:r w:rsidRPr="00BB5988">
        <w:rPr>
          <w:rFonts w:ascii="Times New Roman" w:eastAsia="Times New Roman" w:hAnsi="Times New Roman"/>
          <w:sz w:val="24"/>
          <w:szCs w:val="24"/>
        </w:rPr>
        <w:t xml:space="preserve">kandungan pati dan serat kasar yang tinggi. Pati dan serat kasar merupakan polimer dari beberapa molekul monosakarida yang dapat dimanfaatkan untuk bahan baku pembuatan </w:t>
      </w:r>
      <w:r w:rsidRPr="00BB5988">
        <w:rPr>
          <w:rFonts w:ascii="Times New Roman" w:eastAsia="Times New Roman" w:hAnsi="Times New Roman"/>
          <w:i/>
          <w:sz w:val="24"/>
          <w:szCs w:val="24"/>
        </w:rPr>
        <w:t>edible film.</w:t>
      </w:r>
      <w:r w:rsidRPr="00BB5988">
        <w:rPr>
          <w:rFonts w:ascii="Times New Roman" w:eastAsia="Times New Roman" w:hAnsi="Times New Roman"/>
          <w:sz w:val="24"/>
          <w:szCs w:val="24"/>
        </w:rPr>
        <w:t xml:space="preserve"> Komposisi kimia kolang kaling dapat dilihat</w:t>
      </w:r>
      <w:r>
        <w:rPr>
          <w:rFonts w:ascii="Times New Roman" w:eastAsia="Times New Roman" w:hAnsi="Times New Roman"/>
          <w:sz w:val="24"/>
          <w:szCs w:val="24"/>
        </w:rPr>
        <w:t xml:space="preserve"> pada Tabel 1 sebagai berikut :</w:t>
      </w:r>
    </w:p>
    <w:tbl>
      <w:tblPr>
        <w:tblW w:w="7570" w:type="dxa"/>
        <w:jc w:val="center"/>
        <w:tblLook w:val="04A0" w:firstRow="1" w:lastRow="0" w:firstColumn="1" w:lastColumn="0" w:noHBand="0" w:noVBand="1"/>
      </w:tblPr>
      <w:tblGrid>
        <w:gridCol w:w="4541"/>
        <w:gridCol w:w="3029"/>
      </w:tblGrid>
      <w:tr w:rsidR="002601A4" w:rsidRPr="002601A4" w:rsidTr="0078320F">
        <w:trPr>
          <w:trHeight w:val="357"/>
          <w:jc w:val="center"/>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b/>
                <w:bCs/>
                <w:color w:val="000000"/>
                <w:sz w:val="24"/>
                <w:szCs w:val="24"/>
                <w:lang w:val="id-ID" w:eastAsia="id-ID"/>
              </w:rPr>
            </w:pPr>
            <w:r w:rsidRPr="002601A4">
              <w:rPr>
                <w:rFonts w:ascii="Times New Roman" w:eastAsia="Times New Roman" w:hAnsi="Times New Roman"/>
                <w:b/>
                <w:bCs/>
                <w:color w:val="000000"/>
                <w:sz w:val="24"/>
                <w:szCs w:val="24"/>
                <w:lang w:val="id-ID" w:eastAsia="id-ID"/>
              </w:rPr>
              <w:t>Komponen</w:t>
            </w:r>
          </w:p>
        </w:tc>
        <w:tc>
          <w:tcPr>
            <w:tcW w:w="3029" w:type="dxa"/>
            <w:tcBorders>
              <w:top w:val="single" w:sz="4" w:space="0" w:color="auto"/>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b/>
                <w:bCs/>
                <w:color w:val="000000"/>
                <w:sz w:val="24"/>
                <w:szCs w:val="24"/>
                <w:lang w:val="id-ID" w:eastAsia="id-ID"/>
              </w:rPr>
            </w:pPr>
            <w:r w:rsidRPr="002601A4">
              <w:rPr>
                <w:rFonts w:ascii="Times New Roman" w:eastAsia="Times New Roman" w:hAnsi="Times New Roman"/>
                <w:b/>
                <w:bCs/>
                <w:color w:val="000000"/>
                <w:sz w:val="24"/>
                <w:szCs w:val="24"/>
                <w:lang w:val="id-ID" w:eastAsia="id-ID"/>
              </w:rPr>
              <w:t>Kadar</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Kadar Air</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93,75%</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Protein</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0,4 gram</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Lemak</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0,2 gram</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Karbohidrat</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6 gram</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Serat</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1,6 gram</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Kalsium</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91 mg</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Fosfor</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24 mg</w:t>
            </w:r>
          </w:p>
        </w:tc>
      </w:tr>
      <w:tr w:rsidR="002601A4" w:rsidRPr="002601A4" w:rsidTr="0078320F">
        <w:trPr>
          <w:trHeight w:val="357"/>
          <w:jc w:val="center"/>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Zat Besi</w:t>
            </w:r>
          </w:p>
        </w:tc>
        <w:tc>
          <w:tcPr>
            <w:tcW w:w="3029" w:type="dxa"/>
            <w:tcBorders>
              <w:top w:val="nil"/>
              <w:left w:val="nil"/>
              <w:bottom w:val="single" w:sz="4" w:space="0" w:color="auto"/>
              <w:right w:val="single" w:sz="4" w:space="0" w:color="auto"/>
            </w:tcBorders>
            <w:shd w:val="clear" w:color="auto" w:fill="auto"/>
            <w:noWrap/>
            <w:vAlign w:val="bottom"/>
            <w:hideMark/>
          </w:tcPr>
          <w:p w:rsidR="002601A4" w:rsidRPr="002601A4" w:rsidRDefault="002601A4" w:rsidP="002601A4">
            <w:pPr>
              <w:spacing w:after="0" w:line="240" w:lineRule="auto"/>
              <w:jc w:val="center"/>
              <w:rPr>
                <w:rFonts w:ascii="Times New Roman" w:eastAsia="Times New Roman" w:hAnsi="Times New Roman"/>
                <w:color w:val="000000"/>
                <w:sz w:val="24"/>
                <w:szCs w:val="24"/>
                <w:lang w:val="id-ID" w:eastAsia="id-ID"/>
              </w:rPr>
            </w:pPr>
            <w:r w:rsidRPr="002601A4">
              <w:rPr>
                <w:rFonts w:ascii="Times New Roman" w:eastAsia="Times New Roman" w:hAnsi="Times New Roman"/>
                <w:color w:val="000000"/>
                <w:sz w:val="24"/>
                <w:szCs w:val="24"/>
                <w:lang w:val="id-ID" w:eastAsia="id-ID"/>
              </w:rPr>
              <w:t>0,5 mg</w:t>
            </w:r>
          </w:p>
        </w:tc>
      </w:tr>
    </w:tbl>
    <w:p w:rsidR="00641F53" w:rsidRPr="0078320F" w:rsidRDefault="00641F53" w:rsidP="00221D13">
      <w:pPr>
        <w:spacing w:after="0"/>
        <w:ind w:left="482"/>
        <w:jc w:val="center"/>
        <w:rPr>
          <w:rFonts w:ascii="Times New Roman" w:eastAsia="Times New Roman" w:hAnsi="Times New Roman"/>
          <w:sz w:val="24"/>
          <w:szCs w:val="24"/>
        </w:rPr>
      </w:pPr>
      <w:r w:rsidRPr="0078320F">
        <w:rPr>
          <w:rFonts w:ascii="Times New Roman" w:eastAsia="Times New Roman" w:hAnsi="Times New Roman"/>
          <w:sz w:val="24"/>
          <w:szCs w:val="24"/>
        </w:rPr>
        <w:t xml:space="preserve">Sumber : </w:t>
      </w:r>
      <w:r w:rsidR="0078320F" w:rsidRPr="0078320F">
        <w:rPr>
          <w:rFonts w:ascii="Times New Roman" w:eastAsia="Times New Roman" w:hAnsi="Times New Roman"/>
          <w:sz w:val="24"/>
          <w:szCs w:val="24"/>
        </w:rPr>
        <w:t>Mahmud dan Amrizal, 1991</w:t>
      </w:r>
    </w:p>
    <w:p w:rsidR="00641F53" w:rsidRDefault="00641F53" w:rsidP="00221D13">
      <w:pPr>
        <w:spacing w:after="0"/>
        <w:ind w:left="6" w:right="-28" w:firstLine="714"/>
        <w:jc w:val="both"/>
        <w:rPr>
          <w:rFonts w:ascii="Times New Roman" w:eastAsia="Times New Roman" w:hAnsi="Times New Roman"/>
          <w:i/>
          <w:sz w:val="24"/>
          <w:szCs w:val="24"/>
        </w:rPr>
      </w:pPr>
      <w:r w:rsidRPr="00BB5988">
        <w:rPr>
          <w:rFonts w:ascii="Times New Roman" w:eastAsia="Times New Roman" w:hAnsi="Times New Roman"/>
          <w:sz w:val="24"/>
          <w:szCs w:val="24"/>
        </w:rPr>
        <w:t>Biji kolang kaling memiliki ciri khas, yaitu mempunyai tunas kecambah yang tumbuh di sisi tengah biji. Jika kolang-kaling ini ditekan bagian tengahnya, maka akan muncul benda kecil berwarna putih dari salah satu sisinya. Benda putih ini merupakan calon lembaga yang akan tumbuh sebagai kecambah (</w:t>
      </w:r>
      <w:r w:rsidR="0078320F" w:rsidRPr="0078320F">
        <w:rPr>
          <w:rFonts w:ascii="Times New Roman" w:eastAsia="Times New Roman" w:hAnsi="Times New Roman"/>
          <w:sz w:val="24"/>
          <w:szCs w:val="24"/>
        </w:rPr>
        <w:t>Pranata</w:t>
      </w:r>
      <w:r w:rsidR="0078320F">
        <w:rPr>
          <w:rFonts w:ascii="Times New Roman" w:eastAsia="Times New Roman" w:hAnsi="Times New Roman"/>
          <w:i/>
          <w:sz w:val="24"/>
          <w:szCs w:val="24"/>
        </w:rPr>
        <w:t xml:space="preserve"> </w:t>
      </w:r>
      <w:r w:rsidR="0078320F">
        <w:rPr>
          <w:rFonts w:ascii="Times New Roman" w:eastAsia="Times New Roman" w:hAnsi="Times New Roman"/>
          <w:sz w:val="24"/>
          <w:szCs w:val="24"/>
        </w:rPr>
        <w:t>dkk</w:t>
      </w:r>
      <w:r>
        <w:rPr>
          <w:rFonts w:ascii="Times New Roman" w:eastAsia="Times New Roman" w:hAnsi="Times New Roman"/>
          <w:i/>
          <w:sz w:val="24"/>
          <w:szCs w:val="24"/>
        </w:rPr>
        <w:t xml:space="preserve">, </w:t>
      </w:r>
      <w:r w:rsidRPr="0078320F">
        <w:rPr>
          <w:rFonts w:ascii="Times New Roman" w:eastAsia="Times New Roman" w:hAnsi="Times New Roman"/>
          <w:sz w:val="24"/>
          <w:szCs w:val="24"/>
        </w:rPr>
        <w:t>2002).</w:t>
      </w:r>
    </w:p>
    <w:p w:rsidR="00641F53" w:rsidRPr="00641F53" w:rsidRDefault="00641F53" w:rsidP="00221D13">
      <w:pPr>
        <w:spacing w:after="0"/>
        <w:ind w:left="11"/>
        <w:rPr>
          <w:rFonts w:ascii="Times New Roman" w:eastAsia="Times New Roman" w:hAnsi="Times New Roman"/>
          <w:b/>
          <w:sz w:val="24"/>
          <w:szCs w:val="24"/>
        </w:rPr>
      </w:pPr>
      <w:r w:rsidRPr="00641F53">
        <w:rPr>
          <w:rFonts w:ascii="Times New Roman" w:eastAsia="Times New Roman" w:hAnsi="Times New Roman"/>
          <w:b/>
          <w:sz w:val="24"/>
          <w:szCs w:val="24"/>
        </w:rPr>
        <w:t>2.4 Lilin Lebah (</w:t>
      </w:r>
      <w:r w:rsidRPr="00641F53">
        <w:rPr>
          <w:rFonts w:ascii="Times New Roman" w:eastAsia="Times New Roman" w:hAnsi="Times New Roman"/>
          <w:b/>
          <w:i/>
          <w:sz w:val="24"/>
          <w:szCs w:val="24"/>
        </w:rPr>
        <w:t>Beeswax</w:t>
      </w:r>
      <w:r w:rsidRPr="00641F53">
        <w:rPr>
          <w:rFonts w:ascii="Times New Roman" w:eastAsia="Times New Roman" w:hAnsi="Times New Roman"/>
          <w:b/>
          <w:sz w:val="24"/>
          <w:szCs w:val="24"/>
        </w:rPr>
        <w:t>)</w:t>
      </w:r>
    </w:p>
    <w:p w:rsidR="00FB7AC5" w:rsidRPr="00221D13" w:rsidRDefault="00641F53" w:rsidP="00221D13">
      <w:pPr>
        <w:spacing w:after="0"/>
        <w:ind w:firstLine="720"/>
        <w:jc w:val="both"/>
        <w:rPr>
          <w:rFonts w:ascii="Times New Roman" w:eastAsia="Times New Roman" w:hAnsi="Times New Roman"/>
          <w:sz w:val="24"/>
          <w:lang w:val="id-ID"/>
        </w:rPr>
      </w:pPr>
      <w:r w:rsidRPr="00A96470">
        <w:rPr>
          <w:rFonts w:ascii="Times New Roman" w:eastAsia="Times New Roman" w:hAnsi="Times New Roman"/>
          <w:i/>
          <w:sz w:val="23"/>
        </w:rPr>
        <w:t xml:space="preserve">Beeswax </w:t>
      </w:r>
      <w:r w:rsidRPr="00A96470">
        <w:rPr>
          <w:rFonts w:ascii="Times New Roman" w:eastAsia="Times New Roman" w:hAnsi="Times New Roman"/>
          <w:sz w:val="23"/>
        </w:rPr>
        <w:t>adalah lilin alami yang diproduksi dalam sarang lebah madu.</w:t>
      </w:r>
      <w:r w:rsidRPr="00A96470">
        <w:rPr>
          <w:rFonts w:ascii="Times New Roman" w:eastAsia="Times New Roman" w:hAnsi="Times New Roman"/>
          <w:i/>
          <w:sz w:val="23"/>
        </w:rPr>
        <w:t xml:space="preserve"> </w:t>
      </w:r>
      <w:r w:rsidRPr="00A96470">
        <w:rPr>
          <w:rFonts w:ascii="Times New Roman" w:eastAsia="Times New Roman" w:hAnsi="Times New Roman"/>
          <w:sz w:val="23"/>
        </w:rPr>
        <w:t xml:space="preserve">Susunan utamanya antara lain ester asam lemak dan berbagai alkohol rantai panjang. </w:t>
      </w:r>
      <w:r w:rsidRPr="00A96470">
        <w:rPr>
          <w:rFonts w:ascii="Times New Roman" w:eastAsia="Times New Roman" w:hAnsi="Times New Roman"/>
          <w:sz w:val="23"/>
        </w:rPr>
        <w:lastRenderedPageBreak/>
        <w:t xml:space="preserve">Perkiraan formula kimia untuk </w:t>
      </w:r>
      <w:r w:rsidRPr="00A96470">
        <w:rPr>
          <w:rFonts w:ascii="Times New Roman" w:eastAsia="Times New Roman" w:hAnsi="Times New Roman"/>
          <w:i/>
          <w:sz w:val="23"/>
        </w:rPr>
        <w:t>beeswax</w:t>
      </w:r>
      <w:r w:rsidRPr="00A96470">
        <w:rPr>
          <w:rFonts w:ascii="Times New Roman" w:eastAsia="Times New Roman" w:hAnsi="Times New Roman"/>
          <w:sz w:val="23"/>
        </w:rPr>
        <w:t xml:space="preserve"> yaitu C</w:t>
      </w:r>
      <w:r w:rsidRPr="00A96470">
        <w:rPr>
          <w:rFonts w:ascii="Times New Roman" w:eastAsia="Times New Roman" w:hAnsi="Times New Roman"/>
          <w:sz w:val="31"/>
          <w:vertAlign w:val="subscript"/>
        </w:rPr>
        <w:t>15</w:t>
      </w:r>
      <w:r w:rsidRPr="00A96470">
        <w:rPr>
          <w:rFonts w:ascii="Times New Roman" w:eastAsia="Times New Roman" w:hAnsi="Times New Roman"/>
          <w:sz w:val="23"/>
        </w:rPr>
        <w:t>H</w:t>
      </w:r>
      <w:r w:rsidRPr="00A96470">
        <w:rPr>
          <w:rFonts w:ascii="Times New Roman" w:eastAsia="Times New Roman" w:hAnsi="Times New Roman"/>
          <w:sz w:val="31"/>
          <w:vertAlign w:val="subscript"/>
        </w:rPr>
        <w:t>31</w:t>
      </w:r>
      <w:r w:rsidRPr="00A96470">
        <w:rPr>
          <w:rFonts w:ascii="Times New Roman" w:eastAsia="Times New Roman" w:hAnsi="Times New Roman"/>
          <w:sz w:val="23"/>
        </w:rPr>
        <w:t>COOC</w:t>
      </w:r>
      <w:r w:rsidRPr="00A96470">
        <w:rPr>
          <w:rFonts w:ascii="Times New Roman" w:eastAsia="Times New Roman" w:hAnsi="Times New Roman"/>
          <w:sz w:val="31"/>
          <w:vertAlign w:val="subscript"/>
        </w:rPr>
        <w:t>30</w:t>
      </w:r>
      <w:r w:rsidRPr="00A96470">
        <w:rPr>
          <w:rFonts w:ascii="Times New Roman" w:eastAsia="Times New Roman" w:hAnsi="Times New Roman"/>
          <w:sz w:val="23"/>
        </w:rPr>
        <w:t>H</w:t>
      </w:r>
      <w:r w:rsidRPr="00A96470">
        <w:rPr>
          <w:rFonts w:ascii="Times New Roman" w:eastAsia="Times New Roman" w:hAnsi="Times New Roman"/>
          <w:sz w:val="31"/>
          <w:vertAlign w:val="subscript"/>
        </w:rPr>
        <w:t>61</w:t>
      </w:r>
      <w:r w:rsidRPr="00A96470">
        <w:rPr>
          <w:rFonts w:ascii="Times New Roman" w:eastAsia="Times New Roman" w:hAnsi="Times New Roman"/>
          <w:sz w:val="23"/>
        </w:rPr>
        <w:t xml:space="preserve"> </w:t>
      </w:r>
      <w:r w:rsidRPr="00A96470">
        <w:rPr>
          <w:rFonts w:ascii="Times New Roman" w:eastAsia="Times New Roman" w:hAnsi="Times New Roman"/>
          <w:sz w:val="31"/>
          <w:vertAlign w:val="subscript"/>
        </w:rPr>
        <w:t>,</w:t>
      </w:r>
      <w:r w:rsidRPr="00A96470">
        <w:rPr>
          <w:rFonts w:ascii="Times New Roman" w:eastAsia="Times New Roman" w:hAnsi="Times New Roman"/>
          <w:sz w:val="23"/>
        </w:rPr>
        <w:t>sebagian besar terdiri dari palmitat, palmitoleat, dan ester oleat dari rantai panjang</w:t>
      </w:r>
      <w:r>
        <w:rPr>
          <w:rFonts w:ascii="Times New Roman" w:eastAsia="Times New Roman" w:hAnsi="Times New Roman"/>
          <w:sz w:val="23"/>
        </w:rPr>
        <w:t xml:space="preserve"> </w:t>
      </w:r>
      <w:r w:rsidRPr="00A96470">
        <w:rPr>
          <w:rFonts w:ascii="Times New Roman" w:eastAsia="Times New Roman" w:hAnsi="Times New Roman"/>
          <w:sz w:val="24"/>
        </w:rPr>
        <w:t>(30-32 karbon) alkohol alifatik. Namun, monoesters lilin dalam lilin lebah kurang dapat dihidrolisis dalam usus manusia dan mamalia, sehingga tidak ada nilai makanan yang signifikan.</w:t>
      </w:r>
      <w:r w:rsidRPr="00A96470">
        <w:rPr>
          <w:rFonts w:ascii="Times New Roman" w:eastAsia="Times New Roman" w:hAnsi="Times New Roman"/>
          <w:i/>
          <w:sz w:val="24"/>
        </w:rPr>
        <w:t>Beeswax</w:t>
      </w:r>
      <w:r w:rsidRPr="00A96470">
        <w:rPr>
          <w:rFonts w:ascii="Times New Roman" w:eastAsia="Times New Roman" w:hAnsi="Times New Roman"/>
          <w:sz w:val="24"/>
        </w:rPr>
        <w:t xml:space="preserve"> memiliki titik leleh yang relatif rendah dari 62-65°C. Jika lilin lebah dipanaskan di atas 85°C perubahan warna terjadi. Titik nyala lilin lebah adalah 204,4</w:t>
      </w:r>
      <w:r w:rsidRPr="00A96470">
        <w:rPr>
          <w:rFonts w:ascii="Times New Roman" w:eastAsia="Times New Roman" w:hAnsi="Times New Roman"/>
          <w:sz w:val="32"/>
          <w:vertAlign w:val="superscript"/>
        </w:rPr>
        <w:t>0</w:t>
      </w:r>
      <w:r w:rsidR="004A33A7">
        <w:rPr>
          <w:rFonts w:ascii="Times New Roman" w:eastAsia="Times New Roman" w:hAnsi="Times New Roman"/>
          <w:sz w:val="24"/>
        </w:rPr>
        <w:t>C.</w:t>
      </w:r>
    </w:p>
    <w:p w:rsidR="00641F53" w:rsidRPr="00A96470" w:rsidRDefault="00641F53" w:rsidP="00641F53">
      <w:pPr>
        <w:spacing w:after="240"/>
        <w:rPr>
          <w:rFonts w:ascii="Times New Roman" w:eastAsia="Times New Roman" w:hAnsi="Times New Roman"/>
        </w:rPr>
      </w:pPr>
      <w:r w:rsidRPr="00A96470">
        <w:rPr>
          <w:rFonts w:ascii="Times New Roman" w:eastAsia="Times New Roman" w:hAnsi="Times New Roman"/>
          <w:noProof/>
          <w:sz w:val="24"/>
        </w:rPr>
        <w:drawing>
          <wp:anchor distT="0" distB="0" distL="114300" distR="114300" simplePos="0" relativeHeight="251659264" behindDoc="1" locked="0" layoutInCell="0" allowOverlap="1" wp14:anchorId="4DF77B5E" wp14:editId="2A4498FF">
            <wp:simplePos x="0" y="0"/>
            <wp:positionH relativeFrom="column">
              <wp:posOffset>1343025</wp:posOffset>
            </wp:positionH>
            <wp:positionV relativeFrom="paragraph">
              <wp:posOffset>-24130</wp:posOffset>
            </wp:positionV>
            <wp:extent cx="2362200" cy="7816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781685"/>
                    </a:xfrm>
                    <a:prstGeom prst="rect">
                      <a:avLst/>
                    </a:prstGeom>
                    <a:noFill/>
                  </pic:spPr>
                </pic:pic>
              </a:graphicData>
            </a:graphic>
            <wp14:sizeRelH relativeFrom="page">
              <wp14:pctWidth>0</wp14:pctWidth>
            </wp14:sizeRelH>
            <wp14:sizeRelV relativeFrom="page">
              <wp14:pctHeight>0</wp14:pctHeight>
            </wp14:sizeRelV>
          </wp:anchor>
        </w:drawing>
      </w:r>
    </w:p>
    <w:p w:rsidR="00641F53" w:rsidRDefault="00641F53" w:rsidP="00641F53">
      <w:pPr>
        <w:spacing w:after="240"/>
        <w:rPr>
          <w:rFonts w:ascii="Times New Roman" w:eastAsia="Times New Roman" w:hAnsi="Times New Roman"/>
        </w:rPr>
      </w:pPr>
    </w:p>
    <w:p w:rsidR="00641F53" w:rsidRPr="00A96470" w:rsidRDefault="00641F53" w:rsidP="00641F53">
      <w:pPr>
        <w:spacing w:after="240"/>
        <w:rPr>
          <w:rFonts w:ascii="Times New Roman" w:eastAsia="Times New Roman" w:hAnsi="Times New Roman"/>
        </w:rPr>
      </w:pPr>
    </w:p>
    <w:p w:rsidR="00641F53" w:rsidRPr="00E81C57" w:rsidRDefault="00A764AD" w:rsidP="00221D13">
      <w:pPr>
        <w:spacing w:after="0"/>
        <w:ind w:left="1741"/>
        <w:rPr>
          <w:rFonts w:ascii="Times New Roman" w:eastAsia="Times New Roman" w:hAnsi="Times New Roman"/>
          <w:sz w:val="24"/>
        </w:rPr>
      </w:pPr>
      <w:r>
        <w:rPr>
          <w:rFonts w:ascii="Times New Roman" w:eastAsia="Times New Roman" w:hAnsi="Times New Roman"/>
          <w:sz w:val="24"/>
        </w:rPr>
        <w:t xml:space="preserve">            </w:t>
      </w:r>
      <w:r w:rsidR="002E66AF">
        <w:rPr>
          <w:rFonts w:ascii="Times New Roman" w:eastAsia="Times New Roman" w:hAnsi="Times New Roman"/>
          <w:sz w:val="24"/>
        </w:rPr>
        <w:t>Gambar 1.</w:t>
      </w:r>
      <w:r w:rsidR="00641F53" w:rsidRPr="00A96470">
        <w:rPr>
          <w:rFonts w:ascii="Times New Roman" w:eastAsia="Times New Roman" w:hAnsi="Times New Roman"/>
          <w:sz w:val="24"/>
        </w:rPr>
        <w:t xml:space="preserve"> Struktur </w:t>
      </w:r>
      <w:r w:rsidR="00641F53" w:rsidRPr="00A96470">
        <w:rPr>
          <w:rFonts w:ascii="Times New Roman" w:eastAsia="Times New Roman" w:hAnsi="Times New Roman"/>
          <w:i/>
          <w:sz w:val="24"/>
        </w:rPr>
        <w:t>Beeswax</w:t>
      </w:r>
    </w:p>
    <w:p w:rsidR="00641F53" w:rsidRPr="00687848" w:rsidRDefault="00641F53" w:rsidP="00221D13">
      <w:pPr>
        <w:spacing w:after="0"/>
        <w:ind w:firstLine="567"/>
        <w:jc w:val="both"/>
        <w:rPr>
          <w:rFonts w:ascii="Times New Roman" w:eastAsia="Times New Roman" w:hAnsi="Times New Roman"/>
          <w:sz w:val="24"/>
        </w:rPr>
      </w:pPr>
      <w:r w:rsidRPr="00A96470">
        <w:rPr>
          <w:rFonts w:ascii="Times New Roman" w:eastAsia="Times New Roman" w:hAnsi="Times New Roman"/>
          <w:sz w:val="24"/>
        </w:rPr>
        <w:t xml:space="preserve">Menurut Santoso (2006), bahwa </w:t>
      </w:r>
      <w:r w:rsidRPr="00A96470">
        <w:rPr>
          <w:rFonts w:ascii="Times New Roman" w:eastAsia="Times New Roman" w:hAnsi="Times New Roman"/>
          <w:i/>
          <w:sz w:val="24"/>
        </w:rPr>
        <w:t>beeswax</w:t>
      </w:r>
      <w:r w:rsidRPr="00A96470">
        <w:rPr>
          <w:rFonts w:ascii="Times New Roman" w:eastAsia="Times New Roman" w:hAnsi="Times New Roman"/>
          <w:sz w:val="24"/>
        </w:rPr>
        <w:t xml:space="preserve"> merupakan komponen lipid yang diperoleh dari ampas perasan madu yang dimasak dan kemudian disaring diperoleh lilin. Dengan keunggulannya yang </w:t>
      </w:r>
      <w:r w:rsidRPr="00A96470">
        <w:rPr>
          <w:rFonts w:ascii="Times New Roman" w:eastAsia="Times New Roman" w:hAnsi="Times New Roman"/>
          <w:i/>
          <w:sz w:val="24"/>
        </w:rPr>
        <w:t>food grade</w:t>
      </w:r>
      <w:r w:rsidRPr="00A96470">
        <w:rPr>
          <w:rFonts w:ascii="Times New Roman" w:eastAsia="Times New Roman" w:hAnsi="Times New Roman"/>
          <w:sz w:val="24"/>
        </w:rPr>
        <w:t xml:space="preserve">, harga relatif murah, dan mudah diperoleh, lilin lebah dapat digunakan sebagai bahan baku </w:t>
      </w:r>
      <w:r w:rsidRPr="00A96470">
        <w:rPr>
          <w:rFonts w:ascii="Times New Roman" w:eastAsia="Times New Roman" w:hAnsi="Times New Roman"/>
          <w:i/>
          <w:sz w:val="24"/>
        </w:rPr>
        <w:t>edible film</w:t>
      </w:r>
      <w:r w:rsidRPr="00A96470">
        <w:rPr>
          <w:rFonts w:ascii="Times New Roman" w:eastAsia="Times New Roman" w:hAnsi="Times New Roman"/>
          <w:sz w:val="24"/>
        </w:rPr>
        <w:t>.</w:t>
      </w:r>
    </w:p>
    <w:p w:rsidR="00641F53" w:rsidRPr="00A96470" w:rsidRDefault="00641F53" w:rsidP="00221D13">
      <w:pPr>
        <w:spacing w:after="0"/>
        <w:ind w:firstLine="567"/>
        <w:jc w:val="both"/>
        <w:rPr>
          <w:rFonts w:ascii="Times New Roman" w:eastAsia="Times New Roman" w:hAnsi="Times New Roman"/>
          <w:sz w:val="24"/>
        </w:rPr>
      </w:pPr>
      <w:r w:rsidRPr="00A96470">
        <w:rPr>
          <w:rFonts w:ascii="Times New Roman" w:eastAsia="Times New Roman" w:hAnsi="Times New Roman"/>
          <w:sz w:val="24"/>
        </w:rPr>
        <w:t xml:space="preserve">Menurut Manab (2008), lipid dapat ditambahkan untuk meningkatkan sifat </w:t>
      </w:r>
      <w:r w:rsidRPr="00A96470">
        <w:rPr>
          <w:rFonts w:ascii="Times New Roman" w:eastAsia="Times New Roman" w:hAnsi="Times New Roman"/>
          <w:i/>
          <w:sz w:val="24"/>
        </w:rPr>
        <w:t xml:space="preserve">barrier </w:t>
      </w:r>
      <w:r w:rsidRPr="00A96470">
        <w:rPr>
          <w:rFonts w:ascii="Times New Roman" w:eastAsia="Times New Roman" w:hAnsi="Times New Roman"/>
          <w:sz w:val="24"/>
        </w:rPr>
        <w:t>kelembaban pada</w:t>
      </w:r>
      <w:r w:rsidRPr="00A96470">
        <w:rPr>
          <w:rFonts w:ascii="Times New Roman" w:eastAsia="Times New Roman" w:hAnsi="Times New Roman"/>
          <w:i/>
          <w:sz w:val="24"/>
        </w:rPr>
        <w:t xml:space="preserve"> edible film </w:t>
      </w:r>
      <w:r w:rsidRPr="00A96470">
        <w:rPr>
          <w:rFonts w:ascii="Times New Roman" w:eastAsia="Times New Roman" w:hAnsi="Times New Roman"/>
          <w:sz w:val="24"/>
        </w:rPr>
        <w:t>komposit</w:t>
      </w:r>
      <w:r w:rsidRPr="00A96470">
        <w:rPr>
          <w:rFonts w:ascii="Times New Roman" w:eastAsia="Times New Roman" w:hAnsi="Times New Roman"/>
          <w:i/>
          <w:sz w:val="24"/>
        </w:rPr>
        <w:t xml:space="preserve"> whey-po</w:t>
      </w:r>
      <w:bookmarkStart w:id="0" w:name="_GoBack"/>
      <w:bookmarkEnd w:id="0"/>
      <w:r w:rsidRPr="00A96470">
        <w:rPr>
          <w:rFonts w:ascii="Times New Roman" w:eastAsia="Times New Roman" w:hAnsi="Times New Roman"/>
          <w:i/>
          <w:sz w:val="24"/>
        </w:rPr>
        <w:t xml:space="preserve">rang </w:t>
      </w:r>
      <w:r w:rsidRPr="00A96470">
        <w:rPr>
          <w:rFonts w:ascii="Times New Roman" w:eastAsia="Times New Roman" w:hAnsi="Times New Roman"/>
          <w:sz w:val="24"/>
        </w:rPr>
        <w:t>karena bersifat</w:t>
      </w:r>
      <w:r w:rsidRPr="00A96470">
        <w:rPr>
          <w:rFonts w:ascii="Times New Roman" w:eastAsia="Times New Roman" w:hAnsi="Times New Roman"/>
          <w:i/>
          <w:sz w:val="24"/>
        </w:rPr>
        <w:t xml:space="preserve"> </w:t>
      </w:r>
      <w:r w:rsidRPr="00A96470">
        <w:rPr>
          <w:rFonts w:ascii="Times New Roman" w:eastAsia="Times New Roman" w:hAnsi="Times New Roman"/>
          <w:sz w:val="24"/>
        </w:rPr>
        <w:t xml:space="preserve">hidrofobik. Lebih jauh lagi dikatakan bahwa lipid terdiri dari lemak, steroid, karotenoid dan vitamin yang larut dalam lemak. Jenis-jenis lemak banyak ditemukan dalam kehidupan sehari-hari, seperti mentega, margarin, minyak kelapa sawit, </w:t>
      </w:r>
      <w:r w:rsidRPr="00A96470">
        <w:rPr>
          <w:rFonts w:ascii="Times New Roman" w:eastAsia="Times New Roman" w:hAnsi="Times New Roman"/>
          <w:i/>
          <w:sz w:val="24"/>
        </w:rPr>
        <w:t>beeswax</w:t>
      </w:r>
      <w:r w:rsidRPr="00A96470">
        <w:rPr>
          <w:rFonts w:ascii="Times New Roman" w:eastAsia="Times New Roman" w:hAnsi="Times New Roman"/>
          <w:sz w:val="24"/>
        </w:rPr>
        <w:t xml:space="preserve"> dan lain-lain dapat dibentuk sebagai lapisan penghalang pada </w:t>
      </w:r>
      <w:r w:rsidRPr="00A96470">
        <w:rPr>
          <w:rFonts w:ascii="Times New Roman" w:eastAsia="Times New Roman" w:hAnsi="Times New Roman"/>
          <w:i/>
          <w:sz w:val="24"/>
        </w:rPr>
        <w:t>edible film</w:t>
      </w:r>
      <w:r w:rsidRPr="00A96470">
        <w:rPr>
          <w:rFonts w:ascii="Times New Roman" w:eastAsia="Times New Roman" w:hAnsi="Times New Roman"/>
          <w:sz w:val="24"/>
        </w:rPr>
        <w:t>.</w:t>
      </w:r>
    </w:p>
    <w:p w:rsidR="00641F53" w:rsidRPr="00641F53" w:rsidRDefault="00641F53" w:rsidP="00221D13">
      <w:pPr>
        <w:spacing w:after="0"/>
        <w:ind w:left="23"/>
        <w:rPr>
          <w:rFonts w:ascii="Times New Roman" w:eastAsia="Times New Roman" w:hAnsi="Times New Roman"/>
          <w:b/>
          <w:sz w:val="24"/>
          <w:szCs w:val="24"/>
        </w:rPr>
      </w:pPr>
      <w:r w:rsidRPr="00641F53">
        <w:rPr>
          <w:rFonts w:ascii="Times New Roman" w:eastAsia="Times New Roman" w:hAnsi="Times New Roman"/>
          <w:b/>
          <w:sz w:val="24"/>
          <w:szCs w:val="24"/>
        </w:rPr>
        <w:lastRenderedPageBreak/>
        <w:t>2.5 CMC (</w:t>
      </w:r>
      <w:r w:rsidRPr="00641F53">
        <w:rPr>
          <w:rFonts w:ascii="Times New Roman" w:eastAsia="Times New Roman" w:hAnsi="Times New Roman"/>
          <w:b/>
          <w:i/>
          <w:sz w:val="24"/>
          <w:szCs w:val="24"/>
        </w:rPr>
        <w:t>Carboxy Methyl Cellulose</w:t>
      </w:r>
      <w:r w:rsidRPr="00641F53">
        <w:rPr>
          <w:rFonts w:ascii="Times New Roman" w:eastAsia="Times New Roman" w:hAnsi="Times New Roman"/>
          <w:b/>
          <w:sz w:val="24"/>
          <w:szCs w:val="24"/>
        </w:rPr>
        <w:t>)</w:t>
      </w:r>
    </w:p>
    <w:p w:rsidR="00722D23" w:rsidRPr="00722D23" w:rsidRDefault="00722D23" w:rsidP="00722D23">
      <w:pPr>
        <w:spacing w:after="0"/>
        <w:ind w:firstLine="709"/>
        <w:jc w:val="both"/>
        <w:rPr>
          <w:rFonts w:ascii="Times New Roman" w:hAnsi="Times New Roman"/>
          <w:sz w:val="24"/>
          <w:szCs w:val="24"/>
        </w:rPr>
      </w:pPr>
      <w:r w:rsidRPr="00722D23">
        <w:rPr>
          <w:rStyle w:val="Emphasis"/>
          <w:rFonts w:ascii="Times New Roman" w:eastAsiaTheme="majorEastAsia" w:hAnsi="Times New Roman"/>
          <w:sz w:val="24"/>
          <w:szCs w:val="24"/>
        </w:rPr>
        <w:t>Carboxymethyl cellulose</w:t>
      </w:r>
      <w:r w:rsidRPr="00722D23">
        <w:rPr>
          <w:rFonts w:ascii="Times New Roman" w:hAnsi="Times New Roman"/>
          <w:sz w:val="24"/>
          <w:szCs w:val="24"/>
        </w:rPr>
        <w:t xml:space="preserve"> (CMC) merupakan gum semi sintetik yang dihasilkan dari reaksi antar alkali selulosa dengan natrium monoklor asetat. Bahan pengental yang banyak dipakai dalam industri makanan ini berbentuk bubuk putih dan banyak digunakan dalam formulasi </w:t>
      </w:r>
      <w:r w:rsidRPr="00722D23">
        <w:rPr>
          <w:rFonts w:ascii="Times New Roman" w:hAnsi="Times New Roman"/>
          <w:i/>
          <w:sz w:val="24"/>
          <w:szCs w:val="24"/>
        </w:rPr>
        <w:t xml:space="preserve">coating </w:t>
      </w:r>
      <w:r w:rsidRPr="00722D23">
        <w:rPr>
          <w:rFonts w:ascii="Times New Roman" w:hAnsi="Times New Roman"/>
          <w:sz w:val="24"/>
          <w:szCs w:val="24"/>
        </w:rPr>
        <w:t>untuk melindungi bahan pangan dari perpindahan massa (Djatmiko 1991).</w:t>
      </w:r>
    </w:p>
    <w:p w:rsidR="00722D23" w:rsidRPr="00722D23" w:rsidRDefault="00722D23" w:rsidP="00722D23">
      <w:pPr>
        <w:spacing w:after="0"/>
        <w:ind w:firstLine="709"/>
        <w:jc w:val="both"/>
        <w:rPr>
          <w:rFonts w:ascii="Times New Roman" w:hAnsi="Times New Roman"/>
          <w:color w:val="000000"/>
          <w:sz w:val="24"/>
          <w:szCs w:val="24"/>
        </w:rPr>
      </w:pPr>
      <w:r w:rsidRPr="00722D23">
        <w:rPr>
          <w:rFonts w:ascii="Times New Roman" w:hAnsi="Times New Roman"/>
          <w:color w:val="000000"/>
          <w:sz w:val="24"/>
          <w:szCs w:val="24"/>
          <w:lang w:val="id-ID"/>
        </w:rPr>
        <w:t xml:space="preserve">Menurut </w:t>
      </w:r>
      <w:r w:rsidRPr="00722D23">
        <w:rPr>
          <w:rFonts w:ascii="Times New Roman" w:hAnsi="Times New Roman"/>
          <w:color w:val="000000"/>
          <w:sz w:val="24"/>
          <w:szCs w:val="24"/>
        </w:rPr>
        <w:t xml:space="preserve">Glicksman </w:t>
      </w:r>
      <w:r w:rsidRPr="00722D23">
        <w:rPr>
          <w:rFonts w:ascii="Times New Roman" w:hAnsi="Times New Roman"/>
          <w:color w:val="000000"/>
          <w:sz w:val="24"/>
          <w:szCs w:val="24"/>
          <w:lang w:val="id-ID"/>
        </w:rPr>
        <w:t>(</w:t>
      </w:r>
      <w:r w:rsidRPr="00722D23">
        <w:rPr>
          <w:rFonts w:ascii="Times New Roman" w:hAnsi="Times New Roman"/>
          <w:color w:val="000000"/>
          <w:sz w:val="24"/>
          <w:szCs w:val="24"/>
        </w:rPr>
        <w:t>1969)</w:t>
      </w:r>
      <w:r w:rsidRPr="00722D23">
        <w:rPr>
          <w:rFonts w:ascii="Times New Roman" w:hAnsi="Times New Roman"/>
          <w:color w:val="000000"/>
          <w:sz w:val="24"/>
          <w:szCs w:val="24"/>
          <w:lang w:val="id-ID"/>
        </w:rPr>
        <w:t xml:space="preserve"> </w:t>
      </w:r>
      <w:r w:rsidRPr="00722D23">
        <w:rPr>
          <w:rFonts w:ascii="Times New Roman" w:hAnsi="Times New Roman"/>
          <w:i/>
          <w:color w:val="000000"/>
          <w:sz w:val="24"/>
          <w:szCs w:val="24"/>
          <w:lang w:val="id-ID"/>
        </w:rPr>
        <w:t>Carboxy Methyl Cellulose</w:t>
      </w:r>
      <w:r w:rsidRPr="00722D23">
        <w:rPr>
          <w:rFonts w:ascii="Times New Roman" w:hAnsi="Times New Roman"/>
          <w:color w:val="000000"/>
          <w:sz w:val="24"/>
          <w:szCs w:val="24"/>
          <w:lang w:val="id-ID"/>
        </w:rPr>
        <w:t xml:space="preserve"> (CMC) adalah polisakarida linear, dengan rantai panjang, anionik, dan larut dalam air serta merupakan gum alami yang dimodifikasi secara kimia. CMC berupa tepung berwarna putih dan bersifat tidak berbau, higroskopis, dapat didispersikan dengan segera dalam air dingin maupun air panas, pH optimumnya adalah 5, dan bila pH terlalu rendah misalnya kurang dari 3, maka CMC akan mengendap </w:t>
      </w:r>
      <w:r w:rsidRPr="00722D23">
        <w:rPr>
          <w:rFonts w:ascii="Times New Roman" w:hAnsi="Times New Roman"/>
          <w:color w:val="000000"/>
          <w:sz w:val="24"/>
          <w:szCs w:val="24"/>
        </w:rPr>
        <w:t xml:space="preserve">             </w:t>
      </w:r>
      <w:r w:rsidRPr="00722D23">
        <w:rPr>
          <w:rFonts w:ascii="Times New Roman" w:hAnsi="Times New Roman"/>
          <w:color w:val="000000"/>
          <w:sz w:val="24"/>
          <w:szCs w:val="24"/>
          <w:lang w:val="id-ID"/>
        </w:rPr>
        <w:t xml:space="preserve">(Winarno, </w:t>
      </w:r>
      <w:r w:rsidRPr="00722D23">
        <w:rPr>
          <w:rFonts w:ascii="Times New Roman" w:hAnsi="Times New Roman"/>
          <w:color w:val="000000"/>
          <w:sz w:val="24"/>
          <w:szCs w:val="24"/>
        </w:rPr>
        <w:t>199</w:t>
      </w:r>
      <w:r w:rsidRPr="00722D23">
        <w:rPr>
          <w:rFonts w:ascii="Times New Roman" w:hAnsi="Times New Roman"/>
          <w:color w:val="000000"/>
          <w:sz w:val="24"/>
          <w:szCs w:val="24"/>
          <w:lang w:val="id-ID"/>
        </w:rPr>
        <w:t>7).</w:t>
      </w:r>
    </w:p>
    <w:p w:rsidR="00722D23" w:rsidRPr="00722D23" w:rsidRDefault="00722D23" w:rsidP="006C6E89">
      <w:pPr>
        <w:spacing w:after="0" w:line="240" w:lineRule="auto"/>
        <w:jc w:val="center"/>
        <w:rPr>
          <w:rFonts w:ascii="Times New Roman" w:hAnsi="Times New Roman"/>
          <w:sz w:val="24"/>
          <w:szCs w:val="24"/>
        </w:rPr>
      </w:pPr>
      <w:r w:rsidRPr="00722D23">
        <w:rPr>
          <w:rFonts w:ascii="Times New Roman" w:hAnsi="Times New Roman"/>
          <w:sz w:val="24"/>
          <w:szCs w:val="24"/>
        </w:rPr>
        <w:t>Tab</w:t>
      </w:r>
      <w:r w:rsidRPr="00722D23">
        <w:rPr>
          <w:rFonts w:ascii="Times New Roman" w:hAnsi="Times New Roman"/>
          <w:sz w:val="24"/>
          <w:szCs w:val="24"/>
          <w:lang w:val="id-ID"/>
        </w:rPr>
        <w:t>el</w:t>
      </w:r>
      <w:r w:rsidRPr="00722D23">
        <w:rPr>
          <w:rFonts w:ascii="Times New Roman" w:hAnsi="Times New Roman"/>
          <w:sz w:val="24"/>
          <w:szCs w:val="24"/>
        </w:rPr>
        <w:t xml:space="preserve"> </w:t>
      </w:r>
      <w:r w:rsidR="000224DB">
        <w:rPr>
          <w:rFonts w:ascii="Times New Roman" w:hAnsi="Times New Roman"/>
          <w:sz w:val="24"/>
          <w:szCs w:val="24"/>
          <w:lang w:val="id-ID"/>
        </w:rPr>
        <w:t>2</w:t>
      </w:r>
      <w:r w:rsidRPr="00722D23">
        <w:rPr>
          <w:rFonts w:ascii="Times New Roman" w:hAnsi="Times New Roman"/>
          <w:sz w:val="24"/>
          <w:szCs w:val="24"/>
        </w:rPr>
        <w:t>. Syarat Mutu CMC</w:t>
      </w:r>
    </w:p>
    <w:tbl>
      <w:tblPr>
        <w:tblStyle w:val="TableGrid"/>
        <w:tblW w:w="0" w:type="auto"/>
        <w:jc w:val="center"/>
        <w:tblLook w:val="04A0" w:firstRow="1" w:lastRow="0" w:firstColumn="1" w:lastColumn="0" w:noHBand="0" w:noVBand="1"/>
      </w:tblPr>
      <w:tblGrid>
        <w:gridCol w:w="3240"/>
        <w:gridCol w:w="2088"/>
        <w:gridCol w:w="2592"/>
      </w:tblGrid>
      <w:tr w:rsidR="00722D23" w:rsidRPr="00722D23" w:rsidTr="000B4BFC">
        <w:trPr>
          <w:jc w:val="center"/>
        </w:trPr>
        <w:tc>
          <w:tcPr>
            <w:tcW w:w="3240" w:type="dxa"/>
          </w:tcPr>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Kriteria Uji</w:t>
            </w:r>
          </w:p>
        </w:tc>
        <w:tc>
          <w:tcPr>
            <w:tcW w:w="2088" w:type="dxa"/>
          </w:tcPr>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Satuan</w:t>
            </w:r>
          </w:p>
        </w:tc>
        <w:tc>
          <w:tcPr>
            <w:tcW w:w="2592" w:type="dxa"/>
          </w:tcPr>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Persyaratan</w:t>
            </w:r>
          </w:p>
        </w:tc>
      </w:tr>
      <w:tr w:rsidR="00722D23" w:rsidRPr="00722D23" w:rsidTr="00722D23">
        <w:trPr>
          <w:trHeight w:val="3120"/>
          <w:jc w:val="center"/>
        </w:trPr>
        <w:tc>
          <w:tcPr>
            <w:tcW w:w="3240" w:type="dxa"/>
          </w:tcPr>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Keadaan :</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Warna</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Bentuk</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pH</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Bau</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Sifat</w:t>
            </w:r>
          </w:p>
        </w:tc>
        <w:tc>
          <w:tcPr>
            <w:tcW w:w="2088" w:type="dxa"/>
          </w:tcPr>
          <w:p w:rsidR="00722D23" w:rsidRPr="00722D23" w:rsidRDefault="00722D23" w:rsidP="00722D23">
            <w:pPr>
              <w:jc w:val="center"/>
              <w:rPr>
                <w:rFonts w:ascii="Times New Roman" w:hAnsi="Times New Roman"/>
                <w:sz w:val="24"/>
                <w:szCs w:val="24"/>
              </w:rPr>
            </w:pPr>
          </w:p>
        </w:tc>
        <w:tc>
          <w:tcPr>
            <w:tcW w:w="2592" w:type="dxa"/>
          </w:tcPr>
          <w:p w:rsidR="00722D23" w:rsidRPr="00722D23" w:rsidRDefault="00722D23" w:rsidP="00722D23">
            <w:pPr>
              <w:jc w:val="both"/>
              <w:rPr>
                <w:rFonts w:ascii="Times New Roman" w:hAnsi="Times New Roman"/>
                <w:sz w:val="24"/>
                <w:szCs w:val="24"/>
              </w:rPr>
            </w:pP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Putih kecoklatan</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Bubuk</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2-10</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Tidak berbau</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 xml:space="preserve">Higroskopis </w:t>
            </w:r>
          </w:p>
        </w:tc>
      </w:tr>
      <w:tr w:rsidR="00722D23" w:rsidRPr="00722D23" w:rsidTr="00722D23">
        <w:trPr>
          <w:trHeight w:val="1134"/>
          <w:jc w:val="center"/>
        </w:trPr>
        <w:tc>
          <w:tcPr>
            <w:tcW w:w="3240" w:type="dxa"/>
          </w:tcPr>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Arsenat</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Logam berat sebagai Pb</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lastRenderedPageBreak/>
              <w:t>Timah</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Natrium setelah dikeringkan</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Kekentalan dari larutan dengan konsentrasi 2 %</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Susut pengeringan</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 xml:space="preserve">Kemurnian </w:t>
            </w:r>
          </w:p>
        </w:tc>
        <w:tc>
          <w:tcPr>
            <w:tcW w:w="2088" w:type="dxa"/>
          </w:tcPr>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lastRenderedPageBreak/>
              <w:t>Bpj</w:t>
            </w:r>
          </w:p>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w:t>
            </w:r>
          </w:p>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lastRenderedPageBreak/>
              <w:t>Bpj</w:t>
            </w:r>
          </w:p>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w:t>
            </w:r>
          </w:p>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Cps</w:t>
            </w:r>
          </w:p>
          <w:p w:rsidR="00722D23" w:rsidRPr="00722D23" w:rsidRDefault="00722D23" w:rsidP="00722D23">
            <w:pPr>
              <w:jc w:val="center"/>
              <w:rPr>
                <w:rFonts w:ascii="Times New Roman" w:hAnsi="Times New Roman"/>
                <w:sz w:val="24"/>
                <w:szCs w:val="24"/>
              </w:rPr>
            </w:pPr>
          </w:p>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w:t>
            </w:r>
          </w:p>
          <w:p w:rsidR="00722D23" w:rsidRPr="00722D23" w:rsidRDefault="00722D23" w:rsidP="00722D23">
            <w:pPr>
              <w:jc w:val="center"/>
              <w:rPr>
                <w:rFonts w:ascii="Times New Roman" w:hAnsi="Times New Roman"/>
                <w:sz w:val="24"/>
                <w:szCs w:val="24"/>
              </w:rPr>
            </w:pPr>
            <w:r w:rsidRPr="00722D23">
              <w:rPr>
                <w:rFonts w:ascii="Times New Roman" w:hAnsi="Times New Roman"/>
                <w:sz w:val="24"/>
                <w:szCs w:val="24"/>
              </w:rPr>
              <w:t>%</w:t>
            </w:r>
          </w:p>
        </w:tc>
        <w:tc>
          <w:tcPr>
            <w:tcW w:w="2592" w:type="dxa"/>
          </w:tcPr>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lastRenderedPageBreak/>
              <w:t>Maks. 3</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Maks. 0,004</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lastRenderedPageBreak/>
              <w:t>Maks. 10</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Maks. 95</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Min. 25</w:t>
            </w:r>
          </w:p>
          <w:p w:rsidR="00722D23" w:rsidRPr="00722D23" w:rsidRDefault="00722D23" w:rsidP="00722D23">
            <w:pPr>
              <w:jc w:val="both"/>
              <w:rPr>
                <w:rFonts w:ascii="Times New Roman" w:hAnsi="Times New Roman"/>
                <w:sz w:val="24"/>
                <w:szCs w:val="24"/>
              </w:rPr>
            </w:pP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Maks. 10 (berat kering)</w:t>
            </w:r>
          </w:p>
          <w:p w:rsidR="00722D23" w:rsidRPr="00722D23" w:rsidRDefault="00722D23" w:rsidP="00722D23">
            <w:pPr>
              <w:jc w:val="both"/>
              <w:rPr>
                <w:rFonts w:ascii="Times New Roman" w:hAnsi="Times New Roman"/>
                <w:sz w:val="24"/>
                <w:szCs w:val="24"/>
              </w:rPr>
            </w:pPr>
            <w:r w:rsidRPr="00722D23">
              <w:rPr>
                <w:rFonts w:ascii="Times New Roman" w:hAnsi="Times New Roman"/>
                <w:sz w:val="24"/>
                <w:szCs w:val="24"/>
              </w:rPr>
              <w:t>Min. 99,5</w:t>
            </w:r>
          </w:p>
        </w:tc>
      </w:tr>
    </w:tbl>
    <w:p w:rsidR="00722D23" w:rsidRPr="00722D23" w:rsidRDefault="00722D23" w:rsidP="00722D23">
      <w:pPr>
        <w:spacing w:after="0"/>
        <w:jc w:val="both"/>
        <w:rPr>
          <w:rFonts w:ascii="Times New Roman" w:hAnsi="Times New Roman"/>
          <w:sz w:val="24"/>
          <w:szCs w:val="24"/>
          <w:lang w:val="id-ID"/>
        </w:rPr>
      </w:pPr>
      <w:r w:rsidRPr="00722D23">
        <w:rPr>
          <w:rFonts w:ascii="Times New Roman" w:hAnsi="Times New Roman"/>
          <w:sz w:val="24"/>
          <w:szCs w:val="24"/>
        </w:rPr>
        <w:lastRenderedPageBreak/>
        <w:t>(Sumber : Standar Nasional Indonesia, No. 0722, 1992)</w:t>
      </w:r>
    </w:p>
    <w:p w:rsidR="00722D23" w:rsidRPr="00722D23" w:rsidRDefault="00722D23" w:rsidP="00722D23">
      <w:pPr>
        <w:spacing w:after="0"/>
        <w:ind w:firstLine="709"/>
        <w:jc w:val="both"/>
        <w:rPr>
          <w:rFonts w:ascii="Times New Roman" w:hAnsi="Times New Roman"/>
          <w:color w:val="000000"/>
          <w:sz w:val="24"/>
          <w:szCs w:val="24"/>
          <w:lang w:val="id-ID"/>
        </w:rPr>
      </w:pPr>
      <w:r w:rsidRPr="00722D23">
        <w:rPr>
          <w:rFonts w:ascii="Times New Roman" w:hAnsi="Times New Roman"/>
          <w:color w:val="000000"/>
          <w:sz w:val="24"/>
          <w:szCs w:val="24"/>
        </w:rPr>
        <w:t xml:space="preserve">Kelarutannya dalam air dan sifat-sifat larutannya tergantung tingkat polimerisasi, tingkat substitusi dan keseragaman substitusi antara 0,65-0,85 biasa digunakan untuk bahan tambahan pangan yang mana susunan selulosa ini mudah larut dalam air panas maupun air dingin. Makin tinggi tingkat polimerisasi larutan yang diperoleh makin kental, tergantung pada jenis </w:t>
      </w:r>
      <w:r w:rsidRPr="00722D23">
        <w:rPr>
          <w:rFonts w:ascii="Times New Roman" w:hAnsi="Times New Roman"/>
          <w:i/>
          <w:color w:val="000000"/>
          <w:sz w:val="24"/>
          <w:szCs w:val="24"/>
          <w:lang w:val="id-ID"/>
        </w:rPr>
        <w:tab/>
        <w:t>Carboxy Methyl Cellulose</w:t>
      </w:r>
      <w:r w:rsidRPr="00722D23">
        <w:rPr>
          <w:rFonts w:ascii="Times New Roman" w:hAnsi="Times New Roman"/>
          <w:i/>
          <w:color w:val="000000"/>
          <w:sz w:val="24"/>
          <w:szCs w:val="24"/>
        </w:rPr>
        <w:t xml:space="preserve">, </w:t>
      </w:r>
      <w:r w:rsidRPr="00722D23">
        <w:rPr>
          <w:rFonts w:ascii="Times New Roman" w:hAnsi="Times New Roman"/>
          <w:color w:val="000000"/>
          <w:sz w:val="24"/>
          <w:szCs w:val="24"/>
        </w:rPr>
        <w:t>larutan 2% memiliki kekentalan antara 10.000-50.000 cps atau lebih. Kekentalan maksimum pada pH 7-9. CMC dapat berfungsi bersama-sama dengan kebanyakan gum lain yang larut dalam air, tidak terpengaruh oleh adanya kation yang dapat menghasilkan garam yang larut (Tranggono, 19</w:t>
      </w:r>
      <w:r w:rsidRPr="00722D23">
        <w:rPr>
          <w:rFonts w:ascii="Times New Roman" w:hAnsi="Times New Roman"/>
          <w:color w:val="000000"/>
          <w:sz w:val="24"/>
          <w:szCs w:val="24"/>
          <w:lang w:val="id-ID"/>
        </w:rPr>
        <w:t>89</w:t>
      </w:r>
      <w:r w:rsidRPr="00722D23">
        <w:rPr>
          <w:rFonts w:ascii="Times New Roman" w:hAnsi="Times New Roman"/>
          <w:color w:val="000000"/>
          <w:sz w:val="24"/>
          <w:szCs w:val="24"/>
        </w:rPr>
        <w:t>).</w:t>
      </w:r>
    </w:p>
    <w:p w:rsidR="00722D23" w:rsidRDefault="00722D23" w:rsidP="00722D23">
      <w:pPr>
        <w:spacing w:after="0"/>
        <w:ind w:firstLine="709"/>
        <w:jc w:val="both"/>
        <w:rPr>
          <w:rFonts w:ascii="Times New Roman" w:hAnsi="Times New Roman"/>
          <w:color w:val="000000"/>
          <w:sz w:val="24"/>
          <w:szCs w:val="24"/>
          <w:lang w:val="id-ID"/>
        </w:rPr>
      </w:pPr>
      <w:r w:rsidRPr="00722D23">
        <w:rPr>
          <w:rFonts w:ascii="Times New Roman" w:hAnsi="Times New Roman"/>
          <w:color w:val="000000"/>
          <w:sz w:val="24"/>
          <w:szCs w:val="24"/>
        </w:rPr>
        <w:t>CMC digunakan untuk memberi bentuk konsistensi dan tekstur produk, dimana CMC berperan sebagai pengikat air, pengental dan penstabil. CMC dapat meningkatkan kekentalan larutan, karena dapat mengikat air melalui ikatan hydrogen. Kekentalan larutan karena penambahan CMC dapat dipengaruhi oleh pH dan suhu larutan. Larutan yang ditambah CMC mempunyai kekentalan maksimum pada kisaran pH 7-9 (Glicksman, 1969).</w:t>
      </w:r>
    </w:p>
    <w:p w:rsidR="00B242BC" w:rsidRPr="00B242BC" w:rsidRDefault="00B242BC" w:rsidP="00722D23">
      <w:pPr>
        <w:spacing w:after="0"/>
        <w:ind w:firstLine="709"/>
        <w:jc w:val="both"/>
        <w:rPr>
          <w:rFonts w:ascii="Times New Roman" w:hAnsi="Times New Roman"/>
          <w:color w:val="000000"/>
          <w:sz w:val="24"/>
          <w:szCs w:val="24"/>
          <w:lang w:val="id-ID"/>
        </w:rPr>
      </w:pPr>
    </w:p>
    <w:p w:rsidR="0088702C" w:rsidRDefault="00FB7AC5" w:rsidP="00221D13">
      <w:pPr>
        <w:spacing w:after="0"/>
        <w:rPr>
          <w:rFonts w:ascii="Times New Roman" w:hAnsi="Times New Roman"/>
          <w:b/>
          <w:sz w:val="24"/>
          <w:szCs w:val="24"/>
        </w:rPr>
      </w:pPr>
      <w:r w:rsidRPr="00FB7AC5">
        <w:rPr>
          <w:rFonts w:ascii="Times New Roman" w:hAnsi="Times New Roman"/>
          <w:b/>
          <w:sz w:val="24"/>
          <w:szCs w:val="24"/>
        </w:rPr>
        <w:lastRenderedPageBreak/>
        <w:t xml:space="preserve">2.6 </w:t>
      </w:r>
      <w:r w:rsidR="0052652F">
        <w:rPr>
          <w:rFonts w:ascii="Times New Roman" w:hAnsi="Times New Roman"/>
          <w:b/>
          <w:sz w:val="24"/>
          <w:szCs w:val="24"/>
        </w:rPr>
        <w:t>Gliserol</w:t>
      </w:r>
    </w:p>
    <w:p w:rsidR="00D0558A" w:rsidRPr="0028184D" w:rsidRDefault="0052652F" w:rsidP="00D0558A">
      <w:pPr>
        <w:pStyle w:val="BodyText2"/>
        <w:ind w:firstLine="709"/>
        <w:rPr>
          <w:lang w:val="id-ID"/>
        </w:rPr>
      </w:pPr>
      <w:r>
        <w:rPr>
          <w:szCs w:val="24"/>
        </w:rPr>
        <w:tab/>
      </w:r>
      <w:r w:rsidR="00D0558A">
        <w:rPr>
          <w:lang w:val="id-ID"/>
        </w:rPr>
        <w:t xml:space="preserve">Komponen lain yang juga berperan nyata dalam pembuatan </w:t>
      </w:r>
      <w:r w:rsidR="00D0558A" w:rsidRPr="009010BA">
        <w:rPr>
          <w:i/>
          <w:lang w:val="id-ID"/>
        </w:rPr>
        <w:t>edible film</w:t>
      </w:r>
      <w:r w:rsidR="00D0558A">
        <w:rPr>
          <w:i/>
          <w:lang w:val="id-ID"/>
        </w:rPr>
        <w:t xml:space="preserve"> </w:t>
      </w:r>
      <w:r w:rsidR="00D0558A">
        <w:rPr>
          <w:lang w:val="id-ID"/>
        </w:rPr>
        <w:t xml:space="preserve">adalah </w:t>
      </w:r>
      <w:r w:rsidR="00D0558A" w:rsidRPr="00FE6A73">
        <w:rPr>
          <w:i/>
          <w:lang w:val="id-ID"/>
        </w:rPr>
        <w:t>plasticizer</w:t>
      </w:r>
      <w:r w:rsidR="00D0558A">
        <w:rPr>
          <w:i/>
          <w:lang w:val="id-ID"/>
        </w:rPr>
        <w:t xml:space="preserve"> </w:t>
      </w:r>
      <w:r w:rsidR="00D0558A">
        <w:t>(pemlastis)</w:t>
      </w:r>
      <w:r w:rsidR="00D0558A">
        <w:rPr>
          <w:lang w:val="id-ID"/>
        </w:rPr>
        <w:t xml:space="preserve">. </w:t>
      </w:r>
      <w:r w:rsidR="00D0558A" w:rsidRPr="00FE6A73">
        <w:rPr>
          <w:i/>
          <w:lang w:val="id-ID"/>
        </w:rPr>
        <w:t>Plasticizer</w:t>
      </w:r>
      <w:r w:rsidR="00D0558A">
        <w:rPr>
          <w:i/>
          <w:lang w:val="id-ID"/>
        </w:rPr>
        <w:t xml:space="preserve"> </w:t>
      </w:r>
      <w:r w:rsidR="00D0558A">
        <w:rPr>
          <w:lang w:val="id-ID"/>
        </w:rPr>
        <w:t xml:space="preserve">adalah bahan yang dapat memberikan sifat elastis, umumnya terbuat dari bahan yang bersifat </w:t>
      </w:r>
      <w:r w:rsidR="00D0558A" w:rsidRPr="0028184D">
        <w:rPr>
          <w:i/>
          <w:lang w:val="id-ID"/>
        </w:rPr>
        <w:t>non volatile</w:t>
      </w:r>
      <w:r w:rsidR="00D0558A">
        <w:rPr>
          <w:i/>
          <w:lang w:val="id-ID"/>
        </w:rPr>
        <w:t>,</w:t>
      </w:r>
      <w:r w:rsidR="00D0558A">
        <w:rPr>
          <w:lang w:val="id-ID"/>
        </w:rPr>
        <w:t xml:space="preserve"> tidak memisah, memiliki titik didih yang tinggi dan jika ditambahkan kedalam material lain akan mengubah sifat-sifat fisik atau mekanik dari material tersebut</w:t>
      </w:r>
      <w:r w:rsidR="00D0558A">
        <w:t>.</w:t>
      </w:r>
      <w:r w:rsidR="00D0558A">
        <w:rPr>
          <w:lang w:val="id-ID"/>
        </w:rPr>
        <w:t xml:space="preserve"> Contoh dari </w:t>
      </w:r>
      <w:r w:rsidR="00D0558A" w:rsidRPr="00593CB5">
        <w:rPr>
          <w:i/>
          <w:lang w:val="id-ID"/>
        </w:rPr>
        <w:t>plasticizer</w:t>
      </w:r>
      <w:r w:rsidR="00D0558A">
        <w:rPr>
          <w:lang w:val="id-ID"/>
        </w:rPr>
        <w:t xml:space="preserve"> adalah gliserol, monogliserida asetat, poli-etilen glikol, sukrosa dan lain-lain (Banker, 1966).</w:t>
      </w:r>
    </w:p>
    <w:p w:rsidR="00D0558A" w:rsidRDefault="00D0558A" w:rsidP="00D0558A">
      <w:pPr>
        <w:pStyle w:val="BodyText2"/>
        <w:ind w:firstLine="709"/>
        <w:rPr>
          <w:lang w:val="id-ID"/>
        </w:rPr>
      </w:pPr>
      <w:r>
        <w:rPr>
          <w:lang w:val="id-ID"/>
        </w:rPr>
        <w:t xml:space="preserve">Gliserol merupakan </w:t>
      </w:r>
      <w:r w:rsidRPr="00FE6A73">
        <w:rPr>
          <w:i/>
          <w:lang w:val="id-ID"/>
        </w:rPr>
        <w:t>plasticizer</w:t>
      </w:r>
      <w:r>
        <w:rPr>
          <w:lang w:val="id-ID"/>
        </w:rPr>
        <w:t xml:space="preserve"> yang tergolong dalam senyawa poliol yang memiliki tiga gugus hidroksil dalam satu molekul (alkohol </w:t>
      </w:r>
      <w:r w:rsidRPr="00952034">
        <w:rPr>
          <w:i/>
          <w:lang w:val="id-ID"/>
        </w:rPr>
        <w:t>trivalen</w:t>
      </w:r>
      <w:r>
        <w:rPr>
          <w:lang w:val="id-ID"/>
        </w:rPr>
        <w:t>). Rumus kimianya adalah C</w:t>
      </w:r>
      <w:r w:rsidRPr="00952034">
        <w:rPr>
          <w:vertAlign w:val="subscript"/>
          <w:lang w:val="id-ID"/>
        </w:rPr>
        <w:t>3</w:t>
      </w:r>
      <w:r>
        <w:rPr>
          <w:lang w:val="id-ID"/>
        </w:rPr>
        <w:t>H</w:t>
      </w:r>
      <w:r w:rsidRPr="00952034">
        <w:rPr>
          <w:vertAlign w:val="subscript"/>
          <w:lang w:val="id-ID"/>
        </w:rPr>
        <w:t>8</w:t>
      </w:r>
      <w:r>
        <w:rPr>
          <w:lang w:val="id-ID"/>
        </w:rPr>
        <w:t>O</w:t>
      </w:r>
      <w:r w:rsidRPr="00952034">
        <w:rPr>
          <w:vertAlign w:val="subscript"/>
          <w:lang w:val="id-ID"/>
        </w:rPr>
        <w:t>3</w:t>
      </w:r>
      <w:r>
        <w:rPr>
          <w:lang w:val="id-ID"/>
        </w:rPr>
        <w:t>. Berat molekul gliserol 92,10, massa jenisnya 1,23 g/cm</w:t>
      </w:r>
      <w:r w:rsidRPr="00952034">
        <w:rPr>
          <w:vertAlign w:val="superscript"/>
          <w:lang w:val="id-ID"/>
        </w:rPr>
        <w:t>3</w:t>
      </w:r>
      <w:r>
        <w:rPr>
          <w:lang w:val="id-ID"/>
        </w:rPr>
        <w:t xml:space="preserve"> dan titik didihnya 204</w:t>
      </w:r>
      <w:r w:rsidRPr="00952034">
        <w:rPr>
          <w:vertAlign w:val="superscript"/>
          <w:lang w:val="id-ID"/>
        </w:rPr>
        <w:t>o</w:t>
      </w:r>
      <w:r>
        <w:rPr>
          <w:lang w:val="id-ID"/>
        </w:rPr>
        <w:t>C (Winarno, 1997). Gliserol mempunyai sifat mudah larut air, meningkatkan viskositas larutan, mengikat air dan menurunkan A</w:t>
      </w:r>
      <w:r w:rsidRPr="00F842AF">
        <w:rPr>
          <w:vertAlign w:val="subscript"/>
          <w:lang w:val="id-ID"/>
        </w:rPr>
        <w:t>w</w:t>
      </w:r>
      <w:r>
        <w:rPr>
          <w:lang w:val="id-ID"/>
        </w:rPr>
        <w:t xml:space="preserve"> (Lindsay,1985).</w:t>
      </w:r>
    </w:p>
    <w:p w:rsidR="00D0558A" w:rsidRDefault="00D0558A" w:rsidP="00D0558A">
      <w:pPr>
        <w:pStyle w:val="BodyText2"/>
        <w:ind w:firstLine="709"/>
        <w:rPr>
          <w:lang w:val="id-ID"/>
        </w:rPr>
      </w:pPr>
      <w:r>
        <w:rPr>
          <w:lang w:val="id-ID"/>
        </w:rPr>
        <w:t xml:space="preserve">Menurut Igue dan Hui (1994) gliserol berfungsi sebagai penyerap air, pembentuk kristal dan </w:t>
      </w:r>
      <w:r w:rsidRPr="00F842AF">
        <w:rPr>
          <w:i/>
          <w:lang w:val="id-ID"/>
        </w:rPr>
        <w:t>plasticizer</w:t>
      </w:r>
      <w:r>
        <w:rPr>
          <w:lang w:val="id-ID"/>
        </w:rPr>
        <w:t>. Gliserol merupakan cairan dengan rasa pahit-manis yang memiliki kelarutan tinggi, yaitu 71 g/ 100g air pada suhu 25</w:t>
      </w:r>
      <w:r w:rsidRPr="008B014E">
        <w:rPr>
          <w:vertAlign w:val="superscript"/>
          <w:lang w:val="id-ID"/>
        </w:rPr>
        <w:t>o</w:t>
      </w:r>
      <w:r>
        <w:rPr>
          <w:lang w:val="id-ID"/>
        </w:rPr>
        <w:t>C. Biasanya digunakan untuk mengatur kandungan air dalam makanan untuk mencegah kekeringan pada makanan.</w:t>
      </w:r>
    </w:p>
    <w:p w:rsidR="00D0558A" w:rsidRPr="00765392" w:rsidRDefault="00D0558A" w:rsidP="00D0558A">
      <w:pPr>
        <w:pStyle w:val="BodyText2"/>
        <w:ind w:firstLine="709"/>
        <w:rPr>
          <w:lang w:val="id-ID"/>
        </w:rPr>
      </w:pPr>
      <w:r>
        <w:t>Gliserol (C</w:t>
      </w:r>
      <w:r w:rsidRPr="0022542C">
        <w:rPr>
          <w:vertAlign w:val="subscript"/>
        </w:rPr>
        <w:t>3</w:t>
      </w:r>
      <w:r>
        <w:t>H</w:t>
      </w:r>
      <w:r w:rsidRPr="0022542C">
        <w:rPr>
          <w:vertAlign w:val="subscript"/>
        </w:rPr>
        <w:t>8</w:t>
      </w:r>
      <w:r>
        <w:t>O</w:t>
      </w:r>
      <w:r w:rsidRPr="0022542C">
        <w:rPr>
          <w:vertAlign w:val="subscript"/>
        </w:rPr>
        <w:t>3</w:t>
      </w:r>
      <w:r>
        <w:t xml:space="preserve">) adalah salah satu </w:t>
      </w:r>
      <w:r w:rsidRPr="00FE6A73">
        <w:rPr>
          <w:i/>
        </w:rPr>
        <w:t>plasticizer</w:t>
      </w:r>
      <w:r>
        <w:t xml:space="preserve"> (pemlastis) yang banyak digunakan dalam pembuatan</w:t>
      </w:r>
      <w:r>
        <w:rPr>
          <w:lang w:val="id-ID"/>
        </w:rPr>
        <w:t xml:space="preserve"> </w:t>
      </w:r>
      <w:r w:rsidRPr="009930A0">
        <w:rPr>
          <w:i/>
          <w:lang w:val="id-ID"/>
        </w:rPr>
        <w:t>edible film</w:t>
      </w:r>
      <w:r>
        <w:t xml:space="preserve">. </w:t>
      </w:r>
      <w:r>
        <w:rPr>
          <w:lang w:val="id-ID"/>
        </w:rPr>
        <w:t xml:space="preserve">Gliserol efektif digunakan sebagai </w:t>
      </w:r>
      <w:r w:rsidRPr="00765392">
        <w:rPr>
          <w:i/>
          <w:lang w:val="id-ID"/>
        </w:rPr>
        <w:t>plasticizer</w:t>
      </w:r>
      <w:r>
        <w:rPr>
          <w:lang w:val="id-ID"/>
        </w:rPr>
        <w:t xml:space="preserve"> pada hidrofilik </w:t>
      </w:r>
      <w:r w:rsidRPr="00BC40F8">
        <w:rPr>
          <w:i/>
          <w:lang w:val="id-ID"/>
        </w:rPr>
        <w:t>film</w:t>
      </w:r>
      <w:r>
        <w:rPr>
          <w:lang w:val="id-ID"/>
        </w:rPr>
        <w:t xml:space="preserve">, seperti pektin, gelatin, pati dan modifikasi pati, maupun pada pembuatan </w:t>
      </w:r>
      <w:r w:rsidRPr="00FC45C4">
        <w:rPr>
          <w:i/>
          <w:lang w:val="id-ID"/>
        </w:rPr>
        <w:t>edible film</w:t>
      </w:r>
      <w:r>
        <w:rPr>
          <w:lang w:val="id-ID"/>
        </w:rPr>
        <w:t xml:space="preserve"> berbasis protein. Penambahan gliserol dapat </w:t>
      </w:r>
      <w:r>
        <w:rPr>
          <w:lang w:val="id-ID"/>
        </w:rPr>
        <w:lastRenderedPageBreak/>
        <w:t xml:space="preserve">menghasilkan </w:t>
      </w:r>
      <w:r w:rsidRPr="00E4245D">
        <w:rPr>
          <w:i/>
          <w:lang w:val="id-ID"/>
        </w:rPr>
        <w:t>film</w:t>
      </w:r>
      <w:r>
        <w:rPr>
          <w:lang w:val="id-ID"/>
        </w:rPr>
        <w:t xml:space="preserve"> yang lebih fleksibel dan halus. Selain itu gliserol dapat meningkatkan permeabilitas </w:t>
      </w:r>
      <w:r w:rsidRPr="00E4245D">
        <w:rPr>
          <w:i/>
          <w:lang w:val="id-ID"/>
        </w:rPr>
        <w:t xml:space="preserve">film </w:t>
      </w:r>
      <w:r>
        <w:rPr>
          <w:lang w:val="id-ID"/>
        </w:rPr>
        <w:t>terhadap gas, uap air dan gas terlarut</w:t>
      </w:r>
      <w:r>
        <w:t xml:space="preserve">      </w:t>
      </w:r>
      <w:r>
        <w:rPr>
          <w:lang w:val="id-ID"/>
        </w:rPr>
        <w:t xml:space="preserve"> (Gontard et al., 1993).</w:t>
      </w:r>
    </w:p>
    <w:p w:rsidR="00D0558A" w:rsidRDefault="00D0558A" w:rsidP="00D0558A">
      <w:pPr>
        <w:pStyle w:val="BodyText2"/>
        <w:ind w:firstLine="709"/>
        <w:rPr>
          <w:lang w:val="id-ID"/>
        </w:rPr>
      </w:pPr>
      <w:r>
        <w:rPr>
          <w:lang w:val="id-ID"/>
        </w:rPr>
        <w:t>Polihidrik alkohol seperti gliserol dan sorbitol dari struktur bangunnya mirip dengan gula, kecuali pada gliserol dan sorbitol mengandung grup hidroksil sebagai grup fungsionalnya. Polihidrik alkohol terasa manis tetapi umumnya kurang manis dari sukrosa (Lindsay, 1985).</w:t>
      </w:r>
    </w:p>
    <w:p w:rsidR="00D0558A" w:rsidRPr="00875902" w:rsidRDefault="00D0558A" w:rsidP="00D0558A">
      <w:pPr>
        <w:pStyle w:val="BodyText2"/>
        <w:ind w:firstLine="709"/>
      </w:pPr>
      <w:r>
        <w:rPr>
          <w:lang w:val="id-ID"/>
        </w:rPr>
        <w:t>Gliserol dihasilkan sebagai produk sampingan dalam pembuatan sabun dan asam lemak dengan sistem safonifikasi atau hidrolisis. Sintesis gliserol dalam tanaman terjadi melalui serangkaian reaksi biokimia, pada reaksi sintesis ini fruktosa difosfat diuraikan oleh enzim aldose menjadi dihidroksi aseton fosfat yang selanjutnya direduksi menjadi alfa-gliserolfosfat. Gugus fosfat kemudian dihilangkan melalui fosforilasi sehingga terbentuk gliserol (Winarno, 1997).</w:t>
      </w:r>
    </w:p>
    <w:p w:rsidR="00EA4276" w:rsidRPr="00EA4276" w:rsidRDefault="00EA4276" w:rsidP="00D0558A">
      <w:pPr>
        <w:spacing w:after="0"/>
        <w:jc w:val="both"/>
        <w:rPr>
          <w:rFonts w:ascii="Times New Roman" w:hAnsi="Times New Roman"/>
          <w:sz w:val="24"/>
          <w:szCs w:val="24"/>
        </w:rPr>
      </w:pPr>
    </w:p>
    <w:sectPr w:rsidR="00EA4276" w:rsidRPr="00EA4276" w:rsidSect="00B242BC">
      <w:headerReference w:type="default" r:id="rId9"/>
      <w:footerReference w:type="default" r:id="rId10"/>
      <w:footerReference w:type="first" r:id="rId11"/>
      <w:pgSz w:w="11906" w:h="16838"/>
      <w:pgMar w:top="2268" w:right="1701" w:bottom="1701" w:left="2268" w:header="1138" w:footer="706"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CC" w:rsidRDefault="00702ECC" w:rsidP="00E469AA">
      <w:pPr>
        <w:spacing w:after="0" w:line="240" w:lineRule="auto"/>
      </w:pPr>
      <w:r>
        <w:separator/>
      </w:r>
    </w:p>
  </w:endnote>
  <w:endnote w:type="continuationSeparator" w:id="0">
    <w:p w:rsidR="00702ECC" w:rsidRDefault="00702ECC" w:rsidP="00E4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AA" w:rsidRDefault="00E469AA">
    <w:pPr>
      <w:pStyle w:val="Footer"/>
      <w:jc w:val="center"/>
    </w:pPr>
  </w:p>
  <w:p w:rsidR="00E469AA" w:rsidRDefault="00E46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06074"/>
      <w:docPartObj>
        <w:docPartGallery w:val="Page Numbers (Bottom of Page)"/>
        <w:docPartUnique/>
      </w:docPartObj>
    </w:sdtPr>
    <w:sdtEndPr>
      <w:rPr>
        <w:rFonts w:ascii="Times New Roman" w:hAnsi="Times New Roman"/>
        <w:noProof/>
        <w:sz w:val="24"/>
        <w:szCs w:val="24"/>
      </w:rPr>
    </w:sdtEndPr>
    <w:sdtContent>
      <w:p w:rsidR="001E0560" w:rsidRPr="004B4930" w:rsidRDefault="00B242BC">
        <w:pPr>
          <w:pStyle w:val="Footer"/>
          <w:jc w:val="center"/>
          <w:rPr>
            <w:rFonts w:ascii="Times New Roman" w:hAnsi="Times New Roman"/>
            <w:sz w:val="24"/>
            <w:szCs w:val="24"/>
          </w:rPr>
        </w:pPr>
        <w:r>
          <w:rPr>
            <w:rFonts w:ascii="Times New Roman" w:hAnsi="Times New Roman"/>
            <w:sz w:val="24"/>
            <w:szCs w:val="24"/>
            <w:lang w:val="id-ID"/>
          </w:rPr>
          <w:t>13</w:t>
        </w:r>
      </w:p>
    </w:sdtContent>
  </w:sdt>
  <w:p w:rsidR="00E469AA" w:rsidRDefault="00E46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CC" w:rsidRDefault="00702ECC" w:rsidP="00E469AA">
      <w:pPr>
        <w:spacing w:after="0" w:line="240" w:lineRule="auto"/>
      </w:pPr>
      <w:r>
        <w:separator/>
      </w:r>
    </w:p>
  </w:footnote>
  <w:footnote w:type="continuationSeparator" w:id="0">
    <w:p w:rsidR="00702ECC" w:rsidRDefault="00702ECC" w:rsidP="00E4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038218"/>
      <w:docPartObj>
        <w:docPartGallery w:val="Page Numbers (Top of Page)"/>
        <w:docPartUnique/>
      </w:docPartObj>
    </w:sdtPr>
    <w:sdtEndPr>
      <w:rPr>
        <w:rFonts w:ascii="Times New Roman" w:hAnsi="Times New Roman"/>
        <w:noProof/>
        <w:sz w:val="24"/>
        <w:szCs w:val="24"/>
      </w:rPr>
    </w:sdtEndPr>
    <w:sdtContent>
      <w:p w:rsidR="001E0560" w:rsidRPr="004B4930" w:rsidRDefault="001E0560">
        <w:pPr>
          <w:pStyle w:val="Header"/>
          <w:jc w:val="right"/>
          <w:rPr>
            <w:rFonts w:ascii="Times New Roman" w:hAnsi="Times New Roman"/>
            <w:sz w:val="24"/>
            <w:szCs w:val="24"/>
          </w:rPr>
        </w:pPr>
        <w:r w:rsidRPr="004B4930">
          <w:rPr>
            <w:rFonts w:ascii="Times New Roman" w:hAnsi="Times New Roman"/>
            <w:sz w:val="24"/>
            <w:szCs w:val="24"/>
          </w:rPr>
          <w:fldChar w:fldCharType="begin"/>
        </w:r>
        <w:r w:rsidRPr="004B4930">
          <w:rPr>
            <w:rFonts w:ascii="Times New Roman" w:hAnsi="Times New Roman"/>
            <w:sz w:val="24"/>
            <w:szCs w:val="24"/>
          </w:rPr>
          <w:instrText xml:space="preserve"> PAGE   \* MERGEFORMAT </w:instrText>
        </w:r>
        <w:r w:rsidRPr="004B4930">
          <w:rPr>
            <w:rFonts w:ascii="Times New Roman" w:hAnsi="Times New Roman"/>
            <w:sz w:val="24"/>
            <w:szCs w:val="24"/>
          </w:rPr>
          <w:fldChar w:fldCharType="separate"/>
        </w:r>
        <w:r w:rsidR="002355E9">
          <w:rPr>
            <w:rFonts w:ascii="Times New Roman" w:hAnsi="Times New Roman"/>
            <w:noProof/>
            <w:sz w:val="24"/>
            <w:szCs w:val="24"/>
          </w:rPr>
          <w:t>22</w:t>
        </w:r>
        <w:r w:rsidRPr="004B4930">
          <w:rPr>
            <w:rFonts w:ascii="Times New Roman" w:hAnsi="Times New Roman"/>
            <w:noProof/>
            <w:sz w:val="24"/>
            <w:szCs w:val="24"/>
          </w:rPr>
          <w:fldChar w:fldCharType="end"/>
        </w:r>
      </w:p>
    </w:sdtContent>
  </w:sdt>
  <w:p w:rsidR="00E469AA" w:rsidRDefault="00E4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333AB104"/>
    <w:lvl w:ilvl="0" w:tplc="FFFFFFFF">
      <w:start w:val="1"/>
      <w:numFmt w:val="decimal"/>
      <w:lvlText w:val="2.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21DA316"/>
    <w:lvl w:ilvl="0" w:tplc="FFFFFFFF">
      <w:start w:val="2"/>
      <w:numFmt w:val="decimal"/>
      <w:lvlText w:val="2.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2443A858"/>
    <w:lvl w:ilvl="0" w:tplc="FFFFFFFF">
      <w:start w:val="3"/>
      <w:numFmt w:val="decimal"/>
      <w:lvlText w:val="2.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F2A765F"/>
    <w:multiLevelType w:val="multilevel"/>
    <w:tmpl w:val="C8A62FD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C66B4"/>
    <w:multiLevelType w:val="multilevel"/>
    <w:tmpl w:val="CB1A3A34"/>
    <w:lvl w:ilvl="0">
      <w:start w:val="2"/>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192F4A06"/>
    <w:multiLevelType w:val="multilevel"/>
    <w:tmpl w:val="2AA20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283847"/>
    <w:multiLevelType w:val="hybridMultilevel"/>
    <w:tmpl w:val="D7127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85018"/>
    <w:multiLevelType w:val="multilevel"/>
    <w:tmpl w:val="C5EC8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C25EEE"/>
    <w:multiLevelType w:val="multilevel"/>
    <w:tmpl w:val="220478BA"/>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D1331FF"/>
    <w:multiLevelType w:val="multilevel"/>
    <w:tmpl w:val="22DE121E"/>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B677545"/>
    <w:multiLevelType w:val="multilevel"/>
    <w:tmpl w:val="5A945A3C"/>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7D92D4C"/>
    <w:multiLevelType w:val="hybridMultilevel"/>
    <w:tmpl w:val="412470D0"/>
    <w:lvl w:ilvl="0" w:tplc="4D5052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71830076"/>
    <w:multiLevelType w:val="hybridMultilevel"/>
    <w:tmpl w:val="227C4390"/>
    <w:lvl w:ilvl="0" w:tplc="17687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11"/>
  </w:num>
  <w:num w:numId="4">
    <w:abstractNumId w:val="7"/>
  </w:num>
  <w:num w:numId="5">
    <w:abstractNumId w:val="5"/>
  </w:num>
  <w:num w:numId="6">
    <w:abstractNumId w:val="8"/>
  </w:num>
  <w:num w:numId="7">
    <w:abstractNumId w:val="10"/>
  </w:num>
  <w:num w:numId="8">
    <w:abstractNumId w:val="3"/>
  </w:num>
  <w:num w:numId="9">
    <w:abstractNumId w:val="6"/>
  </w:num>
  <w:num w:numId="10">
    <w:abstractNumId w:val="0"/>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D5"/>
    <w:rsid w:val="000158D5"/>
    <w:rsid w:val="0002244F"/>
    <w:rsid w:val="000224DB"/>
    <w:rsid w:val="00037253"/>
    <w:rsid w:val="00123BB9"/>
    <w:rsid w:val="00144222"/>
    <w:rsid w:val="001A7CEB"/>
    <w:rsid w:val="001D2F4C"/>
    <w:rsid w:val="001E0560"/>
    <w:rsid w:val="001F48E2"/>
    <w:rsid w:val="00221D13"/>
    <w:rsid w:val="0022300B"/>
    <w:rsid w:val="002355E9"/>
    <w:rsid w:val="002601A4"/>
    <w:rsid w:val="00292E74"/>
    <w:rsid w:val="002C4889"/>
    <w:rsid w:val="002E66AF"/>
    <w:rsid w:val="00300A30"/>
    <w:rsid w:val="0033174B"/>
    <w:rsid w:val="003B1814"/>
    <w:rsid w:val="003B742C"/>
    <w:rsid w:val="003B76DF"/>
    <w:rsid w:val="003C1D4B"/>
    <w:rsid w:val="003C4C51"/>
    <w:rsid w:val="003E652E"/>
    <w:rsid w:val="003F6645"/>
    <w:rsid w:val="00410B0F"/>
    <w:rsid w:val="00425B57"/>
    <w:rsid w:val="004301C1"/>
    <w:rsid w:val="00433018"/>
    <w:rsid w:val="004440FB"/>
    <w:rsid w:val="00453927"/>
    <w:rsid w:val="004751F9"/>
    <w:rsid w:val="00477D18"/>
    <w:rsid w:val="00491C98"/>
    <w:rsid w:val="00497901"/>
    <w:rsid w:val="004A33A7"/>
    <w:rsid w:val="004B4930"/>
    <w:rsid w:val="004C5AD9"/>
    <w:rsid w:val="004C6D53"/>
    <w:rsid w:val="004F5D28"/>
    <w:rsid w:val="00523C80"/>
    <w:rsid w:val="0052652F"/>
    <w:rsid w:val="005635D8"/>
    <w:rsid w:val="00573F5C"/>
    <w:rsid w:val="00577E93"/>
    <w:rsid w:val="0059294E"/>
    <w:rsid w:val="005B3046"/>
    <w:rsid w:val="005C2707"/>
    <w:rsid w:val="005C74D1"/>
    <w:rsid w:val="005D5112"/>
    <w:rsid w:val="005F48AA"/>
    <w:rsid w:val="005F53CD"/>
    <w:rsid w:val="0061674A"/>
    <w:rsid w:val="0064045D"/>
    <w:rsid w:val="00641F53"/>
    <w:rsid w:val="00642F82"/>
    <w:rsid w:val="00644E90"/>
    <w:rsid w:val="006509C7"/>
    <w:rsid w:val="006510F9"/>
    <w:rsid w:val="00672D4E"/>
    <w:rsid w:val="00672E22"/>
    <w:rsid w:val="006832EF"/>
    <w:rsid w:val="0069412E"/>
    <w:rsid w:val="006965C2"/>
    <w:rsid w:val="006C6E89"/>
    <w:rsid w:val="006D5EF1"/>
    <w:rsid w:val="006D692E"/>
    <w:rsid w:val="006E5E63"/>
    <w:rsid w:val="00702ECC"/>
    <w:rsid w:val="00714AC4"/>
    <w:rsid w:val="00722D23"/>
    <w:rsid w:val="00746445"/>
    <w:rsid w:val="0078320F"/>
    <w:rsid w:val="00794087"/>
    <w:rsid w:val="007A17CD"/>
    <w:rsid w:val="0081408C"/>
    <w:rsid w:val="0087287D"/>
    <w:rsid w:val="00883666"/>
    <w:rsid w:val="00885BB8"/>
    <w:rsid w:val="0088702C"/>
    <w:rsid w:val="008B4D5E"/>
    <w:rsid w:val="008D6571"/>
    <w:rsid w:val="008F316F"/>
    <w:rsid w:val="009036B8"/>
    <w:rsid w:val="00907663"/>
    <w:rsid w:val="00907B41"/>
    <w:rsid w:val="00922359"/>
    <w:rsid w:val="00932BF7"/>
    <w:rsid w:val="00A003B3"/>
    <w:rsid w:val="00A01CB8"/>
    <w:rsid w:val="00A14F62"/>
    <w:rsid w:val="00A33D8B"/>
    <w:rsid w:val="00A503B6"/>
    <w:rsid w:val="00A764AD"/>
    <w:rsid w:val="00A85D7A"/>
    <w:rsid w:val="00A92247"/>
    <w:rsid w:val="00AB6973"/>
    <w:rsid w:val="00AC09B7"/>
    <w:rsid w:val="00AC1EC2"/>
    <w:rsid w:val="00AE3A7D"/>
    <w:rsid w:val="00AE5F39"/>
    <w:rsid w:val="00AF0667"/>
    <w:rsid w:val="00B01F83"/>
    <w:rsid w:val="00B06D4C"/>
    <w:rsid w:val="00B132E9"/>
    <w:rsid w:val="00B242BC"/>
    <w:rsid w:val="00B325CF"/>
    <w:rsid w:val="00B447B6"/>
    <w:rsid w:val="00B96E52"/>
    <w:rsid w:val="00BB2952"/>
    <w:rsid w:val="00C5315A"/>
    <w:rsid w:val="00C5699A"/>
    <w:rsid w:val="00C756FF"/>
    <w:rsid w:val="00C91DF1"/>
    <w:rsid w:val="00CB219B"/>
    <w:rsid w:val="00CE5D94"/>
    <w:rsid w:val="00CF3605"/>
    <w:rsid w:val="00D0558A"/>
    <w:rsid w:val="00D423D4"/>
    <w:rsid w:val="00D77CF9"/>
    <w:rsid w:val="00D861A4"/>
    <w:rsid w:val="00DC6128"/>
    <w:rsid w:val="00DC7567"/>
    <w:rsid w:val="00DD7AD5"/>
    <w:rsid w:val="00E11AB7"/>
    <w:rsid w:val="00E469AA"/>
    <w:rsid w:val="00E61D42"/>
    <w:rsid w:val="00EA4276"/>
    <w:rsid w:val="00EB6400"/>
    <w:rsid w:val="00F216E4"/>
    <w:rsid w:val="00F31C11"/>
    <w:rsid w:val="00F5544E"/>
    <w:rsid w:val="00F63559"/>
    <w:rsid w:val="00F668DE"/>
    <w:rsid w:val="00FA56F5"/>
    <w:rsid w:val="00FB7A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57CD"/>
  <w15:docId w15:val="{D22C72E0-5F1B-41A1-ADBD-A1FB9FEA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F53"/>
    <w:pPr>
      <w:spacing w:line="48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641F53"/>
    <w:pPr>
      <w:keepNext/>
      <w:keepLines/>
      <w:spacing w:after="0"/>
      <w:jc w:val="cente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D5"/>
    <w:pPr>
      <w:ind w:left="720"/>
      <w:contextualSpacing/>
    </w:pPr>
  </w:style>
  <w:style w:type="paragraph" w:customStyle="1" w:styleId="Default">
    <w:name w:val="Default"/>
    <w:rsid w:val="00300A3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semiHidden/>
    <w:unhideWhenUsed/>
    <w:rsid w:val="00B325CF"/>
    <w:rPr>
      <w:color w:val="0000FF"/>
      <w:u w:val="single"/>
    </w:rPr>
  </w:style>
  <w:style w:type="character" w:customStyle="1" w:styleId="apple-converted-space">
    <w:name w:val="apple-converted-space"/>
    <w:rsid w:val="00B325CF"/>
  </w:style>
  <w:style w:type="paragraph" w:styleId="BalloonText">
    <w:name w:val="Balloon Text"/>
    <w:basedOn w:val="Normal"/>
    <w:link w:val="BalloonTextChar"/>
    <w:uiPriority w:val="99"/>
    <w:semiHidden/>
    <w:unhideWhenUsed/>
    <w:rsid w:val="001F4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E2"/>
    <w:rPr>
      <w:rFonts w:ascii="Tahoma" w:hAnsi="Tahoma" w:cs="Tahoma"/>
      <w:sz w:val="16"/>
      <w:szCs w:val="16"/>
    </w:rPr>
  </w:style>
  <w:style w:type="table" w:styleId="TableGrid">
    <w:name w:val="Table Grid"/>
    <w:basedOn w:val="TableNormal"/>
    <w:uiPriority w:val="59"/>
    <w:rsid w:val="0043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9AA"/>
  </w:style>
  <w:style w:type="paragraph" w:styleId="Footer">
    <w:name w:val="footer"/>
    <w:basedOn w:val="Normal"/>
    <w:link w:val="FooterChar"/>
    <w:uiPriority w:val="99"/>
    <w:unhideWhenUsed/>
    <w:rsid w:val="00E46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9AA"/>
  </w:style>
  <w:style w:type="character" w:customStyle="1" w:styleId="Heading1Char">
    <w:name w:val="Heading 1 Char"/>
    <w:basedOn w:val="DefaultParagraphFont"/>
    <w:link w:val="Heading1"/>
    <w:uiPriority w:val="9"/>
    <w:rsid w:val="00641F53"/>
    <w:rPr>
      <w:rFonts w:ascii="Times New Roman" w:eastAsia="Times New Roman" w:hAnsi="Times New Roman" w:cs="Times New Roman"/>
      <w:b/>
      <w:bCs/>
      <w:sz w:val="28"/>
      <w:szCs w:val="28"/>
      <w:lang w:val="en-US"/>
    </w:rPr>
  </w:style>
  <w:style w:type="character" w:styleId="Emphasis">
    <w:name w:val="Emphasis"/>
    <w:basedOn w:val="DefaultParagraphFont"/>
    <w:uiPriority w:val="20"/>
    <w:qFormat/>
    <w:rsid w:val="00722D23"/>
    <w:rPr>
      <w:i/>
      <w:iCs/>
    </w:rPr>
  </w:style>
  <w:style w:type="paragraph" w:styleId="BodyText2">
    <w:name w:val="Body Text 2"/>
    <w:basedOn w:val="Normal"/>
    <w:link w:val="BodyText2Char"/>
    <w:rsid w:val="00D0558A"/>
    <w:pPr>
      <w:spacing w:after="0"/>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D0558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07115">
      <w:bodyDiv w:val="1"/>
      <w:marLeft w:val="0"/>
      <w:marRight w:val="0"/>
      <w:marTop w:val="0"/>
      <w:marBottom w:val="0"/>
      <w:divBdr>
        <w:top w:val="none" w:sz="0" w:space="0" w:color="auto"/>
        <w:left w:val="none" w:sz="0" w:space="0" w:color="auto"/>
        <w:bottom w:val="none" w:sz="0" w:space="0" w:color="auto"/>
        <w:right w:val="none" w:sz="0" w:space="0" w:color="auto"/>
      </w:divBdr>
    </w:div>
    <w:div w:id="902519212">
      <w:bodyDiv w:val="1"/>
      <w:marLeft w:val="0"/>
      <w:marRight w:val="0"/>
      <w:marTop w:val="0"/>
      <w:marBottom w:val="0"/>
      <w:divBdr>
        <w:top w:val="none" w:sz="0" w:space="0" w:color="auto"/>
        <w:left w:val="none" w:sz="0" w:space="0" w:color="auto"/>
        <w:bottom w:val="none" w:sz="0" w:space="0" w:color="auto"/>
        <w:right w:val="none" w:sz="0" w:space="0" w:color="auto"/>
      </w:divBdr>
    </w:div>
    <w:div w:id="202613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9BE5-818C-4FF0-B85B-E1F2969E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Marlindawati</dc:creator>
  <cp:lastModifiedBy>Luthfi Hasbulloh</cp:lastModifiedBy>
  <cp:revision>23</cp:revision>
  <cp:lastPrinted>2017-07-06T06:40:00Z</cp:lastPrinted>
  <dcterms:created xsi:type="dcterms:W3CDTF">2016-09-24T03:52:00Z</dcterms:created>
  <dcterms:modified xsi:type="dcterms:W3CDTF">2017-10-24T10:58:00Z</dcterms:modified>
</cp:coreProperties>
</file>