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D4" w:rsidRPr="00ED1F47" w:rsidRDefault="006F4934" w:rsidP="007975D4">
      <w:pPr>
        <w:spacing w:line="360" w:lineRule="auto"/>
        <w:ind w:left="0" w:firstLine="0"/>
        <w:jc w:val="center"/>
        <w:rPr>
          <w:rFonts w:ascii="Times New Roman" w:hAnsi="Times New Roman"/>
          <w:b/>
          <w:sz w:val="24"/>
          <w:szCs w:val="24"/>
        </w:rPr>
      </w:pPr>
      <w:r w:rsidRPr="006F4934">
        <w:rPr>
          <w:rFonts w:ascii="Times New Roman" w:hAnsi="Times New Roman"/>
          <w:noProof/>
          <w:sz w:val="24"/>
          <w:szCs w:val="24"/>
          <w:lang w:eastAsia="id-ID"/>
        </w:rPr>
        <w:pict>
          <v:rect id="_x0000_s1062" style="position:absolute;left:0;text-align:left;margin-left:377.25pt;margin-top:-82.9pt;width:24.9pt;height:25.8pt;z-index:251683328" stroked="f">
            <v:textbox style="mso-next-textbox:#_x0000_s1062">
              <w:txbxContent>
                <w:p w:rsidR="00EE00B1" w:rsidRPr="00853058" w:rsidRDefault="00EE00B1" w:rsidP="00C66ED7">
                  <w:pPr>
                    <w:ind w:left="0"/>
                    <w:jc w:val="center"/>
                    <w:rPr>
                      <w:rFonts w:ascii="Times New Roman" w:hAnsi="Times New Roman" w:cs="Times New Roman"/>
                    </w:rPr>
                  </w:pPr>
                </w:p>
              </w:txbxContent>
            </v:textbox>
          </v:rect>
        </w:pict>
      </w:r>
      <w:r>
        <w:rPr>
          <w:rFonts w:ascii="Times New Roman" w:hAnsi="Times New Roman"/>
          <w:b/>
          <w:noProof/>
          <w:sz w:val="24"/>
          <w:szCs w:val="24"/>
          <w:lang w:eastAsia="id-ID"/>
        </w:rPr>
        <w:pict>
          <v:rect id="_x0000_s1061" style="position:absolute;left:0;text-align:left;margin-left:182.15pt;margin-top:668.35pt;width:24.9pt;height:25.8pt;z-index:251682304" stroked="f">
            <v:textbox>
              <w:txbxContent>
                <w:p w:rsidR="00EE00B1" w:rsidRPr="00853058" w:rsidRDefault="00EE00B1" w:rsidP="00C66ED7">
                  <w:pPr>
                    <w:ind w:left="0"/>
                    <w:jc w:val="center"/>
                    <w:rPr>
                      <w:rFonts w:ascii="Times New Roman" w:hAnsi="Times New Roman" w:cs="Times New Roman"/>
                    </w:rPr>
                  </w:pPr>
                  <w:r w:rsidRPr="00853058">
                    <w:rPr>
                      <w:rFonts w:ascii="Times New Roman" w:hAnsi="Times New Roman" w:cs="Times New Roman"/>
                    </w:rPr>
                    <w:t>1</w:t>
                  </w:r>
                  <w:r>
                    <w:rPr>
                      <w:rFonts w:ascii="Times New Roman" w:hAnsi="Times New Roman" w:cs="Times New Roman"/>
                    </w:rPr>
                    <w:t>9</w:t>
                  </w:r>
                </w:p>
              </w:txbxContent>
            </v:textbox>
          </v:rect>
        </w:pict>
      </w:r>
      <w:r w:rsidR="007975D4" w:rsidRPr="00ED1F47">
        <w:rPr>
          <w:rFonts w:ascii="Times New Roman" w:hAnsi="Times New Roman"/>
          <w:b/>
          <w:sz w:val="24"/>
          <w:szCs w:val="24"/>
        </w:rPr>
        <w:t>BAB II</w:t>
      </w:r>
    </w:p>
    <w:p w:rsidR="007975D4" w:rsidRPr="00ED1F47" w:rsidRDefault="003E3634" w:rsidP="007975D4">
      <w:pPr>
        <w:spacing w:line="360" w:lineRule="auto"/>
        <w:ind w:left="0" w:firstLine="0"/>
        <w:jc w:val="center"/>
        <w:rPr>
          <w:rFonts w:ascii="Times New Roman" w:hAnsi="Times New Roman"/>
          <w:b/>
          <w:sz w:val="24"/>
          <w:szCs w:val="24"/>
        </w:rPr>
      </w:pPr>
      <w:r>
        <w:rPr>
          <w:rFonts w:ascii="Times New Roman" w:hAnsi="Times New Roman"/>
          <w:b/>
          <w:sz w:val="24"/>
          <w:szCs w:val="24"/>
        </w:rPr>
        <w:t>TINJAUAN PUSTAKA</w:t>
      </w:r>
    </w:p>
    <w:p w:rsidR="007975D4" w:rsidRPr="00ED1F47" w:rsidRDefault="007975D4" w:rsidP="007975D4">
      <w:pPr>
        <w:spacing w:line="360" w:lineRule="auto"/>
        <w:ind w:left="0" w:firstLine="0"/>
        <w:rPr>
          <w:rFonts w:ascii="Times New Roman" w:hAnsi="Times New Roman"/>
          <w:sz w:val="24"/>
          <w:szCs w:val="24"/>
        </w:rPr>
      </w:pPr>
    </w:p>
    <w:p w:rsidR="003A253D" w:rsidRPr="003A253D" w:rsidRDefault="007975D4" w:rsidP="003A253D">
      <w:pPr>
        <w:pStyle w:val="ListParagraph"/>
        <w:numPr>
          <w:ilvl w:val="1"/>
          <w:numId w:val="1"/>
        </w:numPr>
        <w:tabs>
          <w:tab w:val="left" w:pos="450"/>
          <w:tab w:val="left" w:pos="720"/>
        </w:tabs>
        <w:spacing w:after="0" w:line="360" w:lineRule="auto"/>
        <w:ind w:left="0" w:firstLine="0"/>
        <w:contextualSpacing w:val="0"/>
        <w:jc w:val="both"/>
        <w:rPr>
          <w:rFonts w:ascii="Times New Roman" w:hAnsi="Times New Roman"/>
          <w:b/>
          <w:sz w:val="24"/>
          <w:szCs w:val="24"/>
        </w:rPr>
      </w:pPr>
      <w:r w:rsidRPr="00ED1F47">
        <w:rPr>
          <w:rFonts w:ascii="Times New Roman" w:hAnsi="Times New Roman"/>
          <w:b/>
          <w:sz w:val="24"/>
          <w:szCs w:val="24"/>
        </w:rPr>
        <w:t>Bahaya Alam dan Bencana Alam</w:t>
      </w:r>
    </w:p>
    <w:p w:rsidR="003A253D" w:rsidRDefault="003A253D" w:rsidP="003A253D">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Menurut Rahayu P. Harkunti dan Sengara Wayan I dalam program kesiapan sekolah terhadap bahaya gempa (2002) memberikan penjelasan bahaya </w:t>
      </w:r>
      <w:r>
        <w:rPr>
          <w:rFonts w:ascii="Times New Roman" w:hAnsi="Times New Roman"/>
          <w:sz w:val="24"/>
          <w:szCs w:val="24"/>
        </w:rPr>
        <w:t>yaitu b</w:t>
      </w:r>
      <w:r w:rsidRPr="00ED1F47">
        <w:rPr>
          <w:rFonts w:ascii="Times New Roman" w:hAnsi="Times New Roman"/>
          <w:sz w:val="24"/>
          <w:szCs w:val="24"/>
        </w:rPr>
        <w:t xml:space="preserve">ahaya </w:t>
      </w:r>
      <w:r w:rsidRPr="00ED1F47">
        <w:rPr>
          <w:rFonts w:ascii="Times New Roman" w:hAnsi="Times New Roman"/>
          <w:i/>
          <w:sz w:val="24"/>
          <w:szCs w:val="24"/>
        </w:rPr>
        <w:t>(hazard)</w:t>
      </w:r>
      <w:r w:rsidRPr="00ED1F47">
        <w:rPr>
          <w:rFonts w:ascii="Times New Roman" w:hAnsi="Times New Roman"/>
          <w:sz w:val="24"/>
          <w:szCs w:val="24"/>
        </w:rPr>
        <w:t xml:space="preserve"> </w:t>
      </w:r>
      <w:r>
        <w:rPr>
          <w:rFonts w:ascii="Times New Roman" w:hAnsi="Times New Roman"/>
          <w:sz w:val="24"/>
          <w:szCs w:val="24"/>
        </w:rPr>
        <w:t>merupakan</w:t>
      </w:r>
      <w:r w:rsidRPr="00ED1F47">
        <w:rPr>
          <w:rFonts w:ascii="Times New Roman" w:hAnsi="Times New Roman"/>
          <w:sz w:val="24"/>
          <w:szCs w:val="24"/>
        </w:rPr>
        <w:t xml:space="preserve"> kejadian alam yang dapat mengakibatkan suatu bencana dengan kata lain merupakan suatu kejadian alam yang mempunyai potensi untuk menyebabkan terjadinya kecelakan, cedera, hilangnya nyawa atau kehilangan harta benda. </w:t>
      </w:r>
      <w:r w:rsidRPr="00ED1F47">
        <w:rPr>
          <w:rFonts w:ascii="Times New Roman" w:hAnsi="Times New Roman"/>
          <w:i/>
          <w:sz w:val="24"/>
          <w:szCs w:val="24"/>
        </w:rPr>
        <w:t>“A natural event that has the potential to cause harm or loss : fallin</w:t>
      </w:r>
      <w:r w:rsidR="00E55128">
        <w:rPr>
          <w:rFonts w:ascii="Times New Roman" w:hAnsi="Times New Roman"/>
          <w:i/>
          <w:sz w:val="24"/>
          <w:szCs w:val="24"/>
        </w:rPr>
        <w:t>g</w:t>
      </w:r>
      <w:r w:rsidRPr="00ED1F47">
        <w:rPr>
          <w:rFonts w:ascii="Times New Roman" w:hAnsi="Times New Roman"/>
          <w:i/>
          <w:sz w:val="24"/>
          <w:szCs w:val="24"/>
        </w:rPr>
        <w:t xml:space="preserve"> rock is hazard in steep mountain areas”. </w:t>
      </w:r>
    </w:p>
    <w:p w:rsidR="007975D4" w:rsidRPr="00C22407" w:rsidRDefault="007975D4" w:rsidP="00A561AE">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Awatona (1997) memberikan penjelasan mengenai bahaya alam </w:t>
      </w:r>
      <w:r w:rsidRPr="00ED1F47">
        <w:rPr>
          <w:rFonts w:ascii="Times New Roman" w:hAnsi="Times New Roman"/>
          <w:i/>
          <w:sz w:val="24"/>
          <w:szCs w:val="24"/>
        </w:rPr>
        <w:t xml:space="preserve">(Natural Hazard) </w:t>
      </w:r>
      <w:r w:rsidRPr="003A1576">
        <w:rPr>
          <w:rFonts w:ascii="Times New Roman" w:hAnsi="Times New Roman"/>
          <w:sz w:val="24"/>
          <w:szCs w:val="24"/>
        </w:rPr>
        <w:t>adalah</w:t>
      </w:r>
      <w:r>
        <w:rPr>
          <w:rFonts w:ascii="Times New Roman" w:hAnsi="Times New Roman"/>
          <w:i/>
          <w:sz w:val="24"/>
          <w:szCs w:val="24"/>
        </w:rPr>
        <w:t xml:space="preserve"> Natural hazards</w:t>
      </w:r>
      <w:r w:rsidRPr="00ED1F47">
        <w:rPr>
          <w:rFonts w:ascii="Times New Roman" w:hAnsi="Times New Roman"/>
          <w:i/>
          <w:sz w:val="24"/>
          <w:szCs w:val="24"/>
        </w:rPr>
        <w:t xml:space="preserve"> </w:t>
      </w:r>
      <w:r w:rsidR="00E55128">
        <w:rPr>
          <w:rFonts w:ascii="Times New Roman" w:hAnsi="Times New Roman"/>
          <w:i/>
          <w:sz w:val="24"/>
          <w:szCs w:val="24"/>
        </w:rPr>
        <w:t>As part of our environment, can acc</w:t>
      </w:r>
      <w:r w:rsidRPr="00ED1F47">
        <w:rPr>
          <w:rFonts w:ascii="Times New Roman" w:hAnsi="Times New Roman"/>
          <w:i/>
          <w:sz w:val="24"/>
          <w:szCs w:val="24"/>
        </w:rPr>
        <w:t>ur anywhere. Earthquakes, floods, volcanoes and violent weather variations, as well as other extreme natural events, cant trigger disaster</w:t>
      </w:r>
      <w:r w:rsidR="008A7A79">
        <w:rPr>
          <w:rFonts w:ascii="Times New Roman" w:hAnsi="Times New Roman"/>
          <w:i/>
          <w:sz w:val="24"/>
          <w:szCs w:val="24"/>
        </w:rPr>
        <w:t>s</w:t>
      </w:r>
      <w:r w:rsidRPr="00ED1F47">
        <w:rPr>
          <w:rFonts w:ascii="Times New Roman" w:hAnsi="Times New Roman"/>
          <w:i/>
          <w:sz w:val="24"/>
          <w:szCs w:val="24"/>
        </w:rPr>
        <w:t xml:space="preserve"> when they interact with vulnerable conditions </w:t>
      </w:r>
      <w:r w:rsidRPr="00AD1AE2">
        <w:rPr>
          <w:rFonts w:ascii="Times New Roman" w:hAnsi="Times New Roman"/>
          <w:i/>
          <w:sz w:val="24"/>
          <w:szCs w:val="24"/>
        </w:rPr>
        <w:t>( Awatona, 1997 :1 ).</w:t>
      </w:r>
    </w:p>
    <w:p w:rsidR="007975D4" w:rsidRPr="00ED1F47" w:rsidRDefault="007975D4" w:rsidP="00A561AE">
      <w:pPr>
        <w:spacing w:line="360" w:lineRule="auto"/>
        <w:ind w:left="0" w:firstLine="720"/>
        <w:rPr>
          <w:rFonts w:ascii="Times New Roman" w:hAnsi="Times New Roman"/>
          <w:sz w:val="24"/>
          <w:szCs w:val="24"/>
        </w:rPr>
      </w:pPr>
      <w:r>
        <w:rPr>
          <w:rFonts w:ascii="Times New Roman" w:hAnsi="Times New Roman"/>
          <w:sz w:val="24"/>
          <w:szCs w:val="24"/>
        </w:rPr>
        <w:t>Teori diatas menjela</w:t>
      </w:r>
      <w:r w:rsidRPr="00ED1F47">
        <w:rPr>
          <w:rFonts w:ascii="Times New Roman" w:hAnsi="Times New Roman"/>
          <w:sz w:val="24"/>
          <w:szCs w:val="24"/>
        </w:rPr>
        <w:t>skan bahwa bahaya alam bisa terjadi dimanapun sebagai bagian dari lingkungan kita. Gempa bumi, banjir, gunung berapi, variasi cuaca yang hebat, seperti peristiwa alam lain yang hebat sekali, bisa memicu terjadinya bencana ketika berinteraksi dengan kondisi yang rentan.</w:t>
      </w:r>
    </w:p>
    <w:p w:rsidR="007975D4" w:rsidRPr="00ED1F47" w:rsidRDefault="007975D4" w:rsidP="00A561AE">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Bahaya </w:t>
      </w:r>
      <w:r w:rsidRPr="00ED1F47">
        <w:rPr>
          <w:rFonts w:ascii="Times New Roman" w:hAnsi="Times New Roman"/>
          <w:i/>
          <w:sz w:val="24"/>
          <w:szCs w:val="24"/>
        </w:rPr>
        <w:t>(hazard)</w:t>
      </w:r>
      <w:r w:rsidRPr="00ED1F47">
        <w:rPr>
          <w:rFonts w:ascii="Times New Roman" w:hAnsi="Times New Roman"/>
          <w:sz w:val="24"/>
          <w:szCs w:val="24"/>
        </w:rPr>
        <w:t xml:space="preserve"> adalah dapat berupa bahaya alam </w:t>
      </w:r>
      <w:r w:rsidRPr="00ED1F47">
        <w:rPr>
          <w:rFonts w:ascii="Times New Roman" w:hAnsi="Times New Roman"/>
          <w:i/>
          <w:sz w:val="24"/>
          <w:szCs w:val="24"/>
        </w:rPr>
        <w:t>(natural hazard)</w:t>
      </w:r>
      <w:r w:rsidRPr="00ED1F47">
        <w:rPr>
          <w:rFonts w:ascii="Times New Roman" w:hAnsi="Times New Roman"/>
          <w:sz w:val="24"/>
          <w:szCs w:val="24"/>
        </w:rPr>
        <w:t xml:space="preserve"> maupun bahaya lainnya yang belum tentu terjadi yang belum tentu menimbulkan bencana </w:t>
      </w:r>
      <w:r w:rsidRPr="00ED1F47">
        <w:rPr>
          <w:rFonts w:ascii="Times New Roman" w:hAnsi="Times New Roman"/>
          <w:i/>
          <w:sz w:val="24"/>
          <w:szCs w:val="24"/>
        </w:rPr>
        <w:t xml:space="preserve">(disaster). </w:t>
      </w:r>
      <w:r w:rsidRPr="00ED1F47">
        <w:rPr>
          <w:rFonts w:ascii="Times New Roman" w:hAnsi="Times New Roman"/>
          <w:sz w:val="24"/>
          <w:szCs w:val="24"/>
        </w:rPr>
        <w:t xml:space="preserve">Bahaya ini terdiri dari sumber bahaya utama </w:t>
      </w:r>
      <w:r w:rsidRPr="00ED1F47">
        <w:rPr>
          <w:rFonts w:ascii="Times New Roman" w:hAnsi="Times New Roman"/>
          <w:i/>
          <w:sz w:val="24"/>
          <w:szCs w:val="24"/>
        </w:rPr>
        <w:t>(main hazard)</w:t>
      </w:r>
      <w:r w:rsidRPr="00ED1F47">
        <w:rPr>
          <w:rFonts w:ascii="Times New Roman" w:hAnsi="Times New Roman"/>
          <w:sz w:val="24"/>
          <w:szCs w:val="24"/>
        </w:rPr>
        <w:t xml:space="preserve"> dan bahaya ikutan </w:t>
      </w:r>
      <w:r w:rsidRPr="00ED1F47">
        <w:rPr>
          <w:rFonts w:ascii="Times New Roman" w:hAnsi="Times New Roman"/>
          <w:i/>
          <w:sz w:val="24"/>
          <w:szCs w:val="24"/>
        </w:rPr>
        <w:t>(collateral hazard).</w:t>
      </w:r>
      <w:r w:rsidRPr="00ED1F47">
        <w:rPr>
          <w:rFonts w:ascii="Times New Roman" w:hAnsi="Times New Roman"/>
          <w:sz w:val="24"/>
          <w:szCs w:val="24"/>
        </w:rPr>
        <w:t xml:space="preserve"> Aspek-aspek dari faktor bahaya ini meliputi tipe, frekuensi, lokasi, durasi, dan severity.</w:t>
      </w:r>
    </w:p>
    <w:p w:rsidR="007975D4" w:rsidRPr="00AD1AE2" w:rsidRDefault="007975D4" w:rsidP="00A561AE">
      <w:pPr>
        <w:spacing w:line="360" w:lineRule="auto"/>
        <w:ind w:left="0" w:firstLine="720"/>
        <w:rPr>
          <w:rFonts w:ascii="Times New Roman" w:hAnsi="Times New Roman"/>
          <w:i/>
          <w:sz w:val="24"/>
          <w:szCs w:val="24"/>
        </w:rPr>
      </w:pPr>
      <w:r w:rsidRPr="00A61CCF">
        <w:rPr>
          <w:rFonts w:ascii="Times New Roman" w:hAnsi="Times New Roman"/>
          <w:sz w:val="24"/>
          <w:szCs w:val="24"/>
        </w:rPr>
        <w:t xml:space="preserve">Menurut UNDP (1992). Menjelaskan bahwa yang dimaksud dengan bencana adalah gangguan yang serius dari berfungsinya suatu masyarakat, yang menyebabkan kerugian-kerugian besar terhadap lingkungan, material dan manusia, yang melebihi kemampuan masyarakat yang tertimpa bencana untuk menanggulanginya dengan hanya mengggunakan sumber-sumber daya masyarakat itu sendiri. Bencana sering diklasifikasikan sesuai dengan cepatnya </w:t>
      </w:r>
      <w:r w:rsidRPr="00A61CCF">
        <w:rPr>
          <w:rFonts w:ascii="Times New Roman" w:hAnsi="Times New Roman"/>
          <w:sz w:val="24"/>
          <w:szCs w:val="24"/>
        </w:rPr>
        <w:lastRenderedPageBreak/>
        <w:t xml:space="preserve">serangan tersebut (secara tiba-tiba atau pelahan-lahan), atau sesuai dengan penyebab bencana itu (secara alami atau karena ulah manusia) </w:t>
      </w:r>
      <w:r w:rsidRPr="00AD1AE2">
        <w:rPr>
          <w:rFonts w:ascii="Times New Roman" w:hAnsi="Times New Roman"/>
          <w:i/>
          <w:sz w:val="24"/>
          <w:szCs w:val="24"/>
        </w:rPr>
        <w:t>(UNDP, 1992 :12).</w:t>
      </w:r>
    </w:p>
    <w:p w:rsidR="007975D4" w:rsidRPr="00C22407" w:rsidRDefault="007975D4" w:rsidP="007975D4">
      <w:pPr>
        <w:spacing w:line="360" w:lineRule="auto"/>
        <w:ind w:left="0" w:firstLine="0"/>
        <w:rPr>
          <w:rFonts w:ascii="Times New Roman" w:hAnsi="Times New Roman"/>
          <w:sz w:val="24"/>
          <w:szCs w:val="24"/>
        </w:rPr>
      </w:pPr>
      <w:r w:rsidRPr="00B5581C">
        <w:rPr>
          <w:rFonts w:ascii="Times New Roman" w:hAnsi="Times New Roman"/>
          <w:sz w:val="24"/>
          <w:szCs w:val="24"/>
        </w:rPr>
        <w:t>Defenisi bencana menurut Yayasan IDEP (2007) a</w:t>
      </w:r>
      <w:r w:rsidR="00BC624F">
        <w:rPr>
          <w:rFonts w:ascii="Times New Roman" w:hAnsi="Times New Roman"/>
          <w:sz w:val="24"/>
          <w:szCs w:val="24"/>
        </w:rPr>
        <w:t>dalah peristiwa atau serangkaian</w:t>
      </w:r>
      <w:r w:rsidRPr="00B5581C">
        <w:rPr>
          <w:rFonts w:ascii="Times New Roman" w:hAnsi="Times New Roman"/>
          <w:sz w:val="24"/>
          <w:szCs w:val="24"/>
        </w:rPr>
        <w:t xml:space="preserve"> peristiwa, disebabkan oleh alama atau karena ulah manusia, yang terdapat terjadi secara tiba-tiba atau perlahan-lahan, yang menyebabkan gangguan serius terhadapa berfungsinya suatu masyarakat sehingga menyebabkan suatu kerugian yang meluas pada kehidupan manusia baik dari segi materi, ekonomi atau lingkungan dan yang melampaui kemampuan masyrakat tersebut untuk mengatasi menggunakan sumberdaya – sumberdaya yang mereka miliki. Suatu bencana merupakan suatu fungsi dari proses risiko. Yang diakibatkan oleh </w:t>
      </w:r>
      <w:r w:rsidRPr="00C22407">
        <w:rPr>
          <w:rFonts w:ascii="Times New Roman" w:hAnsi="Times New Roman"/>
          <w:sz w:val="24"/>
          <w:szCs w:val="24"/>
        </w:rPr>
        <w:t xml:space="preserve">gabungan dari bahaya, kondisi-kondisi kerentanan dan kemampuan atau langkah-langkah yang tidak memadai untuk mengurangi potensi akibat-akibat negatif risiko </w:t>
      </w:r>
      <w:r w:rsidRPr="00AD1AE2">
        <w:rPr>
          <w:rFonts w:ascii="Times New Roman" w:hAnsi="Times New Roman"/>
          <w:i/>
          <w:sz w:val="24"/>
          <w:szCs w:val="24"/>
        </w:rPr>
        <w:t>(Yayasan IDEP, 2007 : 18).</w:t>
      </w:r>
      <w:r w:rsidRPr="00C22407">
        <w:rPr>
          <w:rFonts w:ascii="Times New Roman" w:hAnsi="Times New Roman"/>
          <w:sz w:val="24"/>
          <w:szCs w:val="24"/>
        </w:rPr>
        <w:t xml:space="preserve">  </w:t>
      </w:r>
    </w:p>
    <w:p w:rsidR="007975D4" w:rsidRPr="00B5581C" w:rsidRDefault="007975D4" w:rsidP="00A561AE">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Sedangkan menurut Undang-Undang Nomor 24 Tahun 2007 Tentang Penanggulangan Bencana </w:t>
      </w:r>
      <w:r>
        <w:rPr>
          <w:rFonts w:ascii="Times New Roman" w:hAnsi="Times New Roman"/>
          <w:sz w:val="24"/>
          <w:szCs w:val="24"/>
        </w:rPr>
        <w:t xml:space="preserve">yaitu </w:t>
      </w:r>
      <w:r w:rsidRPr="00B5581C">
        <w:rPr>
          <w:rFonts w:ascii="Times New Roman" w:hAnsi="Times New Roman"/>
          <w:sz w:val="24"/>
          <w:szCs w:val="24"/>
        </w:rPr>
        <w:t>peristiwa atau rangkaian peristiwa yang mengancam dan menggangu kehidupan dan penghidupan masyarakat yang disebabkan baik oleh faktor alam dan/atau faktor non alam maupun faktor manusia sehingga mengakibatkan timbulnya korban jiwa manusia, kerusakan lingkungan, kerugian harta benda, dan dampak psikologis.</w:t>
      </w:r>
    </w:p>
    <w:p w:rsidR="007975D4" w:rsidRPr="00ED1F47" w:rsidRDefault="007975D4" w:rsidP="00A561AE">
      <w:pPr>
        <w:spacing w:line="360" w:lineRule="auto"/>
        <w:ind w:left="0" w:firstLine="720"/>
        <w:rPr>
          <w:rFonts w:ascii="Times New Roman" w:hAnsi="Times New Roman"/>
          <w:sz w:val="24"/>
          <w:szCs w:val="24"/>
        </w:rPr>
      </w:pPr>
      <w:r w:rsidRPr="00ED1F47">
        <w:rPr>
          <w:rFonts w:ascii="Times New Roman" w:hAnsi="Times New Roman"/>
          <w:sz w:val="24"/>
          <w:szCs w:val="24"/>
        </w:rPr>
        <w:t>Dari beberapa pengertian tersebut, dapat disimpulkan bahwa bencana merupakan peristiwa yang terjadi karena bertemunya ancaman dari luar terhadap kehidupan manusia dengan kerentanan, yaitu kondisi yang melemahkan masyarakat untuk menangani bencana. Singkatnya ketika ancaman berdampak merugikan manusia dan lingkungan, dan tidak adanya kemampuan masyarakat untuk menanggulanginya.</w:t>
      </w:r>
    </w:p>
    <w:p w:rsidR="007975D4" w:rsidRPr="00ED1F47" w:rsidRDefault="007975D4" w:rsidP="00A561AE">
      <w:pPr>
        <w:spacing w:line="360" w:lineRule="auto"/>
        <w:ind w:left="0" w:firstLine="720"/>
        <w:rPr>
          <w:rFonts w:ascii="Times New Roman" w:hAnsi="Times New Roman"/>
          <w:sz w:val="24"/>
          <w:szCs w:val="24"/>
        </w:rPr>
      </w:pPr>
      <w:r w:rsidRPr="00ED1F47">
        <w:rPr>
          <w:rFonts w:ascii="Times New Roman" w:hAnsi="Times New Roman"/>
          <w:sz w:val="24"/>
          <w:szCs w:val="24"/>
        </w:rPr>
        <w:t>Bencana alam adalah situasi yang disebabkan oleh peristiwa alam di luar dengan dan daya kemampuan manusia, sehingga orang banyak terjerumus kedalam keadaan tidak berdaya, menimbulkan korban, kerugian,</w:t>
      </w:r>
      <w:r>
        <w:rPr>
          <w:rFonts w:ascii="Times New Roman" w:hAnsi="Times New Roman"/>
          <w:sz w:val="24"/>
          <w:szCs w:val="24"/>
        </w:rPr>
        <w:t xml:space="preserve"> </w:t>
      </w:r>
      <w:r w:rsidRPr="00ED1F47">
        <w:rPr>
          <w:rFonts w:ascii="Times New Roman" w:hAnsi="Times New Roman"/>
          <w:sz w:val="24"/>
          <w:szCs w:val="24"/>
        </w:rPr>
        <w:t>penderitaan hidup, d</w:t>
      </w:r>
      <w:r w:rsidR="00295228">
        <w:rPr>
          <w:rFonts w:ascii="Times New Roman" w:hAnsi="Times New Roman"/>
          <w:sz w:val="24"/>
          <w:szCs w:val="24"/>
        </w:rPr>
        <w:t xml:space="preserve">an kehidupan. Bencana </w:t>
      </w:r>
      <w:r w:rsidRPr="00ED1F47">
        <w:rPr>
          <w:rFonts w:ascii="Times New Roman" w:hAnsi="Times New Roman"/>
          <w:sz w:val="24"/>
          <w:szCs w:val="24"/>
        </w:rPr>
        <w:t xml:space="preserve">alam adalah konsekuensi dari kombinasi aktivitas alami (suatu peristiwa fisik, seperti letusan gunung, gempa bumi, tanah longsor) dan aktivitas manusia. Karena ketidakberdayaan manusia, akibat kurang baiknya </w:t>
      </w:r>
      <w:r w:rsidRPr="00ED1F47">
        <w:rPr>
          <w:rFonts w:ascii="Times New Roman" w:hAnsi="Times New Roman"/>
          <w:sz w:val="24"/>
          <w:szCs w:val="24"/>
        </w:rPr>
        <w:lastRenderedPageBreak/>
        <w:t>manajemen keadaan darurat, sehingga menyebabkan kerugian dalam bidang keungan dan sturuktural, bahkan sampai kematian.</w:t>
      </w:r>
    </w:p>
    <w:p w:rsidR="00625F6A" w:rsidRDefault="007975D4" w:rsidP="00625F6A">
      <w:pPr>
        <w:spacing w:line="360" w:lineRule="auto"/>
        <w:ind w:left="0" w:firstLine="720"/>
        <w:rPr>
          <w:rFonts w:ascii="Times New Roman" w:hAnsi="Times New Roman"/>
          <w:i/>
          <w:sz w:val="24"/>
          <w:szCs w:val="24"/>
        </w:rPr>
      </w:pPr>
      <w:r w:rsidRPr="00ED1F47">
        <w:rPr>
          <w:rFonts w:ascii="Times New Roman" w:hAnsi="Times New Roman"/>
          <w:sz w:val="24"/>
          <w:szCs w:val="24"/>
        </w:rPr>
        <w:t xml:space="preserve">Menurut Yayasan IDEP (2007) memberikan kategori mengenai bencana </w:t>
      </w:r>
      <w:r>
        <w:rPr>
          <w:rFonts w:ascii="Times New Roman" w:hAnsi="Times New Roman"/>
          <w:sz w:val="24"/>
          <w:szCs w:val="24"/>
        </w:rPr>
        <w:t xml:space="preserve">yaitu </w:t>
      </w:r>
      <w:r w:rsidRPr="00CE53C1">
        <w:rPr>
          <w:rFonts w:ascii="Times New Roman" w:hAnsi="Times New Roman"/>
          <w:sz w:val="24"/>
          <w:szCs w:val="24"/>
        </w:rPr>
        <w:t xml:space="preserve">berdasarkan penyebab bahayanya, bencana dapat di kategorikan menjadi tiga, yaitu bencana sosial dan bencana campuran. Bencana alam disebabkan oleh kejadian-kejadian alamiah seperti gempa bumi, tsunami, letusan gunung api, dan angin topan. Bencana sosial atau bencana buatan manusia, yaitu hasil tindakan langsung maupun tidak langsung manusia seperti perang, konflik sosial, terorisme dan kegagalan teknologi. Bencana terjadi karena alam dan manusia sekaligus yang di kenal sebagai bencana campuran/kompleks, seperti banjir dan kekeringan </w:t>
      </w:r>
      <w:r w:rsidRPr="00AD1AE2">
        <w:rPr>
          <w:rFonts w:ascii="Times New Roman" w:hAnsi="Times New Roman"/>
          <w:i/>
          <w:sz w:val="24"/>
          <w:szCs w:val="24"/>
        </w:rPr>
        <w:t xml:space="preserve">(Yayasan IDEP, 2007 : 31).   </w:t>
      </w:r>
    </w:p>
    <w:p w:rsidR="007975D4" w:rsidRPr="00625F6A" w:rsidRDefault="007975D4" w:rsidP="00625F6A">
      <w:pPr>
        <w:spacing w:line="360" w:lineRule="auto"/>
        <w:ind w:left="0" w:firstLine="720"/>
        <w:rPr>
          <w:rFonts w:ascii="Times New Roman" w:hAnsi="Times New Roman"/>
          <w:i/>
          <w:sz w:val="24"/>
          <w:szCs w:val="24"/>
        </w:rPr>
      </w:pPr>
      <w:r w:rsidRPr="00ED1F47">
        <w:rPr>
          <w:rFonts w:ascii="Times New Roman" w:hAnsi="Times New Roman"/>
          <w:sz w:val="24"/>
          <w:szCs w:val="24"/>
        </w:rPr>
        <w:t xml:space="preserve">Menurut BAKORNAS PB (2006-II-I) Bencana dapat disebabkan oleh kejadian alam </w:t>
      </w:r>
      <w:r w:rsidRPr="00ED1F47">
        <w:rPr>
          <w:rFonts w:ascii="Times New Roman" w:hAnsi="Times New Roman"/>
          <w:i/>
          <w:sz w:val="24"/>
          <w:szCs w:val="24"/>
        </w:rPr>
        <w:t>(natural disaster)</w:t>
      </w:r>
      <w:r w:rsidRPr="00ED1F47">
        <w:rPr>
          <w:rFonts w:ascii="Times New Roman" w:hAnsi="Times New Roman"/>
          <w:sz w:val="24"/>
          <w:szCs w:val="24"/>
        </w:rPr>
        <w:t xml:space="preserve"> maupun oleh manusia </w:t>
      </w:r>
      <w:r w:rsidRPr="00ED1F47">
        <w:rPr>
          <w:rFonts w:ascii="Times New Roman" w:hAnsi="Times New Roman"/>
          <w:i/>
          <w:sz w:val="24"/>
          <w:szCs w:val="24"/>
        </w:rPr>
        <w:t xml:space="preserve">(man-made disaster). </w:t>
      </w:r>
      <w:r w:rsidRPr="00ED1F47">
        <w:rPr>
          <w:rFonts w:ascii="Times New Roman" w:hAnsi="Times New Roman"/>
          <w:sz w:val="24"/>
          <w:szCs w:val="24"/>
        </w:rPr>
        <w:t>Faktor-faktor yang menyebabkan bencana antara lain :</w:t>
      </w:r>
    </w:p>
    <w:p w:rsidR="007975D4" w:rsidRPr="00A561AE" w:rsidRDefault="007975D4" w:rsidP="00AF0A38">
      <w:pPr>
        <w:pStyle w:val="ListParagraph"/>
        <w:numPr>
          <w:ilvl w:val="0"/>
          <w:numId w:val="9"/>
        </w:numPr>
        <w:spacing w:line="360" w:lineRule="auto"/>
        <w:jc w:val="both"/>
        <w:rPr>
          <w:rFonts w:ascii="Times New Roman" w:hAnsi="Times New Roman"/>
          <w:i/>
          <w:sz w:val="24"/>
          <w:szCs w:val="24"/>
        </w:rPr>
      </w:pPr>
      <w:r w:rsidRPr="00A561AE">
        <w:rPr>
          <w:rFonts w:ascii="Times New Roman" w:hAnsi="Times New Roman"/>
          <w:sz w:val="24"/>
          <w:szCs w:val="24"/>
        </w:rPr>
        <w:t xml:space="preserve">Bahaya alam </w:t>
      </w:r>
      <w:r w:rsidRPr="00A561AE">
        <w:rPr>
          <w:rFonts w:ascii="Times New Roman" w:hAnsi="Times New Roman"/>
          <w:i/>
          <w:sz w:val="24"/>
          <w:szCs w:val="24"/>
        </w:rPr>
        <w:t xml:space="preserve">(natural hazards) </w:t>
      </w:r>
      <w:r w:rsidRPr="00A561AE">
        <w:rPr>
          <w:rFonts w:ascii="Times New Roman" w:hAnsi="Times New Roman"/>
          <w:sz w:val="24"/>
          <w:szCs w:val="24"/>
        </w:rPr>
        <w:t xml:space="preserve">dan bahaya karena ulah manusia </w:t>
      </w:r>
      <w:r w:rsidRPr="00A561AE">
        <w:rPr>
          <w:rFonts w:ascii="Times New Roman" w:hAnsi="Times New Roman"/>
          <w:i/>
          <w:sz w:val="24"/>
          <w:szCs w:val="24"/>
        </w:rPr>
        <w:t xml:space="preserve">(man-made hazards) </w:t>
      </w:r>
      <w:r w:rsidRPr="00A561AE">
        <w:rPr>
          <w:rFonts w:ascii="Times New Roman" w:hAnsi="Times New Roman"/>
          <w:sz w:val="24"/>
          <w:szCs w:val="24"/>
        </w:rPr>
        <w:t xml:space="preserve">yang menurut </w:t>
      </w:r>
      <w:r w:rsidRPr="00A561AE">
        <w:rPr>
          <w:rFonts w:ascii="Times New Roman" w:hAnsi="Times New Roman"/>
          <w:i/>
          <w:sz w:val="24"/>
          <w:szCs w:val="24"/>
        </w:rPr>
        <w:t xml:space="preserve">United Nation International Strategy For Disaster Reduction (UN-ISDR) </w:t>
      </w:r>
      <w:r w:rsidRPr="00A561AE">
        <w:rPr>
          <w:rFonts w:ascii="Times New Roman" w:hAnsi="Times New Roman"/>
          <w:sz w:val="24"/>
          <w:szCs w:val="24"/>
        </w:rPr>
        <w:t xml:space="preserve">dapat di kelompokkan menjadi bahaya geologi </w:t>
      </w:r>
      <w:r w:rsidRPr="00A561AE">
        <w:rPr>
          <w:rFonts w:ascii="Times New Roman" w:hAnsi="Times New Roman"/>
          <w:i/>
          <w:sz w:val="24"/>
          <w:szCs w:val="24"/>
        </w:rPr>
        <w:t xml:space="preserve">(geological hazards) </w:t>
      </w:r>
      <w:r w:rsidRPr="00A561AE">
        <w:rPr>
          <w:rFonts w:ascii="Times New Roman" w:hAnsi="Times New Roman"/>
          <w:sz w:val="24"/>
          <w:szCs w:val="24"/>
        </w:rPr>
        <w:t>bahaya hidrometeorologi (</w:t>
      </w:r>
      <w:r w:rsidRPr="00A561AE">
        <w:rPr>
          <w:rFonts w:ascii="Times New Roman" w:hAnsi="Times New Roman"/>
          <w:i/>
          <w:sz w:val="24"/>
          <w:szCs w:val="24"/>
        </w:rPr>
        <w:t xml:space="preserve">hydrometeorolgical hazards), </w:t>
      </w:r>
      <w:r w:rsidRPr="00A561AE">
        <w:rPr>
          <w:rFonts w:ascii="Times New Roman" w:hAnsi="Times New Roman"/>
          <w:sz w:val="24"/>
          <w:szCs w:val="24"/>
        </w:rPr>
        <w:t xml:space="preserve">dan penurunan kualitas lingkungan </w:t>
      </w:r>
      <w:r w:rsidRPr="00A561AE">
        <w:rPr>
          <w:rFonts w:ascii="Times New Roman" w:hAnsi="Times New Roman"/>
          <w:i/>
          <w:sz w:val="24"/>
          <w:szCs w:val="24"/>
        </w:rPr>
        <w:t>(environmental degradation)</w:t>
      </w:r>
    </w:p>
    <w:p w:rsidR="007975D4" w:rsidRPr="00A561AE" w:rsidRDefault="007975D4" w:rsidP="00AF0A38">
      <w:pPr>
        <w:pStyle w:val="ListParagraph"/>
        <w:numPr>
          <w:ilvl w:val="0"/>
          <w:numId w:val="9"/>
        </w:numPr>
        <w:spacing w:line="360" w:lineRule="auto"/>
        <w:jc w:val="both"/>
        <w:rPr>
          <w:rFonts w:ascii="Times New Roman" w:hAnsi="Times New Roman"/>
          <w:i/>
          <w:sz w:val="24"/>
          <w:szCs w:val="24"/>
        </w:rPr>
      </w:pPr>
      <w:r w:rsidRPr="00A561AE">
        <w:rPr>
          <w:rFonts w:ascii="Times New Roman" w:hAnsi="Times New Roman"/>
          <w:sz w:val="24"/>
          <w:szCs w:val="24"/>
        </w:rPr>
        <w:t xml:space="preserve">Kerentanan </w:t>
      </w:r>
      <w:r w:rsidRPr="00A561AE">
        <w:rPr>
          <w:rFonts w:ascii="Times New Roman" w:hAnsi="Times New Roman"/>
          <w:i/>
          <w:sz w:val="24"/>
          <w:szCs w:val="24"/>
        </w:rPr>
        <w:t>(vulnerability)</w:t>
      </w:r>
      <w:r w:rsidRPr="00A561AE">
        <w:rPr>
          <w:rFonts w:ascii="Times New Roman" w:hAnsi="Times New Roman"/>
          <w:sz w:val="24"/>
          <w:szCs w:val="24"/>
        </w:rPr>
        <w:t xml:space="preserve"> yang tinggi dari masyarakat, infrastruktur serta elemen-elemen di dalam kota/kawasan yang berisiko bencana</w:t>
      </w:r>
    </w:p>
    <w:p w:rsidR="007975D4" w:rsidRPr="00A561AE" w:rsidRDefault="007975D4" w:rsidP="00625F6A">
      <w:pPr>
        <w:pStyle w:val="ListParagraph"/>
        <w:numPr>
          <w:ilvl w:val="0"/>
          <w:numId w:val="9"/>
        </w:numPr>
        <w:spacing w:line="360" w:lineRule="auto"/>
        <w:ind w:left="714" w:hanging="357"/>
        <w:contextualSpacing w:val="0"/>
        <w:jc w:val="both"/>
        <w:rPr>
          <w:rFonts w:ascii="Times New Roman" w:hAnsi="Times New Roman"/>
          <w:i/>
          <w:sz w:val="24"/>
          <w:szCs w:val="24"/>
        </w:rPr>
      </w:pPr>
      <w:r w:rsidRPr="00A561AE">
        <w:rPr>
          <w:rFonts w:ascii="Times New Roman" w:hAnsi="Times New Roman"/>
          <w:sz w:val="24"/>
          <w:szCs w:val="24"/>
        </w:rPr>
        <w:t>Kapasitas yang rendah dari berbagai komponen di dalam masyrakat.</w:t>
      </w:r>
    </w:p>
    <w:p w:rsidR="007975D4" w:rsidRPr="00ED1F47" w:rsidRDefault="007975D4" w:rsidP="004C4821">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Berdasarkan penjelasan di atas terdapat pengertian yang berbeda dan saling terkait antara bahaya alam </w:t>
      </w:r>
      <w:r w:rsidRPr="00ED1F47">
        <w:rPr>
          <w:rFonts w:ascii="Times New Roman" w:hAnsi="Times New Roman"/>
          <w:i/>
          <w:sz w:val="24"/>
          <w:szCs w:val="24"/>
        </w:rPr>
        <w:t>(natural hazard)</w:t>
      </w:r>
      <w:r w:rsidRPr="00ED1F47">
        <w:rPr>
          <w:rFonts w:ascii="Times New Roman" w:hAnsi="Times New Roman"/>
          <w:sz w:val="24"/>
          <w:szCs w:val="24"/>
        </w:rPr>
        <w:t xml:space="preserve"> dan becana alam </w:t>
      </w:r>
      <w:r w:rsidRPr="00ED1F47">
        <w:rPr>
          <w:rFonts w:ascii="Times New Roman" w:hAnsi="Times New Roman"/>
          <w:i/>
          <w:sz w:val="24"/>
          <w:szCs w:val="24"/>
        </w:rPr>
        <w:t>(natural disaster)</w:t>
      </w:r>
      <w:r w:rsidRPr="00ED1F47">
        <w:rPr>
          <w:rFonts w:ascii="Times New Roman" w:hAnsi="Times New Roman"/>
          <w:sz w:val="24"/>
          <w:szCs w:val="24"/>
        </w:rPr>
        <w:t xml:space="preserve">. Bahaya alam </w:t>
      </w:r>
      <w:r w:rsidRPr="00ED1F47">
        <w:rPr>
          <w:rFonts w:ascii="Times New Roman" w:hAnsi="Times New Roman"/>
          <w:i/>
          <w:sz w:val="24"/>
          <w:szCs w:val="24"/>
        </w:rPr>
        <w:t>(natural hazard)</w:t>
      </w:r>
      <w:r w:rsidRPr="00ED1F47">
        <w:rPr>
          <w:rFonts w:ascii="Times New Roman" w:hAnsi="Times New Roman"/>
          <w:sz w:val="24"/>
          <w:szCs w:val="24"/>
        </w:rPr>
        <w:t xml:space="preserve"> merupakan kejadian yang bersifat alamiah yang belum tentu menimbulkan bencana alam (</w:t>
      </w:r>
      <w:r w:rsidRPr="009E2186">
        <w:rPr>
          <w:rFonts w:ascii="Times New Roman" w:hAnsi="Times New Roman"/>
          <w:i/>
          <w:sz w:val="24"/>
          <w:szCs w:val="24"/>
        </w:rPr>
        <w:t>natural disaster</w:t>
      </w:r>
      <w:r w:rsidRPr="00ED1F47">
        <w:rPr>
          <w:rFonts w:ascii="Times New Roman" w:hAnsi="Times New Roman"/>
          <w:sz w:val="24"/>
          <w:szCs w:val="24"/>
        </w:rPr>
        <w:t xml:space="preserve">). Bencana alam akan terjadi bila bahaya alam terjadi pada kondisi atau keadaan yang rentan </w:t>
      </w:r>
      <w:r w:rsidRPr="00ED1F47">
        <w:rPr>
          <w:rFonts w:ascii="Times New Roman" w:hAnsi="Times New Roman"/>
          <w:i/>
          <w:sz w:val="24"/>
          <w:szCs w:val="24"/>
        </w:rPr>
        <w:t>(vulnerable)</w:t>
      </w:r>
      <w:r w:rsidRPr="00ED1F47">
        <w:rPr>
          <w:rFonts w:ascii="Times New Roman" w:hAnsi="Times New Roman"/>
          <w:sz w:val="24"/>
          <w:szCs w:val="24"/>
        </w:rPr>
        <w:t xml:space="preserve"> terhadap bahaya tersebut.   </w:t>
      </w:r>
    </w:p>
    <w:p w:rsidR="007975D4" w:rsidRPr="00ED1F47" w:rsidRDefault="007975D4" w:rsidP="00B22701">
      <w:pPr>
        <w:spacing w:line="360" w:lineRule="auto"/>
        <w:ind w:left="0" w:firstLine="720"/>
        <w:rPr>
          <w:rFonts w:ascii="Times New Roman" w:hAnsi="Times New Roman"/>
          <w:sz w:val="24"/>
          <w:szCs w:val="24"/>
        </w:rPr>
      </w:pPr>
      <w:r w:rsidRPr="00ED1F47">
        <w:rPr>
          <w:rFonts w:ascii="Times New Roman" w:hAnsi="Times New Roman"/>
          <w:sz w:val="24"/>
          <w:szCs w:val="24"/>
        </w:rPr>
        <w:lastRenderedPageBreak/>
        <w:t xml:space="preserve">Awatona (1997) juga menyebutkan bahwa komponen - komponen dari faktor </w:t>
      </w:r>
      <w:r w:rsidRPr="00ED1F47">
        <w:rPr>
          <w:rFonts w:ascii="Times New Roman" w:hAnsi="Times New Roman"/>
          <w:i/>
          <w:sz w:val="24"/>
          <w:szCs w:val="24"/>
        </w:rPr>
        <w:t>hazard</w:t>
      </w:r>
      <w:r w:rsidRPr="00ED1F47">
        <w:rPr>
          <w:rFonts w:ascii="Times New Roman" w:hAnsi="Times New Roman"/>
          <w:sz w:val="24"/>
          <w:szCs w:val="24"/>
        </w:rPr>
        <w:t xml:space="preserve"> meliputi tipe, frekuensi, lokasi, durasi dan </w:t>
      </w:r>
      <w:r w:rsidRPr="00ED1F47">
        <w:rPr>
          <w:rFonts w:ascii="Times New Roman" w:hAnsi="Times New Roman"/>
          <w:i/>
          <w:sz w:val="24"/>
          <w:szCs w:val="24"/>
        </w:rPr>
        <w:t xml:space="preserve">‘severity’. </w:t>
      </w:r>
      <w:r w:rsidRPr="00ED1F47">
        <w:rPr>
          <w:rFonts w:ascii="Times New Roman" w:hAnsi="Times New Roman"/>
          <w:sz w:val="24"/>
          <w:szCs w:val="24"/>
        </w:rPr>
        <w:t xml:space="preserve">Sedangkan komponen dari faktor </w:t>
      </w:r>
      <w:r w:rsidRPr="00ED1F47">
        <w:rPr>
          <w:rFonts w:ascii="Times New Roman" w:hAnsi="Times New Roman"/>
          <w:i/>
          <w:sz w:val="24"/>
          <w:szCs w:val="24"/>
        </w:rPr>
        <w:t xml:space="preserve">vulnerability </w:t>
      </w:r>
      <w:r w:rsidRPr="00ED1F47">
        <w:rPr>
          <w:rFonts w:ascii="Times New Roman" w:hAnsi="Times New Roman"/>
          <w:sz w:val="24"/>
          <w:szCs w:val="24"/>
        </w:rPr>
        <w:t>meliputi sosial, ekonomi, bangunan / infrasturktur, dan organisasi.</w:t>
      </w:r>
    </w:p>
    <w:p w:rsidR="007975D4" w:rsidRPr="00ED1F47" w:rsidRDefault="007975D4" w:rsidP="00B22701">
      <w:pPr>
        <w:spacing w:line="360" w:lineRule="auto"/>
        <w:ind w:left="0" w:firstLine="720"/>
        <w:rPr>
          <w:rFonts w:ascii="Times New Roman" w:hAnsi="Times New Roman"/>
          <w:sz w:val="24"/>
          <w:szCs w:val="24"/>
        </w:rPr>
      </w:pPr>
      <w:r w:rsidRPr="00ED1F47">
        <w:rPr>
          <w:rFonts w:ascii="Times New Roman" w:hAnsi="Times New Roman"/>
          <w:sz w:val="24"/>
          <w:szCs w:val="24"/>
        </w:rPr>
        <w:t>Selain itu Awatona (1997) dalam Bombom (2000) memberikan batasan antara bahaya alam dan bencana alam yaitu :</w:t>
      </w:r>
    </w:p>
    <w:p w:rsidR="007975D4" w:rsidRPr="00B22701" w:rsidRDefault="007975D4" w:rsidP="00AF0A38">
      <w:pPr>
        <w:pStyle w:val="ListParagraph"/>
        <w:numPr>
          <w:ilvl w:val="0"/>
          <w:numId w:val="10"/>
        </w:numPr>
        <w:spacing w:after="0" w:line="360" w:lineRule="auto"/>
        <w:ind w:left="714" w:hanging="357"/>
        <w:jc w:val="both"/>
        <w:rPr>
          <w:rFonts w:ascii="Times New Roman" w:hAnsi="Times New Roman"/>
          <w:sz w:val="24"/>
          <w:szCs w:val="24"/>
        </w:rPr>
      </w:pPr>
      <w:r w:rsidRPr="00B22701">
        <w:rPr>
          <w:rFonts w:ascii="Times New Roman" w:hAnsi="Times New Roman"/>
          <w:sz w:val="24"/>
          <w:szCs w:val="24"/>
        </w:rPr>
        <w:t>Bahaya alam adalah bagian dari lingkungan kita dimana dapat terjadi kapan saja. Gempa bumi, banjir, letusan gunung api dan perubahan cuaca yang hebat, sebagaimana kejadian-kejadian alam yang hebat lainnya dapat menimbulkan bencana alam apabila berinteraksi dengan kondisi rentan.</w:t>
      </w:r>
    </w:p>
    <w:p w:rsidR="007975D4" w:rsidRPr="00B22701" w:rsidRDefault="007975D4" w:rsidP="00625F6A">
      <w:pPr>
        <w:pStyle w:val="ListParagraph"/>
        <w:numPr>
          <w:ilvl w:val="0"/>
          <w:numId w:val="10"/>
        </w:numPr>
        <w:spacing w:line="360" w:lineRule="auto"/>
        <w:ind w:left="714" w:hanging="357"/>
        <w:jc w:val="both"/>
        <w:rPr>
          <w:rFonts w:ascii="Times New Roman" w:hAnsi="Times New Roman"/>
          <w:sz w:val="24"/>
          <w:szCs w:val="24"/>
        </w:rPr>
      </w:pPr>
      <w:r w:rsidRPr="00B22701">
        <w:rPr>
          <w:rFonts w:ascii="Times New Roman" w:hAnsi="Times New Roman"/>
          <w:sz w:val="24"/>
          <w:szCs w:val="24"/>
        </w:rPr>
        <w:t>Bencana alam adalah interaksi antara bahaya alam dan kondisi rentan sosial ekonomi, budaya dan politik yang selalu diakibatkan oleh perbuatan manusia. Jadi perbedaan antara bencana alam dan bencana yang dibuat oleh manusia menjadi kabur. Beberapa akibat yang tragis dari bencana alam berasal dari penyalahgunaan manusia dalam memanfaatkan sumber-sumber alam karena tindakan-tindakan yang tidak tepat dan kurang memperhatikan masa depan.</w:t>
      </w:r>
    </w:p>
    <w:p w:rsidR="007975D4" w:rsidRPr="00ED1F47" w:rsidRDefault="007975D4" w:rsidP="007975D4">
      <w:pPr>
        <w:tabs>
          <w:tab w:val="left" w:pos="426"/>
        </w:tabs>
        <w:spacing w:line="360" w:lineRule="auto"/>
        <w:ind w:left="0" w:firstLine="0"/>
        <w:rPr>
          <w:rFonts w:ascii="Times New Roman" w:hAnsi="Times New Roman"/>
          <w:sz w:val="24"/>
          <w:szCs w:val="24"/>
        </w:rPr>
      </w:pPr>
      <w:r w:rsidRPr="00ED1F47">
        <w:rPr>
          <w:rFonts w:ascii="Times New Roman" w:hAnsi="Times New Roman"/>
          <w:sz w:val="24"/>
          <w:szCs w:val="24"/>
        </w:rPr>
        <w:tab/>
      </w:r>
      <w:r w:rsidR="008C0A2D">
        <w:rPr>
          <w:rFonts w:ascii="Times New Roman" w:hAnsi="Times New Roman"/>
          <w:sz w:val="24"/>
          <w:szCs w:val="24"/>
        </w:rPr>
        <w:tab/>
      </w:r>
      <w:r w:rsidRPr="00ED1F47">
        <w:rPr>
          <w:rFonts w:ascii="Times New Roman" w:hAnsi="Times New Roman"/>
          <w:sz w:val="24"/>
          <w:szCs w:val="24"/>
        </w:rPr>
        <w:t xml:space="preserve">Bahaya alam merupakan suatu kondisi gejala alamiah, dimana alam melakukan perubahan-perubahan untuk mencapai keseimbangannya. Bahaya alam tidak selalu menimbulkan bencana alam tetapi bencana alam terjadi jika bahaya alam berada di wilayah yang rentan terhadap bahaya alam tersebut. </w:t>
      </w:r>
    </w:p>
    <w:p w:rsidR="007975D4" w:rsidRPr="00B22701" w:rsidRDefault="007975D4" w:rsidP="00514E11">
      <w:pPr>
        <w:tabs>
          <w:tab w:val="left" w:pos="426"/>
        </w:tabs>
        <w:spacing w:line="360" w:lineRule="auto"/>
        <w:ind w:left="0" w:firstLine="0"/>
        <w:rPr>
          <w:rFonts w:ascii="Times New Roman" w:hAnsi="Times New Roman"/>
          <w:sz w:val="24"/>
          <w:szCs w:val="24"/>
        </w:rPr>
      </w:pPr>
      <w:r w:rsidRPr="00ED1F47">
        <w:rPr>
          <w:rFonts w:ascii="Times New Roman" w:hAnsi="Times New Roman"/>
          <w:sz w:val="24"/>
          <w:szCs w:val="24"/>
        </w:rPr>
        <w:tab/>
      </w:r>
      <w:r>
        <w:rPr>
          <w:rFonts w:ascii="Times New Roman" w:hAnsi="Times New Roman"/>
          <w:sz w:val="24"/>
          <w:szCs w:val="24"/>
        </w:rPr>
        <w:tab/>
      </w:r>
      <w:r w:rsidRPr="00ED1F47">
        <w:rPr>
          <w:rFonts w:ascii="Times New Roman" w:hAnsi="Times New Roman"/>
          <w:sz w:val="24"/>
          <w:szCs w:val="24"/>
        </w:rPr>
        <w:t xml:space="preserve">Menurut buku program kesiapan sekolah terhadap bahaya gempa (2002). Bahaya </w:t>
      </w:r>
      <w:r w:rsidRPr="00ED1F47">
        <w:rPr>
          <w:rFonts w:ascii="Times New Roman" w:hAnsi="Times New Roman"/>
          <w:i/>
          <w:sz w:val="24"/>
          <w:szCs w:val="24"/>
        </w:rPr>
        <w:t>(hazard)</w:t>
      </w:r>
      <w:r w:rsidRPr="00ED1F47">
        <w:rPr>
          <w:rFonts w:ascii="Times New Roman" w:hAnsi="Times New Roman"/>
          <w:sz w:val="24"/>
          <w:szCs w:val="24"/>
        </w:rPr>
        <w:t xml:space="preserve"> adalah dapat berupa bahaya alam </w:t>
      </w:r>
      <w:r w:rsidRPr="00ED1F47">
        <w:rPr>
          <w:rFonts w:ascii="Times New Roman" w:hAnsi="Times New Roman"/>
          <w:i/>
          <w:sz w:val="24"/>
          <w:szCs w:val="24"/>
        </w:rPr>
        <w:t>(natural hazard)</w:t>
      </w:r>
      <w:r w:rsidRPr="00ED1F47">
        <w:rPr>
          <w:rFonts w:ascii="Times New Roman" w:hAnsi="Times New Roman"/>
          <w:sz w:val="24"/>
          <w:szCs w:val="24"/>
        </w:rPr>
        <w:t xml:space="preserve"> maupun bahaya lainnya yang mungkin terjadi belum tentu menimbulkan bencana </w:t>
      </w:r>
      <w:r w:rsidRPr="00ED1F47">
        <w:rPr>
          <w:rFonts w:ascii="Times New Roman" w:hAnsi="Times New Roman"/>
          <w:i/>
          <w:sz w:val="24"/>
          <w:szCs w:val="24"/>
        </w:rPr>
        <w:t xml:space="preserve">(disaster). </w:t>
      </w:r>
      <w:r w:rsidRPr="00ED1F47">
        <w:rPr>
          <w:rFonts w:ascii="Times New Roman" w:hAnsi="Times New Roman"/>
          <w:sz w:val="24"/>
          <w:szCs w:val="24"/>
        </w:rPr>
        <w:t xml:space="preserve">Aspek-aspek dari faktor ini meliputi tipe, frekuensi, lokasi, durasi dan severity. </w:t>
      </w:r>
    </w:p>
    <w:p w:rsidR="007975D4" w:rsidRPr="00ED1F47" w:rsidRDefault="007975D4" w:rsidP="00B22701">
      <w:pPr>
        <w:spacing w:line="360" w:lineRule="auto"/>
        <w:ind w:left="0" w:firstLine="714"/>
        <w:rPr>
          <w:rFonts w:ascii="Times New Roman" w:hAnsi="Times New Roman"/>
          <w:sz w:val="24"/>
          <w:szCs w:val="24"/>
        </w:rPr>
      </w:pPr>
      <w:r w:rsidRPr="00ED1F47">
        <w:rPr>
          <w:rFonts w:ascii="Times New Roman" w:hAnsi="Times New Roman"/>
          <w:sz w:val="24"/>
          <w:szCs w:val="24"/>
        </w:rPr>
        <w:t xml:space="preserve">Dalam kehidupan sehari - hari kita seringkali mendengar istilah bahaya dan bencana. Selama beberapa waktu terakhir ini, Indonesia seringkali dilanda bencana, baik bencana alam maupun bencana yang di akibatkan oleh umat manusia. Bahaya adalah suatu fenomena alam atau buatan manusia yang dapat </w:t>
      </w:r>
      <w:r w:rsidRPr="00ED1F47">
        <w:rPr>
          <w:rFonts w:ascii="Times New Roman" w:hAnsi="Times New Roman"/>
          <w:sz w:val="24"/>
          <w:szCs w:val="24"/>
        </w:rPr>
        <w:lastRenderedPageBreak/>
        <w:t>atau berpotensi menimbulkan kematian, luka-luka, kerusakan harta benda, gangguan so</w:t>
      </w:r>
      <w:r>
        <w:rPr>
          <w:rFonts w:ascii="Times New Roman" w:hAnsi="Times New Roman"/>
          <w:sz w:val="24"/>
          <w:szCs w:val="24"/>
        </w:rPr>
        <w:t>s</w:t>
      </w:r>
      <w:r w:rsidRPr="00ED1F47">
        <w:rPr>
          <w:rFonts w:ascii="Times New Roman" w:hAnsi="Times New Roman"/>
          <w:sz w:val="24"/>
          <w:szCs w:val="24"/>
        </w:rPr>
        <w:t xml:space="preserve">ial - ekonomi, atau kerusakan lingkungan. Kejadian alam yang ekstrim sering disebut sebagai bahaya karena berpotensi mengakibatkan kerugian. Letusan gunung api, gempa bumi, tsunami, angin rebut, banjir dan lain sebagainnya merupakan salah satu kejadian alam yang ekstrim. Kejadian alam yang ekstrim tesebut menjadi bencana jika secara langsung maupun tidak langsung mengakibatkan kerugian bagi manusia. </w:t>
      </w:r>
    </w:p>
    <w:p w:rsidR="007975D4" w:rsidRPr="00ED1F47" w:rsidRDefault="007975D4" w:rsidP="00C76C1C">
      <w:pPr>
        <w:spacing w:line="360" w:lineRule="auto"/>
        <w:ind w:left="0" w:firstLine="714"/>
        <w:rPr>
          <w:rFonts w:ascii="Times New Roman" w:hAnsi="Times New Roman"/>
          <w:sz w:val="24"/>
          <w:szCs w:val="24"/>
        </w:rPr>
      </w:pPr>
      <w:r w:rsidRPr="00ED1F47">
        <w:rPr>
          <w:rFonts w:ascii="Times New Roman" w:hAnsi="Times New Roman"/>
          <w:sz w:val="24"/>
          <w:szCs w:val="24"/>
        </w:rPr>
        <w:t xml:space="preserve">Undang-undang Nomor 24 Tahun 2007 tentang penanggulangan bencana mengidentifikasikan bencana sebagai peristiwa atau rangkaian peristiwa yang mengancam dan menggangu kehidupan dan penghidupan masyrakat yang disebabkan baik oleh faktor alam dan/atau faktor non alam maupun faktor manusia sehingga menyebabkan timbulnya korban jiwa, kerusakan lingkungan, kerugian harta benda, dan dampak psikologis.  </w:t>
      </w:r>
    </w:p>
    <w:p w:rsidR="007975D4" w:rsidRPr="00ED1F47" w:rsidRDefault="007975D4" w:rsidP="007975D4">
      <w:pPr>
        <w:spacing w:line="360" w:lineRule="auto"/>
        <w:ind w:left="0" w:firstLine="0"/>
        <w:rPr>
          <w:rFonts w:ascii="Times New Roman" w:hAnsi="Times New Roman"/>
          <w:sz w:val="24"/>
          <w:szCs w:val="24"/>
        </w:rPr>
      </w:pPr>
    </w:p>
    <w:p w:rsidR="007975D4" w:rsidRPr="00ED1F47" w:rsidRDefault="007975D4" w:rsidP="00E91D6A">
      <w:pPr>
        <w:numPr>
          <w:ilvl w:val="1"/>
          <w:numId w:val="1"/>
        </w:numPr>
        <w:spacing w:line="360" w:lineRule="auto"/>
        <w:ind w:left="0" w:right="0" w:firstLine="0"/>
        <w:rPr>
          <w:rFonts w:ascii="Times New Roman" w:hAnsi="Times New Roman"/>
          <w:b/>
          <w:sz w:val="24"/>
          <w:szCs w:val="24"/>
        </w:rPr>
      </w:pPr>
      <w:r w:rsidRPr="00ED1F47">
        <w:rPr>
          <w:rFonts w:ascii="Times New Roman" w:hAnsi="Times New Roman"/>
          <w:b/>
          <w:sz w:val="24"/>
          <w:szCs w:val="24"/>
        </w:rPr>
        <w:t>Gempa Bumi</w:t>
      </w:r>
    </w:p>
    <w:p w:rsidR="007975D4" w:rsidRPr="00ED1F47" w:rsidRDefault="007975D4" w:rsidP="00E91D6A">
      <w:pPr>
        <w:numPr>
          <w:ilvl w:val="2"/>
          <w:numId w:val="1"/>
        </w:numPr>
        <w:spacing w:line="360" w:lineRule="auto"/>
        <w:ind w:left="0" w:right="0" w:firstLine="0"/>
        <w:rPr>
          <w:rFonts w:ascii="Times New Roman" w:hAnsi="Times New Roman"/>
          <w:b/>
          <w:sz w:val="24"/>
          <w:szCs w:val="24"/>
        </w:rPr>
      </w:pPr>
      <w:r w:rsidRPr="00ED1F47">
        <w:rPr>
          <w:rFonts w:ascii="Times New Roman" w:hAnsi="Times New Roman"/>
          <w:b/>
          <w:sz w:val="24"/>
          <w:szCs w:val="24"/>
        </w:rPr>
        <w:t>Pengertian Gempa Bumi</w:t>
      </w:r>
    </w:p>
    <w:p w:rsidR="007975D4" w:rsidRPr="00A02CE9" w:rsidRDefault="007975D4" w:rsidP="00C76C1C">
      <w:pPr>
        <w:spacing w:line="360" w:lineRule="auto"/>
        <w:ind w:left="0" w:firstLine="720"/>
        <w:rPr>
          <w:rFonts w:ascii="Times New Roman" w:hAnsi="Times New Roman"/>
          <w:sz w:val="24"/>
          <w:szCs w:val="24"/>
        </w:rPr>
      </w:pPr>
      <w:r w:rsidRPr="00A02CE9">
        <w:rPr>
          <w:rFonts w:ascii="Times New Roman" w:hAnsi="Times New Roman"/>
          <w:sz w:val="24"/>
          <w:szCs w:val="24"/>
        </w:rPr>
        <w:t xml:space="preserve">Menurut Djauhari Noor (2006), memberikan pengertian gempa bumi adalah getaran dalam bumi yang terjadi sebagai akibat terlepasnya energi yang terkumpul secara tiba-tiba dalam batuan yang mengalami deformasi. Gempa bumi dapat didefinisikan sebagai rambatan gelombang pada masa batuan/tanah yang berasal dari hasil pelepasan energi kinetik yang berasal dari dalam bumi. Sumber energi yang dilepaskan dapat berasal dari hasil tumbukan lempeng, letusan gunung api, atau longsoran masa batuan/tanah. Hampir seluruh kejadian gempa berkaitan dengan suatu patahan, yaitu satu tahapan deformasi batuan atau aktivitas tektonik dan dikenal sebagai gempa tektonik. Sebaran pusat-pusat gempa (epicenter) di dunia tersebar di sepanjang batas-batas lempeng (divergent, convergent maupun transform), oleh karena itu terjadinya gempa bumi sangat berkitan dengan teori tektonik lempeng </w:t>
      </w:r>
      <w:r w:rsidRPr="00EB1713">
        <w:rPr>
          <w:rFonts w:ascii="Times New Roman" w:hAnsi="Times New Roman"/>
          <w:i/>
          <w:sz w:val="24"/>
          <w:szCs w:val="24"/>
        </w:rPr>
        <w:t>(Noor, 2006 : 136-137).</w:t>
      </w:r>
    </w:p>
    <w:p w:rsidR="007975D4" w:rsidRPr="00ED1F47" w:rsidRDefault="007975D4" w:rsidP="00C76C1C">
      <w:pPr>
        <w:spacing w:line="360" w:lineRule="auto"/>
        <w:ind w:left="0" w:firstLine="720"/>
        <w:rPr>
          <w:rFonts w:ascii="Times New Roman" w:hAnsi="Times New Roman"/>
          <w:sz w:val="24"/>
          <w:szCs w:val="24"/>
        </w:rPr>
      </w:pPr>
      <w:r w:rsidRPr="002C32A6">
        <w:rPr>
          <w:rFonts w:ascii="Times New Roman" w:hAnsi="Times New Roman"/>
          <w:sz w:val="24"/>
          <w:szCs w:val="24"/>
        </w:rPr>
        <w:t xml:space="preserve">UNDP (1995) memberikan pengertian gempa bumi yaitu salah satu dari banyak bahaya alam yang paling merusak, gempa-gempa tersebut bisa terjadi setiap saat di sepanjang tahun, dengan dampak yang tiba-tiba dan hanya </w:t>
      </w:r>
      <w:r w:rsidRPr="002C32A6">
        <w:rPr>
          <w:rFonts w:ascii="Times New Roman" w:hAnsi="Times New Roman"/>
          <w:sz w:val="24"/>
          <w:szCs w:val="24"/>
        </w:rPr>
        <w:lastRenderedPageBreak/>
        <w:t xml:space="preserve">memberikan peringatan sedikit waktu saja. Gempa dapat menghancurkan bangunan-bangunan dalam waktu yang sebentar saja, membunuh atau melukai penduduk. Gempa tidak hanya merusak kota-kota secara menyeluruh tetapi juga bisa mengacaukan pemerintahan, ekonomi dan struktur sosial dari satu negara </w:t>
      </w:r>
      <w:r w:rsidRPr="00EB1713">
        <w:rPr>
          <w:rFonts w:ascii="Times New Roman" w:hAnsi="Times New Roman"/>
          <w:i/>
          <w:sz w:val="24"/>
          <w:szCs w:val="24"/>
        </w:rPr>
        <w:t>(UNDP, 1995 : 17).</w:t>
      </w:r>
    </w:p>
    <w:p w:rsidR="007975D4" w:rsidRDefault="007975D4" w:rsidP="00C76C1C">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Menurut Peraturan Menteri No. 33 Tahun 2006 Tentang Pedoman Umum Mitigasi Bencana, memberikan pengertian mengenai gempa bumi </w:t>
      </w:r>
      <w:r w:rsidRPr="002C32A6">
        <w:rPr>
          <w:rFonts w:ascii="Times New Roman" w:hAnsi="Times New Roman"/>
          <w:sz w:val="24"/>
          <w:szCs w:val="24"/>
        </w:rPr>
        <w:t>adalah getaran partikel batuan atau goncangan pada kulit bumi yang disebabkan oleh pelepasan energi secara tiba-tiba akibat aktivitas tektonik (gempa bumi tektonik) dan rekahan akibat naiknya fluida (magma, gas, uap dan lainnya) dari dalam bumi menuju ke permukaan, di sekitar gunung api, disebut gempa bumi gunung api/vulkanik.</w:t>
      </w:r>
    </w:p>
    <w:p w:rsidR="007975D4" w:rsidRPr="00ED1F47" w:rsidRDefault="007975D4" w:rsidP="00C76C1C">
      <w:pPr>
        <w:spacing w:line="360" w:lineRule="auto"/>
        <w:ind w:left="0" w:firstLine="720"/>
        <w:rPr>
          <w:rFonts w:ascii="Times New Roman" w:hAnsi="Times New Roman"/>
          <w:sz w:val="24"/>
          <w:szCs w:val="24"/>
        </w:rPr>
      </w:pPr>
      <w:r w:rsidRPr="00ED1F47">
        <w:rPr>
          <w:rFonts w:ascii="Times New Roman" w:hAnsi="Times New Roman"/>
          <w:sz w:val="24"/>
          <w:szCs w:val="24"/>
        </w:rPr>
        <w:t>Dari pengertian tersebut, dapat ditarik kesimpulan bahwa gempa bumi merupakan fenomena alam yang setiap saat dapat terjadi di permukaan bumi. Gempa bumi menyebabkan guncangan atau getaran yang besarnya beragam. Besarnya guncangan bumi beragam mulai dari yang sangat kecil sampai kepada guncangan yang dahsyat, guncangan tersebut menyebabkan kerusakan dan runtuhnya struktur bangunan yang menimbulkan korban bagi penghuninya. Getaran gempa ini juga dapat memicu terjadinya tanah longsor, runtuhan batuan dan kerusakan tanah lainnya yang merusakkan permukiman disekitarnya. Getaran gempa bumi juga dapat menyebabkan bencana ikutan yang berupa kebakaran, kecelakaan industri dan transportasi dan juga banjir akibat runtuhnya bendungan dan tanggul-tanggul penahan lainnya.</w:t>
      </w:r>
    </w:p>
    <w:p w:rsidR="007975D4" w:rsidRPr="00ED1F47" w:rsidRDefault="007975D4" w:rsidP="007975D4">
      <w:pPr>
        <w:spacing w:line="360" w:lineRule="auto"/>
        <w:ind w:left="0" w:firstLine="0"/>
        <w:rPr>
          <w:rFonts w:ascii="Times New Roman" w:hAnsi="Times New Roman"/>
          <w:sz w:val="24"/>
          <w:szCs w:val="24"/>
        </w:rPr>
      </w:pPr>
    </w:p>
    <w:p w:rsidR="007975D4" w:rsidRPr="0036523B" w:rsidRDefault="007975D4" w:rsidP="00E91D6A">
      <w:pPr>
        <w:numPr>
          <w:ilvl w:val="2"/>
          <w:numId w:val="1"/>
        </w:numPr>
        <w:spacing w:line="360" w:lineRule="auto"/>
        <w:ind w:left="0" w:right="0" w:firstLine="0"/>
        <w:rPr>
          <w:rFonts w:ascii="Times New Roman" w:hAnsi="Times New Roman"/>
          <w:b/>
          <w:sz w:val="24"/>
          <w:szCs w:val="24"/>
        </w:rPr>
      </w:pPr>
      <w:r w:rsidRPr="00ED1F47">
        <w:rPr>
          <w:rFonts w:ascii="Times New Roman" w:hAnsi="Times New Roman"/>
          <w:b/>
          <w:sz w:val="24"/>
          <w:szCs w:val="24"/>
        </w:rPr>
        <w:t>Penyebab Gempa Bumi</w:t>
      </w:r>
    </w:p>
    <w:p w:rsidR="007975D4" w:rsidRPr="0036523B" w:rsidRDefault="007975D4" w:rsidP="00C76C1C">
      <w:pPr>
        <w:spacing w:line="360" w:lineRule="auto"/>
        <w:ind w:left="0" w:firstLine="720"/>
        <w:rPr>
          <w:rFonts w:ascii="Times New Roman" w:hAnsi="Times New Roman"/>
          <w:b/>
          <w:sz w:val="24"/>
          <w:szCs w:val="24"/>
        </w:rPr>
      </w:pPr>
      <w:r w:rsidRPr="0036523B">
        <w:rPr>
          <w:rFonts w:ascii="Times New Roman" w:hAnsi="Times New Roman"/>
          <w:sz w:val="24"/>
          <w:szCs w:val="24"/>
        </w:rPr>
        <w:t xml:space="preserve">Menurut Kertapati, (2002), menjelaskan </w:t>
      </w:r>
      <w:r>
        <w:rPr>
          <w:rFonts w:ascii="Times New Roman" w:hAnsi="Times New Roman"/>
          <w:sz w:val="24"/>
          <w:szCs w:val="24"/>
        </w:rPr>
        <w:t>g</w:t>
      </w:r>
      <w:r w:rsidRPr="00ED1F47">
        <w:rPr>
          <w:rFonts w:ascii="Times New Roman" w:hAnsi="Times New Roman"/>
          <w:sz w:val="24"/>
          <w:szCs w:val="24"/>
        </w:rPr>
        <w:t xml:space="preserve">empa bumi merupakan getaran pada kulit bumi yang disebabkan oleh proses pelepasan energi secara tiba-tiba dalam bumi. Peristiwa alam tersebut dimulai dari tegangan regional yang bergerak ke batuan dan membuat suatu </w:t>
      </w:r>
      <w:r w:rsidRPr="00ED1F47">
        <w:rPr>
          <w:rFonts w:ascii="Times New Roman" w:hAnsi="Times New Roman"/>
          <w:i/>
          <w:sz w:val="24"/>
          <w:szCs w:val="24"/>
        </w:rPr>
        <w:t xml:space="preserve">“unstrain condition”. </w:t>
      </w:r>
      <w:r w:rsidRPr="00ED1F47">
        <w:rPr>
          <w:rFonts w:ascii="Times New Roman" w:hAnsi="Times New Roman"/>
          <w:sz w:val="24"/>
          <w:szCs w:val="24"/>
        </w:rPr>
        <w:t xml:space="preserve">Akumulasi tegangan yang tinggi, sehingga pada saat/kondisi tertentu kerak bumi atau batuan yang mengalami deformasi tersebut tidak dapat menahan lagi tegangan </w:t>
      </w:r>
      <w:r w:rsidRPr="00ED1F47">
        <w:rPr>
          <w:rFonts w:ascii="Times New Roman" w:hAnsi="Times New Roman"/>
          <w:i/>
          <w:sz w:val="24"/>
          <w:szCs w:val="24"/>
        </w:rPr>
        <w:t xml:space="preserve">“stress”. </w:t>
      </w:r>
      <w:r w:rsidRPr="00ED1F47">
        <w:rPr>
          <w:rFonts w:ascii="Times New Roman" w:hAnsi="Times New Roman"/>
          <w:sz w:val="24"/>
          <w:szCs w:val="24"/>
        </w:rPr>
        <w:lastRenderedPageBreak/>
        <w:t xml:space="preserve">Pada saat tersebut tegangan dalam kerak bumi/batuan melampaui kekuatannya, maka terjadilah suatu peristiwa pelepasan energi secara mendadak </w:t>
      </w:r>
      <w:r w:rsidRPr="00ED1F47">
        <w:rPr>
          <w:rFonts w:ascii="Times New Roman" w:hAnsi="Times New Roman"/>
          <w:i/>
          <w:sz w:val="24"/>
          <w:szCs w:val="24"/>
        </w:rPr>
        <w:t xml:space="preserve">“sudden-slipage” </w:t>
      </w:r>
      <w:r w:rsidRPr="00ED1F47">
        <w:rPr>
          <w:rFonts w:ascii="Times New Roman" w:hAnsi="Times New Roman"/>
          <w:sz w:val="24"/>
          <w:szCs w:val="24"/>
        </w:rPr>
        <w:t xml:space="preserve">mengakibatkan proses patahan. </w:t>
      </w:r>
    </w:p>
    <w:p w:rsidR="007975D4" w:rsidRPr="00ED1F47" w:rsidRDefault="007975D4" w:rsidP="00C76C1C">
      <w:pPr>
        <w:spacing w:line="360" w:lineRule="auto"/>
        <w:ind w:left="0" w:firstLine="720"/>
        <w:rPr>
          <w:rFonts w:ascii="Times New Roman" w:hAnsi="Times New Roman"/>
          <w:sz w:val="24"/>
          <w:szCs w:val="24"/>
        </w:rPr>
      </w:pPr>
      <w:r w:rsidRPr="00ED1F47">
        <w:rPr>
          <w:rFonts w:ascii="Times New Roman" w:hAnsi="Times New Roman"/>
          <w:sz w:val="24"/>
          <w:szCs w:val="24"/>
        </w:rPr>
        <w:t>Berdasarkan mekanisme terjadinya patahan sehingga menimbulkan gempa dapat dibagi atau terjadi dalam bentuk :</w:t>
      </w:r>
    </w:p>
    <w:p w:rsidR="007975D4" w:rsidRPr="00C76C1C" w:rsidRDefault="007975D4" w:rsidP="00AF0A38">
      <w:pPr>
        <w:pStyle w:val="ListParagraph"/>
        <w:numPr>
          <w:ilvl w:val="0"/>
          <w:numId w:val="13"/>
        </w:numPr>
        <w:spacing w:line="360" w:lineRule="auto"/>
        <w:jc w:val="both"/>
        <w:rPr>
          <w:rFonts w:ascii="Times New Roman" w:hAnsi="Times New Roman"/>
          <w:sz w:val="24"/>
          <w:szCs w:val="24"/>
        </w:rPr>
      </w:pPr>
      <w:r w:rsidRPr="00C76C1C">
        <w:rPr>
          <w:rFonts w:ascii="Times New Roman" w:hAnsi="Times New Roman"/>
          <w:i/>
          <w:sz w:val="24"/>
          <w:szCs w:val="24"/>
        </w:rPr>
        <w:t>“Dip-slip“</w:t>
      </w:r>
      <w:r w:rsidRPr="00C76C1C">
        <w:rPr>
          <w:rFonts w:ascii="Times New Roman" w:hAnsi="Times New Roman"/>
          <w:sz w:val="24"/>
          <w:szCs w:val="24"/>
        </w:rPr>
        <w:t xml:space="preserve"> : terjadi apabila patahan bergerak vertikal naik ataupun turun, yang masuk kedalam jenis ini adalah patahan naik dan patahan turun / normal,</w:t>
      </w:r>
    </w:p>
    <w:p w:rsidR="008C0A2D" w:rsidRPr="003268C4" w:rsidRDefault="007975D4" w:rsidP="00187BF4">
      <w:pPr>
        <w:pStyle w:val="ListParagraph"/>
        <w:numPr>
          <w:ilvl w:val="0"/>
          <w:numId w:val="13"/>
        </w:numPr>
        <w:spacing w:after="0" w:line="360" w:lineRule="auto"/>
        <w:ind w:left="714" w:hanging="357"/>
        <w:jc w:val="both"/>
        <w:rPr>
          <w:rFonts w:ascii="Times New Roman" w:hAnsi="Times New Roman"/>
          <w:sz w:val="24"/>
          <w:szCs w:val="24"/>
        </w:rPr>
      </w:pPr>
      <w:r w:rsidRPr="00C76C1C">
        <w:rPr>
          <w:rFonts w:ascii="Times New Roman" w:hAnsi="Times New Roman"/>
          <w:i/>
          <w:sz w:val="24"/>
          <w:szCs w:val="24"/>
        </w:rPr>
        <w:t>“Strike-slip“</w:t>
      </w:r>
      <w:r w:rsidRPr="00C76C1C">
        <w:rPr>
          <w:rFonts w:ascii="Times New Roman" w:hAnsi="Times New Roman"/>
          <w:sz w:val="24"/>
          <w:szCs w:val="24"/>
        </w:rPr>
        <w:t xml:space="preserve"> : terjadi apabila patahan bergerak horizontal, patahan yang termasuk jenis patahan ini adalah patahan geser kiri dan bisa pula geser kanan.</w:t>
      </w:r>
    </w:p>
    <w:p w:rsidR="007975D4" w:rsidRPr="0036523B" w:rsidRDefault="007975D4" w:rsidP="00187BF4">
      <w:pPr>
        <w:ind w:left="0" w:firstLine="0"/>
        <w:jc w:val="center"/>
        <w:rPr>
          <w:rFonts w:ascii="Times New Roman" w:hAnsi="Times New Roman"/>
          <w:b/>
          <w:szCs w:val="24"/>
        </w:rPr>
      </w:pPr>
      <w:r w:rsidRPr="0036523B">
        <w:rPr>
          <w:rFonts w:ascii="Times New Roman" w:hAnsi="Times New Roman"/>
          <w:b/>
          <w:szCs w:val="24"/>
        </w:rPr>
        <w:t xml:space="preserve">Gambar </w:t>
      </w:r>
      <w:r w:rsidR="00934643">
        <w:rPr>
          <w:rFonts w:ascii="Times New Roman" w:hAnsi="Times New Roman"/>
          <w:b/>
          <w:szCs w:val="24"/>
        </w:rPr>
        <w:t>2.</w:t>
      </w:r>
      <w:r w:rsidR="00500B7A">
        <w:rPr>
          <w:rFonts w:ascii="Times New Roman" w:hAnsi="Times New Roman"/>
          <w:b/>
          <w:szCs w:val="24"/>
        </w:rPr>
        <w:t>1</w:t>
      </w:r>
    </w:p>
    <w:p w:rsidR="007975D4" w:rsidRPr="0036523B" w:rsidRDefault="007975D4" w:rsidP="00187BF4">
      <w:pPr>
        <w:ind w:left="0" w:firstLine="0"/>
        <w:jc w:val="center"/>
        <w:rPr>
          <w:rFonts w:ascii="Times New Roman" w:hAnsi="Times New Roman"/>
          <w:b/>
          <w:szCs w:val="24"/>
        </w:rPr>
      </w:pPr>
      <w:r w:rsidRPr="0036523B">
        <w:rPr>
          <w:rFonts w:ascii="Times New Roman" w:hAnsi="Times New Roman"/>
          <w:b/>
          <w:szCs w:val="24"/>
        </w:rPr>
        <w:t>Jenis-Jenis Mekanisme Gempabumi/Jenis-Jenis Patahan</w:t>
      </w:r>
    </w:p>
    <w:p w:rsidR="007975D4" w:rsidRPr="00ED1F47" w:rsidRDefault="007975D4" w:rsidP="00187BF4">
      <w:pPr>
        <w:ind w:left="0" w:firstLine="0"/>
        <w:rPr>
          <w:rFonts w:ascii="Times New Roman" w:hAnsi="Times New Roman"/>
          <w:sz w:val="24"/>
          <w:szCs w:val="24"/>
        </w:rPr>
      </w:pPr>
      <w:r w:rsidRPr="00ED1F47">
        <w:rPr>
          <w:rFonts w:ascii="Times New Roman" w:hAnsi="Times New Roman"/>
          <w:noProof/>
          <w:sz w:val="24"/>
          <w:szCs w:val="24"/>
          <w:lang w:eastAsia="id-ID"/>
        </w:rPr>
        <w:drawing>
          <wp:anchor distT="0" distB="0" distL="114300" distR="114300" simplePos="0" relativeHeight="251654656" behindDoc="1" locked="0" layoutInCell="1" allowOverlap="1">
            <wp:simplePos x="0" y="0"/>
            <wp:positionH relativeFrom="column">
              <wp:align>center</wp:align>
            </wp:positionH>
            <wp:positionV relativeFrom="paragraph">
              <wp:posOffset>36278</wp:posOffset>
            </wp:positionV>
            <wp:extent cx="4755321" cy="2077278"/>
            <wp:effectExtent l="19050" t="0" r="7179" b="0"/>
            <wp:wrapNone/>
            <wp:docPr id="6" name="Picture 1" descr="D:\Data kuliah\Data Tugas kuliah\Tugas Akhir Adi Pranolo\Proposal TA Mitigasi Bencana\Studi Pustaka Adi Pranolo\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kuliah\Data Tugas kuliah\Tugas Akhir Adi Pranolo\Proposal TA Mitigasi Bencana\Studi Pustaka Adi Pranolo\scan\1.jpg"/>
                    <pic:cNvPicPr>
                      <a:picLocks noChangeAspect="1" noChangeArrowheads="1"/>
                    </pic:cNvPicPr>
                  </pic:nvPicPr>
                  <pic:blipFill>
                    <a:blip r:embed="rId8"/>
                    <a:srcRect l="15239" t="49876" r="16489" b="19403"/>
                    <a:stretch>
                      <a:fillRect/>
                    </a:stretch>
                  </pic:blipFill>
                  <pic:spPr bwMode="auto">
                    <a:xfrm>
                      <a:off x="0" y="0"/>
                      <a:ext cx="4756591" cy="2077833"/>
                    </a:xfrm>
                    <a:prstGeom prst="rect">
                      <a:avLst/>
                    </a:prstGeom>
                    <a:noFill/>
                    <a:ln w="9525">
                      <a:noFill/>
                      <a:miter lim="800000"/>
                      <a:headEnd/>
                      <a:tailEnd/>
                    </a:ln>
                  </pic:spPr>
                </pic:pic>
              </a:graphicData>
            </a:graphic>
          </wp:anchor>
        </w:drawing>
      </w:r>
    </w:p>
    <w:p w:rsidR="007975D4" w:rsidRPr="00ED1F47" w:rsidRDefault="007975D4" w:rsidP="00187BF4">
      <w:pPr>
        <w:ind w:left="0" w:firstLine="0"/>
        <w:rPr>
          <w:rFonts w:ascii="Times New Roman" w:hAnsi="Times New Roman"/>
          <w:sz w:val="24"/>
          <w:szCs w:val="24"/>
        </w:rPr>
      </w:pPr>
    </w:p>
    <w:p w:rsidR="007975D4" w:rsidRPr="00ED1F47" w:rsidRDefault="007975D4" w:rsidP="00187BF4">
      <w:pPr>
        <w:ind w:left="0" w:firstLine="0"/>
        <w:rPr>
          <w:rFonts w:ascii="Times New Roman" w:hAnsi="Times New Roman"/>
          <w:sz w:val="24"/>
          <w:szCs w:val="24"/>
        </w:rPr>
      </w:pPr>
    </w:p>
    <w:p w:rsidR="007975D4" w:rsidRPr="00ED1F47" w:rsidRDefault="007975D4" w:rsidP="00187BF4">
      <w:pPr>
        <w:ind w:left="0" w:firstLine="0"/>
        <w:rPr>
          <w:rFonts w:ascii="Times New Roman" w:hAnsi="Times New Roman"/>
          <w:sz w:val="24"/>
          <w:szCs w:val="24"/>
        </w:rPr>
      </w:pPr>
    </w:p>
    <w:p w:rsidR="007975D4" w:rsidRPr="00ED1F47" w:rsidRDefault="007975D4" w:rsidP="00187BF4">
      <w:pPr>
        <w:ind w:left="0" w:firstLine="0"/>
        <w:rPr>
          <w:rFonts w:ascii="Times New Roman" w:hAnsi="Times New Roman"/>
          <w:sz w:val="24"/>
          <w:szCs w:val="24"/>
        </w:rPr>
      </w:pPr>
    </w:p>
    <w:p w:rsidR="007975D4" w:rsidRPr="00ED1F47" w:rsidRDefault="007975D4" w:rsidP="00187BF4">
      <w:pPr>
        <w:tabs>
          <w:tab w:val="left" w:pos="960"/>
        </w:tabs>
        <w:ind w:left="0" w:firstLine="0"/>
        <w:rPr>
          <w:rFonts w:ascii="Times New Roman" w:hAnsi="Times New Roman"/>
          <w:sz w:val="24"/>
          <w:szCs w:val="24"/>
        </w:rPr>
      </w:pPr>
      <w:r w:rsidRPr="00ED1F47">
        <w:rPr>
          <w:rFonts w:ascii="Times New Roman" w:hAnsi="Times New Roman"/>
          <w:sz w:val="24"/>
          <w:szCs w:val="24"/>
        </w:rPr>
        <w:t xml:space="preserve">          </w:t>
      </w:r>
      <w:r w:rsidRPr="00ED1F47">
        <w:rPr>
          <w:rFonts w:ascii="Times New Roman" w:hAnsi="Times New Roman"/>
          <w:sz w:val="24"/>
          <w:szCs w:val="24"/>
        </w:rPr>
        <w:tab/>
      </w:r>
    </w:p>
    <w:p w:rsidR="007975D4" w:rsidRPr="00ED1F47" w:rsidRDefault="007975D4" w:rsidP="00187BF4">
      <w:pPr>
        <w:tabs>
          <w:tab w:val="left" w:pos="960"/>
        </w:tabs>
        <w:ind w:left="0" w:firstLine="0"/>
        <w:rPr>
          <w:rFonts w:ascii="Times New Roman" w:hAnsi="Times New Roman"/>
          <w:sz w:val="24"/>
          <w:szCs w:val="24"/>
        </w:rPr>
      </w:pPr>
    </w:p>
    <w:p w:rsidR="007975D4" w:rsidRPr="00ED1F47" w:rsidRDefault="007975D4" w:rsidP="00187BF4">
      <w:pPr>
        <w:tabs>
          <w:tab w:val="left" w:pos="960"/>
        </w:tabs>
        <w:ind w:left="0" w:firstLine="0"/>
        <w:rPr>
          <w:rFonts w:ascii="Times New Roman" w:hAnsi="Times New Roman"/>
          <w:sz w:val="24"/>
          <w:szCs w:val="24"/>
        </w:rPr>
      </w:pPr>
    </w:p>
    <w:p w:rsidR="00F016AD" w:rsidRDefault="00F016AD" w:rsidP="007975D4">
      <w:pPr>
        <w:spacing w:line="360" w:lineRule="auto"/>
        <w:ind w:left="0" w:firstLine="0"/>
        <w:rPr>
          <w:rFonts w:ascii="Times New Roman" w:hAnsi="Times New Roman"/>
          <w:sz w:val="24"/>
          <w:szCs w:val="24"/>
        </w:rPr>
      </w:pPr>
    </w:p>
    <w:p w:rsidR="00F016AD" w:rsidRDefault="00F016AD" w:rsidP="007975D4">
      <w:pPr>
        <w:spacing w:line="360" w:lineRule="auto"/>
        <w:ind w:left="0" w:firstLine="0"/>
        <w:rPr>
          <w:rFonts w:ascii="Times New Roman" w:hAnsi="Times New Roman"/>
          <w:sz w:val="24"/>
          <w:szCs w:val="24"/>
        </w:rPr>
      </w:pPr>
    </w:p>
    <w:p w:rsidR="00F016AD" w:rsidRDefault="006F4934" w:rsidP="007975D4">
      <w:pPr>
        <w:spacing w:line="360" w:lineRule="auto"/>
        <w:ind w:left="0" w:firstLine="0"/>
        <w:rPr>
          <w:rFonts w:ascii="Times New Roman" w:hAnsi="Times New Roman"/>
          <w:sz w:val="24"/>
          <w:szCs w:val="24"/>
        </w:rPr>
      </w:pPr>
      <w:r>
        <w:rPr>
          <w:rFonts w:ascii="Times New Roman" w:hAnsi="Times New Roman"/>
          <w:noProof/>
          <w:sz w:val="24"/>
          <w:szCs w:val="24"/>
          <w:lang w:eastAsia="id-ID"/>
        </w:rPr>
        <w:pict>
          <v:rect id="_x0000_s1055" style="position:absolute;left:0;text-align:left;margin-left:9.5pt;margin-top:14.7pt;width:171.4pt;height:27.4pt;z-index:251679232" strokecolor="white [3212]">
            <v:textbox>
              <w:txbxContent>
                <w:p w:rsidR="00EE00B1" w:rsidRDefault="00EE00B1">
                  <w:pPr>
                    <w:ind w:left="0"/>
                  </w:pPr>
                  <w:r w:rsidRPr="00ED1F47">
                    <w:rPr>
                      <w:rFonts w:ascii="Times New Roman" w:hAnsi="Times New Roman"/>
                      <w:sz w:val="24"/>
                      <w:szCs w:val="24"/>
                    </w:rPr>
                    <w:t xml:space="preserve">   </w:t>
                  </w:r>
                  <w:r w:rsidRPr="0036523B">
                    <w:rPr>
                      <w:rFonts w:ascii="Times New Roman" w:hAnsi="Times New Roman"/>
                      <w:i/>
                      <w:sz w:val="18"/>
                      <w:szCs w:val="24"/>
                    </w:rPr>
                    <w:t>Sumber : Kertapati, 2002 : 2.</w:t>
                  </w:r>
                </w:p>
              </w:txbxContent>
            </v:textbox>
          </v:rect>
        </w:pict>
      </w:r>
    </w:p>
    <w:p w:rsidR="00FD0672" w:rsidRDefault="00FD0672" w:rsidP="00C76C1C">
      <w:pPr>
        <w:spacing w:line="360" w:lineRule="auto"/>
        <w:ind w:left="0" w:firstLine="720"/>
        <w:rPr>
          <w:rFonts w:ascii="Times New Roman" w:hAnsi="Times New Roman"/>
          <w:sz w:val="24"/>
          <w:szCs w:val="24"/>
        </w:rPr>
      </w:pPr>
    </w:p>
    <w:p w:rsidR="00540168" w:rsidRDefault="00540168" w:rsidP="00C76C1C">
      <w:pPr>
        <w:spacing w:line="360" w:lineRule="auto"/>
        <w:ind w:left="0" w:firstLine="720"/>
        <w:rPr>
          <w:rFonts w:ascii="Times New Roman" w:hAnsi="Times New Roman"/>
          <w:sz w:val="24"/>
          <w:szCs w:val="24"/>
        </w:rPr>
      </w:pPr>
    </w:p>
    <w:p w:rsidR="007975D4" w:rsidRPr="00EB1713" w:rsidRDefault="007975D4" w:rsidP="00C76C1C">
      <w:pPr>
        <w:spacing w:line="360" w:lineRule="auto"/>
        <w:ind w:left="0" w:firstLine="720"/>
        <w:rPr>
          <w:rFonts w:ascii="Times New Roman" w:hAnsi="Times New Roman"/>
          <w:i/>
          <w:sz w:val="24"/>
          <w:szCs w:val="24"/>
        </w:rPr>
      </w:pPr>
      <w:r w:rsidRPr="00ED1F47">
        <w:rPr>
          <w:rFonts w:ascii="Times New Roman" w:hAnsi="Times New Roman"/>
          <w:sz w:val="24"/>
          <w:szCs w:val="24"/>
        </w:rPr>
        <w:t>Suatu</w:t>
      </w:r>
      <w:r w:rsidRPr="00ED1F47">
        <w:rPr>
          <w:rFonts w:ascii="Times New Roman" w:hAnsi="Times New Roman"/>
          <w:b/>
          <w:sz w:val="24"/>
          <w:szCs w:val="24"/>
        </w:rPr>
        <w:t xml:space="preserve"> </w:t>
      </w:r>
      <w:r w:rsidRPr="00ED1F47">
        <w:rPr>
          <w:rFonts w:ascii="Times New Roman" w:hAnsi="Times New Roman"/>
          <w:sz w:val="24"/>
          <w:szCs w:val="24"/>
        </w:rPr>
        <w:t>gempabumi akan terjadi karena adanya pelepasan energi pereganggan yang telah tertimbun didalam batuan akibat pergerakan-pergerakan di dalam bumi mengikuti proses seperti tertera dalam tabel di atas. Penimbunan atau tegangan terjadi secara</w:t>
      </w:r>
      <w:r w:rsidR="0063668A">
        <w:rPr>
          <w:rFonts w:ascii="Times New Roman" w:hAnsi="Times New Roman"/>
          <w:sz w:val="24"/>
          <w:szCs w:val="24"/>
        </w:rPr>
        <w:t xml:space="preserve"> perlahan-lahan di dalam batuan</w:t>
      </w:r>
      <w:r w:rsidRPr="00ED1F47">
        <w:rPr>
          <w:rFonts w:ascii="Times New Roman" w:hAnsi="Times New Roman"/>
          <w:sz w:val="24"/>
          <w:szCs w:val="24"/>
        </w:rPr>
        <w:t xml:space="preserve"> </w:t>
      </w:r>
      <w:r w:rsidR="0063668A">
        <w:rPr>
          <w:rFonts w:ascii="Times New Roman" w:hAnsi="Times New Roman"/>
          <w:i/>
          <w:sz w:val="24"/>
          <w:szCs w:val="24"/>
        </w:rPr>
        <w:t>(Kertapati,2002:</w:t>
      </w:r>
      <w:r w:rsidRPr="00EB1713">
        <w:rPr>
          <w:rFonts w:ascii="Times New Roman" w:hAnsi="Times New Roman"/>
          <w:i/>
          <w:sz w:val="24"/>
          <w:szCs w:val="24"/>
        </w:rPr>
        <w:t>2-5).</w:t>
      </w:r>
    </w:p>
    <w:p w:rsidR="007975D4" w:rsidRPr="00ED1F47" w:rsidRDefault="007975D4" w:rsidP="00C76C1C">
      <w:pPr>
        <w:spacing w:line="360" w:lineRule="auto"/>
        <w:ind w:left="0" w:firstLine="720"/>
        <w:rPr>
          <w:rFonts w:ascii="Times New Roman" w:hAnsi="Times New Roman"/>
          <w:sz w:val="24"/>
          <w:szCs w:val="24"/>
          <w:lang w:val="sv-SE"/>
        </w:rPr>
      </w:pPr>
      <w:r w:rsidRPr="00ED1F47">
        <w:rPr>
          <w:rFonts w:ascii="Times New Roman" w:hAnsi="Times New Roman"/>
          <w:sz w:val="24"/>
          <w:szCs w:val="24"/>
          <w:lang w:val="fi-FI"/>
        </w:rPr>
        <w:t xml:space="preserve">Menurut UNDP (1995), memberikan penjelasan mengenai penyebab gempa bumi </w:t>
      </w:r>
      <w:r>
        <w:rPr>
          <w:rFonts w:ascii="Times New Roman" w:hAnsi="Times New Roman"/>
          <w:sz w:val="24"/>
          <w:szCs w:val="24"/>
        </w:rPr>
        <w:t>yaitu k</w:t>
      </w:r>
      <w:r w:rsidRPr="00ED1F47">
        <w:rPr>
          <w:rFonts w:ascii="Times New Roman" w:hAnsi="Times New Roman"/>
          <w:sz w:val="24"/>
          <w:szCs w:val="24"/>
          <w:lang w:val="fi-FI"/>
        </w:rPr>
        <w:t xml:space="preserve">erak bumi adalah lapisan bebatuan dari ketebalan yang berkisar dari kedalam kira-kira 10 km di bawah lautan sampai dengan 65 km di bawah benua-benua. Kerak itu tidak hanya berupa satu potongan saja akan tetapi </w:t>
      </w:r>
      <w:r w:rsidRPr="00ED1F47">
        <w:rPr>
          <w:rFonts w:ascii="Times New Roman" w:hAnsi="Times New Roman"/>
          <w:sz w:val="24"/>
          <w:szCs w:val="24"/>
          <w:lang w:val="fi-FI"/>
        </w:rPr>
        <w:lastRenderedPageBreak/>
        <w:t xml:space="preserve">terdiri dari bagian-bagian yang disebut lempengan yang bervariasi ukurannya dari beberapa ratus sampai dengan ribuan kilometer. Teori mengenai lempengan tektonis bertahan sampai sekarang yang meyakini bahwa lempengan-lempengan itu menumpang di atas lapisan yang lebih mudah bergerak, dan didorong oleh satu mekanisme yang meskipun sampai sekarang belum bisa dikonfirmasikan, mungkin disebabkan oleh arus-arus konveksi panas. </w:t>
      </w:r>
      <w:r w:rsidRPr="00ED1F47">
        <w:rPr>
          <w:rFonts w:ascii="Times New Roman" w:hAnsi="Times New Roman"/>
          <w:sz w:val="24"/>
          <w:szCs w:val="24"/>
          <w:lang w:val="sv-SE"/>
        </w:rPr>
        <w:t>Pada saat lempengan-lempengan saling bersinggungan, tekanan-tekanan itu akan meningkat di dalam kerak.</w:t>
      </w:r>
    </w:p>
    <w:p w:rsidR="00540168" w:rsidRDefault="007975D4" w:rsidP="006A250A">
      <w:pPr>
        <w:spacing w:line="360" w:lineRule="auto"/>
        <w:ind w:left="0" w:firstLine="720"/>
        <w:rPr>
          <w:rFonts w:ascii="Times New Roman" w:hAnsi="Times New Roman"/>
          <w:sz w:val="24"/>
          <w:szCs w:val="24"/>
        </w:rPr>
      </w:pPr>
      <w:r w:rsidRPr="00ED1F47">
        <w:rPr>
          <w:rFonts w:ascii="Times New Roman" w:hAnsi="Times New Roman"/>
          <w:sz w:val="24"/>
          <w:szCs w:val="24"/>
          <w:lang w:val="sv-SE"/>
        </w:rPr>
        <w:t xml:space="preserve">Tekanan-tekanan ini bisa diklasifikasikan menurut tipe gerakan sepanjang lempengan-lempengan itu; perbatasan : </w:t>
      </w:r>
    </w:p>
    <w:p w:rsidR="00540168" w:rsidRPr="00540168" w:rsidRDefault="00540168" w:rsidP="00540168">
      <w:pPr>
        <w:pStyle w:val="ListParagraph"/>
        <w:numPr>
          <w:ilvl w:val="0"/>
          <w:numId w:val="73"/>
        </w:numPr>
        <w:spacing w:line="360" w:lineRule="auto"/>
        <w:ind w:left="709"/>
        <w:rPr>
          <w:rFonts w:ascii="Times New Roman" w:hAnsi="Times New Roman"/>
          <w:sz w:val="24"/>
          <w:szCs w:val="24"/>
        </w:rPr>
      </w:pPr>
      <w:r w:rsidRPr="00540168">
        <w:rPr>
          <w:rFonts w:ascii="Times New Roman" w:hAnsi="Times New Roman"/>
          <w:sz w:val="24"/>
          <w:szCs w:val="24"/>
        </w:rPr>
        <w:t>T</w:t>
      </w:r>
      <w:r w:rsidRPr="00540168">
        <w:rPr>
          <w:rFonts w:ascii="Times New Roman" w:hAnsi="Times New Roman"/>
          <w:sz w:val="24"/>
          <w:szCs w:val="24"/>
          <w:lang w:val="sv-SE"/>
        </w:rPr>
        <w:t>arik-menarik satu dengan yang lain</w:t>
      </w:r>
      <w:r w:rsidRPr="00540168">
        <w:rPr>
          <w:rFonts w:ascii="Times New Roman" w:hAnsi="Times New Roman"/>
          <w:sz w:val="24"/>
          <w:szCs w:val="24"/>
        </w:rPr>
        <w:t xml:space="preserve">, </w:t>
      </w:r>
    </w:p>
    <w:p w:rsidR="00540168" w:rsidRPr="00540168" w:rsidRDefault="00540168" w:rsidP="00540168">
      <w:pPr>
        <w:pStyle w:val="ListParagraph"/>
        <w:numPr>
          <w:ilvl w:val="0"/>
          <w:numId w:val="73"/>
        </w:numPr>
        <w:spacing w:line="360" w:lineRule="auto"/>
        <w:ind w:left="709"/>
        <w:rPr>
          <w:rFonts w:ascii="Times New Roman" w:hAnsi="Times New Roman"/>
          <w:sz w:val="24"/>
          <w:szCs w:val="24"/>
        </w:rPr>
      </w:pPr>
      <w:r w:rsidRPr="00540168">
        <w:rPr>
          <w:rFonts w:ascii="Times New Roman" w:hAnsi="Times New Roman"/>
          <w:sz w:val="24"/>
          <w:szCs w:val="24"/>
        </w:rPr>
        <w:t>S</w:t>
      </w:r>
      <w:r w:rsidRPr="00540168">
        <w:rPr>
          <w:rFonts w:ascii="Times New Roman" w:hAnsi="Times New Roman"/>
          <w:sz w:val="24"/>
          <w:szCs w:val="24"/>
          <w:lang w:val="sv-SE"/>
        </w:rPr>
        <w:t xml:space="preserve">aling menggelincir ke samping, dan </w:t>
      </w:r>
    </w:p>
    <w:p w:rsidR="007975D4" w:rsidRPr="00540168" w:rsidRDefault="00540168" w:rsidP="00540168">
      <w:pPr>
        <w:pStyle w:val="ListParagraph"/>
        <w:numPr>
          <w:ilvl w:val="0"/>
          <w:numId w:val="73"/>
        </w:numPr>
        <w:spacing w:line="360" w:lineRule="auto"/>
        <w:ind w:left="709"/>
        <w:rPr>
          <w:rFonts w:ascii="Times New Roman" w:hAnsi="Times New Roman"/>
          <w:sz w:val="24"/>
          <w:szCs w:val="24"/>
        </w:rPr>
      </w:pPr>
      <w:r w:rsidRPr="00540168">
        <w:rPr>
          <w:rFonts w:ascii="Times New Roman" w:hAnsi="Times New Roman"/>
          <w:sz w:val="24"/>
          <w:szCs w:val="24"/>
        </w:rPr>
        <w:t>S</w:t>
      </w:r>
      <w:r w:rsidRPr="00540168">
        <w:rPr>
          <w:rFonts w:ascii="Times New Roman" w:hAnsi="Times New Roman"/>
          <w:sz w:val="24"/>
          <w:szCs w:val="24"/>
          <w:lang w:val="sv-SE"/>
        </w:rPr>
        <w:t>aling mendorong</w:t>
      </w:r>
      <w:r w:rsidR="007975D4" w:rsidRPr="00540168">
        <w:rPr>
          <w:rFonts w:ascii="Times New Roman" w:hAnsi="Times New Roman"/>
          <w:sz w:val="24"/>
          <w:szCs w:val="24"/>
          <w:lang w:val="sv-SE"/>
        </w:rPr>
        <w:t xml:space="preserve">. </w:t>
      </w:r>
    </w:p>
    <w:p w:rsidR="007975D4" w:rsidRPr="00ED1F47" w:rsidRDefault="007975D4" w:rsidP="00C76C1C">
      <w:pPr>
        <w:spacing w:line="360" w:lineRule="auto"/>
        <w:ind w:left="0" w:firstLine="714"/>
        <w:rPr>
          <w:rFonts w:ascii="Times New Roman" w:hAnsi="Times New Roman"/>
          <w:sz w:val="24"/>
          <w:szCs w:val="24"/>
          <w:lang w:val="sv-SE"/>
        </w:rPr>
      </w:pPr>
      <w:r w:rsidRPr="00047901">
        <w:rPr>
          <w:rFonts w:ascii="Times New Roman" w:hAnsi="Times New Roman"/>
          <w:sz w:val="24"/>
          <w:szCs w:val="24"/>
          <w:lang w:val="sv-SE"/>
        </w:rPr>
        <w:t>Semua gerakan ini dikaitkan dengan gempa bumi</w:t>
      </w:r>
      <w:r>
        <w:rPr>
          <w:rFonts w:ascii="Times New Roman" w:hAnsi="Times New Roman"/>
          <w:sz w:val="24"/>
          <w:szCs w:val="24"/>
        </w:rPr>
        <w:t xml:space="preserve">. </w:t>
      </w:r>
      <w:r w:rsidRPr="00ED1F47">
        <w:rPr>
          <w:rFonts w:ascii="Times New Roman" w:hAnsi="Times New Roman"/>
          <w:sz w:val="24"/>
          <w:szCs w:val="24"/>
          <w:lang w:val="sv-SE"/>
        </w:rPr>
        <w:t xml:space="preserve">Daerah-daerah tekanan pada perbatasan lempengan yang melepaskan kumpulan energi dengan cara menggelincir atau memecahkan dikenal sebagai retakan. Teori pantulan elastis mengatakan bahwa ketika kerak itu secara terus-menerus, kerak itu akhirnya mencapai satu titik maksimum dari kekuatan dahsyat yang dapat ditahan. Akhirnya terjadilah satu keretakan disepanjang daerah retakan dan bebatuan memantul kembali di bawah tekanan-tekanan elastisnya sendiri sampai kekuatan dahsyat tersebut terlepas. Biasanya bebatuan itu memantul kembali pada kedua sisi dari retakan pada posisi yang saling berlawanan. </w:t>
      </w:r>
      <w:r w:rsidRPr="003B08B2">
        <w:rPr>
          <w:rFonts w:ascii="Times New Roman" w:hAnsi="Times New Roman"/>
          <w:i/>
          <w:sz w:val="24"/>
          <w:szCs w:val="24"/>
          <w:lang w:val="sv-SE"/>
        </w:rPr>
        <w:t>(UNDP, 1995 : 18).</w:t>
      </w:r>
    </w:p>
    <w:p w:rsidR="007975D4" w:rsidRDefault="007975D4" w:rsidP="00C76C1C">
      <w:pPr>
        <w:spacing w:line="360" w:lineRule="auto"/>
        <w:ind w:left="0" w:firstLine="714"/>
        <w:rPr>
          <w:rFonts w:ascii="Times New Roman" w:hAnsi="Times New Roman"/>
          <w:sz w:val="24"/>
          <w:szCs w:val="24"/>
        </w:rPr>
      </w:pPr>
      <w:r w:rsidRPr="00ED1F47">
        <w:rPr>
          <w:rFonts w:ascii="Times New Roman" w:hAnsi="Times New Roman"/>
          <w:sz w:val="24"/>
          <w:szCs w:val="24"/>
        </w:rPr>
        <w:t>Titik keretakan itu disebut fokus (</w:t>
      </w:r>
      <w:r w:rsidRPr="00ED1F47">
        <w:rPr>
          <w:rFonts w:ascii="Times New Roman" w:hAnsi="Times New Roman"/>
          <w:i/>
          <w:sz w:val="24"/>
          <w:szCs w:val="24"/>
        </w:rPr>
        <w:t>hyposenter</w:t>
      </w:r>
      <w:r w:rsidRPr="00ED1F47">
        <w:rPr>
          <w:rFonts w:ascii="Times New Roman" w:hAnsi="Times New Roman"/>
          <w:sz w:val="24"/>
          <w:szCs w:val="24"/>
        </w:rPr>
        <w:t xml:space="preserve">) dan mungkin terletak di dekat permukaan atau jauh di dalam di bawah permukaan. </w:t>
      </w:r>
      <w:r w:rsidRPr="00ED1F47">
        <w:rPr>
          <w:rFonts w:ascii="Times New Roman" w:hAnsi="Times New Roman"/>
          <w:sz w:val="24"/>
          <w:szCs w:val="24"/>
          <w:lang w:val="sv-SE"/>
        </w:rPr>
        <w:t xml:space="preserve">Titik permukaan yang berada persis di atas fokus disebut episenter gempa. Pecahnya retakan menghasilkan getaran-getaran yang disebut gelombang-gelombang seismik (dari bahasa Yunani </w:t>
      </w:r>
      <w:r w:rsidRPr="00ED1F47">
        <w:rPr>
          <w:rFonts w:ascii="Times New Roman" w:hAnsi="Times New Roman"/>
          <w:i/>
          <w:sz w:val="24"/>
          <w:szCs w:val="24"/>
          <w:lang w:val="sv-SE"/>
        </w:rPr>
        <w:t>seismos</w:t>
      </w:r>
      <w:r w:rsidRPr="00ED1F47">
        <w:rPr>
          <w:rFonts w:ascii="Times New Roman" w:hAnsi="Times New Roman"/>
          <w:sz w:val="24"/>
          <w:szCs w:val="24"/>
          <w:lang w:val="sv-SE"/>
        </w:rPr>
        <w:t xml:space="preserve"> yang berarti kejutan atau gempa), yang memancar dari fokus ke semua penjuru.</w:t>
      </w:r>
    </w:p>
    <w:p w:rsidR="00FD0672" w:rsidRDefault="00FD0672" w:rsidP="00C76C1C">
      <w:pPr>
        <w:spacing w:line="360" w:lineRule="auto"/>
        <w:ind w:left="0" w:firstLine="714"/>
        <w:rPr>
          <w:rFonts w:ascii="Times New Roman" w:hAnsi="Times New Roman"/>
          <w:sz w:val="24"/>
          <w:szCs w:val="24"/>
        </w:rPr>
      </w:pPr>
    </w:p>
    <w:p w:rsidR="00FD0672" w:rsidRDefault="00FD0672" w:rsidP="00C76C1C">
      <w:pPr>
        <w:spacing w:line="360" w:lineRule="auto"/>
        <w:ind w:left="0" w:firstLine="714"/>
        <w:rPr>
          <w:rFonts w:ascii="Times New Roman" w:hAnsi="Times New Roman"/>
          <w:sz w:val="24"/>
          <w:szCs w:val="24"/>
        </w:rPr>
      </w:pPr>
    </w:p>
    <w:p w:rsidR="007975D4" w:rsidRPr="00F42DAF" w:rsidRDefault="007975D4" w:rsidP="007975D4">
      <w:pPr>
        <w:ind w:left="0" w:firstLine="0"/>
        <w:jc w:val="center"/>
        <w:rPr>
          <w:rFonts w:ascii="Times New Roman" w:hAnsi="Times New Roman"/>
          <w:b/>
          <w:szCs w:val="24"/>
        </w:rPr>
      </w:pPr>
      <w:r w:rsidRPr="00F42DAF">
        <w:rPr>
          <w:rFonts w:ascii="Times New Roman" w:hAnsi="Times New Roman"/>
          <w:b/>
          <w:szCs w:val="24"/>
        </w:rPr>
        <w:lastRenderedPageBreak/>
        <w:t xml:space="preserve">Gambar </w:t>
      </w:r>
      <w:r w:rsidR="00500B7A">
        <w:rPr>
          <w:rFonts w:ascii="Times New Roman" w:hAnsi="Times New Roman"/>
          <w:b/>
          <w:szCs w:val="24"/>
        </w:rPr>
        <w:t>2.</w:t>
      </w:r>
      <w:r w:rsidR="00E730BC">
        <w:rPr>
          <w:rFonts w:ascii="Times New Roman" w:hAnsi="Times New Roman"/>
          <w:b/>
          <w:szCs w:val="24"/>
        </w:rPr>
        <w:t>2</w:t>
      </w:r>
    </w:p>
    <w:p w:rsidR="007975D4" w:rsidRPr="00F42DAF" w:rsidRDefault="007975D4" w:rsidP="007975D4">
      <w:pPr>
        <w:ind w:left="0" w:firstLine="0"/>
        <w:jc w:val="center"/>
        <w:rPr>
          <w:rFonts w:ascii="Times New Roman" w:hAnsi="Times New Roman"/>
          <w:b/>
          <w:szCs w:val="24"/>
        </w:rPr>
      </w:pPr>
      <w:r w:rsidRPr="00F42DAF">
        <w:rPr>
          <w:rFonts w:ascii="Times New Roman" w:hAnsi="Times New Roman"/>
          <w:b/>
          <w:szCs w:val="24"/>
        </w:rPr>
        <w:t>Proses Pantulan Elastis</w:t>
      </w:r>
    </w:p>
    <w:p w:rsidR="007975D4" w:rsidRPr="00ED1F47" w:rsidRDefault="007975D4" w:rsidP="007975D4">
      <w:pPr>
        <w:spacing w:line="360" w:lineRule="auto"/>
        <w:ind w:left="0" w:firstLine="0"/>
        <w:jc w:val="center"/>
        <w:rPr>
          <w:rFonts w:ascii="Times New Roman" w:hAnsi="Times New Roman"/>
          <w:b/>
          <w:sz w:val="24"/>
          <w:szCs w:val="24"/>
        </w:rPr>
      </w:pPr>
      <w:r>
        <w:rPr>
          <w:rFonts w:ascii="Times New Roman" w:hAnsi="Times New Roman"/>
          <w:b/>
          <w:noProof/>
          <w:sz w:val="24"/>
          <w:szCs w:val="24"/>
          <w:lang w:eastAsia="id-ID"/>
        </w:rPr>
        <w:drawing>
          <wp:anchor distT="0" distB="0" distL="114300" distR="114300" simplePos="0" relativeHeight="251656704" behindDoc="1" locked="0" layoutInCell="1" allowOverlap="1">
            <wp:simplePos x="0" y="0"/>
            <wp:positionH relativeFrom="column">
              <wp:posOffset>636270</wp:posOffset>
            </wp:positionH>
            <wp:positionV relativeFrom="paragraph">
              <wp:posOffset>21673</wp:posOffset>
            </wp:positionV>
            <wp:extent cx="3760139" cy="2226365"/>
            <wp:effectExtent l="19050" t="0" r="0" b="0"/>
            <wp:wrapNone/>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3760139" cy="2226365"/>
                    </a:xfrm>
                    <a:prstGeom prst="rect">
                      <a:avLst/>
                    </a:prstGeom>
                    <a:noFill/>
                    <a:ln w="9525">
                      <a:noFill/>
                      <a:miter lim="800000"/>
                      <a:headEnd/>
                      <a:tailEnd/>
                    </a:ln>
                  </pic:spPr>
                </pic:pic>
              </a:graphicData>
            </a:graphic>
          </wp:anchor>
        </w:drawing>
      </w:r>
    </w:p>
    <w:p w:rsidR="007975D4" w:rsidRPr="00ED1F47" w:rsidRDefault="007975D4" w:rsidP="007975D4">
      <w:pPr>
        <w:spacing w:line="360" w:lineRule="auto"/>
        <w:ind w:left="0" w:firstLine="0"/>
        <w:jc w:val="center"/>
        <w:rPr>
          <w:rFonts w:ascii="Times New Roman" w:hAnsi="Times New Roman"/>
          <w:sz w:val="24"/>
          <w:szCs w:val="24"/>
        </w:rPr>
      </w:pPr>
    </w:p>
    <w:p w:rsidR="007975D4" w:rsidRPr="00ED1F47" w:rsidRDefault="007975D4" w:rsidP="007975D4">
      <w:pPr>
        <w:spacing w:line="360" w:lineRule="auto"/>
        <w:ind w:left="0" w:firstLine="0"/>
        <w:rPr>
          <w:rFonts w:ascii="Times New Roman" w:hAnsi="Times New Roman"/>
          <w:sz w:val="24"/>
          <w:szCs w:val="24"/>
        </w:rPr>
      </w:pPr>
    </w:p>
    <w:p w:rsidR="007975D4" w:rsidRPr="00ED1F47" w:rsidRDefault="007975D4" w:rsidP="007975D4">
      <w:pPr>
        <w:spacing w:line="360" w:lineRule="auto"/>
        <w:ind w:left="0" w:firstLine="0"/>
        <w:rPr>
          <w:rFonts w:ascii="Times New Roman" w:hAnsi="Times New Roman"/>
          <w:sz w:val="24"/>
          <w:szCs w:val="24"/>
        </w:rPr>
      </w:pPr>
    </w:p>
    <w:p w:rsidR="007975D4" w:rsidRPr="00ED1F47" w:rsidRDefault="007975D4" w:rsidP="007975D4">
      <w:pPr>
        <w:spacing w:line="360" w:lineRule="auto"/>
        <w:ind w:left="0" w:firstLine="0"/>
        <w:rPr>
          <w:rFonts w:ascii="Times New Roman" w:hAnsi="Times New Roman"/>
          <w:sz w:val="24"/>
          <w:szCs w:val="24"/>
        </w:rPr>
      </w:pPr>
    </w:p>
    <w:p w:rsidR="007975D4" w:rsidRPr="00ED1F47" w:rsidRDefault="007975D4" w:rsidP="007975D4">
      <w:pPr>
        <w:spacing w:line="360" w:lineRule="auto"/>
        <w:ind w:left="0" w:firstLine="0"/>
        <w:rPr>
          <w:rFonts w:ascii="Times New Roman" w:hAnsi="Times New Roman"/>
          <w:sz w:val="24"/>
          <w:szCs w:val="24"/>
        </w:rPr>
      </w:pPr>
    </w:p>
    <w:p w:rsidR="007975D4" w:rsidRDefault="007975D4" w:rsidP="007975D4">
      <w:pPr>
        <w:spacing w:line="360" w:lineRule="auto"/>
        <w:ind w:left="0" w:firstLine="0"/>
        <w:rPr>
          <w:rFonts w:ascii="Times New Roman" w:hAnsi="Times New Roman"/>
          <w:sz w:val="24"/>
          <w:szCs w:val="24"/>
        </w:rPr>
      </w:pPr>
    </w:p>
    <w:p w:rsidR="007975D4" w:rsidRDefault="007975D4" w:rsidP="007975D4">
      <w:pPr>
        <w:spacing w:line="360" w:lineRule="auto"/>
        <w:ind w:left="0" w:firstLine="0"/>
        <w:rPr>
          <w:rFonts w:ascii="Times New Roman" w:hAnsi="Times New Roman"/>
          <w:sz w:val="24"/>
          <w:szCs w:val="24"/>
        </w:rPr>
      </w:pPr>
    </w:p>
    <w:p w:rsidR="0063668A" w:rsidRDefault="007975D4" w:rsidP="0063668A">
      <w:pPr>
        <w:ind w:left="0" w:firstLine="0"/>
        <w:rPr>
          <w:rFonts w:ascii="Times New Roman" w:hAnsi="Times New Roman"/>
          <w:i/>
          <w:sz w:val="18"/>
          <w:szCs w:val="24"/>
        </w:rPr>
      </w:pPr>
      <w:r>
        <w:rPr>
          <w:rFonts w:ascii="Times New Roman" w:hAnsi="Times New Roman"/>
          <w:i/>
          <w:sz w:val="18"/>
          <w:szCs w:val="24"/>
        </w:rPr>
        <w:t xml:space="preserve">       </w:t>
      </w:r>
    </w:p>
    <w:p w:rsidR="007975D4" w:rsidRPr="00107506" w:rsidRDefault="007975D4" w:rsidP="0063668A">
      <w:pPr>
        <w:ind w:left="0" w:firstLine="0"/>
        <w:rPr>
          <w:rFonts w:ascii="Times New Roman" w:hAnsi="Times New Roman"/>
          <w:i/>
          <w:sz w:val="18"/>
          <w:szCs w:val="24"/>
        </w:rPr>
      </w:pPr>
      <w:r>
        <w:rPr>
          <w:rFonts w:ascii="Times New Roman" w:hAnsi="Times New Roman"/>
          <w:i/>
          <w:sz w:val="18"/>
          <w:szCs w:val="24"/>
        </w:rPr>
        <w:t xml:space="preserve">                      </w:t>
      </w:r>
      <w:r w:rsidRPr="00107506">
        <w:rPr>
          <w:rFonts w:ascii="Times New Roman" w:hAnsi="Times New Roman"/>
          <w:i/>
          <w:sz w:val="18"/>
          <w:szCs w:val="24"/>
        </w:rPr>
        <w:t>Sumber : UNDP, 1995</w:t>
      </w:r>
    </w:p>
    <w:p w:rsidR="00540168" w:rsidRDefault="00540168" w:rsidP="00C76C1C">
      <w:pPr>
        <w:spacing w:line="360" w:lineRule="auto"/>
        <w:ind w:left="0" w:firstLine="720"/>
        <w:rPr>
          <w:rFonts w:ascii="Times New Roman" w:hAnsi="Times New Roman"/>
          <w:sz w:val="24"/>
          <w:szCs w:val="24"/>
        </w:rPr>
      </w:pPr>
    </w:p>
    <w:p w:rsidR="007975D4" w:rsidRPr="00ED1F47" w:rsidRDefault="007975D4" w:rsidP="00C76C1C">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Energi yang digerakkan oleh satu gempa tidak selalu dilepaskan secara kuat, akan tetapi pada beberapa kasus energi tersebut sangat kecil dan bertahap. Getaran-getaran bumi yang kecil dicatat setiap hari di negara-negara yang rawan gempa tetapi tidak diketahui apakah getaran-getaran itu disebabkan oleh proses yang sama seperti gempa bumi dahsyat yang secara relatif jarang terjadi yang mungkin bisa meratakan satu kota. Meskipun sebagian gempa bumi dikaitkan dengan aktivitas gunung berapi, gempa-gempa yang paling merusak nampaknya dihubungkan dengan keretakan kulit bumi yang terjadi secara tiba-tiba. Variasi-variasi intensitas gempa dikaitkan dengan jumlah energi yang dikeluarkan pada fokus, jarak dari kedalaman fokus dan daya-daya struktural bebatuan dan tanah permukaan </w:t>
      </w:r>
      <w:r w:rsidRPr="003B08B2">
        <w:rPr>
          <w:rFonts w:ascii="Times New Roman" w:hAnsi="Times New Roman"/>
          <w:i/>
          <w:sz w:val="24"/>
          <w:szCs w:val="24"/>
        </w:rPr>
        <w:t>(UNDP, 1995 : 19).</w:t>
      </w:r>
    </w:p>
    <w:p w:rsidR="007975D4" w:rsidRPr="00ED1F47" w:rsidRDefault="007975D4" w:rsidP="00C76C1C">
      <w:pPr>
        <w:spacing w:line="360" w:lineRule="auto"/>
        <w:ind w:left="0" w:firstLine="720"/>
        <w:rPr>
          <w:rFonts w:ascii="Times New Roman" w:hAnsi="Times New Roman"/>
          <w:sz w:val="24"/>
          <w:szCs w:val="24"/>
        </w:rPr>
      </w:pPr>
      <w:r w:rsidRPr="00ED1F47">
        <w:rPr>
          <w:rFonts w:ascii="Times New Roman" w:hAnsi="Times New Roman"/>
          <w:sz w:val="24"/>
          <w:szCs w:val="24"/>
        </w:rPr>
        <w:t>Menurut Munir (2003 : 174-177), ada tiga penyebab utama suatu gempa bumi, dan atas dasar itu gempa bumi dapat diklasifikasikan menjadi empat macam, yaitu tektonik, vulkanik, runtuhan dan buatan.</w:t>
      </w:r>
    </w:p>
    <w:p w:rsidR="007975D4" w:rsidRPr="00ED1F47" w:rsidRDefault="007975D4" w:rsidP="00E91D6A">
      <w:pPr>
        <w:numPr>
          <w:ilvl w:val="0"/>
          <w:numId w:val="4"/>
        </w:numPr>
        <w:spacing w:line="360" w:lineRule="auto"/>
        <w:ind w:left="0" w:right="0" w:firstLine="0"/>
        <w:rPr>
          <w:rFonts w:ascii="Times New Roman" w:hAnsi="Times New Roman"/>
          <w:sz w:val="24"/>
          <w:szCs w:val="24"/>
        </w:rPr>
      </w:pPr>
      <w:r w:rsidRPr="00ED1F47">
        <w:rPr>
          <w:rFonts w:ascii="Times New Roman" w:hAnsi="Times New Roman"/>
          <w:sz w:val="24"/>
          <w:szCs w:val="24"/>
        </w:rPr>
        <w:t>Gempa Tektonik</w:t>
      </w:r>
    </w:p>
    <w:p w:rsidR="007975D4" w:rsidRPr="00ED1F47" w:rsidRDefault="007975D4" w:rsidP="00C76C1C">
      <w:pPr>
        <w:spacing w:line="360" w:lineRule="auto"/>
        <w:ind w:left="426" w:firstLine="0"/>
        <w:rPr>
          <w:rFonts w:ascii="Times New Roman" w:hAnsi="Times New Roman"/>
          <w:sz w:val="24"/>
          <w:szCs w:val="24"/>
        </w:rPr>
      </w:pPr>
      <w:r w:rsidRPr="00ED1F47">
        <w:rPr>
          <w:rFonts w:ascii="Times New Roman" w:hAnsi="Times New Roman"/>
          <w:sz w:val="24"/>
          <w:szCs w:val="24"/>
        </w:rPr>
        <w:t xml:space="preserve">Gempa tektonik adalah gempa bumi yang terjadi karena pergeseran kerak bumi, yang bertalian dengan peristiwa-peristiwa tektonisme. Dari sekian banyak peristiwa tektonisme, yang paling banyak menghasilkan gempa adalah tektonisme yang mengakibatkan dislokasi </w:t>
      </w:r>
      <w:r w:rsidRPr="00ED1F47">
        <w:rPr>
          <w:rFonts w:ascii="Times New Roman" w:hAnsi="Times New Roman"/>
          <w:i/>
          <w:sz w:val="24"/>
          <w:szCs w:val="24"/>
        </w:rPr>
        <w:t xml:space="preserve">(displacement) </w:t>
      </w:r>
      <w:r w:rsidRPr="00ED1F47">
        <w:rPr>
          <w:rFonts w:ascii="Times New Roman" w:hAnsi="Times New Roman"/>
          <w:sz w:val="24"/>
          <w:szCs w:val="24"/>
        </w:rPr>
        <w:t xml:space="preserve">yang dikenal </w:t>
      </w:r>
      <w:r w:rsidRPr="00ED1F47">
        <w:rPr>
          <w:rFonts w:ascii="Times New Roman" w:hAnsi="Times New Roman"/>
          <w:sz w:val="24"/>
          <w:szCs w:val="24"/>
        </w:rPr>
        <w:lastRenderedPageBreak/>
        <w:t>dengan nama patahan (</w:t>
      </w:r>
      <w:r w:rsidRPr="00ED1F47">
        <w:rPr>
          <w:rFonts w:ascii="Times New Roman" w:hAnsi="Times New Roman"/>
          <w:i/>
          <w:sz w:val="24"/>
          <w:szCs w:val="24"/>
        </w:rPr>
        <w:t xml:space="preserve">dis = </w:t>
      </w:r>
      <w:r w:rsidRPr="00ED1F47">
        <w:rPr>
          <w:rFonts w:ascii="Times New Roman" w:hAnsi="Times New Roman"/>
          <w:sz w:val="24"/>
          <w:szCs w:val="24"/>
        </w:rPr>
        <w:t>terpisah</w:t>
      </w:r>
      <w:r w:rsidRPr="00ED1F47">
        <w:rPr>
          <w:rFonts w:ascii="Times New Roman" w:hAnsi="Times New Roman"/>
          <w:i/>
          <w:sz w:val="24"/>
          <w:szCs w:val="24"/>
        </w:rPr>
        <w:t>; locus</w:t>
      </w:r>
      <w:r w:rsidRPr="00ED1F47">
        <w:rPr>
          <w:rFonts w:ascii="Times New Roman" w:hAnsi="Times New Roman"/>
          <w:sz w:val="24"/>
          <w:szCs w:val="24"/>
        </w:rPr>
        <w:t xml:space="preserve"> = tempat). Oleh karena itu, gempa tektonik sering pula disebut gempa dislokasi.</w:t>
      </w:r>
    </w:p>
    <w:p w:rsidR="007975D4" w:rsidRPr="00ED1F47" w:rsidRDefault="007975D4" w:rsidP="00E91D6A">
      <w:pPr>
        <w:numPr>
          <w:ilvl w:val="0"/>
          <w:numId w:val="4"/>
        </w:numPr>
        <w:spacing w:line="360" w:lineRule="auto"/>
        <w:ind w:left="0" w:right="0" w:firstLine="0"/>
        <w:rPr>
          <w:rFonts w:ascii="Times New Roman" w:hAnsi="Times New Roman"/>
          <w:sz w:val="24"/>
          <w:szCs w:val="24"/>
        </w:rPr>
      </w:pPr>
      <w:r w:rsidRPr="00ED1F47">
        <w:rPr>
          <w:rFonts w:ascii="Times New Roman" w:hAnsi="Times New Roman"/>
          <w:sz w:val="24"/>
          <w:szCs w:val="24"/>
        </w:rPr>
        <w:t>Gempa Vulkanis</w:t>
      </w:r>
    </w:p>
    <w:p w:rsidR="007975D4" w:rsidRDefault="007975D4" w:rsidP="00C76C1C">
      <w:pPr>
        <w:spacing w:line="360" w:lineRule="auto"/>
        <w:ind w:left="426" w:firstLine="0"/>
        <w:rPr>
          <w:rFonts w:ascii="Times New Roman" w:hAnsi="Times New Roman"/>
          <w:sz w:val="24"/>
          <w:szCs w:val="24"/>
        </w:rPr>
      </w:pPr>
      <w:r w:rsidRPr="00ED1F47">
        <w:rPr>
          <w:rFonts w:ascii="Times New Roman" w:hAnsi="Times New Roman"/>
          <w:sz w:val="24"/>
          <w:szCs w:val="24"/>
        </w:rPr>
        <w:t>Gempa vulkanis adalah gempa bumi yang terjadi karena aktivitas vulkanisme, baik sebelum, sedang atau sesudah letusan. Magma yang keluar lewat pipa-pipa gunung api bergeser dengan batuan penyusun tubuh gunung api, getarannya diteruskan ke mana-mana lewat materi yang menyusun kerak bumi. Itu sebabnya sebelum terjadi letusan gunung api terasa adanya gempa bumi terlebih dahulu. Oleh karena itu aktivitas vulkanisme dapat diramalkan sebagai salah satu gejala dari aktivitas gunung api.</w:t>
      </w:r>
    </w:p>
    <w:p w:rsidR="007975D4" w:rsidRPr="00ED1F47" w:rsidRDefault="007975D4" w:rsidP="00E91D6A">
      <w:pPr>
        <w:numPr>
          <w:ilvl w:val="0"/>
          <w:numId w:val="4"/>
        </w:numPr>
        <w:spacing w:line="360" w:lineRule="auto"/>
        <w:ind w:left="0" w:right="0" w:firstLine="0"/>
        <w:rPr>
          <w:rFonts w:ascii="Times New Roman" w:hAnsi="Times New Roman"/>
          <w:sz w:val="24"/>
          <w:szCs w:val="24"/>
        </w:rPr>
      </w:pPr>
      <w:r w:rsidRPr="00ED1F47">
        <w:rPr>
          <w:rFonts w:ascii="Times New Roman" w:hAnsi="Times New Roman"/>
          <w:sz w:val="24"/>
          <w:szCs w:val="24"/>
        </w:rPr>
        <w:t>Gempa Terban/Runtuhan</w:t>
      </w:r>
    </w:p>
    <w:p w:rsidR="007975D4" w:rsidRPr="00ED1F47" w:rsidRDefault="007975D4" w:rsidP="00C76C1C">
      <w:pPr>
        <w:spacing w:line="360" w:lineRule="auto"/>
        <w:ind w:left="426" w:firstLine="0"/>
        <w:rPr>
          <w:rFonts w:ascii="Times New Roman" w:hAnsi="Times New Roman"/>
          <w:sz w:val="24"/>
          <w:szCs w:val="24"/>
        </w:rPr>
      </w:pPr>
      <w:r w:rsidRPr="00ED1F47">
        <w:rPr>
          <w:rFonts w:ascii="Times New Roman" w:hAnsi="Times New Roman"/>
          <w:sz w:val="24"/>
          <w:szCs w:val="24"/>
        </w:rPr>
        <w:t xml:space="preserve">Gempa terban adalah gempa yang disebabkan oleh adanya runtuhan, termasuk </w:t>
      </w:r>
      <w:r w:rsidRPr="00ED1F47">
        <w:rPr>
          <w:rFonts w:ascii="Times New Roman" w:hAnsi="Times New Roman"/>
          <w:i/>
          <w:sz w:val="24"/>
          <w:szCs w:val="24"/>
        </w:rPr>
        <w:t>rock fall/</w:t>
      </w:r>
      <w:r w:rsidRPr="00ED1F47">
        <w:rPr>
          <w:rFonts w:ascii="Times New Roman" w:hAnsi="Times New Roman"/>
          <w:sz w:val="24"/>
          <w:szCs w:val="24"/>
        </w:rPr>
        <w:t>longsor, atap gua bawah tanah runtuh (biasanya di daerah kapur), ataupun runtuhan di dalam lubang tambang. Guncangannya tidak begitu hebat dan daerahnya sangat terbatas hanya pada radius sekitar 1 hingga 2 km.</w:t>
      </w:r>
    </w:p>
    <w:p w:rsidR="007975D4" w:rsidRPr="00ED1F47" w:rsidRDefault="007975D4" w:rsidP="00C76C1C">
      <w:pPr>
        <w:spacing w:line="360" w:lineRule="auto"/>
        <w:ind w:left="426" w:firstLine="0"/>
        <w:rPr>
          <w:rFonts w:ascii="Times New Roman" w:hAnsi="Times New Roman"/>
          <w:sz w:val="24"/>
          <w:szCs w:val="24"/>
        </w:rPr>
      </w:pPr>
      <w:r w:rsidRPr="00ED1F47">
        <w:rPr>
          <w:rFonts w:ascii="Times New Roman" w:hAnsi="Times New Roman"/>
          <w:sz w:val="24"/>
          <w:szCs w:val="24"/>
        </w:rPr>
        <w:t>Oleh karena itu, dalam pembagian gempa bumi persentase gempa bumi yang tercatat di seluruh dunia, gempa ini tidak dijumpai lagi. Akan tetapi, tidak berarti bahwa gempa ini tidak pernah terjadi. Tempat bahayanya bersifat lokal dan terjadi pada tempat curam dan biasanya pada lahan gundul.</w:t>
      </w:r>
    </w:p>
    <w:p w:rsidR="007975D4" w:rsidRPr="00ED1F47" w:rsidRDefault="007975D4" w:rsidP="00E91D6A">
      <w:pPr>
        <w:numPr>
          <w:ilvl w:val="0"/>
          <w:numId w:val="4"/>
        </w:numPr>
        <w:spacing w:line="360" w:lineRule="auto"/>
        <w:ind w:left="0" w:right="0" w:firstLine="0"/>
        <w:rPr>
          <w:rFonts w:ascii="Times New Roman" w:hAnsi="Times New Roman"/>
          <w:sz w:val="24"/>
          <w:szCs w:val="24"/>
        </w:rPr>
      </w:pPr>
      <w:r w:rsidRPr="00ED1F47">
        <w:rPr>
          <w:rFonts w:ascii="Times New Roman" w:hAnsi="Times New Roman"/>
          <w:sz w:val="24"/>
          <w:szCs w:val="24"/>
        </w:rPr>
        <w:t>Gempa Buatan</w:t>
      </w:r>
    </w:p>
    <w:p w:rsidR="007975D4" w:rsidRPr="00ED1F47" w:rsidRDefault="007975D4" w:rsidP="00C76C1C">
      <w:pPr>
        <w:spacing w:line="360" w:lineRule="auto"/>
        <w:ind w:left="426" w:firstLine="0"/>
        <w:rPr>
          <w:rFonts w:ascii="Times New Roman" w:hAnsi="Times New Roman"/>
          <w:sz w:val="24"/>
          <w:szCs w:val="24"/>
        </w:rPr>
      </w:pPr>
      <w:r w:rsidRPr="00ED1F47">
        <w:rPr>
          <w:rFonts w:ascii="Times New Roman" w:hAnsi="Times New Roman"/>
          <w:sz w:val="24"/>
          <w:szCs w:val="24"/>
        </w:rPr>
        <w:t>Gempa buatan adalah getaran bumi yang terjadi karena adanya aktivitas manusia di kulit bumi sehingga menyebabkan getaran yang cukup berarti. Peledakan buatan, dalam proses pembuatan jalan tembus pegunungan batu dengan menggunakan bahan peledak menyebabkan batu kukuh hancur. Bersamaan dengan itu pula terjadi guncangan di sekitarnya. Selain itu pula pada saat terjadi pemancangan paku bumi dalam pembuatan tiang pancang beton akan menimbulkan guncangan yang cukup jelas.</w:t>
      </w:r>
    </w:p>
    <w:p w:rsidR="007975D4" w:rsidRDefault="007975D4" w:rsidP="007975D4">
      <w:pPr>
        <w:spacing w:line="360" w:lineRule="auto"/>
        <w:ind w:left="0" w:firstLine="0"/>
        <w:rPr>
          <w:rFonts w:ascii="Times New Roman" w:hAnsi="Times New Roman"/>
          <w:sz w:val="24"/>
          <w:szCs w:val="24"/>
        </w:rPr>
      </w:pPr>
    </w:p>
    <w:p w:rsidR="00073023" w:rsidRDefault="00073023" w:rsidP="007975D4">
      <w:pPr>
        <w:spacing w:line="360" w:lineRule="auto"/>
        <w:ind w:left="0" w:firstLine="0"/>
        <w:rPr>
          <w:rFonts w:ascii="Times New Roman" w:hAnsi="Times New Roman"/>
          <w:sz w:val="24"/>
          <w:szCs w:val="24"/>
        </w:rPr>
      </w:pPr>
    </w:p>
    <w:p w:rsidR="00073023" w:rsidRPr="00ED1F47" w:rsidRDefault="00073023" w:rsidP="007975D4">
      <w:pPr>
        <w:spacing w:line="360" w:lineRule="auto"/>
        <w:ind w:left="0" w:firstLine="0"/>
        <w:rPr>
          <w:rFonts w:ascii="Times New Roman" w:hAnsi="Times New Roman"/>
          <w:sz w:val="24"/>
          <w:szCs w:val="24"/>
        </w:rPr>
      </w:pPr>
    </w:p>
    <w:p w:rsidR="007975D4" w:rsidRPr="00D1022A" w:rsidRDefault="007975D4" w:rsidP="00E91D6A">
      <w:pPr>
        <w:pStyle w:val="ListParagraph"/>
        <w:numPr>
          <w:ilvl w:val="2"/>
          <w:numId w:val="1"/>
        </w:numPr>
        <w:spacing w:after="0" w:line="360" w:lineRule="auto"/>
        <w:ind w:left="0" w:firstLine="0"/>
        <w:jc w:val="both"/>
        <w:rPr>
          <w:rFonts w:ascii="Times New Roman" w:hAnsi="Times New Roman"/>
          <w:b/>
          <w:sz w:val="24"/>
          <w:szCs w:val="24"/>
        </w:rPr>
      </w:pPr>
      <w:r w:rsidRPr="00D1022A">
        <w:rPr>
          <w:rFonts w:ascii="Times New Roman" w:hAnsi="Times New Roman"/>
          <w:b/>
          <w:sz w:val="24"/>
          <w:szCs w:val="24"/>
        </w:rPr>
        <w:lastRenderedPageBreak/>
        <w:t>Parameter-Parameter Gempa bumi</w:t>
      </w:r>
    </w:p>
    <w:p w:rsidR="007975D4" w:rsidRPr="00ED1F47" w:rsidRDefault="007975D4" w:rsidP="000A11D9">
      <w:pPr>
        <w:pStyle w:val="ListParagraph"/>
        <w:numPr>
          <w:ilvl w:val="0"/>
          <w:numId w:val="5"/>
        </w:numPr>
        <w:tabs>
          <w:tab w:val="left" w:pos="284"/>
        </w:tabs>
        <w:spacing w:after="0" w:line="360" w:lineRule="auto"/>
        <w:ind w:left="0" w:firstLine="0"/>
        <w:contextualSpacing w:val="0"/>
        <w:jc w:val="both"/>
        <w:rPr>
          <w:rFonts w:ascii="Times New Roman" w:hAnsi="Times New Roman"/>
          <w:b/>
          <w:sz w:val="24"/>
          <w:szCs w:val="24"/>
        </w:rPr>
      </w:pPr>
      <w:r w:rsidRPr="00ED1F47">
        <w:rPr>
          <w:rFonts w:ascii="Times New Roman" w:hAnsi="Times New Roman"/>
          <w:b/>
          <w:sz w:val="24"/>
          <w:szCs w:val="24"/>
        </w:rPr>
        <w:t>Gelombang Gempa bumi</w:t>
      </w:r>
    </w:p>
    <w:p w:rsidR="007975D4" w:rsidRPr="00E730BC" w:rsidRDefault="007975D4" w:rsidP="007975D4">
      <w:pPr>
        <w:pStyle w:val="ListParagraph"/>
        <w:tabs>
          <w:tab w:val="left" w:pos="426"/>
        </w:tabs>
        <w:spacing w:after="0" w:line="360" w:lineRule="auto"/>
        <w:ind w:left="0"/>
        <w:contextualSpacing w:val="0"/>
        <w:jc w:val="both"/>
        <w:rPr>
          <w:rFonts w:ascii="Times New Roman" w:hAnsi="Times New Roman"/>
          <w:i/>
          <w:sz w:val="24"/>
          <w:szCs w:val="24"/>
          <w:u w:val="single"/>
        </w:rPr>
      </w:pPr>
      <w:r>
        <w:rPr>
          <w:rFonts w:ascii="Times New Roman" w:hAnsi="Times New Roman"/>
          <w:sz w:val="24"/>
          <w:szCs w:val="24"/>
        </w:rPr>
        <w:tab/>
      </w:r>
      <w:r>
        <w:rPr>
          <w:rFonts w:ascii="Times New Roman" w:hAnsi="Times New Roman"/>
          <w:sz w:val="24"/>
          <w:szCs w:val="24"/>
        </w:rPr>
        <w:tab/>
      </w:r>
      <w:r w:rsidRPr="00436178">
        <w:rPr>
          <w:rFonts w:ascii="Times New Roman" w:hAnsi="Times New Roman"/>
          <w:sz w:val="24"/>
          <w:szCs w:val="24"/>
        </w:rPr>
        <w:t xml:space="preserve">Pada dasarnya gelombang elastis yang dilepas pada suatu peristiwa gempabumi terdiri dari 2 (dua) jenis gelombang dapat dilihat pada </w:t>
      </w:r>
      <w:r w:rsidRPr="00E730BC">
        <w:rPr>
          <w:rFonts w:ascii="Times New Roman" w:hAnsi="Times New Roman"/>
          <w:sz w:val="24"/>
          <w:szCs w:val="24"/>
        </w:rPr>
        <w:t>gambar. 2.</w:t>
      </w:r>
      <w:r w:rsidR="00E730BC" w:rsidRPr="00E730BC">
        <w:rPr>
          <w:rFonts w:ascii="Times New Roman" w:hAnsi="Times New Roman"/>
          <w:sz w:val="24"/>
          <w:szCs w:val="24"/>
        </w:rPr>
        <w:t>3</w:t>
      </w:r>
      <w:r w:rsidRPr="00E730BC">
        <w:rPr>
          <w:rFonts w:ascii="Times New Roman" w:hAnsi="Times New Roman"/>
          <w:sz w:val="24"/>
          <w:szCs w:val="24"/>
        </w:rPr>
        <w:t xml:space="preserve"> :</w:t>
      </w:r>
    </w:p>
    <w:p w:rsidR="007975D4" w:rsidRPr="00436178" w:rsidRDefault="007975D4" w:rsidP="00E91D6A">
      <w:pPr>
        <w:pStyle w:val="ListParagraph"/>
        <w:numPr>
          <w:ilvl w:val="0"/>
          <w:numId w:val="3"/>
        </w:numPr>
        <w:tabs>
          <w:tab w:val="left" w:pos="426"/>
        </w:tabs>
        <w:spacing w:after="0" w:line="360" w:lineRule="auto"/>
        <w:ind w:left="0" w:firstLine="0"/>
        <w:contextualSpacing w:val="0"/>
        <w:jc w:val="both"/>
        <w:rPr>
          <w:rFonts w:ascii="Times New Roman" w:hAnsi="Times New Roman"/>
          <w:i/>
          <w:sz w:val="24"/>
          <w:szCs w:val="24"/>
          <w:u w:val="single"/>
        </w:rPr>
      </w:pPr>
      <w:r w:rsidRPr="00436178">
        <w:rPr>
          <w:rFonts w:ascii="Times New Roman" w:hAnsi="Times New Roman"/>
          <w:i/>
          <w:sz w:val="24"/>
          <w:szCs w:val="24"/>
          <w:u w:val="single"/>
        </w:rPr>
        <w:t xml:space="preserve">Gelombang badan / bodi ( body waves ): </w:t>
      </w:r>
      <w:r w:rsidRPr="00436178">
        <w:rPr>
          <w:rFonts w:ascii="Times New Roman" w:hAnsi="Times New Roman"/>
          <w:sz w:val="24"/>
          <w:szCs w:val="24"/>
        </w:rPr>
        <w:t xml:space="preserve">Gelombang ini ditemukan oleh Poison tahun 1830. Gelombang ini mempunyai sifat menyebar keseluruh media dan gelombang ini terdiri dari gelombang P </w:t>
      </w:r>
      <w:r w:rsidRPr="00436178">
        <w:rPr>
          <w:rFonts w:ascii="Times New Roman" w:hAnsi="Times New Roman"/>
          <w:i/>
          <w:sz w:val="24"/>
          <w:szCs w:val="24"/>
        </w:rPr>
        <w:t>(primer)</w:t>
      </w:r>
      <w:r w:rsidRPr="00436178">
        <w:rPr>
          <w:rFonts w:ascii="Times New Roman" w:hAnsi="Times New Roman"/>
          <w:sz w:val="24"/>
          <w:szCs w:val="24"/>
        </w:rPr>
        <w:t xml:space="preserve"> yang disebut pula suara karena gelombang kompresi serta gelombang ini sama dengan gelombang suara karena gelombang ini mempunyai karakteristik gerak longitudinal dan dapat menyebar dalam berbagai media (padat, cair, dan gas), dan gelombang S (sekunder) terkadang gelombang ini disebut sebagai gelombang goncangan </w:t>
      </w:r>
      <w:r w:rsidRPr="00436178">
        <w:rPr>
          <w:rFonts w:ascii="Times New Roman" w:hAnsi="Times New Roman"/>
          <w:i/>
          <w:sz w:val="24"/>
          <w:szCs w:val="24"/>
        </w:rPr>
        <w:t>(shear wave).</w:t>
      </w:r>
    </w:p>
    <w:p w:rsidR="007975D4" w:rsidRPr="00436178" w:rsidRDefault="007975D4" w:rsidP="00E91D6A">
      <w:pPr>
        <w:pStyle w:val="ListParagraph"/>
        <w:numPr>
          <w:ilvl w:val="0"/>
          <w:numId w:val="3"/>
        </w:numPr>
        <w:tabs>
          <w:tab w:val="left" w:pos="426"/>
        </w:tabs>
        <w:spacing w:after="0" w:line="360" w:lineRule="auto"/>
        <w:ind w:left="0" w:firstLine="0"/>
        <w:contextualSpacing w:val="0"/>
        <w:jc w:val="both"/>
        <w:rPr>
          <w:rFonts w:ascii="Times New Roman" w:hAnsi="Times New Roman"/>
          <w:i/>
          <w:sz w:val="24"/>
          <w:szCs w:val="24"/>
          <w:u w:val="single"/>
        </w:rPr>
      </w:pPr>
      <w:r w:rsidRPr="00436178">
        <w:rPr>
          <w:rFonts w:ascii="Times New Roman" w:hAnsi="Times New Roman"/>
          <w:i/>
          <w:sz w:val="24"/>
          <w:szCs w:val="24"/>
          <w:u w:val="single"/>
        </w:rPr>
        <w:t xml:space="preserve">Gelombang Permukaan ( surface wave ): </w:t>
      </w:r>
      <w:r w:rsidRPr="00436178">
        <w:rPr>
          <w:rFonts w:ascii="Times New Roman" w:hAnsi="Times New Roman"/>
          <w:sz w:val="24"/>
          <w:szCs w:val="24"/>
        </w:rPr>
        <w:t xml:space="preserve">Gelombang ini mempunyai sifat menyebar sepanjang permukaan, sama dengan gelombang elektromagnetik (sinar, panas, dan gelombang radio). Gelombang ini terdiri dari dua jenis gelombang yaitu gelombang R </w:t>
      </w:r>
      <w:r w:rsidRPr="00436178">
        <w:rPr>
          <w:rFonts w:ascii="Times New Roman" w:hAnsi="Times New Roman"/>
          <w:i/>
          <w:sz w:val="24"/>
          <w:szCs w:val="24"/>
        </w:rPr>
        <w:t xml:space="preserve">(Rayleigh) – Lr, </w:t>
      </w:r>
      <w:r w:rsidRPr="00436178">
        <w:rPr>
          <w:rFonts w:ascii="Times New Roman" w:hAnsi="Times New Roman"/>
          <w:sz w:val="24"/>
          <w:szCs w:val="24"/>
        </w:rPr>
        <w:t xml:space="preserve">dan gelombang </w:t>
      </w:r>
      <w:r w:rsidRPr="00436178">
        <w:rPr>
          <w:rFonts w:ascii="Times New Roman" w:hAnsi="Times New Roman"/>
          <w:i/>
          <w:sz w:val="24"/>
          <w:szCs w:val="24"/>
        </w:rPr>
        <w:t xml:space="preserve">L (Love) – Lq. </w:t>
      </w:r>
      <w:r w:rsidRPr="00436178">
        <w:rPr>
          <w:rFonts w:ascii="Times New Roman" w:hAnsi="Times New Roman"/>
          <w:sz w:val="24"/>
          <w:szCs w:val="24"/>
        </w:rPr>
        <w:t>Gelombang-gelombang ini dikenal sebagai Gelomabang panjang (L) dan terdiri dari komponen horizontal (SH), dan vertikal (SV). Gambar gelombang gempabumi dapat dilihat pada Gambar 2.</w:t>
      </w:r>
      <w:r w:rsidR="00E730BC">
        <w:rPr>
          <w:rFonts w:ascii="Times New Roman" w:hAnsi="Times New Roman"/>
          <w:sz w:val="24"/>
          <w:szCs w:val="24"/>
        </w:rPr>
        <w:t>3</w:t>
      </w:r>
      <w:r w:rsidRPr="00436178">
        <w:rPr>
          <w:rFonts w:ascii="Times New Roman" w:hAnsi="Times New Roman"/>
          <w:sz w:val="24"/>
          <w:szCs w:val="24"/>
        </w:rPr>
        <w:t>.</w:t>
      </w:r>
    </w:p>
    <w:p w:rsidR="007975D4" w:rsidRPr="00436178" w:rsidRDefault="007975D4" w:rsidP="007975D4">
      <w:pPr>
        <w:pStyle w:val="ListParagraph"/>
        <w:tabs>
          <w:tab w:val="left" w:pos="630"/>
        </w:tabs>
        <w:spacing w:after="0" w:line="240" w:lineRule="auto"/>
        <w:ind w:left="0"/>
        <w:contextualSpacing w:val="0"/>
        <w:jc w:val="center"/>
        <w:rPr>
          <w:rFonts w:ascii="Times New Roman" w:hAnsi="Times New Roman"/>
          <w:b/>
          <w:szCs w:val="24"/>
        </w:rPr>
      </w:pPr>
      <w:r w:rsidRPr="00436178">
        <w:rPr>
          <w:rFonts w:ascii="Times New Roman" w:hAnsi="Times New Roman"/>
          <w:b/>
          <w:szCs w:val="24"/>
        </w:rPr>
        <w:t xml:space="preserve">Gambar </w:t>
      </w:r>
      <w:r w:rsidR="00500B7A">
        <w:rPr>
          <w:rFonts w:ascii="Times New Roman" w:hAnsi="Times New Roman"/>
          <w:b/>
          <w:szCs w:val="24"/>
        </w:rPr>
        <w:t>2.</w:t>
      </w:r>
      <w:r w:rsidR="00E730BC">
        <w:rPr>
          <w:rFonts w:ascii="Times New Roman" w:hAnsi="Times New Roman"/>
          <w:b/>
          <w:szCs w:val="24"/>
        </w:rPr>
        <w:t>3</w:t>
      </w:r>
    </w:p>
    <w:p w:rsidR="007975D4" w:rsidRPr="00436178" w:rsidRDefault="007975D4" w:rsidP="007975D4">
      <w:pPr>
        <w:pStyle w:val="ListParagraph"/>
        <w:tabs>
          <w:tab w:val="left" w:pos="630"/>
        </w:tabs>
        <w:spacing w:after="0" w:line="240" w:lineRule="auto"/>
        <w:ind w:left="0"/>
        <w:contextualSpacing w:val="0"/>
        <w:jc w:val="center"/>
        <w:rPr>
          <w:rFonts w:ascii="Times New Roman" w:hAnsi="Times New Roman"/>
          <w:b/>
          <w:szCs w:val="24"/>
        </w:rPr>
      </w:pPr>
      <w:r>
        <w:rPr>
          <w:rFonts w:ascii="Times New Roman" w:hAnsi="Times New Roman"/>
          <w:b/>
          <w:noProof/>
          <w:szCs w:val="24"/>
          <w:lang w:eastAsia="id-ID"/>
        </w:rPr>
        <w:drawing>
          <wp:anchor distT="0" distB="0" distL="114300" distR="114300" simplePos="0" relativeHeight="251655680" behindDoc="1" locked="0" layoutInCell="1" allowOverlap="1">
            <wp:simplePos x="0" y="0"/>
            <wp:positionH relativeFrom="column">
              <wp:posOffset>769620</wp:posOffset>
            </wp:positionH>
            <wp:positionV relativeFrom="paragraph">
              <wp:posOffset>121920</wp:posOffset>
            </wp:positionV>
            <wp:extent cx="3905250" cy="2419350"/>
            <wp:effectExtent l="19050" t="0" r="0" b="0"/>
            <wp:wrapNone/>
            <wp:docPr id="7" name="Picture 4" descr="D:\Data kuliah\Data Tugas kuliah\Tugas Akhir Adi Pranolo\Proposal TA Mitigasi Bencana\Studi Pustaka Adi Pranolo\scan\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 kuliah\Data Tugas kuliah\Tugas Akhir Adi Pranolo\Proposal TA Mitigasi Bencana\Studi Pustaka Adi Pranolo\scan\1 002.jpg"/>
                    <pic:cNvPicPr>
                      <a:picLocks noChangeAspect="1" noChangeArrowheads="1"/>
                    </pic:cNvPicPr>
                  </pic:nvPicPr>
                  <pic:blipFill>
                    <a:blip r:embed="rId10"/>
                    <a:srcRect l="35432" t="25241" r="26448" b="38538"/>
                    <a:stretch>
                      <a:fillRect/>
                    </a:stretch>
                  </pic:blipFill>
                  <pic:spPr bwMode="auto">
                    <a:xfrm>
                      <a:off x="0" y="0"/>
                      <a:ext cx="3905250" cy="2419350"/>
                    </a:xfrm>
                    <a:prstGeom prst="rect">
                      <a:avLst/>
                    </a:prstGeom>
                    <a:noFill/>
                    <a:ln w="9525">
                      <a:noFill/>
                      <a:miter lim="800000"/>
                      <a:headEnd/>
                      <a:tailEnd/>
                    </a:ln>
                  </pic:spPr>
                </pic:pic>
              </a:graphicData>
            </a:graphic>
          </wp:anchor>
        </w:drawing>
      </w:r>
      <w:r w:rsidRPr="00436178">
        <w:rPr>
          <w:rFonts w:ascii="Times New Roman" w:hAnsi="Times New Roman"/>
          <w:b/>
          <w:szCs w:val="24"/>
        </w:rPr>
        <w:t>Gelombang Gempa bumi</w:t>
      </w:r>
    </w:p>
    <w:p w:rsidR="007975D4" w:rsidRPr="00ED1F47" w:rsidRDefault="007975D4" w:rsidP="007975D4">
      <w:pPr>
        <w:pStyle w:val="ListParagraph"/>
        <w:tabs>
          <w:tab w:val="left" w:pos="630"/>
        </w:tabs>
        <w:spacing w:after="0" w:line="360" w:lineRule="auto"/>
        <w:ind w:left="0"/>
        <w:contextualSpacing w:val="0"/>
        <w:jc w:val="both"/>
        <w:rPr>
          <w:rFonts w:ascii="Times New Roman" w:hAnsi="Times New Roman"/>
          <w:sz w:val="24"/>
          <w:szCs w:val="24"/>
        </w:rPr>
      </w:pPr>
    </w:p>
    <w:p w:rsidR="007975D4" w:rsidRPr="00ED1F47" w:rsidRDefault="007975D4" w:rsidP="007975D4">
      <w:pPr>
        <w:spacing w:line="360" w:lineRule="auto"/>
        <w:ind w:left="0" w:firstLine="0"/>
        <w:rPr>
          <w:rFonts w:ascii="Times New Roman" w:hAnsi="Times New Roman"/>
          <w:sz w:val="24"/>
          <w:szCs w:val="24"/>
        </w:rPr>
      </w:pPr>
    </w:p>
    <w:p w:rsidR="007975D4" w:rsidRPr="00ED1F47" w:rsidRDefault="007975D4" w:rsidP="007975D4">
      <w:pPr>
        <w:spacing w:line="360" w:lineRule="auto"/>
        <w:ind w:left="0" w:firstLine="0"/>
        <w:rPr>
          <w:rFonts w:ascii="Times New Roman" w:hAnsi="Times New Roman"/>
          <w:sz w:val="24"/>
          <w:szCs w:val="24"/>
        </w:rPr>
      </w:pPr>
    </w:p>
    <w:p w:rsidR="007975D4" w:rsidRPr="00ED1F47" w:rsidRDefault="007975D4" w:rsidP="007975D4">
      <w:pPr>
        <w:spacing w:line="360" w:lineRule="auto"/>
        <w:ind w:left="0" w:firstLine="0"/>
        <w:jc w:val="center"/>
        <w:rPr>
          <w:rFonts w:ascii="Times New Roman" w:hAnsi="Times New Roman"/>
          <w:b/>
          <w:i/>
          <w:sz w:val="24"/>
          <w:szCs w:val="24"/>
        </w:rPr>
      </w:pPr>
    </w:p>
    <w:p w:rsidR="007975D4" w:rsidRPr="00ED1F47" w:rsidRDefault="007975D4" w:rsidP="007975D4">
      <w:pPr>
        <w:spacing w:line="360" w:lineRule="auto"/>
        <w:ind w:left="0" w:firstLine="0"/>
        <w:rPr>
          <w:rFonts w:ascii="Times New Roman" w:hAnsi="Times New Roman"/>
          <w:b/>
          <w:sz w:val="24"/>
          <w:szCs w:val="24"/>
        </w:rPr>
      </w:pPr>
    </w:p>
    <w:p w:rsidR="007975D4" w:rsidRPr="00ED1F47" w:rsidRDefault="007975D4" w:rsidP="007975D4">
      <w:pPr>
        <w:spacing w:line="360" w:lineRule="auto"/>
        <w:ind w:left="0" w:firstLine="0"/>
        <w:rPr>
          <w:rFonts w:ascii="Times New Roman" w:hAnsi="Times New Roman"/>
          <w:b/>
          <w:sz w:val="24"/>
          <w:szCs w:val="24"/>
        </w:rPr>
      </w:pPr>
    </w:p>
    <w:p w:rsidR="007975D4" w:rsidRPr="00ED1F47" w:rsidRDefault="007975D4" w:rsidP="007975D4">
      <w:pPr>
        <w:tabs>
          <w:tab w:val="left" w:pos="1005"/>
        </w:tabs>
        <w:spacing w:line="360" w:lineRule="auto"/>
        <w:ind w:left="0" w:firstLine="0"/>
        <w:rPr>
          <w:rFonts w:ascii="Times New Roman" w:hAnsi="Times New Roman"/>
          <w:i/>
          <w:sz w:val="24"/>
          <w:szCs w:val="24"/>
        </w:rPr>
      </w:pPr>
      <w:r w:rsidRPr="00ED1F47">
        <w:rPr>
          <w:rFonts w:ascii="Times New Roman" w:hAnsi="Times New Roman"/>
          <w:i/>
          <w:sz w:val="24"/>
          <w:szCs w:val="24"/>
        </w:rPr>
        <w:t xml:space="preserve">    </w:t>
      </w:r>
    </w:p>
    <w:p w:rsidR="007975D4" w:rsidRPr="00ED1F47" w:rsidRDefault="007975D4" w:rsidP="007975D4">
      <w:pPr>
        <w:tabs>
          <w:tab w:val="left" w:pos="1005"/>
        </w:tabs>
        <w:spacing w:line="360" w:lineRule="auto"/>
        <w:ind w:left="0" w:firstLine="0"/>
        <w:rPr>
          <w:rFonts w:ascii="Times New Roman" w:hAnsi="Times New Roman"/>
          <w:i/>
          <w:sz w:val="24"/>
          <w:szCs w:val="24"/>
        </w:rPr>
      </w:pPr>
    </w:p>
    <w:p w:rsidR="007975D4" w:rsidRPr="00ED1F47" w:rsidRDefault="007975D4" w:rsidP="007975D4">
      <w:pPr>
        <w:tabs>
          <w:tab w:val="left" w:pos="1005"/>
        </w:tabs>
        <w:spacing w:line="360" w:lineRule="auto"/>
        <w:ind w:left="0" w:firstLine="0"/>
        <w:rPr>
          <w:rFonts w:ascii="Times New Roman" w:hAnsi="Times New Roman"/>
          <w:i/>
          <w:sz w:val="24"/>
          <w:szCs w:val="24"/>
        </w:rPr>
      </w:pPr>
    </w:p>
    <w:p w:rsidR="007975D4" w:rsidRPr="00ED1F47" w:rsidRDefault="006F4934" w:rsidP="007975D4">
      <w:pPr>
        <w:tabs>
          <w:tab w:val="left" w:pos="426"/>
        </w:tabs>
        <w:spacing w:line="360" w:lineRule="auto"/>
        <w:ind w:left="0" w:firstLine="0"/>
        <w:rPr>
          <w:rFonts w:ascii="Times New Roman" w:hAnsi="Times New Roman"/>
          <w:sz w:val="24"/>
          <w:szCs w:val="24"/>
        </w:rPr>
      </w:pPr>
      <w:r w:rsidRPr="006F4934">
        <w:rPr>
          <w:rFonts w:ascii="Times New Roman" w:hAnsi="Times New Roman"/>
          <w:b/>
          <w:noProof/>
          <w:sz w:val="24"/>
          <w:szCs w:val="24"/>
          <w:lang w:eastAsia="id-ID"/>
        </w:rPr>
        <w:pict>
          <v:rect id="_x0000_s1030" style="position:absolute;left:0;text-align:left;margin-left:60.7pt;margin-top:1.95pt;width:153.75pt;height:21.55pt;z-index:251661824" stroked="f">
            <v:textbox style="mso-next-textbox:#_x0000_s1030">
              <w:txbxContent>
                <w:p w:rsidR="00EE00B1" w:rsidRDefault="00EE00B1" w:rsidP="007975D4">
                  <w:pPr>
                    <w:tabs>
                      <w:tab w:val="left" w:pos="1005"/>
                    </w:tabs>
                    <w:spacing w:line="360" w:lineRule="auto"/>
                    <w:rPr>
                      <w:rFonts w:ascii="Times New Roman" w:hAnsi="Times New Roman"/>
                      <w:b/>
                      <w:sz w:val="24"/>
                      <w:szCs w:val="24"/>
                    </w:rPr>
                  </w:pPr>
                  <w:r>
                    <w:rPr>
                      <w:rFonts w:ascii="Times New Roman" w:hAnsi="Times New Roman"/>
                      <w:i/>
                      <w:sz w:val="20"/>
                      <w:szCs w:val="20"/>
                    </w:rPr>
                    <w:t xml:space="preserve">     </w:t>
                  </w:r>
                  <w:r w:rsidRPr="000D7218">
                    <w:rPr>
                      <w:rFonts w:ascii="Times New Roman" w:hAnsi="Times New Roman"/>
                      <w:i/>
                      <w:sz w:val="20"/>
                      <w:szCs w:val="20"/>
                    </w:rPr>
                    <w:t xml:space="preserve">Sumber : </w:t>
                  </w:r>
                  <w:r w:rsidRPr="00FE38F7">
                    <w:rPr>
                      <w:rFonts w:ascii="Times New Roman" w:hAnsi="Times New Roman"/>
                      <w:i/>
                      <w:sz w:val="20"/>
                      <w:szCs w:val="20"/>
                    </w:rPr>
                    <w:t>Kertapati, 2002</w:t>
                  </w:r>
                  <w:r>
                    <w:rPr>
                      <w:rFonts w:ascii="Times New Roman" w:hAnsi="Times New Roman"/>
                      <w:i/>
                      <w:sz w:val="20"/>
                      <w:szCs w:val="20"/>
                    </w:rPr>
                    <w:t xml:space="preserve"> : 6</w:t>
                  </w:r>
                  <w:r w:rsidRPr="000D7218">
                    <w:rPr>
                      <w:rFonts w:ascii="Times New Roman" w:hAnsi="Times New Roman"/>
                      <w:i/>
                      <w:sz w:val="20"/>
                      <w:szCs w:val="20"/>
                    </w:rPr>
                    <w:t>.</w:t>
                  </w:r>
                </w:p>
                <w:p w:rsidR="00EE00B1" w:rsidRDefault="00EE00B1" w:rsidP="007975D4"/>
              </w:txbxContent>
            </v:textbox>
          </v:rect>
        </w:pict>
      </w:r>
      <w:r w:rsidR="007975D4" w:rsidRPr="00ED1F47">
        <w:rPr>
          <w:rFonts w:ascii="Times New Roman" w:hAnsi="Times New Roman"/>
          <w:sz w:val="24"/>
          <w:szCs w:val="24"/>
        </w:rPr>
        <w:tab/>
      </w:r>
    </w:p>
    <w:p w:rsidR="007975D4" w:rsidRPr="006C1E09" w:rsidRDefault="007975D4" w:rsidP="007975D4">
      <w:pPr>
        <w:tabs>
          <w:tab w:val="left" w:pos="426"/>
        </w:tabs>
        <w:spacing w:line="360" w:lineRule="auto"/>
        <w:ind w:left="0" w:firstLine="0"/>
        <w:rPr>
          <w:rFonts w:ascii="Times New Roman" w:hAnsi="Times New Roman"/>
          <w:sz w:val="10"/>
          <w:szCs w:val="24"/>
        </w:rPr>
      </w:pPr>
    </w:p>
    <w:p w:rsidR="007975D4" w:rsidRPr="00ED1F47" w:rsidRDefault="007975D4" w:rsidP="007975D4">
      <w:pPr>
        <w:spacing w:line="360" w:lineRule="auto"/>
        <w:ind w:left="0" w:firstLine="0"/>
        <w:rPr>
          <w:rFonts w:ascii="Times New Roman" w:hAnsi="Times New Roman"/>
          <w:sz w:val="24"/>
          <w:szCs w:val="24"/>
        </w:rPr>
      </w:pPr>
      <w:r w:rsidRPr="00ED1F47">
        <w:rPr>
          <w:rFonts w:ascii="Times New Roman" w:hAnsi="Times New Roman"/>
          <w:sz w:val="24"/>
          <w:szCs w:val="24"/>
        </w:rPr>
        <w:lastRenderedPageBreak/>
        <w:tab/>
        <w:t>Karena kulit bumi tidak homogeny dan terdiri dari bermacam-macam bahan dan lapisan, gelombang elastis dari kejadian gempabumi tersebut diatas dalam perjalanannya mencapai permukaan bumi akan mengalami berbagai perubahan, yaitu: diredam, dipantulkan, dibiaskan, baik di batas-batas, lapisan-lapisan, maupun pada permukaan. Akibatnya, jalannya gelombang-gelombang dengan cepat menjadi tidak beraturan, rumit, serta sulit diramalkan.</w:t>
      </w:r>
    </w:p>
    <w:p w:rsidR="007975D4" w:rsidRPr="00ED1F47" w:rsidRDefault="007975D4" w:rsidP="000A11D9">
      <w:pPr>
        <w:pStyle w:val="ListParagraph"/>
        <w:numPr>
          <w:ilvl w:val="0"/>
          <w:numId w:val="5"/>
        </w:numPr>
        <w:tabs>
          <w:tab w:val="left" w:pos="284"/>
        </w:tabs>
        <w:spacing w:after="0" w:line="360" w:lineRule="auto"/>
        <w:ind w:left="0" w:firstLine="0"/>
        <w:contextualSpacing w:val="0"/>
        <w:jc w:val="both"/>
        <w:rPr>
          <w:rFonts w:ascii="Times New Roman" w:hAnsi="Times New Roman"/>
          <w:b/>
          <w:sz w:val="24"/>
          <w:szCs w:val="24"/>
        </w:rPr>
      </w:pPr>
      <w:r w:rsidRPr="00ED1F47">
        <w:rPr>
          <w:rFonts w:ascii="Times New Roman" w:hAnsi="Times New Roman"/>
          <w:b/>
          <w:sz w:val="24"/>
          <w:szCs w:val="24"/>
        </w:rPr>
        <w:t>Ukuran Besaran Gempa bumi</w:t>
      </w:r>
    </w:p>
    <w:p w:rsidR="007975D4" w:rsidRPr="00ED1F47" w:rsidRDefault="007975D4" w:rsidP="00C76C1C">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Dalam peristiwa gempa bumi pada umumnya digambarkan dengan beberapa parameter diantaranya: </w:t>
      </w:r>
      <w:r w:rsidRPr="00073023">
        <w:rPr>
          <w:rFonts w:ascii="Times New Roman" w:hAnsi="Times New Roman"/>
          <w:i/>
          <w:sz w:val="24"/>
          <w:szCs w:val="24"/>
        </w:rPr>
        <w:t>hyposenter</w:t>
      </w:r>
      <w:r w:rsidRPr="00ED1F47">
        <w:rPr>
          <w:rFonts w:ascii="Times New Roman" w:hAnsi="Times New Roman"/>
          <w:sz w:val="24"/>
          <w:szCs w:val="24"/>
        </w:rPr>
        <w:t xml:space="preserve"> (tempat/titik dimana peristiwa gempa terjadi atau gelombang gempa pertama kali dipancarkan), </w:t>
      </w:r>
      <w:r w:rsidRPr="00ED1F47">
        <w:rPr>
          <w:rFonts w:ascii="Times New Roman" w:hAnsi="Times New Roman"/>
          <w:i/>
          <w:sz w:val="24"/>
          <w:szCs w:val="24"/>
        </w:rPr>
        <w:t xml:space="preserve">episenter </w:t>
      </w:r>
      <w:r w:rsidRPr="00ED1F47">
        <w:rPr>
          <w:rFonts w:ascii="Times New Roman" w:hAnsi="Times New Roman"/>
          <w:sz w:val="24"/>
          <w:szCs w:val="24"/>
        </w:rPr>
        <w:t xml:space="preserve">(tempat dipermukaan daratan atau dipermukaan laut) yang didapat dengan menarik garis melalui </w:t>
      </w:r>
      <w:r w:rsidRPr="00ED1F47">
        <w:rPr>
          <w:rFonts w:ascii="Times New Roman" w:hAnsi="Times New Roman"/>
          <w:i/>
          <w:sz w:val="24"/>
          <w:szCs w:val="24"/>
        </w:rPr>
        <w:t>hyposenter</w:t>
      </w:r>
      <w:r w:rsidRPr="00ED1F47">
        <w:rPr>
          <w:rFonts w:ascii="Times New Roman" w:hAnsi="Times New Roman"/>
          <w:sz w:val="24"/>
          <w:szCs w:val="24"/>
        </w:rPr>
        <w:t xml:space="preserve"> tegak lurus pada permukaan bumi, besaran gempa/magnitude dan intensitas. Analisis rekaman gempa </w:t>
      </w:r>
      <w:r w:rsidRPr="00ED1F47">
        <w:rPr>
          <w:rFonts w:ascii="Times New Roman" w:hAnsi="Times New Roman"/>
          <w:i/>
          <w:sz w:val="24"/>
          <w:szCs w:val="24"/>
        </w:rPr>
        <w:t>(seismogram)</w:t>
      </w:r>
      <w:r w:rsidRPr="00ED1F47">
        <w:rPr>
          <w:rFonts w:ascii="Times New Roman" w:hAnsi="Times New Roman"/>
          <w:sz w:val="24"/>
          <w:szCs w:val="24"/>
        </w:rPr>
        <w:t xml:space="preserve"> dengan berbagai metoda seperti metoda grafis dan matematis dapat ditentukan posisi gempa </w:t>
      </w:r>
      <w:r w:rsidRPr="00ED1F47">
        <w:rPr>
          <w:rFonts w:ascii="Times New Roman" w:hAnsi="Times New Roman"/>
          <w:i/>
          <w:sz w:val="24"/>
          <w:szCs w:val="24"/>
        </w:rPr>
        <w:t>(episenter),</w:t>
      </w:r>
      <w:r w:rsidRPr="00ED1F47">
        <w:rPr>
          <w:rFonts w:ascii="Times New Roman" w:hAnsi="Times New Roman"/>
          <w:sz w:val="24"/>
          <w:szCs w:val="24"/>
        </w:rPr>
        <w:t xml:space="preserve"> kedalaman fokus gempa </w:t>
      </w:r>
      <w:r w:rsidRPr="00ED1F47">
        <w:rPr>
          <w:rFonts w:ascii="Times New Roman" w:hAnsi="Times New Roman"/>
          <w:i/>
          <w:sz w:val="24"/>
          <w:szCs w:val="24"/>
        </w:rPr>
        <w:t>(hyposenter)</w:t>
      </w:r>
      <w:r w:rsidRPr="00ED1F47">
        <w:rPr>
          <w:rFonts w:ascii="Times New Roman" w:hAnsi="Times New Roman"/>
          <w:sz w:val="24"/>
          <w:szCs w:val="24"/>
        </w:rPr>
        <w:t xml:space="preserve"> dan magnitude serta mekanisme gempa.</w:t>
      </w:r>
    </w:p>
    <w:p w:rsidR="007975D4" w:rsidRPr="00ED1F47" w:rsidRDefault="007975D4" w:rsidP="00233684">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Magnitude gempa pada dasarnya merupakan karakteristik gempa yang berhubungan dengan jumlah energi total </w:t>
      </w:r>
      <w:r w:rsidRPr="00ED1F47">
        <w:rPr>
          <w:rFonts w:ascii="Times New Roman" w:hAnsi="Times New Roman"/>
          <w:i/>
          <w:sz w:val="24"/>
          <w:szCs w:val="24"/>
        </w:rPr>
        <w:t xml:space="preserve">seismic </w:t>
      </w:r>
      <w:r w:rsidRPr="00ED1F47">
        <w:rPr>
          <w:rFonts w:ascii="Times New Roman" w:hAnsi="Times New Roman"/>
          <w:sz w:val="24"/>
          <w:szCs w:val="24"/>
        </w:rPr>
        <w:t xml:space="preserve">yang dilepaskan sumber gempa. Magnitude ialah skala besaran gempa pada sumbernya. Seperti yang dijelaskan di atas, bahwa magnitude gempa tidak mungkin di ukur langsung pada sumbernya. Dengan alat bantu pengukuran – alat pencatat gempa yang disebut seismograf dengan cara mengukur besarnya amplitude rekaman gempa yang kemudian dikonfersikan dalam amplitude rekaman gempa yang kemudian dikonfersikan dalam </w:t>
      </w:r>
      <w:r w:rsidRPr="00ED1F47">
        <w:rPr>
          <w:rFonts w:ascii="Times New Roman" w:hAnsi="Times New Roman"/>
          <w:i/>
          <w:sz w:val="24"/>
          <w:szCs w:val="24"/>
        </w:rPr>
        <w:t xml:space="preserve">amplitude </w:t>
      </w:r>
      <w:r w:rsidRPr="00ED1F47">
        <w:rPr>
          <w:rFonts w:ascii="Times New Roman" w:hAnsi="Times New Roman"/>
          <w:sz w:val="24"/>
          <w:szCs w:val="24"/>
        </w:rPr>
        <w:t>tanah setempat, kemudian dengan menggunakan rumus Richter maka besaran tersebut dapat ditentukan.</w:t>
      </w:r>
      <w:r w:rsidR="00233684">
        <w:rPr>
          <w:rFonts w:ascii="Times New Roman" w:hAnsi="Times New Roman"/>
          <w:sz w:val="24"/>
          <w:szCs w:val="24"/>
        </w:rPr>
        <w:t xml:space="preserve"> </w:t>
      </w:r>
      <w:r w:rsidRPr="00ED1F47">
        <w:rPr>
          <w:rFonts w:ascii="Times New Roman" w:hAnsi="Times New Roman"/>
          <w:sz w:val="24"/>
          <w:szCs w:val="24"/>
        </w:rPr>
        <w:t>Jenis-Jenis Magnitude / besaran gempabumi:</w:t>
      </w:r>
    </w:p>
    <w:p w:rsidR="007975D4" w:rsidRPr="008E7194" w:rsidRDefault="007975D4" w:rsidP="00AF0A38">
      <w:pPr>
        <w:pStyle w:val="ListParagraph"/>
        <w:numPr>
          <w:ilvl w:val="0"/>
          <w:numId w:val="15"/>
        </w:numPr>
        <w:spacing w:line="360" w:lineRule="auto"/>
        <w:jc w:val="both"/>
        <w:rPr>
          <w:rFonts w:ascii="Times New Roman" w:hAnsi="Times New Roman"/>
          <w:sz w:val="24"/>
          <w:szCs w:val="24"/>
        </w:rPr>
      </w:pPr>
      <w:r w:rsidRPr="008E7194">
        <w:rPr>
          <w:rFonts w:ascii="Times New Roman" w:hAnsi="Times New Roman"/>
          <w:sz w:val="24"/>
          <w:szCs w:val="24"/>
        </w:rPr>
        <w:t xml:space="preserve">Magnitude Gelombang Badan, </w:t>
      </w:r>
      <w:r w:rsidRPr="008E7194">
        <w:rPr>
          <w:rFonts w:ascii="Times New Roman" w:hAnsi="Times New Roman"/>
          <w:i/>
          <w:sz w:val="24"/>
          <w:szCs w:val="24"/>
        </w:rPr>
        <w:t xml:space="preserve">mb, </w:t>
      </w:r>
      <w:r w:rsidRPr="008E7194">
        <w:rPr>
          <w:rFonts w:ascii="Times New Roman" w:hAnsi="Times New Roman"/>
          <w:sz w:val="24"/>
          <w:szCs w:val="24"/>
        </w:rPr>
        <w:t>ditentukan berdasarkan jumlah total energi gelombang elastis yang ditransper dalam bentuk gelombang P dan S.</w:t>
      </w:r>
    </w:p>
    <w:p w:rsidR="007975D4" w:rsidRPr="008E7194" w:rsidRDefault="007975D4" w:rsidP="00AF0A38">
      <w:pPr>
        <w:pStyle w:val="ListParagraph"/>
        <w:numPr>
          <w:ilvl w:val="0"/>
          <w:numId w:val="15"/>
        </w:numPr>
        <w:spacing w:line="360" w:lineRule="auto"/>
        <w:jc w:val="both"/>
        <w:rPr>
          <w:rFonts w:ascii="Times New Roman" w:hAnsi="Times New Roman"/>
          <w:sz w:val="24"/>
          <w:szCs w:val="24"/>
        </w:rPr>
      </w:pPr>
      <w:r w:rsidRPr="008E7194">
        <w:rPr>
          <w:rFonts w:ascii="Times New Roman" w:hAnsi="Times New Roman"/>
          <w:sz w:val="24"/>
          <w:szCs w:val="24"/>
        </w:rPr>
        <w:t xml:space="preserve">Magnitude Gelombang permukaan: </w:t>
      </w:r>
      <w:r w:rsidRPr="008E7194">
        <w:rPr>
          <w:rFonts w:ascii="Times New Roman" w:hAnsi="Times New Roman"/>
          <w:i/>
          <w:sz w:val="24"/>
          <w:szCs w:val="24"/>
        </w:rPr>
        <w:t xml:space="preserve">Ms </w:t>
      </w:r>
      <w:r w:rsidRPr="008E7194">
        <w:rPr>
          <w:rFonts w:ascii="Times New Roman" w:hAnsi="Times New Roman"/>
          <w:sz w:val="24"/>
          <w:szCs w:val="24"/>
        </w:rPr>
        <w:t xml:space="preserve">ditentukan berdasarkan jumlah total energi gelombang Love (L) dan gelombang Rayleigh (R) dengan </w:t>
      </w:r>
      <w:r w:rsidRPr="008E7194">
        <w:rPr>
          <w:rFonts w:ascii="Times New Roman" w:hAnsi="Times New Roman"/>
          <w:sz w:val="24"/>
          <w:szCs w:val="24"/>
        </w:rPr>
        <w:lastRenderedPageBreak/>
        <w:t>asumsi hyposenter dangkal (30 km) dan amplitude maksimum terjadi pada prioda 20 detik.</w:t>
      </w:r>
    </w:p>
    <w:p w:rsidR="007975D4" w:rsidRPr="008E7194" w:rsidRDefault="007975D4" w:rsidP="00AF0A38">
      <w:pPr>
        <w:pStyle w:val="ListParagraph"/>
        <w:numPr>
          <w:ilvl w:val="0"/>
          <w:numId w:val="15"/>
        </w:numPr>
        <w:spacing w:line="360" w:lineRule="auto"/>
        <w:jc w:val="both"/>
        <w:rPr>
          <w:rFonts w:ascii="Times New Roman" w:hAnsi="Times New Roman"/>
          <w:sz w:val="24"/>
          <w:szCs w:val="24"/>
        </w:rPr>
      </w:pPr>
      <w:r w:rsidRPr="008E7194">
        <w:rPr>
          <w:rFonts w:ascii="Times New Roman" w:hAnsi="Times New Roman"/>
          <w:sz w:val="24"/>
          <w:szCs w:val="24"/>
        </w:rPr>
        <w:t xml:space="preserve">Moment gempa </w:t>
      </w:r>
      <w:r w:rsidRPr="008E7194">
        <w:rPr>
          <w:rFonts w:ascii="Times New Roman" w:hAnsi="Times New Roman"/>
          <w:i/>
          <w:sz w:val="24"/>
          <w:szCs w:val="24"/>
        </w:rPr>
        <w:t>“seismic momoment”: Mo</w:t>
      </w:r>
    </w:p>
    <w:p w:rsidR="007975D4" w:rsidRPr="000A11D9" w:rsidRDefault="007975D4" w:rsidP="000A11D9">
      <w:pPr>
        <w:pStyle w:val="ListParagraph"/>
        <w:numPr>
          <w:ilvl w:val="0"/>
          <w:numId w:val="15"/>
        </w:numPr>
        <w:spacing w:line="360" w:lineRule="auto"/>
        <w:jc w:val="both"/>
        <w:rPr>
          <w:rFonts w:ascii="Times New Roman" w:hAnsi="Times New Roman"/>
          <w:sz w:val="24"/>
          <w:szCs w:val="24"/>
          <w:lang w:val="en-US"/>
        </w:rPr>
      </w:pPr>
      <w:r w:rsidRPr="008E7194">
        <w:rPr>
          <w:rFonts w:ascii="Times New Roman" w:hAnsi="Times New Roman"/>
          <w:sz w:val="24"/>
          <w:szCs w:val="24"/>
        </w:rPr>
        <w:t xml:space="preserve">Energi : Log E0 = 1.5 </w:t>
      </w:r>
      <w:r w:rsidRPr="008E7194">
        <w:rPr>
          <w:rFonts w:ascii="Times New Roman" w:hAnsi="Times New Roman"/>
          <w:i/>
          <w:sz w:val="24"/>
          <w:szCs w:val="24"/>
        </w:rPr>
        <w:t xml:space="preserve">Ms </w:t>
      </w:r>
      <w:r w:rsidRPr="008E7194">
        <w:rPr>
          <w:rFonts w:ascii="Times New Roman" w:hAnsi="Times New Roman"/>
          <w:sz w:val="24"/>
          <w:szCs w:val="24"/>
        </w:rPr>
        <w:t>+ 11.8</w:t>
      </w:r>
    </w:p>
    <w:p w:rsidR="007975D4" w:rsidRPr="00ED1F47" w:rsidRDefault="007975D4" w:rsidP="000A11D9">
      <w:pPr>
        <w:pStyle w:val="ListParagraph"/>
        <w:numPr>
          <w:ilvl w:val="0"/>
          <w:numId w:val="2"/>
        </w:numPr>
        <w:tabs>
          <w:tab w:val="left" w:pos="284"/>
        </w:tabs>
        <w:spacing w:after="0" w:line="360" w:lineRule="auto"/>
        <w:ind w:left="0" w:firstLine="0"/>
        <w:contextualSpacing w:val="0"/>
        <w:jc w:val="both"/>
        <w:rPr>
          <w:rFonts w:ascii="Times New Roman" w:hAnsi="Times New Roman"/>
          <w:b/>
          <w:sz w:val="24"/>
          <w:szCs w:val="24"/>
        </w:rPr>
      </w:pPr>
      <w:r w:rsidRPr="00ED1F47">
        <w:rPr>
          <w:rFonts w:ascii="Times New Roman" w:hAnsi="Times New Roman"/>
          <w:b/>
          <w:sz w:val="24"/>
          <w:szCs w:val="24"/>
        </w:rPr>
        <w:t>Moment Gempa</w:t>
      </w:r>
    </w:p>
    <w:p w:rsidR="007975D4" w:rsidRPr="00436178" w:rsidRDefault="007975D4" w:rsidP="000A11D9">
      <w:pPr>
        <w:spacing w:line="360" w:lineRule="auto"/>
        <w:ind w:left="0" w:firstLine="720"/>
        <w:rPr>
          <w:rFonts w:ascii="Times New Roman" w:hAnsi="Times New Roman"/>
          <w:sz w:val="24"/>
          <w:szCs w:val="24"/>
        </w:rPr>
      </w:pPr>
      <w:r w:rsidRPr="00ED1F47">
        <w:rPr>
          <w:rFonts w:ascii="Times New Roman" w:hAnsi="Times New Roman"/>
          <w:sz w:val="24"/>
          <w:szCs w:val="24"/>
        </w:rPr>
        <w:t>Skala yang menentukan magnitude suatu gempabumi menurut momen gempa (Mo), sehingga dapat merupakan gambaran deformasi yang disebabkan oleh suatu gempa. Di mana Mo merupakan momen magnitude dalam satuan dyne – cm dalam suatu kekakuan massa batuan dikalikan dengan luas patahan dan dikalikan lagi dengan rata-rata slip yang terjadi pada suatu gempa.</w:t>
      </w:r>
    </w:p>
    <w:p w:rsidR="007975D4" w:rsidRPr="00ED1F47" w:rsidRDefault="007975D4" w:rsidP="000A11D9">
      <w:pPr>
        <w:pStyle w:val="ListParagraph"/>
        <w:numPr>
          <w:ilvl w:val="0"/>
          <w:numId w:val="2"/>
        </w:numPr>
        <w:tabs>
          <w:tab w:val="left" w:pos="284"/>
        </w:tabs>
        <w:spacing w:after="0" w:line="360" w:lineRule="auto"/>
        <w:ind w:left="0" w:firstLine="0"/>
        <w:contextualSpacing w:val="0"/>
        <w:jc w:val="both"/>
        <w:rPr>
          <w:rFonts w:ascii="Times New Roman" w:hAnsi="Times New Roman"/>
          <w:b/>
          <w:sz w:val="24"/>
          <w:szCs w:val="24"/>
        </w:rPr>
      </w:pPr>
      <w:r w:rsidRPr="00ED1F47">
        <w:rPr>
          <w:rFonts w:ascii="Times New Roman" w:hAnsi="Times New Roman"/>
          <w:b/>
          <w:sz w:val="24"/>
          <w:szCs w:val="24"/>
        </w:rPr>
        <w:t>Frekuensi Gempabumi ( N ) :</w:t>
      </w:r>
    </w:p>
    <w:p w:rsidR="007975D4" w:rsidRPr="00ED1F47" w:rsidRDefault="007975D4" w:rsidP="008E7194">
      <w:pPr>
        <w:spacing w:line="360" w:lineRule="auto"/>
        <w:ind w:left="0" w:firstLine="720"/>
        <w:rPr>
          <w:rFonts w:ascii="Times New Roman" w:hAnsi="Times New Roman"/>
          <w:sz w:val="24"/>
          <w:szCs w:val="24"/>
        </w:rPr>
      </w:pPr>
      <w:r w:rsidRPr="00ED1F47">
        <w:rPr>
          <w:rFonts w:ascii="Times New Roman" w:hAnsi="Times New Roman"/>
          <w:sz w:val="24"/>
          <w:szCs w:val="24"/>
        </w:rPr>
        <w:t>Yang dimaksud dengan frekuensi gempa adalah hubungan frekuensi gempa dan magnitude dirumuskan sebagai berikut :</w:t>
      </w:r>
    </w:p>
    <w:p w:rsidR="007975D4" w:rsidRPr="00ED1F47" w:rsidRDefault="007975D4" w:rsidP="007975D4">
      <w:pPr>
        <w:spacing w:line="360" w:lineRule="auto"/>
        <w:ind w:left="0" w:firstLine="0"/>
        <w:rPr>
          <w:rFonts w:ascii="Times New Roman" w:hAnsi="Times New Roman"/>
          <w:sz w:val="24"/>
          <w:szCs w:val="24"/>
        </w:rPr>
      </w:pPr>
      <w:r w:rsidRPr="00ED1F47">
        <w:rPr>
          <w:rFonts w:ascii="Times New Roman" w:hAnsi="Times New Roman"/>
          <w:sz w:val="24"/>
          <w:szCs w:val="24"/>
        </w:rPr>
        <w:tab/>
        <w:t>Log N : a – bM; dimana</w:t>
      </w:r>
    </w:p>
    <w:p w:rsidR="007975D4" w:rsidRPr="00ED1F47" w:rsidRDefault="007975D4" w:rsidP="007975D4">
      <w:pPr>
        <w:spacing w:line="360" w:lineRule="auto"/>
        <w:ind w:left="0" w:firstLine="0"/>
        <w:rPr>
          <w:rFonts w:ascii="Times New Roman" w:hAnsi="Times New Roman"/>
          <w:sz w:val="24"/>
          <w:szCs w:val="24"/>
        </w:rPr>
      </w:pPr>
      <w:r w:rsidRPr="00ED1F47">
        <w:rPr>
          <w:rFonts w:ascii="Times New Roman" w:hAnsi="Times New Roman"/>
          <w:sz w:val="24"/>
          <w:szCs w:val="24"/>
        </w:rPr>
        <w:tab/>
        <w:t>N = jumlah gempa dengan M &gt; M’</w:t>
      </w:r>
    </w:p>
    <w:p w:rsidR="007975D4" w:rsidRPr="00ED1F47" w:rsidRDefault="007975D4" w:rsidP="000A11D9">
      <w:pPr>
        <w:spacing w:line="360" w:lineRule="auto"/>
        <w:ind w:left="709" w:hanging="992"/>
        <w:rPr>
          <w:rFonts w:ascii="Times New Roman" w:hAnsi="Times New Roman"/>
          <w:sz w:val="24"/>
          <w:szCs w:val="24"/>
        </w:rPr>
      </w:pPr>
      <w:r w:rsidRPr="00ED1F47">
        <w:rPr>
          <w:rFonts w:ascii="Times New Roman" w:hAnsi="Times New Roman"/>
          <w:sz w:val="24"/>
          <w:szCs w:val="24"/>
        </w:rPr>
        <w:tab/>
        <w:t>a &amp; b  = parameter gempa merupakan harga numerik yang dapat digunakan sebagai ukuran tingkat kegempaan suatu daerah.</w:t>
      </w:r>
    </w:p>
    <w:p w:rsidR="007975D4" w:rsidRPr="00ED1F47" w:rsidRDefault="007975D4" w:rsidP="000A11D9">
      <w:pPr>
        <w:pStyle w:val="ListParagraph"/>
        <w:numPr>
          <w:ilvl w:val="0"/>
          <w:numId w:val="2"/>
        </w:numPr>
        <w:tabs>
          <w:tab w:val="left" w:pos="284"/>
        </w:tabs>
        <w:spacing w:after="0" w:line="360" w:lineRule="auto"/>
        <w:ind w:left="0" w:firstLine="0"/>
        <w:contextualSpacing w:val="0"/>
        <w:jc w:val="both"/>
        <w:rPr>
          <w:rFonts w:ascii="Times New Roman" w:hAnsi="Times New Roman"/>
          <w:b/>
          <w:sz w:val="24"/>
          <w:szCs w:val="24"/>
        </w:rPr>
      </w:pPr>
      <w:r w:rsidRPr="00ED1F47">
        <w:rPr>
          <w:rFonts w:ascii="Times New Roman" w:hAnsi="Times New Roman"/>
          <w:b/>
          <w:sz w:val="24"/>
          <w:szCs w:val="24"/>
        </w:rPr>
        <w:t>Intensitas</w:t>
      </w:r>
    </w:p>
    <w:p w:rsidR="007975D4" w:rsidRPr="00ED1F47" w:rsidRDefault="007975D4" w:rsidP="008E7194">
      <w:pPr>
        <w:spacing w:line="360" w:lineRule="auto"/>
        <w:ind w:left="0" w:firstLine="720"/>
        <w:rPr>
          <w:rFonts w:ascii="Times New Roman" w:hAnsi="Times New Roman"/>
          <w:sz w:val="24"/>
          <w:szCs w:val="24"/>
        </w:rPr>
      </w:pPr>
      <w:r w:rsidRPr="00ED1F47">
        <w:rPr>
          <w:rFonts w:ascii="Times New Roman" w:hAnsi="Times New Roman"/>
          <w:sz w:val="24"/>
          <w:szCs w:val="24"/>
        </w:rPr>
        <w:t>Intensitas adalah besaran yang dipakai untuk mengukur suatu gempa selain denga</w:t>
      </w:r>
      <w:r w:rsidR="00EE00B1">
        <w:rPr>
          <w:rFonts w:ascii="Times New Roman" w:hAnsi="Times New Roman"/>
          <w:sz w:val="24"/>
          <w:szCs w:val="24"/>
        </w:rPr>
        <w:t>n</w:t>
      </w:r>
      <w:r w:rsidRPr="00ED1F47">
        <w:rPr>
          <w:rFonts w:ascii="Times New Roman" w:hAnsi="Times New Roman"/>
          <w:sz w:val="24"/>
          <w:szCs w:val="24"/>
        </w:rPr>
        <w:t xml:space="preserve"> magnitude. Intensitas dapat didefenisikan sebagai suatu besarnya kerusakan disuatu tempat akibat gempabumi yang diukur berdasarkan kerusakan yang terjadi seperti pada bangunan, topografi, reaksi manusia dan hal-hal lain yang teramati sebagai efek dari goncangan gempa. Maka intensitas merupakan indeks angka dalam angka romawi yang menerangkan tingkat kerusakan atau pengaruh kejadian gempa terhadap hal-hal tersebut di atas.   </w:t>
      </w:r>
    </w:p>
    <w:p w:rsidR="007975D4" w:rsidRPr="00ED1F47" w:rsidRDefault="007975D4" w:rsidP="008E7194">
      <w:pPr>
        <w:spacing w:line="360" w:lineRule="auto"/>
        <w:ind w:left="0" w:firstLine="720"/>
        <w:rPr>
          <w:rFonts w:ascii="Times New Roman" w:hAnsi="Times New Roman"/>
          <w:sz w:val="24"/>
          <w:szCs w:val="24"/>
        </w:rPr>
      </w:pPr>
      <w:r w:rsidRPr="00ED1F47">
        <w:rPr>
          <w:rFonts w:ascii="Times New Roman" w:hAnsi="Times New Roman"/>
          <w:sz w:val="24"/>
          <w:szCs w:val="24"/>
        </w:rPr>
        <w:t>Harga intensitas merupakan fungsi dari magnitude, jarak ke episenter, lama getaran, kedalam gempa, kondisi tanah dan keadaan bangunan. Beberapa skala intensitas : skala Rossi-Forrel dimulai dari I – X; skala Jepang : ) – VII; skala Jakarta mulai dari I – VII dan skala Mercalli mulai I – XII, dan umum dipergunakan</w:t>
      </w:r>
      <w:r w:rsidRPr="002F7ABA">
        <w:rPr>
          <w:rFonts w:ascii="Times New Roman" w:hAnsi="Times New Roman"/>
          <w:sz w:val="24"/>
          <w:szCs w:val="24"/>
        </w:rPr>
        <w:t xml:space="preserve">. </w:t>
      </w:r>
      <w:r w:rsidRPr="003B08B2">
        <w:rPr>
          <w:rFonts w:ascii="Times New Roman" w:hAnsi="Times New Roman"/>
          <w:i/>
          <w:sz w:val="24"/>
          <w:szCs w:val="24"/>
        </w:rPr>
        <w:t>(Kertapati, 2002 : 5-8).</w:t>
      </w:r>
    </w:p>
    <w:p w:rsidR="007975D4" w:rsidRPr="00ED1F47" w:rsidRDefault="007975D4" w:rsidP="008E7194">
      <w:pPr>
        <w:spacing w:line="360" w:lineRule="auto"/>
        <w:ind w:left="0" w:firstLine="720"/>
        <w:rPr>
          <w:rFonts w:ascii="Times New Roman" w:hAnsi="Times New Roman"/>
          <w:sz w:val="24"/>
          <w:szCs w:val="24"/>
        </w:rPr>
      </w:pPr>
      <w:r w:rsidRPr="00ED1F47">
        <w:rPr>
          <w:rFonts w:ascii="Times New Roman" w:hAnsi="Times New Roman"/>
          <w:sz w:val="24"/>
          <w:szCs w:val="24"/>
        </w:rPr>
        <w:lastRenderedPageBreak/>
        <w:t>Skala Intensitas Modifikasi Mercalli (MMI) merupakan skala intensitas yang lebih umum dipakai. Tabel dibawah memperlihatkan Skala Intensitas Mercalli.</w:t>
      </w:r>
    </w:p>
    <w:p w:rsidR="007975D4" w:rsidRPr="00436178" w:rsidRDefault="007975D4" w:rsidP="007975D4">
      <w:pPr>
        <w:ind w:left="0" w:firstLine="0"/>
        <w:jc w:val="center"/>
        <w:rPr>
          <w:rFonts w:ascii="Times New Roman" w:hAnsi="Times New Roman"/>
          <w:b/>
          <w:szCs w:val="24"/>
        </w:rPr>
      </w:pPr>
      <w:r w:rsidRPr="00436178">
        <w:rPr>
          <w:rFonts w:ascii="Times New Roman" w:hAnsi="Times New Roman"/>
          <w:b/>
          <w:szCs w:val="24"/>
        </w:rPr>
        <w:t xml:space="preserve">Tabel </w:t>
      </w:r>
      <w:r w:rsidR="003A3021">
        <w:rPr>
          <w:rFonts w:ascii="Times New Roman" w:hAnsi="Times New Roman"/>
          <w:b/>
          <w:szCs w:val="24"/>
        </w:rPr>
        <w:t>II.1</w:t>
      </w:r>
    </w:p>
    <w:p w:rsidR="007975D4" w:rsidRPr="00436178" w:rsidRDefault="007975D4" w:rsidP="007975D4">
      <w:pPr>
        <w:ind w:left="0" w:firstLine="0"/>
        <w:jc w:val="center"/>
        <w:rPr>
          <w:rFonts w:ascii="Times New Roman" w:hAnsi="Times New Roman"/>
          <w:b/>
          <w:szCs w:val="24"/>
        </w:rPr>
      </w:pPr>
      <w:r w:rsidRPr="00436178">
        <w:rPr>
          <w:rFonts w:ascii="Times New Roman" w:hAnsi="Times New Roman"/>
          <w:b/>
          <w:szCs w:val="24"/>
        </w:rPr>
        <w:t>Skala Intensitas Modifikasi Mercalli (MMI)</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6593"/>
      </w:tblGrid>
      <w:tr w:rsidR="007975D4" w:rsidRPr="00436178" w:rsidTr="007975D4">
        <w:trPr>
          <w:trHeight w:val="231"/>
          <w:tblHeader/>
          <w:jc w:val="center"/>
        </w:trPr>
        <w:tc>
          <w:tcPr>
            <w:tcW w:w="1340" w:type="dxa"/>
            <w:shd w:val="solid" w:color="BFBFBF" w:fill="auto"/>
            <w:vAlign w:val="center"/>
          </w:tcPr>
          <w:p w:rsidR="007975D4" w:rsidRPr="00436178" w:rsidRDefault="007975D4" w:rsidP="007975D4">
            <w:pPr>
              <w:ind w:left="0" w:firstLine="0"/>
              <w:jc w:val="center"/>
              <w:rPr>
                <w:rFonts w:ascii="Times New Roman" w:hAnsi="Times New Roman"/>
                <w:b/>
                <w:sz w:val="20"/>
                <w:szCs w:val="20"/>
              </w:rPr>
            </w:pPr>
            <w:r w:rsidRPr="00436178">
              <w:rPr>
                <w:rFonts w:ascii="Times New Roman" w:hAnsi="Times New Roman"/>
                <w:b/>
                <w:sz w:val="20"/>
                <w:szCs w:val="20"/>
              </w:rPr>
              <w:t>Skala MMI</w:t>
            </w:r>
          </w:p>
        </w:tc>
        <w:tc>
          <w:tcPr>
            <w:tcW w:w="6593" w:type="dxa"/>
            <w:shd w:val="solid" w:color="BFBFBF" w:fill="auto"/>
            <w:vAlign w:val="center"/>
          </w:tcPr>
          <w:p w:rsidR="007975D4" w:rsidRPr="00436178" w:rsidRDefault="007975D4" w:rsidP="007975D4">
            <w:pPr>
              <w:ind w:left="0" w:firstLine="0"/>
              <w:jc w:val="center"/>
              <w:rPr>
                <w:rFonts w:ascii="Times New Roman" w:hAnsi="Times New Roman"/>
                <w:b/>
                <w:sz w:val="20"/>
                <w:szCs w:val="20"/>
              </w:rPr>
            </w:pPr>
            <w:r w:rsidRPr="00436178">
              <w:rPr>
                <w:rFonts w:ascii="Times New Roman" w:hAnsi="Times New Roman"/>
                <w:b/>
                <w:sz w:val="20"/>
                <w:szCs w:val="20"/>
              </w:rPr>
              <w:t>Dampak Kerusakan</w:t>
            </w:r>
          </w:p>
        </w:tc>
      </w:tr>
      <w:tr w:rsidR="007975D4" w:rsidRPr="00436178" w:rsidTr="007975D4">
        <w:trPr>
          <w:trHeight w:val="492"/>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I</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Tidak dirasakan oleh kebanyakan orang, hanya beberapa orang dapat merasakan dalam situasi tertentu.</w:t>
            </w:r>
          </w:p>
        </w:tc>
      </w:tr>
      <w:tr w:rsidR="007975D4" w:rsidRPr="00436178" w:rsidTr="007975D4">
        <w:trPr>
          <w:trHeight w:val="492"/>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II</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Dapat dirasakan oleh beberapa orang yang sedang diam/istirahat. Dapat memindahkan dan menjatuhkan benda-benda.</w:t>
            </w:r>
          </w:p>
        </w:tc>
      </w:tr>
      <w:tr w:rsidR="007975D4" w:rsidRPr="00436178" w:rsidTr="007975D4">
        <w:trPr>
          <w:trHeight w:val="477"/>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III</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Dirasakan oleh sedikit orang, terutama yang berada di dalam rumah, seperti getaran yang berasal dari kendaraan berat yang melintas di dekat rumah.</w:t>
            </w:r>
          </w:p>
        </w:tc>
      </w:tr>
      <w:tr w:rsidR="007975D4" w:rsidRPr="00436178" w:rsidTr="007975D4">
        <w:trPr>
          <w:trHeight w:val="723"/>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IV</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Dirasakan oleh banyak orang, beberapa orang terbangun disaat tidur, piring dan jendela bergetar. Dapat mendengar suara-suara yang berasal dari pecahan barang pecah belah.</w:t>
            </w:r>
          </w:p>
        </w:tc>
      </w:tr>
      <w:tr w:rsidR="007975D4" w:rsidRPr="00436178" w:rsidTr="007975D4">
        <w:trPr>
          <w:trHeight w:val="737"/>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V</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Dirasakan oleh setiap orang yang saling berdekatan. Banyak orang terbangun di saat tidur. Terjadi retakan pada dinding tembok. Barang-barang terbalik dan pohon-pohon mengalami kerusakan.</w:t>
            </w:r>
          </w:p>
        </w:tc>
      </w:tr>
      <w:tr w:rsidR="007975D4" w:rsidRPr="00436178" w:rsidTr="007975D4">
        <w:trPr>
          <w:trHeight w:val="477"/>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VI</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Dirasakan oleh setiap orang, terjadi runtuhan tembok dan terjadi kerusakan pada menara/tugu.</w:t>
            </w:r>
          </w:p>
        </w:tc>
      </w:tr>
      <w:tr w:rsidR="007975D4" w:rsidRPr="00436178" w:rsidTr="007975D4">
        <w:trPr>
          <w:trHeight w:val="737"/>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VII</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Setiap orang berlarian keluar rumah, bangunan berstruktur buruk mengalami kerusakan. Dapat dirasakan oleh orang-orang yang berada di dalam kendaraan.</w:t>
            </w:r>
          </w:p>
        </w:tc>
      </w:tr>
      <w:tr w:rsidR="007975D4" w:rsidRPr="00436178" w:rsidTr="007975D4">
        <w:trPr>
          <w:trHeight w:val="477"/>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VIII</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Runtuhnya bangunan yang berstruktur buruk, tiang dan menara, dinding runtuh. Tersemburnya pasir dan lumpur dari dalam tanah.</w:t>
            </w:r>
          </w:p>
        </w:tc>
      </w:tr>
      <w:tr w:rsidR="007975D4" w:rsidRPr="00436178" w:rsidTr="007975D4">
        <w:trPr>
          <w:trHeight w:val="737"/>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IX</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Kerusakan pada bangunan berstruktur tertentu, sebagian runtuh. Gedung-gedung tergeser dari fondasinya, tanah mengalami retakan dan pipa-pipa mengalami pecah.</w:t>
            </w:r>
          </w:p>
        </w:tc>
      </w:tr>
      <w:tr w:rsidR="007975D4" w:rsidRPr="00436178" w:rsidTr="007975D4">
        <w:trPr>
          <w:trHeight w:val="492"/>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X</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Hampir semua bangunan berstruktur beton dan kayu rusak. Tanah retak-retak, jalan kereta api bengkok, pipa-pipa pecah.</w:t>
            </w:r>
          </w:p>
        </w:tc>
      </w:tr>
      <w:tr w:rsidR="007975D4" w:rsidRPr="00436178" w:rsidTr="007975D4">
        <w:trPr>
          <w:trHeight w:val="723"/>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XI</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Beberapa struktur bangunan beton tersisa. Terjadi retakan yang panjang di permukaan tanah. Pipa terpotong dan terjadi longsoran tanah dan rel kereta api terputus.</w:t>
            </w:r>
          </w:p>
        </w:tc>
      </w:tr>
      <w:tr w:rsidR="007975D4" w:rsidRPr="00436178" w:rsidTr="007975D4">
        <w:trPr>
          <w:trHeight w:val="492"/>
          <w:jc w:val="center"/>
        </w:trPr>
        <w:tc>
          <w:tcPr>
            <w:tcW w:w="1340" w:type="dxa"/>
            <w:vAlign w:val="center"/>
          </w:tcPr>
          <w:p w:rsidR="007975D4" w:rsidRPr="00436178" w:rsidRDefault="007975D4" w:rsidP="007975D4">
            <w:pPr>
              <w:ind w:left="0" w:firstLine="0"/>
              <w:jc w:val="center"/>
              <w:rPr>
                <w:rFonts w:ascii="Times New Roman" w:hAnsi="Times New Roman"/>
                <w:sz w:val="20"/>
                <w:szCs w:val="20"/>
              </w:rPr>
            </w:pPr>
            <w:r w:rsidRPr="00436178">
              <w:rPr>
                <w:rFonts w:ascii="Times New Roman" w:hAnsi="Times New Roman"/>
                <w:sz w:val="20"/>
                <w:szCs w:val="20"/>
              </w:rPr>
              <w:t>XII</w:t>
            </w:r>
          </w:p>
        </w:tc>
        <w:tc>
          <w:tcPr>
            <w:tcW w:w="6593" w:type="dxa"/>
            <w:vAlign w:val="center"/>
          </w:tcPr>
          <w:p w:rsidR="007975D4" w:rsidRPr="00436178" w:rsidRDefault="007975D4" w:rsidP="007975D4">
            <w:pPr>
              <w:ind w:left="0" w:firstLine="0"/>
              <w:rPr>
                <w:rFonts w:ascii="Times New Roman" w:hAnsi="Times New Roman"/>
                <w:sz w:val="20"/>
                <w:szCs w:val="20"/>
              </w:rPr>
            </w:pPr>
            <w:r w:rsidRPr="00436178">
              <w:rPr>
                <w:rFonts w:ascii="Times New Roman" w:hAnsi="Times New Roman"/>
                <w:sz w:val="20"/>
                <w:szCs w:val="20"/>
              </w:rPr>
              <w:t>Kerusakan total. Gelombang permukaan tanah dapat teramati dan benda-benda terlempar ke udara.</w:t>
            </w:r>
          </w:p>
        </w:tc>
      </w:tr>
    </w:tbl>
    <w:p w:rsidR="007975D4" w:rsidRPr="006C1E09" w:rsidRDefault="007975D4" w:rsidP="006C1E09">
      <w:pPr>
        <w:spacing w:after="120" w:line="360" w:lineRule="auto"/>
        <w:ind w:left="0" w:firstLine="0"/>
        <w:rPr>
          <w:rFonts w:ascii="Times New Roman" w:hAnsi="Times New Roman"/>
          <w:i/>
          <w:sz w:val="18"/>
          <w:szCs w:val="24"/>
        </w:rPr>
      </w:pPr>
      <w:r w:rsidRPr="00436178">
        <w:rPr>
          <w:rFonts w:ascii="Times New Roman" w:hAnsi="Times New Roman"/>
          <w:i/>
          <w:sz w:val="18"/>
          <w:szCs w:val="24"/>
        </w:rPr>
        <w:t>Sumber : Djauhari Noor, 2006.</w:t>
      </w:r>
    </w:p>
    <w:p w:rsidR="000A11D9" w:rsidRDefault="007975D4" w:rsidP="006C1E09">
      <w:pPr>
        <w:spacing w:line="360" w:lineRule="auto"/>
        <w:ind w:left="0" w:firstLine="720"/>
        <w:rPr>
          <w:rFonts w:ascii="Times New Roman" w:hAnsi="Times New Roman"/>
          <w:sz w:val="24"/>
          <w:szCs w:val="24"/>
        </w:rPr>
      </w:pPr>
      <w:r w:rsidRPr="00ED1F47">
        <w:rPr>
          <w:rFonts w:ascii="Times New Roman" w:hAnsi="Times New Roman"/>
          <w:sz w:val="24"/>
          <w:szCs w:val="24"/>
        </w:rPr>
        <w:t>Tingkat kerusakan atau pengaruh kejadian gempa pada permukaan tanah dan dan yang dirasakan oleh manusia sangat subyektif kare</w:t>
      </w:r>
      <w:r w:rsidR="000A11D9">
        <w:rPr>
          <w:rFonts w:ascii="Times New Roman" w:hAnsi="Times New Roman"/>
          <w:sz w:val="24"/>
          <w:szCs w:val="24"/>
        </w:rPr>
        <w:t>na tergantung pada hal–</w:t>
      </w:r>
      <w:r w:rsidRPr="00ED1F47">
        <w:rPr>
          <w:rFonts w:ascii="Times New Roman" w:hAnsi="Times New Roman"/>
          <w:sz w:val="24"/>
          <w:szCs w:val="24"/>
        </w:rPr>
        <w:t>hal berikut: jarak pusat gempa (</w:t>
      </w:r>
      <w:r w:rsidRPr="00ED1F47">
        <w:rPr>
          <w:rFonts w:ascii="Times New Roman" w:hAnsi="Times New Roman"/>
          <w:i/>
          <w:sz w:val="24"/>
          <w:szCs w:val="24"/>
        </w:rPr>
        <w:t>episenter),</w:t>
      </w:r>
      <w:r w:rsidRPr="00ED1F47">
        <w:rPr>
          <w:rFonts w:ascii="Times New Roman" w:hAnsi="Times New Roman"/>
          <w:sz w:val="24"/>
          <w:szCs w:val="24"/>
        </w:rPr>
        <w:t xml:space="preserve"> kondisi geologi/tanah setempat,</w:t>
      </w:r>
      <w:r w:rsidR="00173C34">
        <w:rPr>
          <w:rFonts w:ascii="Times New Roman" w:hAnsi="Times New Roman"/>
          <w:sz w:val="24"/>
          <w:szCs w:val="24"/>
        </w:rPr>
        <w:t xml:space="preserve"> </w:t>
      </w:r>
      <w:r w:rsidRPr="00ED1F47">
        <w:rPr>
          <w:rFonts w:ascii="Times New Roman" w:hAnsi="Times New Roman"/>
          <w:sz w:val="24"/>
          <w:szCs w:val="24"/>
        </w:rPr>
        <w:t>besaran gempa. Berikut gambaran yang memperlihatkan hubungan tersebut.</w:t>
      </w:r>
    </w:p>
    <w:p w:rsidR="00F812DB" w:rsidRDefault="00F812DB" w:rsidP="006C1E09">
      <w:pPr>
        <w:spacing w:line="360" w:lineRule="auto"/>
        <w:ind w:left="0" w:firstLine="720"/>
        <w:rPr>
          <w:rFonts w:ascii="Times New Roman" w:hAnsi="Times New Roman"/>
          <w:sz w:val="24"/>
          <w:szCs w:val="24"/>
        </w:rPr>
      </w:pPr>
    </w:p>
    <w:p w:rsidR="00F812DB" w:rsidRDefault="00F812DB" w:rsidP="006C1E09">
      <w:pPr>
        <w:spacing w:line="360" w:lineRule="auto"/>
        <w:ind w:left="0" w:firstLine="720"/>
        <w:rPr>
          <w:rFonts w:ascii="Times New Roman" w:hAnsi="Times New Roman"/>
          <w:sz w:val="24"/>
          <w:szCs w:val="24"/>
        </w:rPr>
      </w:pPr>
    </w:p>
    <w:p w:rsidR="00F812DB" w:rsidRDefault="00F812DB" w:rsidP="006C1E09">
      <w:pPr>
        <w:spacing w:line="360" w:lineRule="auto"/>
        <w:ind w:left="0" w:firstLine="720"/>
        <w:rPr>
          <w:rFonts w:ascii="Times New Roman" w:hAnsi="Times New Roman"/>
          <w:sz w:val="24"/>
          <w:szCs w:val="24"/>
        </w:rPr>
      </w:pPr>
    </w:p>
    <w:p w:rsidR="00F812DB" w:rsidRPr="00ED1F47" w:rsidRDefault="00F812DB" w:rsidP="006C1E09">
      <w:pPr>
        <w:spacing w:line="360" w:lineRule="auto"/>
        <w:ind w:left="0" w:firstLine="720"/>
        <w:rPr>
          <w:rFonts w:ascii="Times New Roman" w:hAnsi="Times New Roman"/>
          <w:sz w:val="24"/>
          <w:szCs w:val="24"/>
        </w:rPr>
      </w:pPr>
    </w:p>
    <w:p w:rsidR="007975D4" w:rsidRPr="00436178" w:rsidRDefault="007975D4" w:rsidP="007975D4">
      <w:pPr>
        <w:ind w:left="0" w:firstLine="0"/>
        <w:jc w:val="center"/>
        <w:rPr>
          <w:rFonts w:ascii="Times New Roman" w:hAnsi="Times New Roman"/>
          <w:b/>
          <w:szCs w:val="24"/>
        </w:rPr>
      </w:pPr>
      <w:r w:rsidRPr="00436178">
        <w:rPr>
          <w:rFonts w:ascii="Times New Roman" w:hAnsi="Times New Roman"/>
          <w:b/>
          <w:szCs w:val="24"/>
        </w:rPr>
        <w:lastRenderedPageBreak/>
        <w:t xml:space="preserve">Tabel </w:t>
      </w:r>
      <w:r w:rsidR="003A3021">
        <w:rPr>
          <w:rFonts w:ascii="Times New Roman" w:hAnsi="Times New Roman"/>
          <w:b/>
          <w:szCs w:val="24"/>
        </w:rPr>
        <w:t>II.2</w:t>
      </w:r>
    </w:p>
    <w:p w:rsidR="007975D4" w:rsidRPr="00436178" w:rsidRDefault="007975D4" w:rsidP="007975D4">
      <w:pPr>
        <w:ind w:left="0" w:firstLine="0"/>
        <w:jc w:val="center"/>
        <w:rPr>
          <w:rFonts w:ascii="Times New Roman" w:hAnsi="Times New Roman"/>
          <w:b/>
          <w:szCs w:val="24"/>
        </w:rPr>
      </w:pPr>
      <w:r w:rsidRPr="00436178">
        <w:rPr>
          <w:rFonts w:ascii="Times New Roman" w:hAnsi="Times New Roman"/>
          <w:b/>
          <w:szCs w:val="24"/>
        </w:rPr>
        <w:t xml:space="preserve">Kemungkinan Kerusakan Akibat Gempa Berdasarkan </w:t>
      </w:r>
    </w:p>
    <w:p w:rsidR="007975D4" w:rsidRPr="00436178" w:rsidRDefault="00182F1D" w:rsidP="007975D4">
      <w:pPr>
        <w:ind w:left="0" w:firstLine="0"/>
        <w:jc w:val="center"/>
        <w:rPr>
          <w:rFonts w:ascii="Times New Roman" w:hAnsi="Times New Roman"/>
          <w:b/>
          <w:szCs w:val="24"/>
        </w:rPr>
      </w:pPr>
      <w:r>
        <w:rPr>
          <w:rFonts w:ascii="Times New Roman" w:hAnsi="Times New Roman"/>
          <w:b/>
          <w:szCs w:val="24"/>
        </w:rPr>
        <w:t>Jarak Epi</w:t>
      </w:r>
      <w:r w:rsidR="007975D4" w:rsidRPr="00436178">
        <w:rPr>
          <w:rFonts w:ascii="Times New Roman" w:hAnsi="Times New Roman"/>
          <w:b/>
          <w:szCs w:val="24"/>
        </w:rPr>
        <w:t>senter dan Magnitude</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
        <w:gridCol w:w="1301"/>
        <w:gridCol w:w="1518"/>
        <w:gridCol w:w="1476"/>
        <w:gridCol w:w="1519"/>
        <w:gridCol w:w="1562"/>
      </w:tblGrid>
      <w:tr w:rsidR="007975D4" w:rsidRPr="00436178" w:rsidTr="007975D4">
        <w:trPr>
          <w:trHeight w:val="774"/>
          <w:tblHeader/>
          <w:jc w:val="center"/>
        </w:trPr>
        <w:tc>
          <w:tcPr>
            <w:tcW w:w="1085" w:type="dxa"/>
            <w:shd w:val="solid" w:color="BFBFBF" w:fill="auto"/>
            <w:vAlign w:val="center"/>
          </w:tcPr>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Episenter</w:t>
            </w:r>
          </w:p>
        </w:tc>
        <w:tc>
          <w:tcPr>
            <w:tcW w:w="1301" w:type="dxa"/>
            <w:shd w:val="solid" w:color="BFBFBF" w:fill="auto"/>
            <w:vAlign w:val="center"/>
          </w:tcPr>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5.6 skala</w:t>
            </w:r>
          </w:p>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Richter</w:t>
            </w:r>
          </w:p>
        </w:tc>
        <w:tc>
          <w:tcPr>
            <w:tcW w:w="1518" w:type="dxa"/>
            <w:shd w:val="solid" w:color="BFBFBF" w:fill="auto"/>
            <w:vAlign w:val="center"/>
          </w:tcPr>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6 skala</w:t>
            </w:r>
          </w:p>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Richter</w:t>
            </w:r>
          </w:p>
        </w:tc>
        <w:tc>
          <w:tcPr>
            <w:tcW w:w="1476" w:type="dxa"/>
            <w:shd w:val="solid" w:color="BFBFBF" w:fill="auto"/>
            <w:vAlign w:val="center"/>
          </w:tcPr>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6.5 skala</w:t>
            </w:r>
          </w:p>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Richter</w:t>
            </w:r>
          </w:p>
        </w:tc>
        <w:tc>
          <w:tcPr>
            <w:tcW w:w="1519" w:type="dxa"/>
            <w:shd w:val="solid" w:color="BFBFBF" w:fill="auto"/>
            <w:vAlign w:val="center"/>
          </w:tcPr>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7 skala</w:t>
            </w:r>
          </w:p>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Richter</w:t>
            </w:r>
          </w:p>
        </w:tc>
        <w:tc>
          <w:tcPr>
            <w:tcW w:w="1562" w:type="dxa"/>
            <w:shd w:val="solid" w:color="BFBFBF" w:fill="auto"/>
            <w:vAlign w:val="center"/>
          </w:tcPr>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7.5 skala</w:t>
            </w:r>
          </w:p>
          <w:p w:rsidR="007975D4" w:rsidRPr="00436178" w:rsidRDefault="007975D4" w:rsidP="007975D4">
            <w:pPr>
              <w:spacing w:line="360" w:lineRule="auto"/>
              <w:ind w:left="0" w:firstLine="0"/>
              <w:jc w:val="center"/>
              <w:rPr>
                <w:rFonts w:ascii="Times New Roman" w:hAnsi="Times New Roman"/>
                <w:b/>
                <w:sz w:val="20"/>
                <w:szCs w:val="20"/>
              </w:rPr>
            </w:pPr>
            <w:r w:rsidRPr="00436178">
              <w:rPr>
                <w:rFonts w:ascii="Times New Roman" w:hAnsi="Times New Roman"/>
                <w:b/>
                <w:sz w:val="20"/>
                <w:szCs w:val="20"/>
              </w:rPr>
              <w:t>Richter</w:t>
            </w:r>
          </w:p>
        </w:tc>
      </w:tr>
      <w:tr w:rsidR="007975D4" w:rsidRPr="00436178" w:rsidTr="007975D4">
        <w:trPr>
          <w:trHeight w:val="158"/>
          <w:jc w:val="center"/>
        </w:trPr>
        <w:tc>
          <w:tcPr>
            <w:tcW w:w="1085"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25 km</w:t>
            </w:r>
          </w:p>
        </w:tc>
        <w:tc>
          <w:tcPr>
            <w:tcW w:w="1301"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 - VI MMI</w:t>
            </w:r>
          </w:p>
        </w:tc>
        <w:tc>
          <w:tcPr>
            <w:tcW w:w="1518"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VII - VIII MMI</w:t>
            </w:r>
          </w:p>
        </w:tc>
        <w:tc>
          <w:tcPr>
            <w:tcW w:w="1476"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VIII - IX MMI</w:t>
            </w:r>
          </w:p>
        </w:tc>
        <w:tc>
          <w:tcPr>
            <w:tcW w:w="1519"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X MMI</w:t>
            </w:r>
          </w:p>
        </w:tc>
        <w:tc>
          <w:tcPr>
            <w:tcW w:w="1562"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XII-MMI</w:t>
            </w:r>
          </w:p>
        </w:tc>
      </w:tr>
      <w:tr w:rsidR="007975D4" w:rsidRPr="00436178" w:rsidTr="007975D4">
        <w:trPr>
          <w:trHeight w:val="319"/>
          <w:jc w:val="center"/>
        </w:trPr>
        <w:tc>
          <w:tcPr>
            <w:tcW w:w="1085"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50 km</w:t>
            </w:r>
          </w:p>
        </w:tc>
        <w:tc>
          <w:tcPr>
            <w:tcW w:w="1301"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IV - V MMI</w:t>
            </w:r>
          </w:p>
        </w:tc>
        <w:tc>
          <w:tcPr>
            <w:tcW w:w="1518"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 - VI MMI</w:t>
            </w:r>
          </w:p>
        </w:tc>
        <w:tc>
          <w:tcPr>
            <w:tcW w:w="1476"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VII - VIII MMI</w:t>
            </w:r>
          </w:p>
        </w:tc>
        <w:tc>
          <w:tcPr>
            <w:tcW w:w="1519"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IX - X MMI</w:t>
            </w:r>
          </w:p>
        </w:tc>
        <w:tc>
          <w:tcPr>
            <w:tcW w:w="1562"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X - XI MMI</w:t>
            </w:r>
          </w:p>
        </w:tc>
      </w:tr>
      <w:tr w:rsidR="007975D4" w:rsidRPr="00436178" w:rsidTr="007975D4">
        <w:trPr>
          <w:trHeight w:val="319"/>
          <w:jc w:val="center"/>
        </w:trPr>
        <w:tc>
          <w:tcPr>
            <w:tcW w:w="1085"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75 km</w:t>
            </w:r>
          </w:p>
        </w:tc>
        <w:tc>
          <w:tcPr>
            <w:tcW w:w="1301"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III - IV MMI</w:t>
            </w:r>
          </w:p>
        </w:tc>
        <w:tc>
          <w:tcPr>
            <w:tcW w:w="1518"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 - VI MMI</w:t>
            </w:r>
          </w:p>
        </w:tc>
        <w:tc>
          <w:tcPr>
            <w:tcW w:w="1476"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VI - VII MMI</w:t>
            </w:r>
          </w:p>
        </w:tc>
        <w:tc>
          <w:tcPr>
            <w:tcW w:w="1519"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VIII - IX MMI</w:t>
            </w:r>
          </w:p>
        </w:tc>
        <w:tc>
          <w:tcPr>
            <w:tcW w:w="1562"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IX – X MMI</w:t>
            </w:r>
          </w:p>
        </w:tc>
      </w:tr>
      <w:tr w:rsidR="007975D4" w:rsidRPr="00436178" w:rsidTr="007975D4">
        <w:trPr>
          <w:trHeight w:val="305"/>
          <w:jc w:val="center"/>
        </w:trPr>
        <w:tc>
          <w:tcPr>
            <w:tcW w:w="1085"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100 km</w:t>
            </w:r>
          </w:p>
        </w:tc>
        <w:tc>
          <w:tcPr>
            <w:tcW w:w="1301"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II - III MMI</w:t>
            </w:r>
          </w:p>
        </w:tc>
        <w:tc>
          <w:tcPr>
            <w:tcW w:w="1518"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IV - V MMI</w:t>
            </w:r>
          </w:p>
        </w:tc>
        <w:tc>
          <w:tcPr>
            <w:tcW w:w="1476"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 - VI MMI</w:t>
            </w:r>
          </w:p>
        </w:tc>
        <w:tc>
          <w:tcPr>
            <w:tcW w:w="1519"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VII - VIII MMI</w:t>
            </w:r>
          </w:p>
        </w:tc>
        <w:tc>
          <w:tcPr>
            <w:tcW w:w="1562"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VIII – IX MMI</w:t>
            </w:r>
          </w:p>
        </w:tc>
      </w:tr>
      <w:tr w:rsidR="007975D4" w:rsidRPr="00436178" w:rsidTr="007975D4">
        <w:trPr>
          <w:trHeight w:val="319"/>
          <w:jc w:val="center"/>
        </w:trPr>
        <w:tc>
          <w:tcPr>
            <w:tcW w:w="1085"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125 km</w:t>
            </w:r>
          </w:p>
        </w:tc>
        <w:tc>
          <w:tcPr>
            <w:tcW w:w="1301"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&lt; II MMI</w:t>
            </w:r>
          </w:p>
        </w:tc>
        <w:tc>
          <w:tcPr>
            <w:tcW w:w="1518"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III - IV MMI</w:t>
            </w:r>
          </w:p>
        </w:tc>
        <w:tc>
          <w:tcPr>
            <w:tcW w:w="1476"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IV - V MMI</w:t>
            </w:r>
          </w:p>
        </w:tc>
        <w:tc>
          <w:tcPr>
            <w:tcW w:w="1519"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VI - VII MMI</w:t>
            </w:r>
          </w:p>
        </w:tc>
        <w:tc>
          <w:tcPr>
            <w:tcW w:w="1562"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VII – VIII MMI</w:t>
            </w:r>
          </w:p>
        </w:tc>
      </w:tr>
      <w:tr w:rsidR="007975D4" w:rsidRPr="00436178" w:rsidTr="007975D4">
        <w:trPr>
          <w:trHeight w:val="319"/>
          <w:jc w:val="center"/>
        </w:trPr>
        <w:tc>
          <w:tcPr>
            <w:tcW w:w="1085"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150 km</w:t>
            </w:r>
          </w:p>
        </w:tc>
        <w:tc>
          <w:tcPr>
            <w:tcW w:w="1301"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w:t>
            </w:r>
          </w:p>
        </w:tc>
        <w:tc>
          <w:tcPr>
            <w:tcW w:w="1518"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II - III MMI</w:t>
            </w:r>
          </w:p>
        </w:tc>
        <w:tc>
          <w:tcPr>
            <w:tcW w:w="1476"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III - IV MMI</w:t>
            </w:r>
          </w:p>
        </w:tc>
        <w:tc>
          <w:tcPr>
            <w:tcW w:w="1519"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 - VI MMI</w:t>
            </w:r>
          </w:p>
        </w:tc>
        <w:tc>
          <w:tcPr>
            <w:tcW w:w="1562"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VI - VI MMI</w:t>
            </w:r>
          </w:p>
        </w:tc>
      </w:tr>
      <w:tr w:rsidR="007975D4" w:rsidRPr="00436178" w:rsidTr="007975D4">
        <w:trPr>
          <w:trHeight w:val="305"/>
          <w:jc w:val="center"/>
        </w:trPr>
        <w:tc>
          <w:tcPr>
            <w:tcW w:w="1085"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175 km</w:t>
            </w:r>
          </w:p>
        </w:tc>
        <w:tc>
          <w:tcPr>
            <w:tcW w:w="1301"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w:t>
            </w:r>
          </w:p>
        </w:tc>
        <w:tc>
          <w:tcPr>
            <w:tcW w:w="1518"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&lt; II MMI</w:t>
            </w:r>
          </w:p>
        </w:tc>
        <w:tc>
          <w:tcPr>
            <w:tcW w:w="1476"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II - III MMI</w:t>
            </w:r>
          </w:p>
        </w:tc>
        <w:tc>
          <w:tcPr>
            <w:tcW w:w="1519"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IV - V MMI</w:t>
            </w:r>
          </w:p>
        </w:tc>
        <w:tc>
          <w:tcPr>
            <w:tcW w:w="1562"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V – VI MMI</w:t>
            </w:r>
          </w:p>
        </w:tc>
      </w:tr>
      <w:tr w:rsidR="007975D4" w:rsidRPr="00436178" w:rsidTr="007975D4">
        <w:trPr>
          <w:trHeight w:val="332"/>
          <w:jc w:val="center"/>
        </w:trPr>
        <w:tc>
          <w:tcPr>
            <w:tcW w:w="1085"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200 km</w:t>
            </w:r>
          </w:p>
        </w:tc>
        <w:tc>
          <w:tcPr>
            <w:tcW w:w="1301"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w:t>
            </w:r>
          </w:p>
        </w:tc>
        <w:tc>
          <w:tcPr>
            <w:tcW w:w="1518"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w:t>
            </w:r>
          </w:p>
        </w:tc>
        <w:tc>
          <w:tcPr>
            <w:tcW w:w="1476"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 - II MMI</w:t>
            </w:r>
          </w:p>
        </w:tc>
        <w:tc>
          <w:tcPr>
            <w:tcW w:w="1519"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III - IV MMI</w:t>
            </w:r>
          </w:p>
        </w:tc>
        <w:tc>
          <w:tcPr>
            <w:tcW w:w="1562" w:type="dxa"/>
            <w:vAlign w:val="center"/>
          </w:tcPr>
          <w:p w:rsidR="007975D4" w:rsidRPr="00436178" w:rsidRDefault="007975D4" w:rsidP="007975D4">
            <w:pPr>
              <w:spacing w:line="360" w:lineRule="auto"/>
              <w:ind w:left="0" w:firstLine="0"/>
              <w:jc w:val="center"/>
              <w:rPr>
                <w:rFonts w:ascii="Times New Roman" w:hAnsi="Times New Roman"/>
                <w:sz w:val="20"/>
                <w:szCs w:val="20"/>
              </w:rPr>
            </w:pPr>
            <w:r w:rsidRPr="00436178">
              <w:rPr>
                <w:rFonts w:ascii="Times New Roman" w:hAnsi="Times New Roman"/>
                <w:sz w:val="20"/>
                <w:szCs w:val="20"/>
              </w:rPr>
              <w:t>IV – V MMI</w:t>
            </w:r>
          </w:p>
        </w:tc>
      </w:tr>
    </w:tbl>
    <w:p w:rsidR="007975D4" w:rsidRPr="00585CCB" w:rsidRDefault="007975D4" w:rsidP="00173C34">
      <w:pPr>
        <w:spacing w:after="120" w:line="360" w:lineRule="auto"/>
        <w:ind w:left="0" w:firstLine="0"/>
        <w:rPr>
          <w:rFonts w:ascii="Times New Roman" w:hAnsi="Times New Roman"/>
          <w:i/>
          <w:sz w:val="18"/>
          <w:szCs w:val="24"/>
        </w:rPr>
      </w:pPr>
      <w:r w:rsidRPr="00585CCB">
        <w:rPr>
          <w:rFonts w:ascii="Times New Roman" w:hAnsi="Times New Roman"/>
          <w:i/>
          <w:sz w:val="18"/>
          <w:szCs w:val="24"/>
        </w:rPr>
        <w:t>Sumber : Kertapati, 2002: 9</w:t>
      </w:r>
    </w:p>
    <w:p w:rsidR="007975D4" w:rsidRDefault="007975D4" w:rsidP="008E7194">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Menurut Munir (2003 : 178-179) menyebutkan bahwa apabila dilihat dari kedalaman gempa, maka gempa dapat diklasifikasikan menjadi dangkal, sedang dan </w:t>
      </w:r>
      <w:r w:rsidRPr="0028154D">
        <w:rPr>
          <w:rFonts w:ascii="Times New Roman" w:hAnsi="Times New Roman"/>
          <w:sz w:val="24"/>
          <w:szCs w:val="24"/>
        </w:rPr>
        <w:t>dalam</w:t>
      </w:r>
      <w:r w:rsidR="0028154D">
        <w:rPr>
          <w:rFonts w:ascii="Times New Roman" w:hAnsi="Times New Roman"/>
          <w:color w:val="FF0000"/>
          <w:sz w:val="24"/>
          <w:szCs w:val="24"/>
        </w:rPr>
        <w:t xml:space="preserve">. </w:t>
      </w:r>
    </w:p>
    <w:p w:rsidR="000819CD" w:rsidRPr="00ED1F47" w:rsidRDefault="000819CD" w:rsidP="008E7194">
      <w:pPr>
        <w:spacing w:line="360" w:lineRule="auto"/>
        <w:ind w:left="0" w:firstLine="720"/>
        <w:rPr>
          <w:rFonts w:ascii="Times New Roman" w:hAnsi="Times New Roman"/>
          <w:sz w:val="24"/>
          <w:szCs w:val="24"/>
        </w:rPr>
      </w:pPr>
    </w:p>
    <w:p w:rsidR="007975D4" w:rsidRPr="00ED1F47" w:rsidRDefault="007975D4" w:rsidP="00E91D6A">
      <w:pPr>
        <w:numPr>
          <w:ilvl w:val="2"/>
          <w:numId w:val="1"/>
        </w:numPr>
        <w:spacing w:line="360" w:lineRule="auto"/>
        <w:ind w:left="0" w:right="0" w:firstLine="0"/>
        <w:jc w:val="left"/>
        <w:rPr>
          <w:rFonts w:ascii="Times New Roman" w:hAnsi="Times New Roman"/>
          <w:b/>
          <w:sz w:val="24"/>
          <w:szCs w:val="24"/>
        </w:rPr>
      </w:pPr>
      <w:r w:rsidRPr="00ED1F47">
        <w:rPr>
          <w:rFonts w:ascii="Times New Roman" w:hAnsi="Times New Roman"/>
          <w:b/>
          <w:sz w:val="24"/>
          <w:szCs w:val="24"/>
        </w:rPr>
        <w:t>Bahaya Gempa bumi</w:t>
      </w:r>
    </w:p>
    <w:p w:rsidR="007975D4" w:rsidRPr="00ED1F47" w:rsidRDefault="007975D4" w:rsidP="008E7194">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Gempabumi merupakan getaran pada kulit bumi yang disebabkan oleh proses pelepasn energi. Energi yang dilepaskan bisa berasal dari kegiatan patahan di darat atau pun di laut, atau gerak penunjaman/penukikan serta tubrukan lempeng-lempeng litosfera. Peristiwa alam tersebut dapat menimbulkan bahaya dan bencana-bencana yang pada umumnya timbul akibat rusak atau runtuhnya gedung-gedung dan bangunan-bangunan buatan manusia lainnya. </w:t>
      </w:r>
    </w:p>
    <w:p w:rsidR="007975D4" w:rsidRPr="00ED1F47" w:rsidRDefault="007975D4" w:rsidP="008E7194">
      <w:pPr>
        <w:spacing w:line="360" w:lineRule="auto"/>
        <w:ind w:left="0" w:firstLine="720"/>
        <w:rPr>
          <w:rFonts w:ascii="Times New Roman" w:hAnsi="Times New Roman"/>
          <w:sz w:val="24"/>
          <w:szCs w:val="24"/>
        </w:rPr>
      </w:pPr>
      <w:r w:rsidRPr="00ED1F47">
        <w:rPr>
          <w:rFonts w:ascii="Times New Roman" w:hAnsi="Times New Roman"/>
          <w:sz w:val="24"/>
          <w:szCs w:val="24"/>
        </w:rPr>
        <w:t>Kerusakan yang ditimbulakan akibat gempabumi sangat tergantung pada beberapa parameter (Boen, 2002 : 11). Berikut :</w:t>
      </w:r>
    </w:p>
    <w:p w:rsidR="007975D4" w:rsidRPr="008E7194" w:rsidRDefault="007975D4" w:rsidP="00AF0A38">
      <w:pPr>
        <w:pStyle w:val="ListParagraph"/>
        <w:numPr>
          <w:ilvl w:val="0"/>
          <w:numId w:val="16"/>
        </w:numPr>
        <w:spacing w:after="0" w:line="360" w:lineRule="auto"/>
        <w:ind w:left="714" w:hanging="357"/>
        <w:jc w:val="both"/>
        <w:rPr>
          <w:rFonts w:ascii="Times New Roman" w:hAnsi="Times New Roman"/>
          <w:sz w:val="24"/>
          <w:szCs w:val="24"/>
        </w:rPr>
      </w:pPr>
      <w:r w:rsidRPr="008E7194">
        <w:rPr>
          <w:rFonts w:ascii="Times New Roman" w:hAnsi="Times New Roman"/>
          <w:sz w:val="24"/>
          <w:szCs w:val="24"/>
        </w:rPr>
        <w:t>Lama getaran,</w:t>
      </w:r>
    </w:p>
    <w:p w:rsidR="007975D4" w:rsidRPr="008E7194" w:rsidRDefault="007975D4" w:rsidP="00AF0A38">
      <w:pPr>
        <w:pStyle w:val="ListParagraph"/>
        <w:numPr>
          <w:ilvl w:val="0"/>
          <w:numId w:val="16"/>
        </w:numPr>
        <w:spacing w:after="0" w:line="360" w:lineRule="auto"/>
        <w:ind w:left="714" w:hanging="357"/>
        <w:jc w:val="both"/>
        <w:rPr>
          <w:rFonts w:ascii="Times New Roman" w:hAnsi="Times New Roman"/>
          <w:sz w:val="24"/>
          <w:szCs w:val="24"/>
        </w:rPr>
      </w:pPr>
      <w:r w:rsidRPr="008E7194">
        <w:rPr>
          <w:rFonts w:ascii="Times New Roman" w:hAnsi="Times New Roman"/>
          <w:sz w:val="24"/>
          <w:szCs w:val="24"/>
        </w:rPr>
        <w:t>Keadaan tanah / geologi setempat,</w:t>
      </w:r>
    </w:p>
    <w:p w:rsidR="007975D4" w:rsidRPr="008E7194" w:rsidRDefault="007975D4" w:rsidP="00AF0A38">
      <w:pPr>
        <w:pStyle w:val="ListParagraph"/>
        <w:numPr>
          <w:ilvl w:val="0"/>
          <w:numId w:val="16"/>
        </w:numPr>
        <w:spacing w:after="0" w:line="360" w:lineRule="auto"/>
        <w:ind w:left="714" w:hanging="357"/>
        <w:jc w:val="both"/>
        <w:rPr>
          <w:rFonts w:ascii="Times New Roman" w:hAnsi="Times New Roman"/>
          <w:sz w:val="24"/>
          <w:szCs w:val="24"/>
        </w:rPr>
      </w:pPr>
      <w:r w:rsidRPr="008E7194">
        <w:rPr>
          <w:rFonts w:ascii="Times New Roman" w:hAnsi="Times New Roman"/>
          <w:sz w:val="24"/>
          <w:szCs w:val="24"/>
        </w:rPr>
        <w:t>Kedalaman pusat gempa / hiposenter</w:t>
      </w:r>
    </w:p>
    <w:p w:rsidR="007975D4" w:rsidRPr="008E7194" w:rsidRDefault="007975D4" w:rsidP="00AF0A38">
      <w:pPr>
        <w:pStyle w:val="ListParagraph"/>
        <w:numPr>
          <w:ilvl w:val="0"/>
          <w:numId w:val="16"/>
        </w:numPr>
        <w:spacing w:after="0" w:line="360" w:lineRule="auto"/>
        <w:ind w:left="714" w:hanging="357"/>
        <w:jc w:val="both"/>
        <w:rPr>
          <w:rFonts w:ascii="Times New Roman" w:hAnsi="Times New Roman"/>
          <w:sz w:val="24"/>
          <w:szCs w:val="24"/>
        </w:rPr>
      </w:pPr>
      <w:r w:rsidRPr="008E7194">
        <w:rPr>
          <w:rFonts w:ascii="Times New Roman" w:hAnsi="Times New Roman"/>
          <w:sz w:val="24"/>
          <w:szCs w:val="24"/>
        </w:rPr>
        <w:t>Jarak episenter,</w:t>
      </w:r>
    </w:p>
    <w:p w:rsidR="007975D4" w:rsidRPr="008E7194" w:rsidRDefault="007975D4" w:rsidP="00AF0A38">
      <w:pPr>
        <w:pStyle w:val="ListParagraph"/>
        <w:numPr>
          <w:ilvl w:val="0"/>
          <w:numId w:val="16"/>
        </w:numPr>
        <w:spacing w:after="0" w:line="360" w:lineRule="auto"/>
        <w:ind w:left="714" w:hanging="357"/>
        <w:jc w:val="both"/>
        <w:rPr>
          <w:rFonts w:ascii="Times New Roman" w:hAnsi="Times New Roman"/>
          <w:sz w:val="24"/>
          <w:szCs w:val="24"/>
        </w:rPr>
      </w:pPr>
      <w:r w:rsidRPr="008E7194">
        <w:rPr>
          <w:rFonts w:ascii="Times New Roman" w:hAnsi="Times New Roman"/>
          <w:sz w:val="24"/>
          <w:szCs w:val="24"/>
        </w:rPr>
        <w:t>Jarak gempa,</w:t>
      </w:r>
    </w:p>
    <w:p w:rsidR="007975D4" w:rsidRPr="008E7194" w:rsidRDefault="007975D4" w:rsidP="00AF0A38">
      <w:pPr>
        <w:pStyle w:val="ListParagraph"/>
        <w:numPr>
          <w:ilvl w:val="0"/>
          <w:numId w:val="16"/>
        </w:numPr>
        <w:spacing w:after="0" w:line="360" w:lineRule="auto"/>
        <w:ind w:left="714" w:hanging="357"/>
        <w:jc w:val="both"/>
        <w:rPr>
          <w:rFonts w:ascii="Times New Roman" w:hAnsi="Times New Roman"/>
          <w:sz w:val="24"/>
          <w:szCs w:val="24"/>
        </w:rPr>
      </w:pPr>
      <w:r w:rsidRPr="008E7194">
        <w:rPr>
          <w:rFonts w:ascii="Times New Roman" w:hAnsi="Times New Roman"/>
          <w:sz w:val="24"/>
          <w:szCs w:val="24"/>
        </w:rPr>
        <w:lastRenderedPageBreak/>
        <w:t>Besaran gempa,</w:t>
      </w:r>
    </w:p>
    <w:p w:rsidR="007975D4" w:rsidRPr="00173C34" w:rsidRDefault="007975D4" w:rsidP="00173C34">
      <w:pPr>
        <w:pStyle w:val="ListParagraph"/>
        <w:numPr>
          <w:ilvl w:val="0"/>
          <w:numId w:val="16"/>
        </w:numPr>
        <w:spacing w:after="240" w:line="360" w:lineRule="auto"/>
        <w:ind w:left="714" w:hanging="357"/>
        <w:jc w:val="both"/>
        <w:rPr>
          <w:rFonts w:ascii="Times New Roman" w:hAnsi="Times New Roman"/>
          <w:sz w:val="24"/>
          <w:szCs w:val="24"/>
        </w:rPr>
      </w:pPr>
      <w:r w:rsidRPr="008E7194">
        <w:rPr>
          <w:rFonts w:ascii="Times New Roman" w:hAnsi="Times New Roman"/>
          <w:sz w:val="24"/>
          <w:szCs w:val="24"/>
        </w:rPr>
        <w:t>Kekuatan, daktilitas, dan kesatuan bangunan.</w:t>
      </w:r>
    </w:p>
    <w:p w:rsidR="007975D4" w:rsidRPr="00ED1F47" w:rsidRDefault="007975D4" w:rsidP="008E7194">
      <w:pPr>
        <w:spacing w:line="360" w:lineRule="auto"/>
        <w:ind w:left="0" w:firstLine="714"/>
        <w:rPr>
          <w:rFonts w:ascii="Times New Roman" w:hAnsi="Times New Roman"/>
          <w:sz w:val="24"/>
          <w:szCs w:val="24"/>
        </w:rPr>
      </w:pPr>
      <w:r w:rsidRPr="00ED1F47">
        <w:rPr>
          <w:rFonts w:ascii="Times New Roman" w:hAnsi="Times New Roman"/>
          <w:sz w:val="24"/>
          <w:szCs w:val="24"/>
        </w:rPr>
        <w:t>Sementara jumlah korban akibat peristiwa gempabumi bergantung pada beberapa faktor sosiologis berikut :</w:t>
      </w:r>
    </w:p>
    <w:p w:rsidR="007975D4" w:rsidRPr="008E7194" w:rsidRDefault="007975D4" w:rsidP="00AF0A38">
      <w:pPr>
        <w:pStyle w:val="ListParagraph"/>
        <w:numPr>
          <w:ilvl w:val="0"/>
          <w:numId w:val="17"/>
        </w:numPr>
        <w:spacing w:line="360" w:lineRule="auto"/>
        <w:rPr>
          <w:rFonts w:ascii="Times New Roman" w:hAnsi="Times New Roman"/>
          <w:sz w:val="24"/>
          <w:szCs w:val="24"/>
        </w:rPr>
      </w:pPr>
      <w:r w:rsidRPr="008E7194">
        <w:rPr>
          <w:rFonts w:ascii="Times New Roman" w:hAnsi="Times New Roman"/>
          <w:sz w:val="24"/>
          <w:szCs w:val="24"/>
        </w:rPr>
        <w:t>Kepadatan penduduk,</w:t>
      </w:r>
    </w:p>
    <w:p w:rsidR="007975D4" w:rsidRPr="008E7194" w:rsidRDefault="007975D4" w:rsidP="00AF0A38">
      <w:pPr>
        <w:pStyle w:val="ListParagraph"/>
        <w:numPr>
          <w:ilvl w:val="0"/>
          <w:numId w:val="17"/>
        </w:numPr>
        <w:spacing w:after="0" w:line="360" w:lineRule="auto"/>
        <w:ind w:left="714" w:hanging="357"/>
        <w:rPr>
          <w:rFonts w:ascii="Times New Roman" w:hAnsi="Times New Roman"/>
          <w:sz w:val="24"/>
          <w:szCs w:val="24"/>
        </w:rPr>
      </w:pPr>
      <w:r w:rsidRPr="008E7194">
        <w:rPr>
          <w:rFonts w:ascii="Times New Roman" w:hAnsi="Times New Roman"/>
          <w:sz w:val="24"/>
          <w:szCs w:val="24"/>
        </w:rPr>
        <w:t>Jam pada saat gempa terjadi, dan</w:t>
      </w:r>
    </w:p>
    <w:p w:rsidR="007975D4" w:rsidRPr="00173C34" w:rsidRDefault="007975D4" w:rsidP="00173C34">
      <w:pPr>
        <w:pStyle w:val="ListParagraph"/>
        <w:numPr>
          <w:ilvl w:val="0"/>
          <w:numId w:val="17"/>
        </w:numPr>
        <w:spacing w:after="240" w:line="360" w:lineRule="auto"/>
        <w:ind w:left="714" w:hanging="357"/>
        <w:rPr>
          <w:rFonts w:ascii="Times New Roman" w:hAnsi="Times New Roman"/>
          <w:sz w:val="24"/>
          <w:szCs w:val="24"/>
        </w:rPr>
      </w:pPr>
      <w:r w:rsidRPr="008E7194">
        <w:rPr>
          <w:rFonts w:ascii="Times New Roman" w:hAnsi="Times New Roman"/>
          <w:sz w:val="24"/>
          <w:szCs w:val="24"/>
        </w:rPr>
        <w:t>Kesiapan penduduk.</w:t>
      </w:r>
    </w:p>
    <w:p w:rsidR="007975D4" w:rsidRPr="00ED1F47" w:rsidRDefault="007975D4" w:rsidP="008E7194">
      <w:pPr>
        <w:spacing w:line="360" w:lineRule="auto"/>
        <w:ind w:left="0" w:firstLine="720"/>
        <w:rPr>
          <w:rFonts w:ascii="Times New Roman" w:hAnsi="Times New Roman"/>
          <w:sz w:val="24"/>
          <w:szCs w:val="24"/>
        </w:rPr>
      </w:pPr>
      <w:r w:rsidRPr="00ED1F47">
        <w:rPr>
          <w:rFonts w:ascii="Times New Roman" w:hAnsi="Times New Roman"/>
          <w:sz w:val="24"/>
          <w:szCs w:val="24"/>
        </w:rPr>
        <w:t>Pada dasarnya ada 3 akibat ditimbulkan atau hal yang bisa mengikuti suatu peristiwa gempabumi adalah sebagai berikut (Kertapati, 2002 : 11 ).</w:t>
      </w:r>
    </w:p>
    <w:p w:rsidR="007975D4" w:rsidRPr="008E7194" w:rsidRDefault="007975D4" w:rsidP="00AF0A38">
      <w:pPr>
        <w:pStyle w:val="ListParagraph"/>
        <w:numPr>
          <w:ilvl w:val="0"/>
          <w:numId w:val="18"/>
        </w:numPr>
        <w:spacing w:line="360" w:lineRule="auto"/>
        <w:rPr>
          <w:rFonts w:ascii="Times New Roman" w:hAnsi="Times New Roman"/>
          <w:sz w:val="24"/>
          <w:szCs w:val="24"/>
        </w:rPr>
      </w:pPr>
      <w:r w:rsidRPr="008E7194">
        <w:rPr>
          <w:rFonts w:ascii="Times New Roman" w:hAnsi="Times New Roman"/>
          <w:sz w:val="24"/>
          <w:szCs w:val="24"/>
        </w:rPr>
        <w:t xml:space="preserve">Goncangan tanah </w:t>
      </w:r>
      <w:r w:rsidRPr="008E7194">
        <w:rPr>
          <w:rFonts w:ascii="Times New Roman" w:hAnsi="Times New Roman"/>
          <w:i/>
          <w:sz w:val="24"/>
          <w:szCs w:val="24"/>
        </w:rPr>
        <w:t>“ground-shaking”,</w:t>
      </w:r>
    </w:p>
    <w:p w:rsidR="007975D4" w:rsidRPr="008E7194" w:rsidRDefault="007975D4" w:rsidP="00AF0A38">
      <w:pPr>
        <w:pStyle w:val="ListParagraph"/>
        <w:numPr>
          <w:ilvl w:val="0"/>
          <w:numId w:val="18"/>
        </w:numPr>
        <w:spacing w:line="360" w:lineRule="auto"/>
        <w:rPr>
          <w:rFonts w:ascii="Times New Roman" w:hAnsi="Times New Roman"/>
          <w:sz w:val="24"/>
          <w:szCs w:val="24"/>
        </w:rPr>
      </w:pPr>
      <w:r w:rsidRPr="008E7194">
        <w:rPr>
          <w:rFonts w:ascii="Times New Roman" w:hAnsi="Times New Roman"/>
          <w:sz w:val="24"/>
          <w:szCs w:val="24"/>
        </w:rPr>
        <w:t xml:space="preserve">Geseran / patahan tanah </w:t>
      </w:r>
      <w:r w:rsidRPr="008E7194">
        <w:rPr>
          <w:rFonts w:ascii="Times New Roman" w:hAnsi="Times New Roman"/>
          <w:i/>
          <w:sz w:val="24"/>
          <w:szCs w:val="24"/>
        </w:rPr>
        <w:t>“ground-faulting” / “surface-faulting”,</w:t>
      </w:r>
      <w:r w:rsidRPr="008E7194">
        <w:rPr>
          <w:rFonts w:ascii="Times New Roman" w:hAnsi="Times New Roman"/>
          <w:sz w:val="24"/>
          <w:szCs w:val="24"/>
        </w:rPr>
        <w:t xml:space="preserve"> dan</w:t>
      </w:r>
    </w:p>
    <w:p w:rsidR="007975D4" w:rsidRPr="008E7194" w:rsidRDefault="007975D4" w:rsidP="00AF0A38">
      <w:pPr>
        <w:pStyle w:val="ListParagraph"/>
        <w:numPr>
          <w:ilvl w:val="0"/>
          <w:numId w:val="18"/>
        </w:numPr>
        <w:spacing w:line="360" w:lineRule="auto"/>
        <w:rPr>
          <w:rFonts w:ascii="Times New Roman" w:hAnsi="Times New Roman"/>
          <w:sz w:val="24"/>
          <w:szCs w:val="24"/>
        </w:rPr>
      </w:pPr>
      <w:r w:rsidRPr="008E7194">
        <w:rPr>
          <w:rFonts w:ascii="Times New Roman" w:hAnsi="Times New Roman"/>
          <w:sz w:val="24"/>
          <w:szCs w:val="24"/>
        </w:rPr>
        <w:t>Tsunami.</w:t>
      </w:r>
    </w:p>
    <w:p w:rsidR="00173C34" w:rsidRPr="006C1E09" w:rsidRDefault="007975D4" w:rsidP="000E5F13">
      <w:pPr>
        <w:pStyle w:val="ListParagraph"/>
        <w:numPr>
          <w:ilvl w:val="0"/>
          <w:numId w:val="18"/>
        </w:numPr>
        <w:spacing w:after="0" w:line="360" w:lineRule="auto"/>
        <w:ind w:left="714" w:hanging="357"/>
        <w:contextualSpacing w:val="0"/>
        <w:rPr>
          <w:rFonts w:ascii="Times New Roman" w:hAnsi="Times New Roman"/>
          <w:sz w:val="24"/>
          <w:szCs w:val="24"/>
        </w:rPr>
      </w:pPr>
      <w:r w:rsidRPr="008E7194">
        <w:rPr>
          <w:rFonts w:ascii="Times New Roman" w:hAnsi="Times New Roman"/>
          <w:sz w:val="24"/>
          <w:szCs w:val="24"/>
        </w:rPr>
        <w:t>Beberapa penulis memasukan pula sebagai akibat ke empat yaitu kebakaran.</w:t>
      </w:r>
    </w:p>
    <w:p w:rsidR="007975D4" w:rsidRPr="00DA03DC" w:rsidRDefault="007975D4" w:rsidP="007975D4">
      <w:pPr>
        <w:ind w:left="0" w:firstLine="0"/>
        <w:jc w:val="center"/>
        <w:rPr>
          <w:rFonts w:ascii="Times New Roman" w:hAnsi="Times New Roman"/>
          <w:b/>
          <w:szCs w:val="24"/>
        </w:rPr>
      </w:pPr>
      <w:r w:rsidRPr="00DA03DC">
        <w:rPr>
          <w:rFonts w:ascii="Times New Roman" w:hAnsi="Times New Roman"/>
          <w:b/>
          <w:szCs w:val="24"/>
        </w:rPr>
        <w:t xml:space="preserve">Tabel </w:t>
      </w:r>
      <w:r w:rsidR="003A3021">
        <w:rPr>
          <w:rFonts w:ascii="Times New Roman" w:hAnsi="Times New Roman"/>
          <w:b/>
          <w:szCs w:val="24"/>
        </w:rPr>
        <w:t>II.</w:t>
      </w:r>
      <w:r w:rsidR="0028154D">
        <w:rPr>
          <w:rFonts w:ascii="Times New Roman" w:hAnsi="Times New Roman"/>
          <w:b/>
          <w:szCs w:val="24"/>
        </w:rPr>
        <w:t>3</w:t>
      </w:r>
    </w:p>
    <w:p w:rsidR="007975D4" w:rsidRPr="00DA03DC" w:rsidRDefault="007975D4" w:rsidP="007975D4">
      <w:pPr>
        <w:ind w:left="0" w:firstLine="0"/>
        <w:jc w:val="center"/>
        <w:rPr>
          <w:rFonts w:ascii="Times New Roman" w:hAnsi="Times New Roman"/>
          <w:b/>
          <w:szCs w:val="24"/>
        </w:rPr>
      </w:pPr>
      <w:r w:rsidRPr="00DA03DC">
        <w:rPr>
          <w:rFonts w:ascii="Times New Roman" w:hAnsi="Times New Roman"/>
          <w:b/>
          <w:szCs w:val="24"/>
        </w:rPr>
        <w:t>Bahaya Gempa Bumi</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8"/>
        <w:gridCol w:w="1865"/>
        <w:gridCol w:w="1764"/>
        <w:gridCol w:w="1709"/>
        <w:gridCol w:w="2427"/>
      </w:tblGrid>
      <w:tr w:rsidR="007975D4" w:rsidRPr="000E5F13" w:rsidTr="000741FD">
        <w:trPr>
          <w:tblHeader/>
          <w:jc w:val="center"/>
        </w:trPr>
        <w:tc>
          <w:tcPr>
            <w:tcW w:w="1588" w:type="dxa"/>
            <w:shd w:val="clear" w:color="auto" w:fill="808080" w:themeFill="background1" w:themeFillShade="80"/>
            <w:vAlign w:val="center"/>
          </w:tcPr>
          <w:p w:rsidR="007975D4" w:rsidRPr="000E5F13" w:rsidRDefault="007975D4" w:rsidP="000E5F13">
            <w:pPr>
              <w:ind w:left="0" w:firstLine="0"/>
              <w:jc w:val="center"/>
              <w:rPr>
                <w:rFonts w:ascii="Times New Roman" w:hAnsi="Times New Roman" w:cs="Times New Roman"/>
                <w:b/>
                <w:sz w:val="20"/>
                <w:szCs w:val="20"/>
              </w:rPr>
            </w:pPr>
            <w:r w:rsidRPr="000E5F13">
              <w:rPr>
                <w:rFonts w:ascii="Times New Roman" w:hAnsi="Times New Roman" w:cs="Times New Roman"/>
                <w:b/>
                <w:sz w:val="20"/>
                <w:szCs w:val="20"/>
              </w:rPr>
              <w:t>Hazard Type</w:t>
            </w:r>
          </w:p>
        </w:tc>
        <w:tc>
          <w:tcPr>
            <w:tcW w:w="1865" w:type="dxa"/>
            <w:shd w:val="clear" w:color="auto" w:fill="808080" w:themeFill="background1" w:themeFillShade="80"/>
            <w:vAlign w:val="center"/>
          </w:tcPr>
          <w:p w:rsidR="007975D4" w:rsidRPr="000E5F13" w:rsidRDefault="007975D4" w:rsidP="000E5F13">
            <w:pPr>
              <w:ind w:left="0" w:firstLine="0"/>
              <w:jc w:val="center"/>
              <w:rPr>
                <w:rFonts w:ascii="Times New Roman" w:hAnsi="Times New Roman" w:cs="Times New Roman"/>
                <w:b/>
                <w:sz w:val="20"/>
                <w:szCs w:val="20"/>
              </w:rPr>
            </w:pPr>
            <w:r w:rsidRPr="000E5F13">
              <w:rPr>
                <w:rFonts w:ascii="Times New Roman" w:hAnsi="Times New Roman" w:cs="Times New Roman"/>
                <w:b/>
                <w:sz w:val="20"/>
                <w:szCs w:val="20"/>
              </w:rPr>
              <w:t>Vulnerable Area</w:t>
            </w:r>
          </w:p>
        </w:tc>
        <w:tc>
          <w:tcPr>
            <w:tcW w:w="1764" w:type="dxa"/>
            <w:shd w:val="clear" w:color="auto" w:fill="808080" w:themeFill="background1" w:themeFillShade="80"/>
            <w:vAlign w:val="center"/>
          </w:tcPr>
          <w:p w:rsidR="007975D4" w:rsidRPr="000E5F13" w:rsidRDefault="007975D4" w:rsidP="000E5F13">
            <w:pPr>
              <w:ind w:left="0" w:firstLine="0"/>
              <w:jc w:val="center"/>
              <w:rPr>
                <w:rFonts w:ascii="Times New Roman" w:hAnsi="Times New Roman" w:cs="Times New Roman"/>
                <w:b/>
                <w:sz w:val="20"/>
                <w:szCs w:val="20"/>
              </w:rPr>
            </w:pPr>
            <w:r w:rsidRPr="000E5F13">
              <w:rPr>
                <w:rFonts w:ascii="Times New Roman" w:hAnsi="Times New Roman" w:cs="Times New Roman"/>
                <w:b/>
                <w:sz w:val="20"/>
                <w:szCs w:val="20"/>
              </w:rPr>
              <w:t>Impact Area</w:t>
            </w:r>
          </w:p>
        </w:tc>
        <w:tc>
          <w:tcPr>
            <w:tcW w:w="1709" w:type="dxa"/>
            <w:shd w:val="clear" w:color="auto" w:fill="808080" w:themeFill="background1" w:themeFillShade="80"/>
            <w:vAlign w:val="center"/>
          </w:tcPr>
          <w:p w:rsidR="007975D4" w:rsidRPr="000E5F13" w:rsidRDefault="007975D4" w:rsidP="000E5F13">
            <w:pPr>
              <w:ind w:left="0" w:firstLine="0"/>
              <w:jc w:val="center"/>
              <w:rPr>
                <w:rFonts w:ascii="Times New Roman" w:hAnsi="Times New Roman" w:cs="Times New Roman"/>
                <w:b/>
                <w:sz w:val="20"/>
                <w:szCs w:val="20"/>
              </w:rPr>
            </w:pPr>
            <w:r w:rsidRPr="000E5F13">
              <w:rPr>
                <w:rFonts w:ascii="Times New Roman" w:hAnsi="Times New Roman" w:cs="Times New Roman"/>
                <w:b/>
                <w:sz w:val="20"/>
                <w:szCs w:val="20"/>
              </w:rPr>
              <w:t>Colteral Hazard</w:t>
            </w:r>
          </w:p>
        </w:tc>
        <w:tc>
          <w:tcPr>
            <w:tcW w:w="2427" w:type="dxa"/>
            <w:shd w:val="clear" w:color="auto" w:fill="808080" w:themeFill="background1" w:themeFillShade="80"/>
            <w:vAlign w:val="center"/>
          </w:tcPr>
          <w:p w:rsidR="007975D4" w:rsidRPr="000E5F13" w:rsidRDefault="007975D4" w:rsidP="000E5F13">
            <w:pPr>
              <w:ind w:left="0" w:firstLine="0"/>
              <w:jc w:val="center"/>
              <w:rPr>
                <w:rFonts w:ascii="Times New Roman" w:hAnsi="Times New Roman" w:cs="Times New Roman"/>
                <w:b/>
                <w:sz w:val="20"/>
                <w:szCs w:val="20"/>
              </w:rPr>
            </w:pPr>
            <w:r w:rsidRPr="000E5F13">
              <w:rPr>
                <w:rFonts w:ascii="Times New Roman" w:hAnsi="Times New Roman" w:cs="Times New Roman"/>
                <w:b/>
                <w:sz w:val="20"/>
                <w:szCs w:val="20"/>
              </w:rPr>
              <w:t>Impact</w:t>
            </w:r>
          </w:p>
        </w:tc>
      </w:tr>
      <w:tr w:rsidR="007975D4" w:rsidRPr="000E5F13" w:rsidTr="000741FD">
        <w:trPr>
          <w:jc w:val="center"/>
        </w:trPr>
        <w:tc>
          <w:tcPr>
            <w:tcW w:w="9353" w:type="dxa"/>
            <w:gridSpan w:val="5"/>
            <w:shd w:val="clear" w:color="auto" w:fill="BFBFBF" w:themeFill="background1" w:themeFillShade="BF"/>
          </w:tcPr>
          <w:p w:rsidR="007975D4" w:rsidRPr="000E5F13" w:rsidRDefault="007975D4" w:rsidP="000E5F13">
            <w:pPr>
              <w:pStyle w:val="ListParagraph"/>
              <w:numPr>
                <w:ilvl w:val="0"/>
                <w:numId w:val="7"/>
              </w:numPr>
              <w:spacing w:after="0" w:line="240" w:lineRule="auto"/>
              <w:ind w:left="0" w:firstLine="0"/>
              <w:contextualSpacing w:val="0"/>
              <w:rPr>
                <w:rFonts w:ascii="Times New Roman" w:hAnsi="Times New Roman" w:cs="Times New Roman"/>
                <w:sz w:val="20"/>
                <w:szCs w:val="20"/>
              </w:rPr>
            </w:pPr>
            <w:r w:rsidRPr="000E5F13">
              <w:rPr>
                <w:rFonts w:ascii="Times New Roman" w:hAnsi="Times New Roman" w:cs="Times New Roman"/>
                <w:b/>
                <w:sz w:val="20"/>
                <w:szCs w:val="20"/>
              </w:rPr>
              <w:t>Goncangan Tanah “Ground-Shaking”</w:t>
            </w:r>
          </w:p>
        </w:tc>
      </w:tr>
      <w:tr w:rsidR="007975D4" w:rsidRPr="000E5F13" w:rsidTr="000741FD">
        <w:trPr>
          <w:jc w:val="center"/>
        </w:trPr>
        <w:tc>
          <w:tcPr>
            <w:tcW w:w="1588" w:type="dxa"/>
          </w:tcPr>
          <w:p w:rsidR="007975D4" w:rsidRPr="000E5F13" w:rsidRDefault="007975D4" w:rsidP="000E5F13">
            <w:pPr>
              <w:ind w:left="0" w:firstLine="0"/>
              <w:rPr>
                <w:rFonts w:ascii="Times New Roman" w:hAnsi="Times New Roman" w:cs="Times New Roman"/>
                <w:sz w:val="20"/>
                <w:szCs w:val="20"/>
              </w:rPr>
            </w:pPr>
            <w:r w:rsidRPr="000E5F13">
              <w:rPr>
                <w:rFonts w:ascii="Times New Roman" w:hAnsi="Times New Roman" w:cs="Times New Roman"/>
                <w:sz w:val="20"/>
                <w:szCs w:val="20"/>
              </w:rPr>
              <w:t>Goncangan Tanah</w:t>
            </w:r>
          </w:p>
        </w:tc>
        <w:tc>
          <w:tcPr>
            <w:tcW w:w="1865"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Daerah dekat pusat gempa (dalam radius &lt; 50 km – 100 km )</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Daerah dekat tanah hancur,</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Daerah yang rentan terhadap longsor, likuifikasi, dan tanah retak</w:t>
            </w:r>
          </w:p>
        </w:tc>
        <w:tc>
          <w:tcPr>
            <w:tcW w:w="1764"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Pusat Populasi,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Daerah built-up</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Bendungan dan jembatan,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Life-lines,</w:t>
            </w:r>
          </w:p>
        </w:tc>
        <w:tc>
          <w:tcPr>
            <w:tcW w:w="1709"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Longsor-likuifikasi- pencelahan tanah</w:t>
            </w:r>
          </w:p>
        </w:tc>
        <w:tc>
          <w:tcPr>
            <w:tcW w:w="2427"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Retak-roboh bangunan-bangunan, bendungan dan jembatan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Pencelahan- penggembungan jalan,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Hilangnya monument-monumen hasil budaya manusia</w:t>
            </w:r>
          </w:p>
        </w:tc>
      </w:tr>
      <w:tr w:rsidR="007975D4" w:rsidRPr="000E5F13" w:rsidTr="000741FD">
        <w:trPr>
          <w:jc w:val="center"/>
        </w:trPr>
        <w:tc>
          <w:tcPr>
            <w:tcW w:w="9353" w:type="dxa"/>
            <w:gridSpan w:val="5"/>
            <w:shd w:val="clear" w:color="auto" w:fill="BFBFBF" w:themeFill="background1" w:themeFillShade="BF"/>
          </w:tcPr>
          <w:p w:rsidR="007975D4" w:rsidRPr="000E5F13" w:rsidRDefault="007975D4" w:rsidP="000E5F13">
            <w:pPr>
              <w:pStyle w:val="ListParagraph"/>
              <w:numPr>
                <w:ilvl w:val="0"/>
                <w:numId w:val="7"/>
              </w:numPr>
              <w:spacing w:after="0" w:line="240" w:lineRule="auto"/>
              <w:ind w:left="0" w:firstLine="0"/>
              <w:contextualSpacing w:val="0"/>
              <w:rPr>
                <w:rFonts w:ascii="Times New Roman" w:hAnsi="Times New Roman" w:cs="Times New Roman"/>
                <w:sz w:val="20"/>
                <w:szCs w:val="20"/>
              </w:rPr>
            </w:pPr>
            <w:r w:rsidRPr="000E5F13">
              <w:rPr>
                <w:rFonts w:ascii="Times New Roman" w:hAnsi="Times New Roman" w:cs="Times New Roman"/>
                <w:b/>
                <w:sz w:val="20"/>
                <w:szCs w:val="20"/>
              </w:rPr>
              <w:t>Patahan Permukaan tanah / “Surface – Faulting”</w:t>
            </w:r>
          </w:p>
        </w:tc>
      </w:tr>
      <w:tr w:rsidR="007975D4" w:rsidRPr="000E5F13" w:rsidTr="000741FD">
        <w:trPr>
          <w:jc w:val="center"/>
        </w:trPr>
        <w:tc>
          <w:tcPr>
            <w:tcW w:w="1588" w:type="dxa"/>
          </w:tcPr>
          <w:p w:rsidR="007975D4" w:rsidRPr="000E5F13" w:rsidRDefault="007975D4" w:rsidP="000E5F13">
            <w:pPr>
              <w:ind w:left="0" w:firstLine="0"/>
              <w:rPr>
                <w:rFonts w:ascii="Times New Roman" w:hAnsi="Times New Roman" w:cs="Times New Roman"/>
                <w:sz w:val="20"/>
                <w:szCs w:val="20"/>
              </w:rPr>
            </w:pPr>
            <w:r w:rsidRPr="000E5F13">
              <w:rPr>
                <w:rFonts w:ascii="Times New Roman" w:hAnsi="Times New Roman" w:cs="Times New Roman"/>
                <w:sz w:val="20"/>
                <w:szCs w:val="20"/>
              </w:rPr>
              <w:t>Patahan Permukaan Surface Faulting</w:t>
            </w:r>
          </w:p>
        </w:tc>
        <w:tc>
          <w:tcPr>
            <w:tcW w:w="1865"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Daerah  yang terletak dekat dan sepanjang tanah retak atau patahan-patahan yang ada sebelumnya</w:t>
            </w:r>
          </w:p>
        </w:tc>
        <w:tc>
          <w:tcPr>
            <w:tcW w:w="1764"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Pusat-pusat /konsentarasi penduduk,</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Daerah-daerah terbangun,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Jaringan jalan, kereta api,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Tanah pertanian, dan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Jaringan irigasi dan alam</w:t>
            </w:r>
          </w:p>
        </w:tc>
        <w:tc>
          <w:tcPr>
            <w:tcW w:w="1709"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Tanah longsor gerakan tanah,</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Likuifasi, dan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Pencelahan tanah</w:t>
            </w:r>
          </w:p>
        </w:tc>
        <w:tc>
          <w:tcPr>
            <w:tcW w:w="2427"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Retak – roboh bangunan, dan infrastruktur,</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Bergerser dan berpindahnya dan pelengkungan serta pengembungan sistem jaringan jalan,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Naik dan turunnya tanah permukaan,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Hilangnya tanah pertanian,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Terisolasinya permukiman,</w:t>
            </w:r>
          </w:p>
          <w:p w:rsidR="000E5F13"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 xml:space="preserve">Kekacauan sosio – </w:t>
            </w:r>
            <w:r w:rsidRPr="000E5F13">
              <w:rPr>
                <w:rFonts w:ascii="Times New Roman" w:hAnsi="Times New Roman" w:cs="Times New Roman"/>
                <w:sz w:val="20"/>
                <w:szCs w:val="20"/>
              </w:rPr>
              <w:lastRenderedPageBreak/>
              <w:t>ekonomi.</w:t>
            </w:r>
          </w:p>
        </w:tc>
      </w:tr>
      <w:tr w:rsidR="007975D4" w:rsidRPr="000E5F13" w:rsidTr="000741FD">
        <w:trPr>
          <w:jc w:val="center"/>
        </w:trPr>
        <w:tc>
          <w:tcPr>
            <w:tcW w:w="9353" w:type="dxa"/>
            <w:gridSpan w:val="5"/>
            <w:shd w:val="clear" w:color="auto" w:fill="BFBFBF" w:themeFill="background1" w:themeFillShade="BF"/>
          </w:tcPr>
          <w:p w:rsidR="007975D4" w:rsidRPr="000E5F13" w:rsidRDefault="007975D4" w:rsidP="000E5F13">
            <w:pPr>
              <w:pStyle w:val="ListParagraph"/>
              <w:numPr>
                <w:ilvl w:val="0"/>
                <w:numId w:val="7"/>
              </w:numPr>
              <w:spacing w:after="0" w:line="240" w:lineRule="auto"/>
              <w:ind w:left="0" w:firstLine="0"/>
              <w:contextualSpacing w:val="0"/>
              <w:rPr>
                <w:rFonts w:ascii="Times New Roman" w:hAnsi="Times New Roman" w:cs="Times New Roman"/>
                <w:sz w:val="20"/>
                <w:szCs w:val="20"/>
              </w:rPr>
            </w:pPr>
            <w:r w:rsidRPr="000E5F13">
              <w:rPr>
                <w:rFonts w:ascii="Times New Roman" w:hAnsi="Times New Roman" w:cs="Times New Roman"/>
                <w:b/>
                <w:sz w:val="20"/>
                <w:szCs w:val="20"/>
              </w:rPr>
              <w:lastRenderedPageBreak/>
              <w:t>Longsor “Landslide”</w:t>
            </w:r>
          </w:p>
        </w:tc>
      </w:tr>
      <w:tr w:rsidR="007975D4" w:rsidRPr="000E5F13" w:rsidTr="000741FD">
        <w:trPr>
          <w:jc w:val="center"/>
        </w:trPr>
        <w:tc>
          <w:tcPr>
            <w:tcW w:w="1588" w:type="dxa"/>
          </w:tcPr>
          <w:p w:rsidR="007975D4" w:rsidRPr="000E5F13" w:rsidRDefault="007975D4" w:rsidP="000E5F13">
            <w:pPr>
              <w:ind w:left="0" w:firstLine="0"/>
              <w:rPr>
                <w:rFonts w:ascii="Times New Roman" w:hAnsi="Times New Roman" w:cs="Times New Roman"/>
                <w:sz w:val="20"/>
                <w:szCs w:val="20"/>
              </w:rPr>
            </w:pPr>
            <w:r w:rsidRPr="000E5F13">
              <w:rPr>
                <w:rFonts w:ascii="Times New Roman" w:hAnsi="Times New Roman" w:cs="Times New Roman"/>
                <w:sz w:val="20"/>
                <w:szCs w:val="20"/>
              </w:rPr>
              <w:t>Longsor Gerakan Tanah</w:t>
            </w:r>
          </w:p>
        </w:tc>
        <w:tc>
          <w:tcPr>
            <w:tcW w:w="1865"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Lereng curam</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Potongan jalan yang tajam</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Cabang-cabang sungai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Lembah-lembah curam</w:t>
            </w:r>
          </w:p>
        </w:tc>
        <w:tc>
          <w:tcPr>
            <w:tcW w:w="1764"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Deposional zone</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Detachment zone</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Landslide mass</w:t>
            </w:r>
          </w:p>
        </w:tc>
        <w:tc>
          <w:tcPr>
            <w:tcW w:w="1709"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Sungai tersumbat,</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Kerusakan hutan,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Erosi tanah,</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Banjir,</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Tanah retak</w:t>
            </w:r>
          </w:p>
        </w:tc>
        <w:tc>
          <w:tcPr>
            <w:tcW w:w="2427"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Hancur/rusak lifelines, fasilitas lainnya,</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Tertimbun &amp; hancurnya bangunan,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Terisolasi daerah permukiman,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Air terbendung,</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Kekacauan sosio ekonomi,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Hancuran lingkungan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Terisolasi penduduk dan permukiman.</w:t>
            </w:r>
          </w:p>
        </w:tc>
      </w:tr>
      <w:tr w:rsidR="007975D4" w:rsidRPr="000E5F13" w:rsidTr="000741FD">
        <w:trPr>
          <w:jc w:val="center"/>
        </w:trPr>
        <w:tc>
          <w:tcPr>
            <w:tcW w:w="9353" w:type="dxa"/>
            <w:gridSpan w:val="5"/>
            <w:shd w:val="clear" w:color="auto" w:fill="BFBFBF" w:themeFill="background1" w:themeFillShade="BF"/>
          </w:tcPr>
          <w:p w:rsidR="007975D4" w:rsidRPr="000E5F13" w:rsidRDefault="007975D4" w:rsidP="000E5F13">
            <w:pPr>
              <w:pStyle w:val="ListParagraph"/>
              <w:numPr>
                <w:ilvl w:val="0"/>
                <w:numId w:val="7"/>
              </w:numPr>
              <w:spacing w:after="0" w:line="240" w:lineRule="auto"/>
              <w:ind w:left="0" w:firstLine="0"/>
              <w:contextualSpacing w:val="0"/>
              <w:rPr>
                <w:rFonts w:ascii="Times New Roman" w:hAnsi="Times New Roman" w:cs="Times New Roman"/>
                <w:sz w:val="20"/>
                <w:szCs w:val="20"/>
              </w:rPr>
            </w:pPr>
            <w:r w:rsidRPr="000E5F13">
              <w:rPr>
                <w:rFonts w:ascii="Times New Roman" w:hAnsi="Times New Roman" w:cs="Times New Roman"/>
                <w:b/>
                <w:sz w:val="20"/>
                <w:szCs w:val="20"/>
              </w:rPr>
              <w:t>Likuifaksi “Liquefaction”</w:t>
            </w:r>
          </w:p>
        </w:tc>
      </w:tr>
      <w:tr w:rsidR="007975D4" w:rsidRPr="000E5F13" w:rsidTr="000741FD">
        <w:trPr>
          <w:jc w:val="center"/>
        </w:trPr>
        <w:tc>
          <w:tcPr>
            <w:tcW w:w="1588" w:type="dxa"/>
          </w:tcPr>
          <w:p w:rsidR="007975D4" w:rsidRPr="000E5F13" w:rsidRDefault="007975D4" w:rsidP="000E5F13">
            <w:pPr>
              <w:ind w:left="0" w:firstLine="0"/>
              <w:rPr>
                <w:rFonts w:ascii="Times New Roman" w:hAnsi="Times New Roman" w:cs="Times New Roman"/>
                <w:sz w:val="20"/>
                <w:szCs w:val="20"/>
              </w:rPr>
            </w:pPr>
            <w:r w:rsidRPr="000E5F13">
              <w:rPr>
                <w:rFonts w:ascii="Times New Roman" w:hAnsi="Times New Roman" w:cs="Times New Roman"/>
                <w:sz w:val="20"/>
                <w:szCs w:val="20"/>
              </w:rPr>
              <w:t>Liquefaction</w:t>
            </w:r>
          </w:p>
        </w:tc>
        <w:tc>
          <w:tcPr>
            <w:tcW w:w="1865"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Lingkungan sungai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Luas dan lebarnya daerah/zona pantai</w:t>
            </w:r>
          </w:p>
        </w:tc>
        <w:tc>
          <w:tcPr>
            <w:tcW w:w="1764"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Delta sungai,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Tua-muda endapan rawa,</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Tanah urgan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Muda tuanya endapan pantai,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Tanah reklamasi,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Daerah laun buatan,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Pematang-pematang pantai</w:t>
            </w:r>
          </w:p>
        </w:tc>
        <w:tc>
          <w:tcPr>
            <w:tcW w:w="1709"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Pencelahan tanah,</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 xml:space="preserve">Bukit atau gundukan pasir </w:t>
            </w:r>
            <w:r w:rsidRPr="000E5F13">
              <w:rPr>
                <w:rFonts w:ascii="Times New Roman" w:hAnsi="Times New Roman" w:cs="Times New Roman"/>
                <w:i/>
                <w:sz w:val="20"/>
                <w:szCs w:val="20"/>
              </w:rPr>
              <w:t>“sand boils”</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Subsiden,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Banjir,</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Pencelahan tanah,</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Sama dengan lingkungan sungai</w:t>
            </w:r>
          </w:p>
        </w:tc>
        <w:tc>
          <w:tcPr>
            <w:tcW w:w="2427"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Miring dan hancurnya bangunan-bangunan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Hilangnya tanah pertanian,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Hancurnya fasilitas dan lifelines,</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Terisolasinya daerah dan permukiman,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Tercemarnya air tanah,</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Keresahan sosio-ekonomi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Sama dengan lingkungan sungai</w:t>
            </w:r>
          </w:p>
        </w:tc>
      </w:tr>
      <w:tr w:rsidR="007975D4" w:rsidRPr="000E5F13" w:rsidTr="000741FD">
        <w:trPr>
          <w:jc w:val="center"/>
        </w:trPr>
        <w:tc>
          <w:tcPr>
            <w:tcW w:w="9353" w:type="dxa"/>
            <w:gridSpan w:val="5"/>
            <w:shd w:val="clear" w:color="auto" w:fill="BFBFBF" w:themeFill="background1" w:themeFillShade="BF"/>
          </w:tcPr>
          <w:p w:rsidR="007975D4" w:rsidRPr="000E5F13" w:rsidRDefault="007975D4" w:rsidP="000E5F13">
            <w:pPr>
              <w:pStyle w:val="ListParagraph"/>
              <w:numPr>
                <w:ilvl w:val="0"/>
                <w:numId w:val="7"/>
              </w:numPr>
              <w:spacing w:after="0" w:line="240" w:lineRule="auto"/>
              <w:ind w:left="0" w:firstLine="0"/>
              <w:contextualSpacing w:val="0"/>
              <w:rPr>
                <w:rFonts w:ascii="Times New Roman" w:hAnsi="Times New Roman" w:cs="Times New Roman"/>
                <w:sz w:val="20"/>
                <w:szCs w:val="20"/>
              </w:rPr>
            </w:pPr>
            <w:r w:rsidRPr="000E5F13">
              <w:rPr>
                <w:rFonts w:ascii="Times New Roman" w:hAnsi="Times New Roman" w:cs="Times New Roman"/>
                <w:b/>
                <w:sz w:val="20"/>
                <w:szCs w:val="20"/>
              </w:rPr>
              <w:t>Lateral Spreading</w:t>
            </w:r>
          </w:p>
        </w:tc>
      </w:tr>
      <w:tr w:rsidR="007975D4" w:rsidRPr="000E5F13" w:rsidTr="000741FD">
        <w:trPr>
          <w:jc w:val="center"/>
        </w:trPr>
        <w:tc>
          <w:tcPr>
            <w:tcW w:w="1588" w:type="dxa"/>
          </w:tcPr>
          <w:p w:rsidR="007975D4" w:rsidRPr="000E5F13" w:rsidRDefault="007975D4" w:rsidP="000E5F13">
            <w:pPr>
              <w:ind w:left="0" w:firstLine="0"/>
              <w:rPr>
                <w:rFonts w:ascii="Times New Roman" w:hAnsi="Times New Roman" w:cs="Times New Roman"/>
                <w:sz w:val="20"/>
                <w:szCs w:val="20"/>
              </w:rPr>
            </w:pPr>
            <w:r w:rsidRPr="000E5F13">
              <w:rPr>
                <w:rFonts w:ascii="Times New Roman" w:hAnsi="Times New Roman" w:cs="Times New Roman"/>
                <w:sz w:val="20"/>
                <w:szCs w:val="20"/>
              </w:rPr>
              <w:t>Lateral Spreading</w:t>
            </w:r>
          </w:p>
        </w:tc>
        <w:tc>
          <w:tcPr>
            <w:tcW w:w="1865"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Lingkungan sungai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Lingkungan pantai</w:t>
            </w:r>
          </w:p>
        </w:tc>
        <w:tc>
          <w:tcPr>
            <w:tcW w:w="1764"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Tepian-tepian sungai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Daerah-daerah reklamasi</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Tepian pantai sand bar – sand dune</w:t>
            </w:r>
          </w:p>
        </w:tc>
        <w:tc>
          <w:tcPr>
            <w:tcW w:w="1709"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Ground-fissuring</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Ground subsidence</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p>
        </w:tc>
        <w:tc>
          <w:tcPr>
            <w:tcW w:w="2427" w:type="dxa"/>
          </w:tcPr>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Miring-tertanam dan robohnya bangunan,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Retak-roboh dan tertanamnya jaringan jalan dan jembatan,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Tertanam dan terisolasinya perumahan,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Hilangnya tanah pertanian, dan</w:t>
            </w:r>
          </w:p>
          <w:p w:rsidR="007975D4" w:rsidRPr="000E5F13" w:rsidRDefault="007975D4" w:rsidP="000E5F13">
            <w:pPr>
              <w:pStyle w:val="ListParagraph"/>
              <w:spacing w:after="0" w:line="240" w:lineRule="auto"/>
              <w:ind w:left="0"/>
              <w:contextualSpacing w:val="0"/>
              <w:rPr>
                <w:rFonts w:ascii="Times New Roman" w:hAnsi="Times New Roman" w:cs="Times New Roman"/>
                <w:sz w:val="20"/>
                <w:szCs w:val="20"/>
              </w:rPr>
            </w:pPr>
            <w:r w:rsidRPr="000E5F13">
              <w:rPr>
                <w:rFonts w:ascii="Times New Roman" w:hAnsi="Times New Roman" w:cs="Times New Roman"/>
                <w:sz w:val="20"/>
                <w:szCs w:val="20"/>
              </w:rPr>
              <w:t>Kekacauan sosio-ekonomi.</w:t>
            </w:r>
          </w:p>
        </w:tc>
      </w:tr>
    </w:tbl>
    <w:p w:rsidR="007975D4" w:rsidRPr="003416D9" w:rsidRDefault="007975D4" w:rsidP="007975D4">
      <w:pPr>
        <w:pStyle w:val="ListParagraph"/>
        <w:spacing w:after="0" w:line="360" w:lineRule="auto"/>
        <w:ind w:left="0"/>
        <w:jc w:val="both"/>
        <w:rPr>
          <w:rFonts w:ascii="Times New Roman" w:hAnsi="Times New Roman"/>
          <w:i/>
          <w:sz w:val="18"/>
        </w:rPr>
      </w:pPr>
      <w:r w:rsidRPr="003416D9">
        <w:rPr>
          <w:rFonts w:ascii="Times New Roman" w:hAnsi="Times New Roman"/>
          <w:i/>
          <w:sz w:val="18"/>
        </w:rPr>
        <w:t>Sumber :</w:t>
      </w:r>
      <w:r w:rsidRPr="003416D9">
        <w:rPr>
          <w:rFonts w:ascii="Times New Roman" w:hAnsi="Times New Roman"/>
          <w:b/>
          <w:sz w:val="18"/>
        </w:rPr>
        <w:t xml:space="preserve"> </w:t>
      </w:r>
      <w:r w:rsidRPr="003416D9">
        <w:rPr>
          <w:rFonts w:ascii="Times New Roman" w:hAnsi="Times New Roman"/>
          <w:i/>
          <w:sz w:val="18"/>
        </w:rPr>
        <w:t>Kertapati, 2002 : 13-15.</w:t>
      </w:r>
    </w:p>
    <w:p w:rsidR="007975D4" w:rsidRPr="00ED1F47" w:rsidRDefault="007975D4" w:rsidP="007975D4">
      <w:pPr>
        <w:spacing w:line="360" w:lineRule="auto"/>
        <w:ind w:left="0" w:firstLine="0"/>
        <w:rPr>
          <w:rFonts w:ascii="Times New Roman" w:hAnsi="Times New Roman"/>
          <w:sz w:val="24"/>
          <w:szCs w:val="24"/>
        </w:rPr>
      </w:pPr>
    </w:p>
    <w:p w:rsidR="007975D4" w:rsidRPr="00D55A70" w:rsidRDefault="007975D4" w:rsidP="007975D4">
      <w:pPr>
        <w:spacing w:line="360" w:lineRule="auto"/>
        <w:ind w:left="0" w:firstLine="0"/>
        <w:rPr>
          <w:rFonts w:ascii="Times New Roman" w:hAnsi="Times New Roman"/>
          <w:sz w:val="24"/>
          <w:szCs w:val="24"/>
        </w:rPr>
      </w:pPr>
      <w:r>
        <w:rPr>
          <w:rFonts w:ascii="Times New Roman" w:hAnsi="Times New Roman"/>
          <w:b/>
          <w:sz w:val="24"/>
          <w:szCs w:val="24"/>
        </w:rPr>
        <w:t xml:space="preserve">2.3  </w:t>
      </w:r>
      <w:r w:rsidRPr="00D55A70">
        <w:rPr>
          <w:rFonts w:ascii="Times New Roman" w:hAnsi="Times New Roman"/>
          <w:b/>
          <w:sz w:val="24"/>
          <w:szCs w:val="24"/>
        </w:rPr>
        <w:t>Tsunami</w:t>
      </w:r>
    </w:p>
    <w:p w:rsidR="007975D4" w:rsidRPr="00ED1F47" w:rsidRDefault="007975D4" w:rsidP="005A51F8">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Tsunami berasal dari bahasa jepang yaitu Tsu= pelabuhan dan Nami = gelombang, jadi tsunami berarti pasang laut besar dipelabuhan. Dalam ilmu kebumian terminology ini dikenal dan baku secara umum. Secara singkat tsunami dapat dideskripsikan sebagai gelombang laut dengan periode panjang yang ditimbulkan oleh suatu gangguan </w:t>
      </w:r>
      <w:r w:rsidRPr="00ED1F47">
        <w:rPr>
          <w:rFonts w:ascii="Times New Roman" w:hAnsi="Times New Roman"/>
          <w:i/>
          <w:sz w:val="24"/>
          <w:szCs w:val="24"/>
        </w:rPr>
        <w:t>impulsive</w:t>
      </w:r>
      <w:r w:rsidRPr="00ED1F47">
        <w:rPr>
          <w:rFonts w:ascii="Times New Roman" w:hAnsi="Times New Roman"/>
          <w:sz w:val="24"/>
          <w:szCs w:val="24"/>
        </w:rPr>
        <w:t xml:space="preserve"> yang terjadi pada medium laut, seperti gempa bumi, erupsi vulkanik atau longsoran. Gangguan </w:t>
      </w:r>
      <w:r w:rsidRPr="00ED1F47">
        <w:rPr>
          <w:rFonts w:ascii="Times New Roman" w:hAnsi="Times New Roman"/>
          <w:i/>
          <w:sz w:val="24"/>
          <w:szCs w:val="24"/>
        </w:rPr>
        <w:t>impulsive</w:t>
      </w:r>
      <w:r w:rsidRPr="00ED1F47">
        <w:rPr>
          <w:rFonts w:ascii="Times New Roman" w:hAnsi="Times New Roman"/>
          <w:sz w:val="24"/>
          <w:szCs w:val="24"/>
        </w:rPr>
        <w:t xml:space="preserve"> tsunami biasanya berasal dari tiga sumber utama, yaitu :</w:t>
      </w:r>
    </w:p>
    <w:p w:rsidR="007975D4" w:rsidRPr="005A51F8" w:rsidRDefault="007975D4" w:rsidP="00AF0A38">
      <w:pPr>
        <w:pStyle w:val="ListParagraph"/>
        <w:numPr>
          <w:ilvl w:val="0"/>
          <w:numId w:val="25"/>
        </w:numPr>
        <w:spacing w:line="360" w:lineRule="auto"/>
        <w:ind w:right="357"/>
        <w:rPr>
          <w:rFonts w:ascii="Times New Roman" w:hAnsi="Times New Roman"/>
          <w:sz w:val="24"/>
          <w:szCs w:val="24"/>
        </w:rPr>
      </w:pPr>
      <w:r w:rsidRPr="005A51F8">
        <w:rPr>
          <w:rFonts w:ascii="Times New Roman" w:hAnsi="Times New Roman"/>
          <w:sz w:val="24"/>
          <w:szCs w:val="24"/>
        </w:rPr>
        <w:lastRenderedPageBreak/>
        <w:t>Gempa didasar laut,</w:t>
      </w:r>
    </w:p>
    <w:p w:rsidR="007975D4" w:rsidRPr="005A51F8" w:rsidRDefault="007975D4" w:rsidP="00AF0A38">
      <w:pPr>
        <w:pStyle w:val="ListParagraph"/>
        <w:numPr>
          <w:ilvl w:val="0"/>
          <w:numId w:val="25"/>
        </w:numPr>
        <w:spacing w:after="0" w:line="360" w:lineRule="auto"/>
        <w:ind w:left="714" w:right="357" w:hanging="357"/>
        <w:rPr>
          <w:rFonts w:ascii="Times New Roman" w:hAnsi="Times New Roman"/>
          <w:sz w:val="24"/>
          <w:szCs w:val="24"/>
        </w:rPr>
      </w:pPr>
      <w:r w:rsidRPr="005A51F8">
        <w:rPr>
          <w:rFonts w:ascii="Times New Roman" w:hAnsi="Times New Roman"/>
          <w:sz w:val="24"/>
          <w:szCs w:val="24"/>
        </w:rPr>
        <w:t>Letusan Gunung api didasar laut, dan</w:t>
      </w:r>
    </w:p>
    <w:p w:rsidR="007975D4" w:rsidRDefault="007975D4" w:rsidP="00491BF2">
      <w:pPr>
        <w:pStyle w:val="ListParagraph"/>
        <w:numPr>
          <w:ilvl w:val="0"/>
          <w:numId w:val="25"/>
        </w:numPr>
        <w:spacing w:after="240" w:line="360" w:lineRule="auto"/>
        <w:ind w:left="714" w:right="357" w:hanging="357"/>
        <w:contextualSpacing w:val="0"/>
        <w:rPr>
          <w:rFonts w:ascii="Times New Roman" w:hAnsi="Times New Roman"/>
          <w:sz w:val="24"/>
          <w:szCs w:val="24"/>
        </w:rPr>
      </w:pPr>
      <w:r w:rsidRPr="005A51F8">
        <w:rPr>
          <w:rFonts w:ascii="Times New Roman" w:hAnsi="Times New Roman"/>
          <w:sz w:val="24"/>
          <w:szCs w:val="24"/>
        </w:rPr>
        <w:t>Longsoran yang terjadi didasar laut.</w:t>
      </w:r>
    </w:p>
    <w:p w:rsidR="007975D4" w:rsidRPr="00B76DD0" w:rsidRDefault="007975D4" w:rsidP="005A51F8">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Gelombang tsunami yang ditimbulkan oleh gaya </w:t>
      </w:r>
      <w:r w:rsidRPr="00ED1F47">
        <w:rPr>
          <w:rFonts w:ascii="Times New Roman" w:hAnsi="Times New Roman"/>
          <w:i/>
          <w:sz w:val="24"/>
          <w:szCs w:val="24"/>
        </w:rPr>
        <w:t>impulsive</w:t>
      </w:r>
      <w:r w:rsidRPr="00ED1F47">
        <w:rPr>
          <w:rFonts w:ascii="Times New Roman" w:hAnsi="Times New Roman"/>
          <w:sz w:val="24"/>
          <w:szCs w:val="24"/>
        </w:rPr>
        <w:t xml:space="preserve"> bersifat transien yaitu gelombangnya bersifat sesar. Gelombang semacam ini berbeda dengan gelombang laut lainnya yang bersifat kontinyu, seperti gelombang laut yang ditimbulkan oleh gaya tarik benda angkasa. Periode tsunami ini berkisar antara 10 - 60 menit. Gelombang tsunami mempunyai panjang gelombang yang besar sampai mencapai 100 km. Kecepatan rambat gelombang tsunami di laut dalam mencapai 500-1000 km/jam. Kecepatan penjalaran tsunami ini sangat tergantung dari kedalaman laut dan penjalarannya dapat berlangsung mencapai ribuan kilometer. Apabila tsunami mencapai pantai, kecepatannya dapat mencapai 50 km/jam dan energinya sangat merusak daerah pantai yang dilaluinya. Kalau ditengah laut tinggi gelombang tsunami paling besar sekitar 5 meter, maka pada saat mencapai pantai tinggi gelombang dapat mencapai puluhan meter </w:t>
      </w:r>
      <w:r w:rsidRPr="005A51F8">
        <w:rPr>
          <w:rFonts w:ascii="Times New Roman" w:hAnsi="Times New Roman"/>
          <w:i/>
          <w:sz w:val="24"/>
          <w:szCs w:val="24"/>
        </w:rPr>
        <w:t>(</w:t>
      </w:r>
      <w:hyperlink r:id="rId11" w:history="1">
        <w:r w:rsidRPr="005A51F8">
          <w:rPr>
            <w:rStyle w:val="Hyperlink"/>
            <w:rFonts w:ascii="Times New Roman" w:hAnsi="Times New Roman"/>
            <w:i/>
            <w:color w:val="auto"/>
            <w:sz w:val="24"/>
            <w:szCs w:val="24"/>
            <w:u w:val="none"/>
          </w:rPr>
          <w:t>http://kskbiogama.wordpress.com</w:t>
        </w:r>
      </w:hyperlink>
      <w:r w:rsidRPr="005A51F8">
        <w:rPr>
          <w:rFonts w:ascii="Times New Roman" w:hAnsi="Times New Roman"/>
          <w:i/>
          <w:sz w:val="24"/>
          <w:szCs w:val="24"/>
        </w:rPr>
        <w:t>).</w:t>
      </w:r>
    </w:p>
    <w:p w:rsidR="007975D4" w:rsidRPr="00B76DD0" w:rsidRDefault="007975D4" w:rsidP="005A51F8">
      <w:pPr>
        <w:spacing w:line="360" w:lineRule="auto"/>
        <w:ind w:left="0" w:firstLine="720"/>
        <w:rPr>
          <w:rFonts w:ascii="Times New Roman" w:hAnsi="Times New Roman"/>
          <w:sz w:val="24"/>
          <w:szCs w:val="24"/>
        </w:rPr>
      </w:pPr>
      <w:r>
        <w:rPr>
          <w:rFonts w:ascii="Times New Roman" w:hAnsi="Times New Roman"/>
          <w:sz w:val="24"/>
          <w:szCs w:val="24"/>
        </w:rPr>
        <w:t>Menurut Moch. Munir dalam bukunya</w:t>
      </w:r>
      <w:r w:rsidR="001F6BE7">
        <w:rPr>
          <w:rFonts w:ascii="Times New Roman" w:hAnsi="Times New Roman"/>
          <w:sz w:val="24"/>
          <w:szCs w:val="24"/>
        </w:rPr>
        <w:t xml:space="preserve"> </w:t>
      </w:r>
      <w:r>
        <w:rPr>
          <w:rFonts w:ascii="Times New Roman" w:hAnsi="Times New Roman"/>
          <w:sz w:val="24"/>
          <w:szCs w:val="24"/>
        </w:rPr>
        <w:t xml:space="preserve">Geologi Lingkungan (2006:196) memberikan penjelasan mengenai tsunami yaitu pada mulanya diartikan sebagai gelombang laut yang disebabkan oleh gempa. Pada perkembangan selanjutnya istilah tsunami juga digunakan untuk gelombang laut yang disebabkan oleh letusan gunung api dan longsoran yang terjadi didasar laut. Dari ketiga sumber pembangkit tsunami tersebut, gempa merupakan penyebab utama terjadinya tsunami. Lebih dari 85 persen tsunami yang terjadi di dunia dibangkitkan oleh gempa. </w:t>
      </w:r>
    </w:p>
    <w:p w:rsidR="007975D4" w:rsidRPr="00ED1F47" w:rsidRDefault="007975D4" w:rsidP="005A51F8">
      <w:pPr>
        <w:spacing w:line="360" w:lineRule="auto"/>
        <w:ind w:left="0" w:firstLine="720"/>
        <w:rPr>
          <w:rFonts w:ascii="Times New Roman" w:hAnsi="Times New Roman"/>
          <w:sz w:val="24"/>
          <w:szCs w:val="24"/>
        </w:rPr>
      </w:pPr>
      <w:r w:rsidRPr="00ED1F47">
        <w:rPr>
          <w:rFonts w:ascii="Times New Roman" w:hAnsi="Times New Roman"/>
          <w:sz w:val="24"/>
          <w:szCs w:val="24"/>
        </w:rPr>
        <w:t xml:space="preserve">Tsunami akan terjadi apabila gempabumi terjadi akibat mekanisme patahan naik atau turun, dengan besaran gempa &gt; 6.5 skala richter dan dengan kedalaman yang dangkal serta terjadi di dasar laut. Dewasa ini peristiwa lain yang terjadi di dasar lautan dan menimbulkan gelombang pasang laut digolongkan pula sebagai penyebab tsuanami, seperti letusan Gunung Krakatau tahun 1883. Longsoran batuan, baik di dalam laut maupun di tepi pantai, dapat pula </w:t>
      </w:r>
      <w:r w:rsidRPr="00ED1F47">
        <w:rPr>
          <w:rFonts w:ascii="Times New Roman" w:hAnsi="Times New Roman"/>
          <w:sz w:val="24"/>
          <w:szCs w:val="24"/>
        </w:rPr>
        <w:lastRenderedPageBreak/>
        <w:t xml:space="preserve">menyebabkan gelombang pasang laut dan seringkali digolongkan sebagai tsunami </w:t>
      </w:r>
      <w:r w:rsidRPr="003B08B2">
        <w:rPr>
          <w:rFonts w:ascii="Times New Roman" w:hAnsi="Times New Roman"/>
          <w:i/>
          <w:sz w:val="24"/>
          <w:szCs w:val="24"/>
        </w:rPr>
        <w:t>(Kertapati, 2002 : 13).</w:t>
      </w:r>
    </w:p>
    <w:p w:rsidR="007975D4" w:rsidRPr="00ED1F47" w:rsidRDefault="007975D4" w:rsidP="005A51F8">
      <w:pPr>
        <w:pStyle w:val="ListParagraph"/>
        <w:spacing w:after="0" w:line="360" w:lineRule="auto"/>
        <w:ind w:left="0" w:firstLine="720"/>
        <w:contextualSpacing w:val="0"/>
        <w:jc w:val="both"/>
        <w:rPr>
          <w:rFonts w:ascii="Times New Roman" w:hAnsi="Times New Roman"/>
          <w:sz w:val="24"/>
          <w:szCs w:val="24"/>
        </w:rPr>
      </w:pPr>
      <w:r w:rsidRPr="00ED1F47">
        <w:rPr>
          <w:rFonts w:ascii="Times New Roman" w:hAnsi="Times New Roman"/>
          <w:sz w:val="24"/>
          <w:szCs w:val="24"/>
        </w:rPr>
        <w:t>Menurut Subandono Diposaptono Budiman dalam Hidup Akrab Gempa Dengan Tsuanmi dalam literatur berbahasa Inggris, Gelombang tsunami yang ditimbulkan oleh gaya implusif ini bersifat sesar. Gelombang seperti ini berbeda dengan gelombang laut lainnya yang bersifat kontinyu seperti gelombang laut yang ditimbulkan oleh gaya gesek angin atau gelombang pasang surut yang ditimbulkan gaya tarik benda angkasa.</w:t>
      </w:r>
    </w:p>
    <w:p w:rsidR="007975D4" w:rsidRPr="00ED1F47" w:rsidRDefault="007975D4" w:rsidP="005A51F8">
      <w:pPr>
        <w:pStyle w:val="ListParagraph"/>
        <w:spacing w:after="0" w:line="360" w:lineRule="auto"/>
        <w:ind w:left="0" w:firstLine="720"/>
        <w:contextualSpacing w:val="0"/>
        <w:jc w:val="both"/>
        <w:rPr>
          <w:rFonts w:ascii="Times New Roman" w:hAnsi="Times New Roman"/>
          <w:i/>
          <w:sz w:val="24"/>
          <w:szCs w:val="24"/>
        </w:rPr>
      </w:pPr>
      <w:r w:rsidRPr="00ED1F47">
        <w:rPr>
          <w:rFonts w:ascii="Times New Roman" w:hAnsi="Times New Roman"/>
          <w:sz w:val="24"/>
          <w:szCs w:val="24"/>
        </w:rPr>
        <w:t xml:space="preserve">Periode gelombang angin hanya beberapa detik (kurang dari 20 detik), sementara itu periode gelombang pasang surut antara 12 jam sampai sekitar 24 jam. Sedangkan periode gelombang tsunami berkisar 10-60 menit (Barber, 69) dalam </w:t>
      </w:r>
      <w:r w:rsidRPr="00ED1F47">
        <w:rPr>
          <w:rFonts w:ascii="Times New Roman" w:hAnsi="Times New Roman"/>
          <w:i/>
          <w:sz w:val="24"/>
          <w:szCs w:val="24"/>
        </w:rPr>
        <w:t xml:space="preserve">(Subandono Diposaptono Budiman, 2008: 78). </w:t>
      </w:r>
    </w:p>
    <w:p w:rsidR="007975D4" w:rsidRPr="00ED1F47" w:rsidRDefault="007975D4" w:rsidP="005A51F8">
      <w:pPr>
        <w:pStyle w:val="ListParagraph"/>
        <w:spacing w:after="0" w:line="360" w:lineRule="auto"/>
        <w:ind w:left="0" w:firstLine="720"/>
        <w:contextualSpacing w:val="0"/>
        <w:jc w:val="both"/>
        <w:rPr>
          <w:rFonts w:ascii="Times New Roman" w:hAnsi="Times New Roman"/>
          <w:sz w:val="24"/>
          <w:szCs w:val="24"/>
        </w:rPr>
      </w:pPr>
      <w:r w:rsidRPr="00ED1F47">
        <w:rPr>
          <w:rFonts w:ascii="Times New Roman" w:hAnsi="Times New Roman"/>
          <w:sz w:val="24"/>
          <w:szCs w:val="24"/>
        </w:rPr>
        <w:t>Perbedan gelombang tsunami dengan gelombang yang dibangkitkan oleh angin adalah terletak pada pada gerakan airnya. Gelombang yang dibangkitkan dengan angin hanya menggerakkan partikel air laut di permukaan air laut bagian atas. Namun pada gelombang tsunami menggerakkan seluruh kolom air dari permukaan sampai dasar laut. Ciri lainnya dari tsunami adalah panjang gelombangnya yang besar, bisa mencapai puluhan kilometer. Kecepatan rambatnya di laut yang dalam (</w:t>
      </w:r>
      <w:r w:rsidRPr="00ED1F47">
        <w:rPr>
          <w:rFonts w:ascii="Times New Roman" w:hAnsi="Times New Roman"/>
          <w:i/>
          <w:sz w:val="24"/>
          <w:szCs w:val="24"/>
        </w:rPr>
        <w:t>deep sea</w:t>
      </w:r>
      <w:r w:rsidRPr="00ED1F47">
        <w:rPr>
          <w:rFonts w:ascii="Times New Roman" w:hAnsi="Times New Roman"/>
          <w:sz w:val="24"/>
          <w:szCs w:val="24"/>
        </w:rPr>
        <w:t>) berkisar dari 400 sampai 1.000 km/jam, kecepatan penjalaran tsuanami tersebut mencapai ribuan kilometer.</w:t>
      </w:r>
    </w:p>
    <w:p w:rsidR="007975D4" w:rsidRPr="00ED1F47" w:rsidRDefault="007975D4" w:rsidP="005A51F8">
      <w:pPr>
        <w:pStyle w:val="ListParagraph"/>
        <w:spacing w:after="0" w:line="360" w:lineRule="auto"/>
        <w:ind w:left="0" w:firstLine="720"/>
        <w:contextualSpacing w:val="0"/>
        <w:jc w:val="both"/>
        <w:rPr>
          <w:rFonts w:ascii="Times New Roman" w:hAnsi="Times New Roman"/>
          <w:sz w:val="24"/>
          <w:szCs w:val="24"/>
        </w:rPr>
      </w:pPr>
      <w:r w:rsidRPr="00ED1F47">
        <w:rPr>
          <w:rFonts w:ascii="Times New Roman" w:hAnsi="Times New Roman"/>
          <w:sz w:val="24"/>
          <w:szCs w:val="24"/>
        </w:rPr>
        <w:t>Oleh sebab itu, besarnya kecepatan tsunami (</w:t>
      </w:r>
      <w:r w:rsidRPr="00ED1F47">
        <w:rPr>
          <w:rFonts w:ascii="Times New Roman" w:hAnsi="Times New Roman"/>
          <w:i/>
          <w:sz w:val="24"/>
          <w:szCs w:val="24"/>
        </w:rPr>
        <w:t xml:space="preserve">C </w:t>
      </w:r>
      <w:r w:rsidRPr="00ED1F47">
        <w:rPr>
          <w:rFonts w:ascii="Times New Roman" w:hAnsi="Times New Roman"/>
          <w:sz w:val="24"/>
          <w:szCs w:val="24"/>
        </w:rPr>
        <w:t>dalam meter) merupakan akar pekalian antara kecepatan gravitasi bumi (</w:t>
      </w:r>
      <w:r w:rsidRPr="00ED1F47">
        <w:rPr>
          <w:rFonts w:ascii="Times New Roman" w:hAnsi="Times New Roman"/>
          <w:i/>
          <w:sz w:val="24"/>
          <w:szCs w:val="24"/>
        </w:rPr>
        <w:t xml:space="preserve">g </w:t>
      </w:r>
      <w:r w:rsidRPr="00ED1F47">
        <w:rPr>
          <w:rFonts w:ascii="Times New Roman" w:hAnsi="Times New Roman"/>
          <w:sz w:val="24"/>
          <w:szCs w:val="24"/>
        </w:rPr>
        <w:t>= 9,81 m/dt²) dan kedalaman laut (</w:t>
      </w:r>
      <w:r w:rsidRPr="00ED1F47">
        <w:rPr>
          <w:rFonts w:ascii="Times New Roman" w:hAnsi="Times New Roman"/>
          <w:i/>
          <w:sz w:val="24"/>
          <w:szCs w:val="24"/>
        </w:rPr>
        <w:t xml:space="preserve">h </w:t>
      </w:r>
      <w:r w:rsidRPr="00ED1F47">
        <w:rPr>
          <w:rFonts w:ascii="Times New Roman" w:hAnsi="Times New Roman"/>
          <w:sz w:val="24"/>
          <w:szCs w:val="24"/>
        </w:rPr>
        <w:t>dalam meter). Jadi besarnya kecepatan tsunami berbanding lurus dengan kedalaman laut. Semakin dalam laut semakin besar kecepatannya. Secara matematis dapat ditulis C=</w:t>
      </w:r>
      <w:r w:rsidR="00EE00B1" w:rsidRPr="006F4934">
        <w:rPr>
          <w:rFonts w:ascii="Times New Roman" w:hAnsi="Times New Roman"/>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19.9pt" equationxml="&lt;">
            <v:imagedata r:id="rId12" o:title="" chromakey="white"/>
          </v:shape>
        </w:pict>
      </w:r>
      <w:r w:rsidRPr="00ED1F47">
        <w:rPr>
          <w:rFonts w:ascii="Times New Roman" w:hAnsi="Times New Roman"/>
          <w:sz w:val="24"/>
          <w:szCs w:val="24"/>
        </w:rPr>
        <w:t>(</w:t>
      </w:r>
      <w:r w:rsidRPr="00ED1F47">
        <w:rPr>
          <w:rFonts w:ascii="Times New Roman" w:hAnsi="Times New Roman"/>
          <w:i/>
          <w:sz w:val="24"/>
          <w:szCs w:val="24"/>
        </w:rPr>
        <w:t>g.h</w:t>
      </w:r>
      <w:r w:rsidRPr="00ED1F47">
        <w:rPr>
          <w:rFonts w:ascii="Times New Roman" w:hAnsi="Times New Roman"/>
          <w:sz w:val="24"/>
          <w:szCs w:val="24"/>
        </w:rPr>
        <w:t>). sebagai contoh pada kedalaman air laut 500 m, tsuanami mempunyai kecepatan 800 km/jam (setara dengan kecepatan pesawat). Sedangkan pada kedalaman 100 m tsunamai memiliki kecepatan sekitar 110 km/jam</w:t>
      </w:r>
      <w:r w:rsidR="001B69B7">
        <w:rPr>
          <w:rFonts w:ascii="Times New Roman" w:hAnsi="Times New Roman"/>
          <w:sz w:val="24"/>
          <w:szCs w:val="24"/>
        </w:rPr>
        <w:t xml:space="preserve"> </w:t>
      </w:r>
      <w:r w:rsidRPr="00ED1F47">
        <w:rPr>
          <w:rFonts w:ascii="Times New Roman" w:hAnsi="Times New Roman"/>
          <w:i/>
          <w:sz w:val="24"/>
          <w:szCs w:val="24"/>
        </w:rPr>
        <w:t>(Subandono Diposaptono Budiman, 2008 : 6-8).</w:t>
      </w:r>
    </w:p>
    <w:p w:rsidR="007975D4" w:rsidRPr="00ED1F47" w:rsidRDefault="007975D4" w:rsidP="006B0B21">
      <w:pPr>
        <w:pStyle w:val="ListParagraph"/>
        <w:spacing w:after="0" w:line="360" w:lineRule="auto"/>
        <w:ind w:left="0" w:firstLine="720"/>
        <w:contextualSpacing w:val="0"/>
        <w:jc w:val="both"/>
        <w:rPr>
          <w:rFonts w:ascii="Times New Roman" w:hAnsi="Times New Roman"/>
          <w:sz w:val="24"/>
          <w:szCs w:val="24"/>
        </w:rPr>
      </w:pPr>
      <w:r w:rsidRPr="00ED1F47">
        <w:rPr>
          <w:rFonts w:ascii="Times New Roman" w:hAnsi="Times New Roman"/>
          <w:sz w:val="24"/>
          <w:szCs w:val="24"/>
        </w:rPr>
        <w:t xml:space="preserve">Gempa-gempa tersebut berpusat di dasar Samudera Hindia dan beberapa di antaranya mengakibatkan terjadinya gelombang laut besar (tsunami). Kejadian tsunami di Indonesia sebagian besar disebabkan oleh gempa-gempa tektonik di </w:t>
      </w:r>
      <w:r w:rsidRPr="00ED1F47">
        <w:rPr>
          <w:rFonts w:ascii="Times New Roman" w:hAnsi="Times New Roman"/>
          <w:sz w:val="24"/>
          <w:szCs w:val="24"/>
        </w:rPr>
        <w:lastRenderedPageBreak/>
        <w:t>sepanjang daerah subduksi dan daerah seismic aktif lainnya. Selama periode tahun 1600 sampai 2007 terjadi kurang lebih 109 tsunami. Dari jumlah 90 persen di antaranya disebabkan oleh gempa tektonik, 9 persen karena letusan gunung api, dan hanya satu persen dipicu oleh longsoran (</w:t>
      </w:r>
      <w:r w:rsidRPr="00ED1F47">
        <w:rPr>
          <w:rFonts w:ascii="Times New Roman" w:hAnsi="Times New Roman"/>
          <w:i/>
          <w:sz w:val="24"/>
          <w:szCs w:val="24"/>
        </w:rPr>
        <w:t>land-slide</w:t>
      </w:r>
      <w:r w:rsidRPr="00ED1F47">
        <w:rPr>
          <w:rFonts w:ascii="Times New Roman" w:hAnsi="Times New Roman"/>
          <w:sz w:val="24"/>
          <w:szCs w:val="24"/>
        </w:rPr>
        <w:t>).</w:t>
      </w:r>
    </w:p>
    <w:p w:rsidR="007975D4" w:rsidRPr="00ED1F47" w:rsidRDefault="007975D4" w:rsidP="006B0B21">
      <w:pPr>
        <w:pStyle w:val="ListParagraph"/>
        <w:spacing w:after="0" w:line="360" w:lineRule="auto"/>
        <w:ind w:left="0" w:firstLine="720"/>
        <w:contextualSpacing w:val="0"/>
        <w:jc w:val="both"/>
        <w:rPr>
          <w:rFonts w:ascii="Times New Roman" w:hAnsi="Times New Roman"/>
          <w:sz w:val="24"/>
          <w:szCs w:val="24"/>
        </w:rPr>
      </w:pPr>
      <w:r w:rsidRPr="00ED1F47">
        <w:rPr>
          <w:rFonts w:ascii="Times New Roman" w:hAnsi="Times New Roman"/>
          <w:sz w:val="24"/>
          <w:szCs w:val="24"/>
        </w:rPr>
        <w:t>Berdasarkan hubungan antara tsunami, aktivitas kegempaan,</w:t>
      </w:r>
      <w:r w:rsidR="00491BF2">
        <w:rPr>
          <w:rFonts w:ascii="Times New Roman" w:hAnsi="Times New Roman"/>
          <w:sz w:val="24"/>
          <w:szCs w:val="24"/>
        </w:rPr>
        <w:t xml:space="preserve"> </w:t>
      </w:r>
      <w:r w:rsidRPr="00ED1F47">
        <w:rPr>
          <w:rFonts w:ascii="Times New Roman" w:hAnsi="Times New Roman"/>
          <w:sz w:val="24"/>
          <w:szCs w:val="24"/>
        </w:rPr>
        <w:t xml:space="preserve">dan karekteristik seismotektonik, Latief, </w:t>
      </w:r>
      <w:r w:rsidRPr="00ED1F47">
        <w:rPr>
          <w:rFonts w:ascii="Times New Roman" w:hAnsi="Times New Roman"/>
          <w:i/>
          <w:sz w:val="24"/>
          <w:szCs w:val="24"/>
        </w:rPr>
        <w:t xml:space="preserve">et al. </w:t>
      </w:r>
      <w:r w:rsidRPr="00ED1F47">
        <w:rPr>
          <w:rFonts w:ascii="Times New Roman" w:hAnsi="Times New Roman"/>
          <w:sz w:val="24"/>
          <w:szCs w:val="24"/>
        </w:rPr>
        <w:t xml:space="preserve">(2000) membagi ke dalam enam zona dapat dilihat </w:t>
      </w:r>
      <w:r w:rsidRPr="00731C75">
        <w:rPr>
          <w:rFonts w:ascii="Times New Roman" w:hAnsi="Times New Roman"/>
          <w:sz w:val="24"/>
          <w:szCs w:val="24"/>
        </w:rPr>
        <w:t>pada Tabel II.</w:t>
      </w:r>
      <w:r w:rsidR="0028154D">
        <w:rPr>
          <w:rFonts w:ascii="Times New Roman" w:hAnsi="Times New Roman"/>
          <w:sz w:val="24"/>
          <w:szCs w:val="24"/>
        </w:rPr>
        <w:t xml:space="preserve">4 </w:t>
      </w:r>
      <w:r w:rsidRPr="00ED1F47">
        <w:rPr>
          <w:rFonts w:ascii="Times New Roman" w:hAnsi="Times New Roman"/>
          <w:sz w:val="24"/>
          <w:szCs w:val="24"/>
        </w:rPr>
        <w:t>di bawah ini.</w:t>
      </w:r>
    </w:p>
    <w:p w:rsidR="007975D4" w:rsidRPr="00731C75" w:rsidRDefault="007975D4" w:rsidP="007975D4">
      <w:pPr>
        <w:pStyle w:val="ListParagraph"/>
        <w:spacing w:after="0" w:line="240" w:lineRule="auto"/>
        <w:ind w:left="0"/>
        <w:contextualSpacing w:val="0"/>
        <w:jc w:val="center"/>
        <w:rPr>
          <w:rFonts w:ascii="Times New Roman" w:hAnsi="Times New Roman"/>
          <w:b/>
          <w:szCs w:val="24"/>
        </w:rPr>
      </w:pPr>
      <w:r w:rsidRPr="00731C75">
        <w:rPr>
          <w:rFonts w:ascii="Times New Roman" w:hAnsi="Times New Roman"/>
          <w:b/>
          <w:szCs w:val="24"/>
        </w:rPr>
        <w:t xml:space="preserve">Tabel </w:t>
      </w:r>
      <w:r w:rsidR="003A3021">
        <w:rPr>
          <w:rFonts w:ascii="Times New Roman" w:hAnsi="Times New Roman"/>
          <w:b/>
          <w:szCs w:val="24"/>
        </w:rPr>
        <w:t>II.</w:t>
      </w:r>
      <w:r w:rsidR="0028154D">
        <w:rPr>
          <w:rFonts w:ascii="Times New Roman" w:hAnsi="Times New Roman"/>
          <w:b/>
          <w:szCs w:val="24"/>
        </w:rPr>
        <w:t>4</w:t>
      </w:r>
    </w:p>
    <w:p w:rsidR="007975D4" w:rsidRPr="00731C75" w:rsidRDefault="007975D4" w:rsidP="007975D4">
      <w:pPr>
        <w:pStyle w:val="ListParagraph"/>
        <w:spacing w:after="0" w:line="240" w:lineRule="auto"/>
        <w:ind w:left="0"/>
        <w:contextualSpacing w:val="0"/>
        <w:jc w:val="center"/>
        <w:rPr>
          <w:rFonts w:ascii="Times New Roman" w:hAnsi="Times New Roman"/>
          <w:b/>
          <w:szCs w:val="24"/>
        </w:rPr>
      </w:pPr>
      <w:r w:rsidRPr="00731C75">
        <w:rPr>
          <w:rFonts w:ascii="Times New Roman" w:hAnsi="Times New Roman"/>
          <w:b/>
          <w:szCs w:val="24"/>
        </w:rPr>
        <w:t>Aktivitas Tsunami di Indonesia</w:t>
      </w:r>
    </w:p>
    <w:tbl>
      <w:tblPr>
        <w:tblW w:w="7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2508"/>
        <w:gridCol w:w="1006"/>
        <w:gridCol w:w="1862"/>
        <w:gridCol w:w="1092"/>
      </w:tblGrid>
      <w:tr w:rsidR="007975D4" w:rsidRPr="00731C75" w:rsidTr="002143F6">
        <w:trPr>
          <w:tblHeader/>
          <w:jc w:val="center"/>
        </w:trPr>
        <w:tc>
          <w:tcPr>
            <w:tcW w:w="493" w:type="dxa"/>
            <w:shd w:val="solid" w:color="808080" w:fill="auto"/>
            <w:vAlign w:val="center"/>
          </w:tcPr>
          <w:p w:rsidR="007975D4" w:rsidRPr="00731C75" w:rsidRDefault="007975D4" w:rsidP="00B306F6">
            <w:pPr>
              <w:pStyle w:val="ListParagraph"/>
              <w:spacing w:after="0"/>
              <w:ind w:left="0"/>
              <w:contextualSpacing w:val="0"/>
              <w:jc w:val="center"/>
              <w:rPr>
                <w:rFonts w:ascii="Times New Roman" w:hAnsi="Times New Roman"/>
                <w:b/>
                <w:sz w:val="20"/>
                <w:szCs w:val="24"/>
              </w:rPr>
            </w:pPr>
            <w:r w:rsidRPr="00731C75">
              <w:rPr>
                <w:rFonts w:ascii="Times New Roman" w:hAnsi="Times New Roman"/>
                <w:b/>
                <w:sz w:val="20"/>
                <w:szCs w:val="24"/>
              </w:rPr>
              <w:t>Zona</w:t>
            </w:r>
          </w:p>
        </w:tc>
        <w:tc>
          <w:tcPr>
            <w:tcW w:w="2614" w:type="dxa"/>
            <w:shd w:val="solid" w:color="808080" w:fill="auto"/>
            <w:vAlign w:val="center"/>
          </w:tcPr>
          <w:p w:rsidR="007975D4" w:rsidRPr="00731C75" w:rsidRDefault="007975D4" w:rsidP="00B306F6">
            <w:pPr>
              <w:pStyle w:val="ListParagraph"/>
              <w:spacing w:after="0"/>
              <w:ind w:left="0"/>
              <w:contextualSpacing w:val="0"/>
              <w:jc w:val="center"/>
              <w:rPr>
                <w:rFonts w:ascii="Times New Roman" w:hAnsi="Times New Roman"/>
                <w:b/>
                <w:sz w:val="20"/>
                <w:szCs w:val="24"/>
              </w:rPr>
            </w:pPr>
            <w:r w:rsidRPr="00731C75">
              <w:rPr>
                <w:rFonts w:ascii="Times New Roman" w:hAnsi="Times New Roman"/>
                <w:b/>
                <w:sz w:val="20"/>
                <w:szCs w:val="24"/>
              </w:rPr>
              <w:t>Daerah</w:t>
            </w:r>
          </w:p>
        </w:tc>
        <w:tc>
          <w:tcPr>
            <w:tcW w:w="1013" w:type="dxa"/>
            <w:shd w:val="solid" w:color="808080" w:fill="auto"/>
            <w:vAlign w:val="center"/>
          </w:tcPr>
          <w:p w:rsidR="007975D4" w:rsidRPr="00731C75" w:rsidRDefault="007975D4" w:rsidP="00B306F6">
            <w:pPr>
              <w:pStyle w:val="ListParagraph"/>
              <w:spacing w:after="0"/>
              <w:ind w:left="0"/>
              <w:contextualSpacing w:val="0"/>
              <w:jc w:val="center"/>
              <w:rPr>
                <w:rFonts w:ascii="Times New Roman" w:hAnsi="Times New Roman"/>
                <w:b/>
                <w:sz w:val="20"/>
                <w:szCs w:val="24"/>
              </w:rPr>
            </w:pPr>
            <w:r w:rsidRPr="00731C75">
              <w:rPr>
                <w:rFonts w:ascii="Times New Roman" w:hAnsi="Times New Roman"/>
                <w:b/>
                <w:sz w:val="20"/>
                <w:szCs w:val="24"/>
              </w:rPr>
              <w:t>Jumlah tsunami</w:t>
            </w:r>
          </w:p>
        </w:tc>
        <w:tc>
          <w:tcPr>
            <w:tcW w:w="1910" w:type="dxa"/>
            <w:shd w:val="solid" w:color="808080" w:fill="auto"/>
            <w:vAlign w:val="bottom"/>
          </w:tcPr>
          <w:p w:rsidR="007975D4" w:rsidRPr="00731C75" w:rsidRDefault="007975D4" w:rsidP="002143F6">
            <w:pPr>
              <w:pStyle w:val="ListParagraph"/>
              <w:spacing w:after="0"/>
              <w:ind w:left="0"/>
              <w:contextualSpacing w:val="0"/>
              <w:jc w:val="center"/>
              <w:rPr>
                <w:rFonts w:ascii="Times New Roman" w:hAnsi="Times New Roman"/>
                <w:b/>
                <w:sz w:val="20"/>
                <w:szCs w:val="24"/>
              </w:rPr>
            </w:pPr>
            <w:r w:rsidRPr="00731C75">
              <w:rPr>
                <w:rFonts w:ascii="Times New Roman" w:hAnsi="Times New Roman"/>
                <w:b/>
                <w:sz w:val="20"/>
                <w:szCs w:val="24"/>
              </w:rPr>
              <w:t>Presentase kejadian (%)</w:t>
            </w:r>
          </w:p>
        </w:tc>
        <w:tc>
          <w:tcPr>
            <w:tcW w:w="1099" w:type="dxa"/>
            <w:shd w:val="solid" w:color="808080" w:fill="auto"/>
            <w:vAlign w:val="center"/>
          </w:tcPr>
          <w:p w:rsidR="007975D4" w:rsidRPr="00731C75" w:rsidRDefault="007975D4" w:rsidP="00B306F6">
            <w:pPr>
              <w:pStyle w:val="ListParagraph"/>
              <w:spacing w:after="0"/>
              <w:ind w:left="0"/>
              <w:contextualSpacing w:val="0"/>
              <w:jc w:val="center"/>
              <w:rPr>
                <w:rFonts w:ascii="Times New Roman" w:hAnsi="Times New Roman"/>
                <w:b/>
                <w:sz w:val="20"/>
                <w:szCs w:val="24"/>
              </w:rPr>
            </w:pPr>
            <w:r w:rsidRPr="00731C75">
              <w:rPr>
                <w:rFonts w:ascii="Times New Roman" w:hAnsi="Times New Roman"/>
                <w:b/>
                <w:sz w:val="20"/>
                <w:szCs w:val="24"/>
              </w:rPr>
              <w:t>Jumlah jiwa</w:t>
            </w:r>
          </w:p>
        </w:tc>
      </w:tr>
      <w:tr w:rsidR="007975D4" w:rsidRPr="00731C75" w:rsidTr="002143F6">
        <w:trPr>
          <w:trHeight w:val="73"/>
          <w:jc w:val="center"/>
        </w:trPr>
        <w:tc>
          <w:tcPr>
            <w:tcW w:w="49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A</w:t>
            </w:r>
          </w:p>
        </w:tc>
        <w:tc>
          <w:tcPr>
            <w:tcW w:w="2614" w:type="dxa"/>
            <w:vAlign w:val="center"/>
          </w:tcPr>
          <w:p w:rsidR="007975D4" w:rsidRPr="00731C75" w:rsidRDefault="007975D4" w:rsidP="006B0B21">
            <w:pPr>
              <w:pStyle w:val="ListParagraph"/>
              <w:spacing w:after="0" w:line="360" w:lineRule="auto"/>
              <w:ind w:left="0"/>
              <w:contextualSpacing w:val="0"/>
              <w:rPr>
                <w:rFonts w:ascii="Times New Roman" w:hAnsi="Times New Roman"/>
                <w:sz w:val="20"/>
                <w:szCs w:val="24"/>
              </w:rPr>
            </w:pPr>
            <w:r w:rsidRPr="00731C75">
              <w:rPr>
                <w:rFonts w:ascii="Times New Roman" w:hAnsi="Times New Roman"/>
                <w:sz w:val="20"/>
                <w:szCs w:val="24"/>
              </w:rPr>
              <w:t>Busur Sunda bagian barat</w:t>
            </w:r>
          </w:p>
        </w:tc>
        <w:tc>
          <w:tcPr>
            <w:tcW w:w="101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19</w:t>
            </w:r>
          </w:p>
        </w:tc>
        <w:tc>
          <w:tcPr>
            <w:tcW w:w="1910"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17,43</w:t>
            </w:r>
          </w:p>
        </w:tc>
        <w:tc>
          <w:tcPr>
            <w:tcW w:w="1099" w:type="dxa"/>
            <w:vAlign w:val="center"/>
          </w:tcPr>
          <w:p w:rsidR="007975D4" w:rsidRPr="00731C75" w:rsidRDefault="007975D4" w:rsidP="006B0B21">
            <w:pPr>
              <w:pStyle w:val="ListParagraph"/>
              <w:spacing w:after="0" w:line="360" w:lineRule="auto"/>
              <w:ind w:left="0"/>
              <w:contextualSpacing w:val="0"/>
              <w:jc w:val="right"/>
              <w:rPr>
                <w:rFonts w:ascii="Times New Roman" w:hAnsi="Times New Roman"/>
                <w:sz w:val="20"/>
                <w:szCs w:val="24"/>
              </w:rPr>
            </w:pPr>
            <w:r w:rsidRPr="00731C75">
              <w:rPr>
                <w:rFonts w:ascii="Times New Roman" w:hAnsi="Times New Roman"/>
                <w:sz w:val="20"/>
                <w:szCs w:val="24"/>
              </w:rPr>
              <w:t>&gt;300.000</w:t>
            </w:r>
          </w:p>
        </w:tc>
      </w:tr>
      <w:tr w:rsidR="007975D4" w:rsidRPr="00731C75" w:rsidTr="002143F6">
        <w:trPr>
          <w:jc w:val="center"/>
        </w:trPr>
        <w:tc>
          <w:tcPr>
            <w:tcW w:w="49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B</w:t>
            </w:r>
          </w:p>
        </w:tc>
        <w:tc>
          <w:tcPr>
            <w:tcW w:w="2614" w:type="dxa"/>
            <w:vAlign w:val="center"/>
          </w:tcPr>
          <w:p w:rsidR="007975D4" w:rsidRPr="00731C75" w:rsidRDefault="007975D4" w:rsidP="006B0B21">
            <w:pPr>
              <w:pStyle w:val="ListParagraph"/>
              <w:spacing w:after="0" w:line="360" w:lineRule="auto"/>
              <w:ind w:left="0"/>
              <w:contextualSpacing w:val="0"/>
              <w:rPr>
                <w:rFonts w:ascii="Times New Roman" w:hAnsi="Times New Roman"/>
                <w:sz w:val="20"/>
                <w:szCs w:val="24"/>
              </w:rPr>
            </w:pPr>
            <w:r w:rsidRPr="00731C75">
              <w:rPr>
                <w:rFonts w:ascii="Times New Roman" w:hAnsi="Times New Roman"/>
                <w:sz w:val="20"/>
                <w:szCs w:val="24"/>
              </w:rPr>
              <w:t>Busur Sunda bagian timur</w:t>
            </w:r>
          </w:p>
        </w:tc>
        <w:tc>
          <w:tcPr>
            <w:tcW w:w="101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11</w:t>
            </w:r>
          </w:p>
        </w:tc>
        <w:tc>
          <w:tcPr>
            <w:tcW w:w="1910"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10,09</w:t>
            </w:r>
          </w:p>
        </w:tc>
        <w:tc>
          <w:tcPr>
            <w:tcW w:w="1099" w:type="dxa"/>
            <w:vAlign w:val="center"/>
          </w:tcPr>
          <w:p w:rsidR="007975D4" w:rsidRPr="00731C75" w:rsidRDefault="007975D4" w:rsidP="006B0B21">
            <w:pPr>
              <w:pStyle w:val="ListParagraph"/>
              <w:spacing w:after="0" w:line="360" w:lineRule="auto"/>
              <w:ind w:left="0"/>
              <w:contextualSpacing w:val="0"/>
              <w:jc w:val="right"/>
              <w:rPr>
                <w:rFonts w:ascii="Times New Roman" w:hAnsi="Times New Roman"/>
                <w:sz w:val="20"/>
                <w:szCs w:val="24"/>
              </w:rPr>
            </w:pPr>
            <w:r w:rsidRPr="00731C75">
              <w:rPr>
                <w:rFonts w:ascii="Times New Roman" w:hAnsi="Times New Roman"/>
                <w:sz w:val="20"/>
                <w:szCs w:val="24"/>
              </w:rPr>
              <w:t xml:space="preserve">      3.260</w:t>
            </w:r>
          </w:p>
        </w:tc>
      </w:tr>
      <w:tr w:rsidR="007975D4" w:rsidRPr="00731C75" w:rsidTr="002143F6">
        <w:trPr>
          <w:jc w:val="center"/>
        </w:trPr>
        <w:tc>
          <w:tcPr>
            <w:tcW w:w="49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C</w:t>
            </w:r>
          </w:p>
        </w:tc>
        <w:tc>
          <w:tcPr>
            <w:tcW w:w="2614" w:type="dxa"/>
            <w:vAlign w:val="center"/>
          </w:tcPr>
          <w:p w:rsidR="007975D4" w:rsidRPr="00731C75" w:rsidRDefault="007975D4" w:rsidP="006B0B21">
            <w:pPr>
              <w:pStyle w:val="ListParagraph"/>
              <w:spacing w:after="0" w:line="360" w:lineRule="auto"/>
              <w:ind w:left="0"/>
              <w:contextualSpacing w:val="0"/>
              <w:rPr>
                <w:rFonts w:ascii="Times New Roman" w:hAnsi="Times New Roman"/>
                <w:sz w:val="20"/>
                <w:szCs w:val="24"/>
              </w:rPr>
            </w:pPr>
            <w:r w:rsidRPr="00731C75">
              <w:rPr>
                <w:rFonts w:ascii="Times New Roman" w:hAnsi="Times New Roman"/>
                <w:sz w:val="20"/>
                <w:szCs w:val="24"/>
              </w:rPr>
              <w:t>Busur Banda</w:t>
            </w:r>
          </w:p>
        </w:tc>
        <w:tc>
          <w:tcPr>
            <w:tcW w:w="101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35</w:t>
            </w:r>
          </w:p>
        </w:tc>
        <w:tc>
          <w:tcPr>
            <w:tcW w:w="1910"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32,11</w:t>
            </w:r>
          </w:p>
        </w:tc>
        <w:tc>
          <w:tcPr>
            <w:tcW w:w="1099" w:type="dxa"/>
            <w:vAlign w:val="center"/>
          </w:tcPr>
          <w:p w:rsidR="007975D4" w:rsidRPr="00731C75" w:rsidRDefault="007975D4" w:rsidP="006B0B21">
            <w:pPr>
              <w:pStyle w:val="ListParagraph"/>
              <w:spacing w:after="0" w:line="360" w:lineRule="auto"/>
              <w:ind w:left="0"/>
              <w:contextualSpacing w:val="0"/>
              <w:jc w:val="right"/>
              <w:rPr>
                <w:rFonts w:ascii="Times New Roman" w:hAnsi="Times New Roman"/>
                <w:sz w:val="20"/>
                <w:szCs w:val="24"/>
              </w:rPr>
            </w:pPr>
            <w:r w:rsidRPr="00731C75">
              <w:rPr>
                <w:rFonts w:ascii="Times New Roman" w:hAnsi="Times New Roman"/>
                <w:sz w:val="20"/>
                <w:szCs w:val="24"/>
              </w:rPr>
              <w:t xml:space="preserve">      5.570</w:t>
            </w:r>
          </w:p>
        </w:tc>
      </w:tr>
      <w:tr w:rsidR="007975D4" w:rsidRPr="00731C75" w:rsidTr="002143F6">
        <w:trPr>
          <w:jc w:val="center"/>
        </w:trPr>
        <w:tc>
          <w:tcPr>
            <w:tcW w:w="49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D</w:t>
            </w:r>
          </w:p>
        </w:tc>
        <w:tc>
          <w:tcPr>
            <w:tcW w:w="2614" w:type="dxa"/>
            <w:vAlign w:val="center"/>
          </w:tcPr>
          <w:p w:rsidR="007975D4" w:rsidRPr="00731C75" w:rsidRDefault="007975D4" w:rsidP="006B0B21">
            <w:pPr>
              <w:pStyle w:val="ListParagraph"/>
              <w:spacing w:after="0" w:line="360" w:lineRule="auto"/>
              <w:ind w:left="0"/>
              <w:contextualSpacing w:val="0"/>
              <w:rPr>
                <w:rFonts w:ascii="Times New Roman" w:hAnsi="Times New Roman"/>
                <w:sz w:val="20"/>
                <w:szCs w:val="24"/>
              </w:rPr>
            </w:pPr>
            <w:r w:rsidRPr="00731C75">
              <w:rPr>
                <w:rFonts w:ascii="Times New Roman" w:hAnsi="Times New Roman"/>
                <w:sz w:val="20"/>
                <w:szCs w:val="24"/>
              </w:rPr>
              <w:t>Selat Makasar</w:t>
            </w:r>
          </w:p>
        </w:tc>
        <w:tc>
          <w:tcPr>
            <w:tcW w:w="101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9</w:t>
            </w:r>
          </w:p>
        </w:tc>
        <w:tc>
          <w:tcPr>
            <w:tcW w:w="1910"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8,26</w:t>
            </w:r>
          </w:p>
        </w:tc>
        <w:tc>
          <w:tcPr>
            <w:tcW w:w="1099" w:type="dxa"/>
            <w:vAlign w:val="center"/>
          </w:tcPr>
          <w:p w:rsidR="007975D4" w:rsidRPr="00731C75" w:rsidRDefault="007975D4" w:rsidP="006B0B21">
            <w:pPr>
              <w:pStyle w:val="ListParagraph"/>
              <w:spacing w:after="0" w:line="360" w:lineRule="auto"/>
              <w:ind w:left="0"/>
              <w:contextualSpacing w:val="0"/>
              <w:jc w:val="right"/>
              <w:rPr>
                <w:rFonts w:ascii="Times New Roman" w:hAnsi="Times New Roman"/>
                <w:sz w:val="20"/>
                <w:szCs w:val="24"/>
              </w:rPr>
            </w:pPr>
            <w:r w:rsidRPr="00731C75">
              <w:rPr>
                <w:rFonts w:ascii="Times New Roman" w:hAnsi="Times New Roman"/>
                <w:sz w:val="20"/>
                <w:szCs w:val="24"/>
              </w:rPr>
              <w:t xml:space="preserve">       1.020</w:t>
            </w:r>
          </w:p>
        </w:tc>
      </w:tr>
      <w:tr w:rsidR="007975D4" w:rsidRPr="00731C75" w:rsidTr="002143F6">
        <w:trPr>
          <w:jc w:val="center"/>
        </w:trPr>
        <w:tc>
          <w:tcPr>
            <w:tcW w:w="49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E</w:t>
            </w:r>
          </w:p>
        </w:tc>
        <w:tc>
          <w:tcPr>
            <w:tcW w:w="2614" w:type="dxa"/>
            <w:vAlign w:val="center"/>
          </w:tcPr>
          <w:p w:rsidR="007975D4" w:rsidRPr="00731C75" w:rsidRDefault="007975D4" w:rsidP="006B0B21">
            <w:pPr>
              <w:pStyle w:val="ListParagraph"/>
              <w:spacing w:after="0" w:line="360" w:lineRule="auto"/>
              <w:ind w:left="0"/>
              <w:contextualSpacing w:val="0"/>
              <w:rPr>
                <w:rFonts w:ascii="Times New Roman" w:hAnsi="Times New Roman"/>
                <w:sz w:val="20"/>
                <w:szCs w:val="24"/>
              </w:rPr>
            </w:pPr>
            <w:r w:rsidRPr="00731C75">
              <w:rPr>
                <w:rFonts w:ascii="Times New Roman" w:hAnsi="Times New Roman"/>
                <w:sz w:val="20"/>
                <w:szCs w:val="24"/>
              </w:rPr>
              <w:t>Selat Maluku</w:t>
            </w:r>
          </w:p>
        </w:tc>
        <w:tc>
          <w:tcPr>
            <w:tcW w:w="101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32</w:t>
            </w:r>
          </w:p>
        </w:tc>
        <w:tc>
          <w:tcPr>
            <w:tcW w:w="1910"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29,36</w:t>
            </w:r>
          </w:p>
        </w:tc>
        <w:tc>
          <w:tcPr>
            <w:tcW w:w="1099" w:type="dxa"/>
            <w:vAlign w:val="center"/>
          </w:tcPr>
          <w:p w:rsidR="007975D4" w:rsidRPr="00731C75" w:rsidRDefault="007975D4" w:rsidP="006B0B21">
            <w:pPr>
              <w:pStyle w:val="ListParagraph"/>
              <w:spacing w:after="0" w:line="360" w:lineRule="auto"/>
              <w:ind w:left="0"/>
              <w:contextualSpacing w:val="0"/>
              <w:jc w:val="right"/>
              <w:rPr>
                <w:rFonts w:ascii="Times New Roman" w:hAnsi="Times New Roman"/>
                <w:sz w:val="20"/>
                <w:szCs w:val="24"/>
              </w:rPr>
            </w:pPr>
            <w:r w:rsidRPr="00731C75">
              <w:rPr>
                <w:rFonts w:ascii="Times New Roman" w:hAnsi="Times New Roman"/>
                <w:sz w:val="20"/>
                <w:szCs w:val="24"/>
              </w:rPr>
              <w:t xml:space="preserve">       7.570</w:t>
            </w:r>
          </w:p>
        </w:tc>
      </w:tr>
      <w:tr w:rsidR="007975D4" w:rsidRPr="00731C75" w:rsidTr="002143F6">
        <w:trPr>
          <w:trHeight w:val="73"/>
          <w:jc w:val="center"/>
        </w:trPr>
        <w:tc>
          <w:tcPr>
            <w:tcW w:w="49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F</w:t>
            </w:r>
          </w:p>
        </w:tc>
        <w:tc>
          <w:tcPr>
            <w:tcW w:w="2614" w:type="dxa"/>
            <w:vAlign w:val="center"/>
          </w:tcPr>
          <w:p w:rsidR="007975D4" w:rsidRPr="00731C75" w:rsidRDefault="007975D4" w:rsidP="006B0B21">
            <w:pPr>
              <w:pStyle w:val="ListParagraph"/>
              <w:spacing w:after="0" w:line="360" w:lineRule="auto"/>
              <w:ind w:left="0"/>
              <w:contextualSpacing w:val="0"/>
              <w:rPr>
                <w:rFonts w:ascii="Times New Roman" w:hAnsi="Times New Roman"/>
                <w:sz w:val="20"/>
                <w:szCs w:val="24"/>
              </w:rPr>
            </w:pPr>
            <w:r w:rsidRPr="00731C75">
              <w:rPr>
                <w:rFonts w:ascii="Times New Roman" w:hAnsi="Times New Roman"/>
                <w:sz w:val="20"/>
                <w:szCs w:val="24"/>
              </w:rPr>
              <w:t>Papua bagian utara</w:t>
            </w:r>
          </w:p>
        </w:tc>
        <w:tc>
          <w:tcPr>
            <w:tcW w:w="1013"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3</w:t>
            </w:r>
          </w:p>
        </w:tc>
        <w:tc>
          <w:tcPr>
            <w:tcW w:w="1910" w:type="dxa"/>
            <w:vAlign w:val="center"/>
          </w:tcPr>
          <w:p w:rsidR="007975D4" w:rsidRPr="00731C75" w:rsidRDefault="007975D4" w:rsidP="006B0B21">
            <w:pPr>
              <w:pStyle w:val="ListParagraph"/>
              <w:spacing w:after="0" w:line="360" w:lineRule="auto"/>
              <w:ind w:left="0"/>
              <w:contextualSpacing w:val="0"/>
              <w:jc w:val="center"/>
              <w:rPr>
                <w:rFonts w:ascii="Times New Roman" w:hAnsi="Times New Roman"/>
                <w:sz w:val="20"/>
                <w:szCs w:val="24"/>
              </w:rPr>
            </w:pPr>
            <w:r w:rsidRPr="00731C75">
              <w:rPr>
                <w:rFonts w:ascii="Times New Roman" w:hAnsi="Times New Roman"/>
                <w:sz w:val="20"/>
                <w:szCs w:val="24"/>
              </w:rPr>
              <w:t>2,75</w:t>
            </w:r>
          </w:p>
        </w:tc>
        <w:tc>
          <w:tcPr>
            <w:tcW w:w="1099" w:type="dxa"/>
            <w:vAlign w:val="center"/>
          </w:tcPr>
          <w:p w:rsidR="007975D4" w:rsidRPr="00731C75" w:rsidRDefault="007975D4" w:rsidP="006B0B21">
            <w:pPr>
              <w:pStyle w:val="ListParagraph"/>
              <w:spacing w:after="0" w:line="360" w:lineRule="auto"/>
              <w:ind w:left="0"/>
              <w:contextualSpacing w:val="0"/>
              <w:jc w:val="right"/>
              <w:rPr>
                <w:rFonts w:ascii="Times New Roman" w:hAnsi="Times New Roman"/>
                <w:sz w:val="20"/>
                <w:szCs w:val="24"/>
              </w:rPr>
            </w:pPr>
            <w:r w:rsidRPr="00731C75">
              <w:rPr>
                <w:rFonts w:ascii="Times New Roman" w:hAnsi="Times New Roman"/>
                <w:sz w:val="20"/>
                <w:szCs w:val="24"/>
              </w:rPr>
              <w:t xml:space="preserve">          360</w:t>
            </w:r>
          </w:p>
        </w:tc>
      </w:tr>
    </w:tbl>
    <w:p w:rsidR="007975D4" w:rsidRPr="001B69B7" w:rsidRDefault="00B306F6" w:rsidP="0044413A">
      <w:pPr>
        <w:pStyle w:val="ListParagraph"/>
        <w:spacing w:after="120" w:line="360" w:lineRule="auto"/>
        <w:ind w:left="0"/>
        <w:contextualSpacing w:val="0"/>
        <w:jc w:val="both"/>
        <w:rPr>
          <w:rFonts w:ascii="Times New Roman" w:hAnsi="Times New Roman"/>
          <w:i/>
          <w:sz w:val="24"/>
          <w:szCs w:val="24"/>
        </w:rPr>
      </w:pPr>
      <w:r>
        <w:rPr>
          <w:rFonts w:ascii="Times New Roman" w:hAnsi="Times New Roman"/>
          <w:i/>
          <w:sz w:val="24"/>
          <w:szCs w:val="24"/>
        </w:rPr>
        <w:t xml:space="preserve">        </w:t>
      </w:r>
      <w:r w:rsidR="007975D4" w:rsidRPr="00ED1F47">
        <w:rPr>
          <w:rFonts w:ascii="Times New Roman" w:hAnsi="Times New Roman"/>
          <w:i/>
          <w:sz w:val="24"/>
          <w:szCs w:val="24"/>
        </w:rPr>
        <w:t xml:space="preserve"> </w:t>
      </w:r>
      <w:r w:rsidR="007975D4" w:rsidRPr="00731C75">
        <w:rPr>
          <w:rFonts w:ascii="Times New Roman" w:hAnsi="Times New Roman"/>
          <w:i/>
          <w:sz w:val="18"/>
          <w:szCs w:val="24"/>
        </w:rPr>
        <w:t>Sumber :</w:t>
      </w:r>
      <w:r w:rsidR="007975D4" w:rsidRPr="00731C75">
        <w:rPr>
          <w:rFonts w:ascii="Times New Roman" w:hAnsi="Times New Roman"/>
          <w:sz w:val="18"/>
          <w:szCs w:val="24"/>
        </w:rPr>
        <w:t xml:space="preserve"> (</w:t>
      </w:r>
      <w:r w:rsidR="007975D4" w:rsidRPr="00731C75">
        <w:rPr>
          <w:rFonts w:ascii="Times New Roman" w:hAnsi="Times New Roman"/>
          <w:i/>
          <w:sz w:val="18"/>
          <w:szCs w:val="24"/>
        </w:rPr>
        <w:t xml:space="preserve">Subandono Diposaptono Budiman, 2008 </w:t>
      </w:r>
      <w:r w:rsidR="007975D4" w:rsidRPr="00731C75">
        <w:rPr>
          <w:rFonts w:ascii="Times New Roman" w:hAnsi="Times New Roman"/>
          <w:sz w:val="18"/>
          <w:szCs w:val="24"/>
        </w:rPr>
        <w:t>:</w:t>
      </w:r>
      <w:r w:rsidR="007975D4" w:rsidRPr="00731C75">
        <w:rPr>
          <w:rFonts w:ascii="Times New Roman" w:hAnsi="Times New Roman"/>
          <w:i/>
          <w:sz w:val="18"/>
          <w:szCs w:val="24"/>
        </w:rPr>
        <w:t xml:space="preserve"> 19).</w:t>
      </w:r>
    </w:p>
    <w:p w:rsidR="007975D4" w:rsidRPr="00ED1F47" w:rsidRDefault="007975D4" w:rsidP="006B0B21">
      <w:pPr>
        <w:pStyle w:val="ListParagraph"/>
        <w:spacing w:after="0" w:line="360" w:lineRule="auto"/>
        <w:ind w:left="0" w:firstLine="720"/>
        <w:contextualSpacing w:val="0"/>
        <w:jc w:val="both"/>
        <w:rPr>
          <w:rFonts w:ascii="Times New Roman" w:hAnsi="Times New Roman"/>
          <w:sz w:val="24"/>
          <w:szCs w:val="24"/>
        </w:rPr>
      </w:pPr>
      <w:r w:rsidRPr="00ED1F47">
        <w:rPr>
          <w:rFonts w:ascii="Times New Roman" w:hAnsi="Times New Roman"/>
          <w:sz w:val="24"/>
          <w:szCs w:val="24"/>
        </w:rPr>
        <w:t>Menurut Imanura dan lida dalam (Subandono, 2008 : 133), mempelajari hubungan antara ketinggian gelombang tsunami dan skala kerugian yang ditimbulkannya. Menetapkan definisi magnitude tsunami (m) berdasarkan dengan ketinggian tertinggi yang pernah diamati di pantai dan luasnya pantai yang terkena bencana, dapat dilihat pada Tabel II.</w:t>
      </w:r>
      <w:r w:rsidR="0028154D">
        <w:rPr>
          <w:rFonts w:ascii="Times New Roman" w:hAnsi="Times New Roman"/>
          <w:sz w:val="24"/>
          <w:szCs w:val="24"/>
        </w:rPr>
        <w:t>5</w:t>
      </w:r>
      <w:r w:rsidRPr="00ED1F47">
        <w:rPr>
          <w:rFonts w:ascii="Times New Roman" w:hAnsi="Times New Roman"/>
          <w:sz w:val="24"/>
          <w:szCs w:val="24"/>
        </w:rPr>
        <w:t xml:space="preserve"> hubungan antara magnitude tsunami (m), ketinggian tsunami, dan skala kerugian.</w:t>
      </w:r>
    </w:p>
    <w:p w:rsidR="007975D4" w:rsidRPr="00DC37FD" w:rsidRDefault="007975D4" w:rsidP="007975D4">
      <w:pPr>
        <w:pStyle w:val="ListParagraph"/>
        <w:spacing w:after="0" w:line="240" w:lineRule="auto"/>
        <w:ind w:left="0"/>
        <w:contextualSpacing w:val="0"/>
        <w:jc w:val="center"/>
        <w:rPr>
          <w:rFonts w:ascii="Times New Roman" w:hAnsi="Times New Roman"/>
          <w:b/>
          <w:szCs w:val="24"/>
        </w:rPr>
      </w:pPr>
      <w:r w:rsidRPr="00DC37FD">
        <w:rPr>
          <w:rFonts w:ascii="Times New Roman" w:hAnsi="Times New Roman"/>
          <w:b/>
          <w:szCs w:val="24"/>
        </w:rPr>
        <w:t xml:space="preserve">Tabel </w:t>
      </w:r>
      <w:r w:rsidR="009B72BB">
        <w:rPr>
          <w:rFonts w:ascii="Times New Roman" w:hAnsi="Times New Roman"/>
          <w:b/>
          <w:szCs w:val="24"/>
        </w:rPr>
        <w:t>II.</w:t>
      </w:r>
      <w:r w:rsidR="0028154D">
        <w:rPr>
          <w:rFonts w:ascii="Times New Roman" w:hAnsi="Times New Roman"/>
          <w:b/>
          <w:szCs w:val="24"/>
        </w:rPr>
        <w:t>5</w:t>
      </w:r>
    </w:p>
    <w:p w:rsidR="007975D4" w:rsidRPr="00DC37FD" w:rsidRDefault="007975D4" w:rsidP="007975D4">
      <w:pPr>
        <w:pStyle w:val="ListParagraph"/>
        <w:spacing w:after="0" w:line="240" w:lineRule="auto"/>
        <w:ind w:left="0"/>
        <w:contextualSpacing w:val="0"/>
        <w:jc w:val="center"/>
        <w:rPr>
          <w:rFonts w:ascii="Times New Roman" w:hAnsi="Times New Roman"/>
          <w:b/>
          <w:szCs w:val="24"/>
        </w:rPr>
      </w:pPr>
      <w:r w:rsidRPr="00DC37FD">
        <w:rPr>
          <w:rFonts w:ascii="Times New Roman" w:hAnsi="Times New Roman"/>
          <w:b/>
          <w:szCs w:val="24"/>
        </w:rPr>
        <w:t xml:space="preserve">Hubungan Antara Magnitude Tsunami (m), </w:t>
      </w:r>
    </w:p>
    <w:p w:rsidR="007975D4" w:rsidRPr="00DC37FD" w:rsidRDefault="007975D4" w:rsidP="007975D4">
      <w:pPr>
        <w:pStyle w:val="ListParagraph"/>
        <w:spacing w:after="0" w:line="240" w:lineRule="auto"/>
        <w:ind w:left="0"/>
        <w:contextualSpacing w:val="0"/>
        <w:jc w:val="center"/>
        <w:rPr>
          <w:rFonts w:ascii="Times New Roman" w:hAnsi="Times New Roman"/>
          <w:b/>
          <w:szCs w:val="24"/>
        </w:rPr>
      </w:pPr>
      <w:r w:rsidRPr="00DC37FD">
        <w:rPr>
          <w:rFonts w:ascii="Times New Roman" w:hAnsi="Times New Roman"/>
          <w:b/>
          <w:szCs w:val="24"/>
        </w:rPr>
        <w:t>Ketinggian Tsunami, Dan Skala Kerugian.</w:t>
      </w: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1682"/>
        <w:gridCol w:w="4595"/>
      </w:tblGrid>
      <w:tr w:rsidR="007975D4" w:rsidRPr="00DC37FD" w:rsidTr="007975D4">
        <w:trPr>
          <w:trHeight w:val="474"/>
          <w:tblHeader/>
          <w:jc w:val="center"/>
        </w:trPr>
        <w:tc>
          <w:tcPr>
            <w:tcW w:w="1513" w:type="dxa"/>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4"/>
              </w:rPr>
            </w:pPr>
            <w:r w:rsidRPr="00DC37FD">
              <w:rPr>
                <w:rFonts w:ascii="Times New Roman" w:hAnsi="Times New Roman"/>
                <w:b/>
                <w:sz w:val="20"/>
                <w:szCs w:val="24"/>
              </w:rPr>
              <w:t>Kelas Skala</w:t>
            </w:r>
          </w:p>
          <w:p w:rsidR="007975D4" w:rsidRPr="00DC37FD" w:rsidRDefault="007975D4" w:rsidP="007975D4">
            <w:pPr>
              <w:pStyle w:val="ListParagraph"/>
              <w:spacing w:after="0" w:line="240" w:lineRule="auto"/>
              <w:ind w:left="0"/>
              <w:contextualSpacing w:val="0"/>
              <w:jc w:val="center"/>
              <w:rPr>
                <w:rFonts w:ascii="Times New Roman" w:hAnsi="Times New Roman"/>
                <w:b/>
                <w:sz w:val="20"/>
                <w:szCs w:val="24"/>
              </w:rPr>
            </w:pPr>
            <w:r w:rsidRPr="00DC37FD">
              <w:rPr>
                <w:rFonts w:ascii="Times New Roman" w:hAnsi="Times New Roman"/>
                <w:b/>
                <w:sz w:val="20"/>
                <w:szCs w:val="24"/>
              </w:rPr>
              <w:t>(m)</w:t>
            </w:r>
          </w:p>
        </w:tc>
        <w:tc>
          <w:tcPr>
            <w:tcW w:w="1682" w:type="dxa"/>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4"/>
              </w:rPr>
            </w:pPr>
            <w:r w:rsidRPr="00DC37FD">
              <w:rPr>
                <w:rFonts w:ascii="Times New Roman" w:hAnsi="Times New Roman"/>
                <w:b/>
                <w:sz w:val="20"/>
                <w:szCs w:val="24"/>
              </w:rPr>
              <w:t>Ketinggian Tsunami</w:t>
            </w:r>
          </w:p>
        </w:tc>
        <w:tc>
          <w:tcPr>
            <w:tcW w:w="4595" w:type="dxa"/>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4"/>
              </w:rPr>
            </w:pPr>
            <w:r w:rsidRPr="00DC37FD">
              <w:rPr>
                <w:rFonts w:ascii="Times New Roman" w:hAnsi="Times New Roman"/>
                <w:b/>
                <w:sz w:val="20"/>
                <w:szCs w:val="24"/>
              </w:rPr>
              <w:t>Skala kerugian</w:t>
            </w:r>
          </w:p>
        </w:tc>
      </w:tr>
      <w:tr w:rsidR="007975D4" w:rsidRPr="00DC37FD" w:rsidTr="007975D4">
        <w:trPr>
          <w:trHeight w:val="359"/>
          <w:jc w:val="center"/>
        </w:trPr>
        <w:tc>
          <w:tcPr>
            <w:tcW w:w="1513" w:type="dxa"/>
          </w:tcPr>
          <w:p w:rsidR="007975D4" w:rsidRPr="00DC37FD" w:rsidRDefault="007975D4" w:rsidP="007975D4">
            <w:pPr>
              <w:pStyle w:val="ListParagraph"/>
              <w:spacing w:after="0" w:line="240" w:lineRule="auto"/>
              <w:ind w:left="0"/>
              <w:contextualSpacing w:val="0"/>
              <w:jc w:val="center"/>
              <w:rPr>
                <w:rFonts w:ascii="Times New Roman" w:hAnsi="Times New Roman"/>
                <w:sz w:val="20"/>
                <w:szCs w:val="24"/>
              </w:rPr>
            </w:pPr>
            <w:r w:rsidRPr="00DC37FD">
              <w:rPr>
                <w:rFonts w:ascii="Times New Roman" w:hAnsi="Times New Roman"/>
                <w:sz w:val="20"/>
                <w:szCs w:val="24"/>
              </w:rPr>
              <w:t>-1</w:t>
            </w:r>
          </w:p>
        </w:tc>
        <w:tc>
          <w:tcPr>
            <w:tcW w:w="1682"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 xml:space="preserve">Di bawah 50 cm </w:t>
            </w:r>
          </w:p>
        </w:tc>
        <w:tc>
          <w:tcPr>
            <w:tcW w:w="4595"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Tidak ada</w:t>
            </w:r>
          </w:p>
        </w:tc>
      </w:tr>
      <w:tr w:rsidR="007975D4" w:rsidRPr="00DC37FD" w:rsidTr="007975D4">
        <w:trPr>
          <w:trHeight w:val="359"/>
          <w:jc w:val="center"/>
        </w:trPr>
        <w:tc>
          <w:tcPr>
            <w:tcW w:w="1513" w:type="dxa"/>
          </w:tcPr>
          <w:p w:rsidR="007975D4" w:rsidRPr="00DC37FD" w:rsidRDefault="007975D4" w:rsidP="007975D4">
            <w:pPr>
              <w:pStyle w:val="ListParagraph"/>
              <w:spacing w:after="0" w:line="240" w:lineRule="auto"/>
              <w:ind w:left="0"/>
              <w:contextualSpacing w:val="0"/>
              <w:jc w:val="center"/>
              <w:rPr>
                <w:rFonts w:ascii="Times New Roman" w:hAnsi="Times New Roman"/>
                <w:sz w:val="20"/>
                <w:szCs w:val="24"/>
              </w:rPr>
            </w:pPr>
            <w:r w:rsidRPr="00DC37FD">
              <w:rPr>
                <w:rFonts w:ascii="Times New Roman" w:hAnsi="Times New Roman"/>
                <w:sz w:val="20"/>
                <w:szCs w:val="24"/>
              </w:rPr>
              <w:t>0</w:t>
            </w:r>
          </w:p>
        </w:tc>
        <w:tc>
          <w:tcPr>
            <w:tcW w:w="1682"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1m</w:t>
            </w:r>
          </w:p>
        </w:tc>
        <w:tc>
          <w:tcPr>
            <w:tcW w:w="4595"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Sangat sedikit</w:t>
            </w:r>
          </w:p>
        </w:tc>
      </w:tr>
      <w:tr w:rsidR="007975D4" w:rsidRPr="00DC37FD" w:rsidTr="007975D4">
        <w:trPr>
          <w:trHeight w:val="359"/>
          <w:jc w:val="center"/>
        </w:trPr>
        <w:tc>
          <w:tcPr>
            <w:tcW w:w="1513" w:type="dxa"/>
          </w:tcPr>
          <w:p w:rsidR="007975D4" w:rsidRPr="00DC37FD" w:rsidRDefault="007975D4" w:rsidP="007975D4">
            <w:pPr>
              <w:pStyle w:val="ListParagraph"/>
              <w:spacing w:after="0" w:line="240" w:lineRule="auto"/>
              <w:ind w:left="0"/>
              <w:contextualSpacing w:val="0"/>
              <w:jc w:val="center"/>
              <w:rPr>
                <w:rFonts w:ascii="Times New Roman" w:hAnsi="Times New Roman"/>
                <w:sz w:val="20"/>
                <w:szCs w:val="24"/>
              </w:rPr>
            </w:pPr>
            <w:r w:rsidRPr="00DC37FD">
              <w:rPr>
                <w:rFonts w:ascii="Times New Roman" w:hAnsi="Times New Roman"/>
                <w:sz w:val="20"/>
                <w:szCs w:val="24"/>
              </w:rPr>
              <w:t>1</w:t>
            </w:r>
          </w:p>
        </w:tc>
        <w:tc>
          <w:tcPr>
            <w:tcW w:w="1682"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2m</w:t>
            </w:r>
          </w:p>
        </w:tc>
        <w:tc>
          <w:tcPr>
            <w:tcW w:w="4595"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Daerah pantai dan kapal</w:t>
            </w:r>
          </w:p>
        </w:tc>
      </w:tr>
      <w:tr w:rsidR="007975D4" w:rsidRPr="00DC37FD" w:rsidTr="007975D4">
        <w:trPr>
          <w:trHeight w:val="359"/>
          <w:jc w:val="center"/>
        </w:trPr>
        <w:tc>
          <w:tcPr>
            <w:tcW w:w="1513" w:type="dxa"/>
          </w:tcPr>
          <w:p w:rsidR="007975D4" w:rsidRPr="00DC37FD" w:rsidRDefault="007975D4" w:rsidP="007975D4">
            <w:pPr>
              <w:pStyle w:val="ListParagraph"/>
              <w:spacing w:after="0" w:line="240" w:lineRule="auto"/>
              <w:ind w:left="0"/>
              <w:contextualSpacing w:val="0"/>
              <w:jc w:val="center"/>
              <w:rPr>
                <w:rFonts w:ascii="Times New Roman" w:hAnsi="Times New Roman"/>
                <w:sz w:val="20"/>
                <w:szCs w:val="24"/>
              </w:rPr>
            </w:pPr>
            <w:r w:rsidRPr="00DC37FD">
              <w:rPr>
                <w:rFonts w:ascii="Times New Roman" w:hAnsi="Times New Roman"/>
                <w:sz w:val="20"/>
                <w:szCs w:val="24"/>
              </w:rPr>
              <w:t>2</w:t>
            </w:r>
          </w:p>
        </w:tc>
        <w:tc>
          <w:tcPr>
            <w:tcW w:w="1682"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4-6 m</w:t>
            </w:r>
          </w:p>
        </w:tc>
        <w:tc>
          <w:tcPr>
            <w:tcW w:w="4595"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Sedikit sampai daratan dan kerugian dari segi manusia</w:t>
            </w:r>
          </w:p>
        </w:tc>
      </w:tr>
      <w:tr w:rsidR="007975D4" w:rsidRPr="00DC37FD" w:rsidTr="007975D4">
        <w:trPr>
          <w:trHeight w:val="359"/>
          <w:jc w:val="center"/>
        </w:trPr>
        <w:tc>
          <w:tcPr>
            <w:tcW w:w="1513" w:type="dxa"/>
          </w:tcPr>
          <w:p w:rsidR="007975D4" w:rsidRPr="00DC37FD" w:rsidRDefault="007975D4" w:rsidP="007975D4">
            <w:pPr>
              <w:pStyle w:val="ListParagraph"/>
              <w:spacing w:after="0" w:line="240" w:lineRule="auto"/>
              <w:ind w:left="0"/>
              <w:contextualSpacing w:val="0"/>
              <w:jc w:val="center"/>
              <w:rPr>
                <w:rFonts w:ascii="Times New Roman" w:hAnsi="Times New Roman"/>
                <w:sz w:val="20"/>
                <w:szCs w:val="24"/>
              </w:rPr>
            </w:pPr>
            <w:r w:rsidRPr="00DC37FD">
              <w:rPr>
                <w:rFonts w:ascii="Times New Roman" w:hAnsi="Times New Roman"/>
                <w:sz w:val="20"/>
                <w:szCs w:val="24"/>
              </w:rPr>
              <w:t>3</w:t>
            </w:r>
          </w:p>
        </w:tc>
        <w:tc>
          <w:tcPr>
            <w:tcW w:w="1682"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10-20 m</w:t>
            </w:r>
          </w:p>
        </w:tc>
        <w:tc>
          <w:tcPr>
            <w:tcW w:w="4595"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Kerugian yang nyata di garis pantai lebih dari 400 km</w:t>
            </w:r>
          </w:p>
        </w:tc>
      </w:tr>
      <w:tr w:rsidR="007975D4" w:rsidRPr="00DC37FD" w:rsidTr="007975D4">
        <w:trPr>
          <w:trHeight w:val="374"/>
          <w:jc w:val="center"/>
        </w:trPr>
        <w:tc>
          <w:tcPr>
            <w:tcW w:w="1513" w:type="dxa"/>
          </w:tcPr>
          <w:p w:rsidR="007975D4" w:rsidRPr="00DC37FD" w:rsidRDefault="007975D4" w:rsidP="007975D4">
            <w:pPr>
              <w:pStyle w:val="ListParagraph"/>
              <w:spacing w:after="0" w:line="240" w:lineRule="auto"/>
              <w:ind w:left="0"/>
              <w:contextualSpacing w:val="0"/>
              <w:jc w:val="center"/>
              <w:rPr>
                <w:rFonts w:ascii="Times New Roman" w:hAnsi="Times New Roman"/>
                <w:sz w:val="20"/>
                <w:szCs w:val="24"/>
              </w:rPr>
            </w:pPr>
            <w:r w:rsidRPr="00DC37FD">
              <w:rPr>
                <w:rFonts w:ascii="Times New Roman" w:hAnsi="Times New Roman"/>
                <w:sz w:val="20"/>
                <w:szCs w:val="24"/>
              </w:rPr>
              <w:t>4</w:t>
            </w:r>
          </w:p>
        </w:tc>
        <w:tc>
          <w:tcPr>
            <w:tcW w:w="1682"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30 m</w:t>
            </w:r>
          </w:p>
        </w:tc>
        <w:tc>
          <w:tcPr>
            <w:tcW w:w="4595" w:type="dxa"/>
          </w:tcPr>
          <w:p w:rsidR="007975D4" w:rsidRPr="00DC37FD" w:rsidRDefault="007975D4" w:rsidP="007975D4">
            <w:pPr>
              <w:pStyle w:val="ListParagraph"/>
              <w:spacing w:after="0" w:line="240" w:lineRule="auto"/>
              <w:ind w:left="0"/>
              <w:contextualSpacing w:val="0"/>
              <w:jc w:val="both"/>
              <w:rPr>
                <w:rFonts w:ascii="Times New Roman" w:hAnsi="Times New Roman"/>
                <w:sz w:val="20"/>
                <w:szCs w:val="24"/>
              </w:rPr>
            </w:pPr>
            <w:r w:rsidRPr="00DC37FD">
              <w:rPr>
                <w:rFonts w:ascii="Times New Roman" w:hAnsi="Times New Roman"/>
                <w:sz w:val="20"/>
                <w:szCs w:val="24"/>
              </w:rPr>
              <w:t>Kerugian yang nyata di garis pantai lebih dari 500 km</w:t>
            </w:r>
          </w:p>
        </w:tc>
      </w:tr>
    </w:tbl>
    <w:p w:rsidR="007975D4" w:rsidRPr="00DC37FD" w:rsidRDefault="007975D4" w:rsidP="001B69B7">
      <w:pPr>
        <w:pStyle w:val="ListParagraph"/>
        <w:spacing w:after="120" w:line="360" w:lineRule="auto"/>
        <w:ind w:left="0"/>
        <w:contextualSpacing w:val="0"/>
        <w:rPr>
          <w:rFonts w:ascii="Times New Roman" w:hAnsi="Times New Roman"/>
          <w:sz w:val="18"/>
          <w:szCs w:val="24"/>
        </w:rPr>
      </w:pPr>
      <w:r w:rsidRPr="00DC37FD">
        <w:rPr>
          <w:rFonts w:ascii="Times New Roman" w:hAnsi="Times New Roman"/>
          <w:i/>
          <w:sz w:val="18"/>
          <w:szCs w:val="24"/>
        </w:rPr>
        <w:t xml:space="preserve"> Sumber : Imamura dan Lida, 1994 dalam</w:t>
      </w:r>
      <w:r w:rsidRPr="00DC37FD">
        <w:rPr>
          <w:rFonts w:ascii="Times New Roman" w:hAnsi="Times New Roman"/>
          <w:sz w:val="18"/>
          <w:szCs w:val="24"/>
        </w:rPr>
        <w:t xml:space="preserve"> (</w:t>
      </w:r>
      <w:r w:rsidRPr="00DC37FD">
        <w:rPr>
          <w:rFonts w:ascii="Times New Roman" w:hAnsi="Times New Roman"/>
          <w:i/>
          <w:sz w:val="18"/>
          <w:szCs w:val="24"/>
        </w:rPr>
        <w:t xml:space="preserve">Subandono Diposaptono Budiman, 2008 </w:t>
      </w:r>
      <w:r w:rsidRPr="00DC37FD">
        <w:rPr>
          <w:rFonts w:ascii="Times New Roman" w:hAnsi="Times New Roman"/>
          <w:sz w:val="18"/>
          <w:szCs w:val="24"/>
        </w:rPr>
        <w:t>:</w:t>
      </w:r>
      <w:r w:rsidRPr="00DC37FD">
        <w:rPr>
          <w:rFonts w:ascii="Times New Roman" w:hAnsi="Times New Roman"/>
          <w:i/>
          <w:sz w:val="18"/>
          <w:szCs w:val="24"/>
        </w:rPr>
        <w:t xml:space="preserve"> 135).</w:t>
      </w:r>
    </w:p>
    <w:p w:rsidR="007975D4" w:rsidRDefault="007975D4" w:rsidP="006B0B21">
      <w:pPr>
        <w:pStyle w:val="ListParagraph"/>
        <w:spacing w:after="0" w:line="360" w:lineRule="auto"/>
        <w:ind w:left="0" w:firstLine="720"/>
        <w:contextualSpacing w:val="0"/>
        <w:jc w:val="both"/>
        <w:rPr>
          <w:rFonts w:ascii="Times New Roman" w:hAnsi="Times New Roman"/>
          <w:sz w:val="24"/>
          <w:szCs w:val="24"/>
        </w:rPr>
      </w:pPr>
      <w:r w:rsidRPr="00ED1F47">
        <w:rPr>
          <w:rFonts w:ascii="Times New Roman" w:hAnsi="Times New Roman"/>
          <w:sz w:val="24"/>
          <w:szCs w:val="24"/>
        </w:rPr>
        <w:lastRenderedPageBreak/>
        <w:t>Sementara itu pakar tsunami Jepang, Nobuo Shuto pada tahun 1998 telah mempelajari pengaruh intensitas tsunami dengan berbagai faktor lainnya seperti tinggi tsunami, profil gelombang di pantai yang landai dan terjal. Selain itu, Shuto juga mengkaji pengaruhnya terhadap suara, ketahanan bangunan rumah dan kapal ikan, kemampuan hutan pantai, serta kondisi keramba ikan. Masing-masing pengaruhnya tersebut dapat dilihat pada Tabel II.</w:t>
      </w:r>
      <w:r w:rsidR="0028154D">
        <w:rPr>
          <w:rFonts w:ascii="Times New Roman" w:hAnsi="Times New Roman"/>
          <w:sz w:val="24"/>
          <w:szCs w:val="24"/>
        </w:rPr>
        <w:t>6</w:t>
      </w:r>
      <w:r w:rsidRPr="00ED1F47">
        <w:rPr>
          <w:rFonts w:ascii="Times New Roman" w:hAnsi="Times New Roman"/>
          <w:sz w:val="24"/>
          <w:szCs w:val="24"/>
        </w:rPr>
        <w:t xml:space="preserve"> Klasifikasi fenomena tsunami dan tingkat kerusakan.</w:t>
      </w:r>
    </w:p>
    <w:p w:rsidR="007975D4" w:rsidRPr="00DC37FD" w:rsidRDefault="007975D4" w:rsidP="007975D4">
      <w:pPr>
        <w:pStyle w:val="ListParagraph"/>
        <w:spacing w:after="0" w:line="240" w:lineRule="auto"/>
        <w:ind w:left="0"/>
        <w:contextualSpacing w:val="0"/>
        <w:jc w:val="center"/>
        <w:rPr>
          <w:rFonts w:ascii="Times New Roman" w:hAnsi="Times New Roman"/>
          <w:b/>
          <w:szCs w:val="24"/>
        </w:rPr>
      </w:pPr>
      <w:r w:rsidRPr="00DC37FD">
        <w:rPr>
          <w:rFonts w:ascii="Times New Roman" w:hAnsi="Times New Roman"/>
          <w:b/>
          <w:szCs w:val="24"/>
        </w:rPr>
        <w:t xml:space="preserve">Tabel </w:t>
      </w:r>
      <w:r w:rsidR="009B72BB">
        <w:rPr>
          <w:rFonts w:ascii="Times New Roman" w:hAnsi="Times New Roman"/>
          <w:b/>
          <w:szCs w:val="24"/>
        </w:rPr>
        <w:t>II.</w:t>
      </w:r>
      <w:r w:rsidR="0028154D">
        <w:rPr>
          <w:rFonts w:ascii="Times New Roman" w:hAnsi="Times New Roman"/>
          <w:b/>
          <w:szCs w:val="24"/>
        </w:rPr>
        <w:t>6</w:t>
      </w:r>
    </w:p>
    <w:p w:rsidR="007975D4" w:rsidRPr="00DC37FD" w:rsidRDefault="007975D4" w:rsidP="007975D4">
      <w:pPr>
        <w:pStyle w:val="ListParagraph"/>
        <w:spacing w:after="0" w:line="240" w:lineRule="auto"/>
        <w:ind w:left="0"/>
        <w:contextualSpacing w:val="0"/>
        <w:jc w:val="center"/>
        <w:rPr>
          <w:rFonts w:ascii="Times New Roman" w:hAnsi="Times New Roman"/>
          <w:b/>
          <w:szCs w:val="24"/>
        </w:rPr>
      </w:pPr>
      <w:r w:rsidRPr="00DC37FD">
        <w:rPr>
          <w:rFonts w:ascii="Times New Roman" w:hAnsi="Times New Roman"/>
          <w:b/>
          <w:szCs w:val="24"/>
        </w:rPr>
        <w:t>Klasifikasi Fenomena Tsunami dan Tingkat Kerusakan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223"/>
        <w:gridCol w:w="1489"/>
        <w:gridCol w:w="2020"/>
        <w:gridCol w:w="1691"/>
        <w:gridCol w:w="655"/>
        <w:gridCol w:w="655"/>
      </w:tblGrid>
      <w:tr w:rsidR="007975D4" w:rsidRPr="00DC37FD" w:rsidTr="0044413A">
        <w:trPr>
          <w:tblHeader/>
          <w:jc w:val="center"/>
        </w:trPr>
        <w:tc>
          <w:tcPr>
            <w:tcW w:w="0" w:type="auto"/>
            <w:shd w:val="solid" w:color="808080" w:fill="auto"/>
          </w:tcPr>
          <w:p w:rsidR="007975D4" w:rsidRPr="00DC37FD" w:rsidRDefault="007975D4" w:rsidP="007975D4">
            <w:pPr>
              <w:pStyle w:val="ListParagraph"/>
              <w:spacing w:after="0" w:line="240" w:lineRule="auto"/>
              <w:ind w:left="0"/>
              <w:contextualSpacing w:val="0"/>
              <w:rPr>
                <w:rFonts w:ascii="Times New Roman" w:hAnsi="Times New Roman"/>
                <w:b/>
                <w:sz w:val="20"/>
                <w:szCs w:val="20"/>
              </w:rPr>
            </w:pPr>
            <w:r w:rsidRPr="00DC37FD">
              <w:rPr>
                <w:rFonts w:ascii="Times New Roman" w:hAnsi="Times New Roman"/>
                <w:b/>
                <w:sz w:val="20"/>
                <w:szCs w:val="20"/>
              </w:rPr>
              <w:t>Intensitas tsunami (M)</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0</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1</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2</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3</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4</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5</w:t>
            </w:r>
          </w:p>
        </w:tc>
      </w:tr>
      <w:tr w:rsidR="007975D4" w:rsidRPr="00DC37FD" w:rsidTr="0044413A">
        <w:trPr>
          <w:tblHeader/>
          <w:jc w:val="center"/>
        </w:trPr>
        <w:tc>
          <w:tcPr>
            <w:tcW w:w="0" w:type="auto"/>
            <w:shd w:val="solid" w:color="808080" w:fill="auto"/>
          </w:tcPr>
          <w:p w:rsidR="007975D4" w:rsidRPr="00DC37FD" w:rsidRDefault="007975D4" w:rsidP="007975D4">
            <w:pPr>
              <w:pStyle w:val="ListParagraph"/>
              <w:spacing w:after="0" w:line="240" w:lineRule="auto"/>
              <w:ind w:left="0"/>
              <w:contextualSpacing w:val="0"/>
              <w:rPr>
                <w:rFonts w:ascii="Times New Roman" w:hAnsi="Times New Roman"/>
                <w:b/>
                <w:sz w:val="20"/>
                <w:szCs w:val="20"/>
              </w:rPr>
            </w:pPr>
            <w:r w:rsidRPr="00DC37FD">
              <w:rPr>
                <w:rFonts w:ascii="Times New Roman" w:hAnsi="Times New Roman"/>
                <w:b/>
                <w:sz w:val="20"/>
                <w:szCs w:val="20"/>
              </w:rPr>
              <w:t>Tinggi tsunami (m)</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1</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2</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4</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8</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16</w:t>
            </w:r>
          </w:p>
        </w:tc>
        <w:tc>
          <w:tcPr>
            <w:tcW w:w="0" w:type="auto"/>
            <w:shd w:val="solid" w:color="808080" w:fill="auto"/>
          </w:tcPr>
          <w:p w:rsidR="007975D4" w:rsidRPr="00DC37FD" w:rsidRDefault="007975D4" w:rsidP="007975D4">
            <w:pPr>
              <w:pStyle w:val="ListParagraph"/>
              <w:spacing w:after="0" w:line="240" w:lineRule="auto"/>
              <w:ind w:left="0"/>
              <w:contextualSpacing w:val="0"/>
              <w:jc w:val="center"/>
              <w:rPr>
                <w:rFonts w:ascii="Times New Roman" w:hAnsi="Times New Roman"/>
                <w:b/>
                <w:sz w:val="20"/>
                <w:szCs w:val="20"/>
              </w:rPr>
            </w:pPr>
            <w:r w:rsidRPr="00DC37FD">
              <w:rPr>
                <w:rFonts w:ascii="Times New Roman" w:hAnsi="Times New Roman"/>
                <w:b/>
                <w:sz w:val="20"/>
                <w:szCs w:val="20"/>
              </w:rPr>
              <w:t>32</w:t>
            </w:r>
          </w:p>
        </w:tc>
      </w:tr>
      <w:tr w:rsidR="007975D4" w:rsidRPr="00DC37FD" w:rsidTr="007975D4">
        <w:trPr>
          <w:trHeight w:val="892"/>
          <w:tblHeader/>
          <w:jc w:val="center"/>
        </w:trPr>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Profil gelombang di pantai yang landai</w:t>
            </w:r>
          </w:p>
        </w:tc>
        <w:tc>
          <w:tcPr>
            <w:tcW w:w="0" w:type="auto"/>
          </w:tcPr>
          <w:p w:rsidR="007975D4" w:rsidRPr="00DC37FD" w:rsidRDefault="007975D4" w:rsidP="007975D4">
            <w:pPr>
              <w:pStyle w:val="ListParagraph"/>
              <w:spacing w:after="0" w:line="240" w:lineRule="auto"/>
              <w:ind w:left="0"/>
              <w:contextualSpacing w:val="0"/>
              <w:jc w:val="both"/>
              <w:rPr>
                <w:rFonts w:ascii="Times New Roman" w:hAnsi="Times New Roman"/>
                <w:sz w:val="20"/>
                <w:szCs w:val="20"/>
              </w:rPr>
            </w:pPr>
            <w:r w:rsidRPr="00DC37FD">
              <w:rPr>
                <w:rFonts w:ascii="Times New Roman" w:hAnsi="Times New Roman"/>
                <w:sz w:val="20"/>
                <w:szCs w:val="20"/>
              </w:rPr>
              <w:t>Tiba-tiba naik dekat pantai</w:t>
            </w:r>
          </w:p>
        </w:tc>
        <w:tc>
          <w:tcPr>
            <w:tcW w:w="0" w:type="auto"/>
          </w:tcPr>
          <w:p w:rsidR="007975D4" w:rsidRPr="00DC37FD" w:rsidRDefault="007975D4" w:rsidP="007975D4">
            <w:pPr>
              <w:pStyle w:val="ListParagraph"/>
              <w:spacing w:after="0" w:line="240" w:lineRule="auto"/>
              <w:ind w:left="0"/>
              <w:contextualSpacing w:val="0"/>
              <w:jc w:val="both"/>
              <w:rPr>
                <w:rFonts w:ascii="Times New Roman" w:hAnsi="Times New Roman"/>
                <w:sz w:val="20"/>
                <w:szCs w:val="20"/>
              </w:rPr>
            </w:pPr>
            <w:r w:rsidRPr="00DC37FD">
              <w:rPr>
                <w:rFonts w:ascii="Times New Roman" w:hAnsi="Times New Roman"/>
                <w:sz w:val="20"/>
                <w:szCs w:val="20"/>
              </w:rPr>
              <w:t xml:space="preserve">Dinding air gelombang kedua pecah </w:t>
            </w:r>
          </w:p>
        </w:tc>
        <w:tc>
          <w:tcPr>
            <w:tcW w:w="0" w:type="auto"/>
          </w:tcPr>
          <w:p w:rsidR="007975D4" w:rsidRPr="00DC37FD" w:rsidRDefault="007975D4" w:rsidP="007975D4">
            <w:pPr>
              <w:pStyle w:val="ListParagraph"/>
              <w:spacing w:after="0" w:line="240" w:lineRule="auto"/>
              <w:ind w:left="0"/>
              <w:contextualSpacing w:val="0"/>
              <w:jc w:val="both"/>
              <w:rPr>
                <w:rFonts w:ascii="Times New Roman" w:hAnsi="Times New Roman"/>
                <w:sz w:val="20"/>
                <w:szCs w:val="20"/>
              </w:rPr>
            </w:pPr>
            <w:r w:rsidRPr="00DC37FD">
              <w:rPr>
                <w:rFonts w:ascii="Times New Roman" w:hAnsi="Times New Roman"/>
                <w:sz w:val="20"/>
                <w:szCs w:val="20"/>
              </w:rPr>
              <w:t>Gelombang pertama kadang-kadang pecah</w:t>
            </w:r>
          </w:p>
        </w:tc>
        <w:tc>
          <w:tcPr>
            <w:tcW w:w="0" w:type="auto"/>
            <w:gridSpan w:val="3"/>
          </w:tcPr>
          <w:p w:rsidR="007975D4" w:rsidRPr="00DC37FD" w:rsidRDefault="007975D4" w:rsidP="007975D4">
            <w:pPr>
              <w:pStyle w:val="ListParagraph"/>
              <w:spacing w:after="0" w:line="240" w:lineRule="auto"/>
              <w:ind w:left="0"/>
              <w:contextualSpacing w:val="0"/>
              <w:jc w:val="both"/>
              <w:rPr>
                <w:rFonts w:ascii="Times New Roman" w:hAnsi="Times New Roman"/>
                <w:sz w:val="20"/>
                <w:szCs w:val="20"/>
              </w:rPr>
            </w:pPr>
            <w:r w:rsidRPr="00DC37FD">
              <w:rPr>
                <w:rFonts w:ascii="Times New Roman" w:hAnsi="Times New Roman"/>
                <w:sz w:val="20"/>
                <w:szCs w:val="20"/>
              </w:rPr>
              <w:t xml:space="preserve">Gelombang pertama pecah dengan bentuk </w:t>
            </w:r>
            <w:r w:rsidRPr="00DC37FD">
              <w:rPr>
                <w:rFonts w:ascii="Times New Roman" w:hAnsi="Times New Roman"/>
                <w:i/>
                <w:sz w:val="20"/>
                <w:szCs w:val="20"/>
              </w:rPr>
              <w:t>plunging</w:t>
            </w:r>
          </w:p>
        </w:tc>
      </w:tr>
      <w:tr w:rsidR="007975D4" w:rsidRPr="00DC37FD" w:rsidTr="007975D4">
        <w:trPr>
          <w:trHeight w:val="439"/>
          <w:tblHeader/>
          <w:jc w:val="center"/>
        </w:trPr>
        <w:tc>
          <w:tcPr>
            <w:tcW w:w="0" w:type="auto"/>
            <w:vMerge w:val="restart"/>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Suara</w:t>
            </w:r>
          </w:p>
        </w:tc>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p>
        </w:tc>
        <w:tc>
          <w:tcPr>
            <w:tcW w:w="0" w:type="auto"/>
            <w:gridSpan w:val="5"/>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Suara yang berkelanjutan disebabkan oleh gelombang pecah (seperti suara badai, suara kereta api, suara truk besar)</w:t>
            </w:r>
          </w:p>
        </w:tc>
      </w:tr>
      <w:tr w:rsidR="007975D4" w:rsidRPr="00DC37FD" w:rsidTr="007975D4">
        <w:trPr>
          <w:trHeight w:val="140"/>
          <w:tblHeader/>
          <w:jc w:val="center"/>
        </w:trPr>
        <w:tc>
          <w:tcPr>
            <w:tcW w:w="0" w:type="auto"/>
            <w:vMerge/>
          </w:tcPr>
          <w:p w:rsidR="007975D4" w:rsidRPr="00DC37FD" w:rsidRDefault="007975D4" w:rsidP="007975D4">
            <w:pPr>
              <w:pStyle w:val="ListParagraph"/>
              <w:spacing w:after="0" w:line="240" w:lineRule="auto"/>
              <w:ind w:left="0"/>
              <w:contextualSpacing w:val="0"/>
              <w:rPr>
                <w:rFonts w:ascii="Times New Roman" w:hAnsi="Times New Roman"/>
                <w:sz w:val="20"/>
                <w:szCs w:val="20"/>
              </w:rPr>
            </w:pPr>
          </w:p>
        </w:tc>
        <w:tc>
          <w:tcPr>
            <w:tcW w:w="0" w:type="auto"/>
            <w:gridSpan w:val="2"/>
          </w:tcPr>
          <w:p w:rsidR="007975D4" w:rsidRPr="00DC37FD" w:rsidRDefault="007975D4" w:rsidP="007975D4">
            <w:pPr>
              <w:pStyle w:val="ListParagraph"/>
              <w:spacing w:after="0" w:line="240" w:lineRule="auto"/>
              <w:ind w:left="0"/>
              <w:contextualSpacing w:val="0"/>
              <w:rPr>
                <w:rFonts w:ascii="Times New Roman" w:hAnsi="Times New Roman"/>
                <w:sz w:val="20"/>
                <w:szCs w:val="20"/>
              </w:rPr>
            </w:pPr>
          </w:p>
        </w:tc>
        <w:tc>
          <w:tcPr>
            <w:tcW w:w="0" w:type="auto"/>
            <w:gridSpan w:val="4"/>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Suara besar mendadak disebabkan gelombang pecah di pantai (seperti guntur hanya dapat didengar dalam jarak dekat)</w:t>
            </w:r>
          </w:p>
        </w:tc>
      </w:tr>
      <w:tr w:rsidR="007975D4" w:rsidRPr="00DC37FD" w:rsidTr="007975D4">
        <w:trPr>
          <w:trHeight w:val="140"/>
          <w:tblHeader/>
          <w:jc w:val="center"/>
        </w:trPr>
        <w:tc>
          <w:tcPr>
            <w:tcW w:w="0" w:type="auto"/>
            <w:vMerge/>
          </w:tcPr>
          <w:p w:rsidR="007975D4" w:rsidRPr="00DC37FD" w:rsidRDefault="007975D4" w:rsidP="007975D4">
            <w:pPr>
              <w:pStyle w:val="ListParagraph"/>
              <w:spacing w:after="0" w:line="240" w:lineRule="auto"/>
              <w:ind w:left="0"/>
              <w:contextualSpacing w:val="0"/>
              <w:rPr>
                <w:rFonts w:ascii="Times New Roman" w:hAnsi="Times New Roman"/>
                <w:sz w:val="20"/>
                <w:szCs w:val="20"/>
              </w:rPr>
            </w:pPr>
          </w:p>
        </w:tc>
        <w:tc>
          <w:tcPr>
            <w:tcW w:w="0" w:type="auto"/>
            <w:gridSpan w:val="3"/>
          </w:tcPr>
          <w:p w:rsidR="007975D4" w:rsidRPr="00DC37FD" w:rsidRDefault="007975D4" w:rsidP="007975D4">
            <w:pPr>
              <w:pStyle w:val="ListParagraph"/>
              <w:spacing w:after="0" w:line="240" w:lineRule="auto"/>
              <w:ind w:left="0"/>
              <w:contextualSpacing w:val="0"/>
              <w:rPr>
                <w:rFonts w:ascii="Times New Roman" w:hAnsi="Times New Roman"/>
                <w:sz w:val="20"/>
                <w:szCs w:val="20"/>
              </w:rPr>
            </w:pPr>
          </w:p>
        </w:tc>
        <w:tc>
          <w:tcPr>
            <w:tcW w:w="0" w:type="auto"/>
            <w:gridSpan w:val="3"/>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Suara besar disebabkan oleh hantaman tsunami di tebing (seperti guntur atau ledakan yang dapat didengar dalam jarak jauh)</w:t>
            </w:r>
          </w:p>
        </w:tc>
      </w:tr>
      <w:tr w:rsidR="007975D4" w:rsidRPr="00DC37FD" w:rsidTr="007975D4">
        <w:trPr>
          <w:trHeight w:val="219"/>
          <w:tblHeader/>
          <w:jc w:val="center"/>
        </w:trPr>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 xml:space="preserve">Rumah </w:t>
            </w:r>
          </w:p>
        </w:tc>
        <w:tc>
          <w:tcPr>
            <w:tcW w:w="0" w:type="auto"/>
            <w:gridSpan w:val="6"/>
          </w:tcPr>
          <w:p w:rsidR="007975D4" w:rsidRPr="00DC37FD" w:rsidRDefault="007975D4" w:rsidP="007975D4">
            <w:pPr>
              <w:pStyle w:val="ListParagraph"/>
              <w:spacing w:after="0" w:line="240" w:lineRule="auto"/>
              <w:ind w:left="0"/>
              <w:contextualSpacing w:val="0"/>
              <w:rPr>
                <w:rFonts w:ascii="Times New Roman" w:hAnsi="Times New Roman"/>
                <w:sz w:val="20"/>
                <w:szCs w:val="20"/>
              </w:rPr>
            </w:pPr>
          </w:p>
        </w:tc>
      </w:tr>
      <w:tr w:rsidR="007975D4" w:rsidRPr="00DC37FD" w:rsidTr="007975D4">
        <w:trPr>
          <w:trHeight w:val="219"/>
          <w:tblHeader/>
          <w:jc w:val="center"/>
        </w:trPr>
        <w:tc>
          <w:tcPr>
            <w:tcW w:w="0" w:type="auto"/>
          </w:tcPr>
          <w:p w:rsidR="007975D4" w:rsidRPr="00DC37FD" w:rsidRDefault="007975D4" w:rsidP="007975D4">
            <w:pPr>
              <w:pStyle w:val="ListParagraph"/>
              <w:spacing w:after="0" w:line="240" w:lineRule="auto"/>
              <w:ind w:left="0"/>
              <w:contextualSpacing w:val="0"/>
              <w:jc w:val="center"/>
              <w:rPr>
                <w:rFonts w:ascii="Times New Roman" w:hAnsi="Times New Roman"/>
                <w:sz w:val="20"/>
                <w:szCs w:val="20"/>
              </w:rPr>
            </w:pPr>
            <w:r w:rsidRPr="00DC37FD">
              <w:rPr>
                <w:rFonts w:ascii="Times New Roman" w:hAnsi="Times New Roman"/>
                <w:sz w:val="20"/>
                <w:szCs w:val="20"/>
              </w:rPr>
              <w:t>Rumah Kayu</w:t>
            </w:r>
          </w:p>
        </w:tc>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Rusak Sebagian</w:t>
            </w:r>
          </w:p>
        </w:tc>
        <w:tc>
          <w:tcPr>
            <w:tcW w:w="0" w:type="auto"/>
            <w:gridSpan w:val="5"/>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Hancur</w:t>
            </w:r>
          </w:p>
        </w:tc>
      </w:tr>
      <w:tr w:rsidR="007975D4" w:rsidRPr="00DC37FD" w:rsidTr="007975D4">
        <w:trPr>
          <w:trHeight w:val="219"/>
          <w:tblHeader/>
          <w:jc w:val="center"/>
        </w:trPr>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 xml:space="preserve">           Rumah batu</w:t>
            </w:r>
          </w:p>
        </w:tc>
        <w:tc>
          <w:tcPr>
            <w:tcW w:w="0" w:type="auto"/>
            <w:gridSpan w:val="2"/>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 xml:space="preserve">Bertahan </w:t>
            </w:r>
          </w:p>
        </w:tc>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Tidak ada data</w:t>
            </w:r>
          </w:p>
        </w:tc>
        <w:tc>
          <w:tcPr>
            <w:tcW w:w="0" w:type="auto"/>
            <w:gridSpan w:val="3"/>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Hancur</w:t>
            </w:r>
          </w:p>
        </w:tc>
      </w:tr>
      <w:tr w:rsidR="007975D4" w:rsidRPr="00DC37FD" w:rsidTr="007975D4">
        <w:trPr>
          <w:trHeight w:val="219"/>
          <w:tblHeader/>
          <w:jc w:val="center"/>
        </w:trPr>
        <w:tc>
          <w:tcPr>
            <w:tcW w:w="0" w:type="auto"/>
          </w:tcPr>
          <w:p w:rsidR="007975D4" w:rsidRPr="00DC37FD" w:rsidRDefault="007975D4" w:rsidP="007975D4">
            <w:pPr>
              <w:pStyle w:val="ListParagraph"/>
              <w:spacing w:after="0" w:line="240" w:lineRule="auto"/>
              <w:ind w:left="0"/>
              <w:contextualSpacing w:val="0"/>
              <w:jc w:val="center"/>
              <w:rPr>
                <w:rFonts w:ascii="Times New Roman" w:hAnsi="Times New Roman"/>
                <w:sz w:val="20"/>
                <w:szCs w:val="20"/>
              </w:rPr>
            </w:pPr>
            <w:r w:rsidRPr="00DC37FD">
              <w:rPr>
                <w:rFonts w:ascii="Times New Roman" w:hAnsi="Times New Roman"/>
                <w:sz w:val="20"/>
                <w:szCs w:val="20"/>
              </w:rPr>
              <w:t>Rumah beton</w:t>
            </w:r>
          </w:p>
        </w:tc>
        <w:tc>
          <w:tcPr>
            <w:tcW w:w="0" w:type="auto"/>
            <w:gridSpan w:val="3"/>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 xml:space="preserve">Bertahan </w:t>
            </w:r>
          </w:p>
        </w:tc>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Tiidak ada data</w:t>
            </w:r>
          </w:p>
        </w:tc>
        <w:tc>
          <w:tcPr>
            <w:tcW w:w="0" w:type="auto"/>
            <w:gridSpan w:val="2"/>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Hancur</w:t>
            </w:r>
          </w:p>
        </w:tc>
      </w:tr>
      <w:tr w:rsidR="007975D4" w:rsidRPr="00DC37FD" w:rsidTr="007975D4">
        <w:trPr>
          <w:trHeight w:val="458"/>
          <w:tblHeader/>
          <w:jc w:val="center"/>
        </w:trPr>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Kapal Ikan</w:t>
            </w:r>
          </w:p>
        </w:tc>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p>
        </w:tc>
        <w:tc>
          <w:tcPr>
            <w:tcW w:w="0" w:type="auto"/>
            <w:vAlign w:val="center"/>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Mulai rusak</w:t>
            </w:r>
          </w:p>
        </w:tc>
        <w:tc>
          <w:tcPr>
            <w:tcW w:w="0" w:type="auto"/>
            <w:vAlign w:val="center"/>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Kerusakan &gt;50%</w:t>
            </w:r>
          </w:p>
        </w:tc>
        <w:tc>
          <w:tcPr>
            <w:tcW w:w="0" w:type="auto"/>
            <w:gridSpan w:val="3"/>
            <w:vAlign w:val="center"/>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100% rusak</w:t>
            </w:r>
          </w:p>
        </w:tc>
      </w:tr>
      <w:tr w:rsidR="007975D4" w:rsidRPr="00DC37FD" w:rsidTr="0062271C">
        <w:trPr>
          <w:trHeight w:val="983"/>
          <w:tblHeader/>
          <w:jc w:val="center"/>
        </w:trPr>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Hutan Pantai</w:t>
            </w:r>
          </w:p>
        </w:tc>
        <w:tc>
          <w:tcPr>
            <w:tcW w:w="0" w:type="auto"/>
            <w:gridSpan w:val="2"/>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Dapat menghentikan benda-benda yang hanyut, dapat meredam tsunami</w:t>
            </w:r>
          </w:p>
        </w:tc>
        <w:tc>
          <w:tcPr>
            <w:tcW w:w="0" w:type="auto"/>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Rusak/roboh sebagian, dapat menghentikan benda-benda hanyut</w:t>
            </w:r>
          </w:p>
        </w:tc>
        <w:tc>
          <w:tcPr>
            <w:tcW w:w="0" w:type="auto"/>
            <w:gridSpan w:val="3"/>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Rusak/roboh kurang efektif meredam tsunami</w:t>
            </w:r>
          </w:p>
        </w:tc>
      </w:tr>
      <w:tr w:rsidR="007975D4" w:rsidRPr="00DC37FD" w:rsidTr="0062271C">
        <w:trPr>
          <w:trHeight w:val="161"/>
          <w:tblHeader/>
          <w:jc w:val="center"/>
        </w:trPr>
        <w:tc>
          <w:tcPr>
            <w:tcW w:w="0" w:type="auto"/>
            <w:vAlign w:val="center"/>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Keramba Ikan</w:t>
            </w:r>
          </w:p>
        </w:tc>
        <w:tc>
          <w:tcPr>
            <w:tcW w:w="0" w:type="auto"/>
            <w:gridSpan w:val="6"/>
            <w:vAlign w:val="center"/>
          </w:tcPr>
          <w:p w:rsidR="007975D4" w:rsidRPr="00DC37FD" w:rsidRDefault="007975D4" w:rsidP="007975D4">
            <w:pPr>
              <w:pStyle w:val="ListParagraph"/>
              <w:spacing w:after="0" w:line="240" w:lineRule="auto"/>
              <w:ind w:left="0"/>
              <w:contextualSpacing w:val="0"/>
              <w:rPr>
                <w:rFonts w:ascii="Times New Roman" w:hAnsi="Times New Roman"/>
                <w:sz w:val="20"/>
                <w:szCs w:val="20"/>
              </w:rPr>
            </w:pPr>
            <w:r w:rsidRPr="00DC37FD">
              <w:rPr>
                <w:rFonts w:ascii="Times New Roman" w:hAnsi="Times New Roman"/>
                <w:sz w:val="20"/>
                <w:szCs w:val="20"/>
              </w:rPr>
              <w:t>Rusak</w:t>
            </w:r>
          </w:p>
        </w:tc>
      </w:tr>
    </w:tbl>
    <w:p w:rsidR="007975D4" w:rsidRPr="001B6491" w:rsidRDefault="007975D4" w:rsidP="00382342">
      <w:pPr>
        <w:pStyle w:val="ListParagraph"/>
        <w:spacing w:after="120" w:line="360" w:lineRule="auto"/>
        <w:ind w:left="0"/>
        <w:contextualSpacing w:val="0"/>
        <w:rPr>
          <w:rFonts w:ascii="Times New Roman" w:hAnsi="Times New Roman"/>
          <w:sz w:val="18"/>
          <w:szCs w:val="24"/>
        </w:rPr>
      </w:pPr>
      <w:r w:rsidRPr="001B6491">
        <w:rPr>
          <w:rFonts w:ascii="Times New Roman" w:hAnsi="Times New Roman"/>
          <w:i/>
          <w:sz w:val="18"/>
          <w:szCs w:val="24"/>
        </w:rPr>
        <w:t xml:space="preserve">Sumber </w:t>
      </w:r>
      <w:r w:rsidR="002E6468">
        <w:rPr>
          <w:rFonts w:ascii="Times New Roman" w:hAnsi="Times New Roman"/>
          <w:i/>
          <w:sz w:val="18"/>
          <w:szCs w:val="24"/>
        </w:rPr>
        <w:t xml:space="preserve">: </w:t>
      </w:r>
      <w:r w:rsidRPr="001B6491">
        <w:rPr>
          <w:rFonts w:ascii="Times New Roman" w:hAnsi="Times New Roman"/>
          <w:i/>
          <w:sz w:val="18"/>
          <w:szCs w:val="24"/>
        </w:rPr>
        <w:t xml:space="preserve">Subandono Diposaptono Budiman, 2008 </w:t>
      </w:r>
      <w:r w:rsidR="002E6468">
        <w:rPr>
          <w:rFonts w:ascii="Times New Roman" w:hAnsi="Times New Roman"/>
          <w:sz w:val="18"/>
          <w:szCs w:val="24"/>
        </w:rPr>
        <w:t>: 136.</w:t>
      </w:r>
    </w:p>
    <w:p w:rsidR="007975D4" w:rsidRPr="00ED1F47" w:rsidRDefault="007975D4" w:rsidP="006B0B21">
      <w:pPr>
        <w:pStyle w:val="ListParagraph"/>
        <w:spacing w:after="0" w:line="360" w:lineRule="auto"/>
        <w:ind w:left="0" w:firstLine="720"/>
        <w:contextualSpacing w:val="0"/>
        <w:jc w:val="both"/>
        <w:rPr>
          <w:rFonts w:ascii="Times New Roman" w:hAnsi="Times New Roman"/>
          <w:sz w:val="24"/>
          <w:szCs w:val="24"/>
        </w:rPr>
      </w:pPr>
      <w:r w:rsidRPr="00ED1F47">
        <w:rPr>
          <w:rFonts w:ascii="Times New Roman" w:hAnsi="Times New Roman"/>
          <w:sz w:val="24"/>
          <w:szCs w:val="24"/>
        </w:rPr>
        <w:t xml:space="preserve">Berdasarkan tabel tesebut, dapat dijelaskan bahawa rumah kayu bakal mengalami kerusakan sebagian ketika diterjang tsunami dengan ketinggian hingga dua meter. Di atas ketinggian dua meter, rumah kayu tersebut hancur. Rumah yang terbuat dari batau bata relatif lebih kuat menahan gempuran tsuanami. Rumah tersebut baru akan hancur ketika diterjang tsunami dengan ketinggian </w:t>
      </w:r>
      <w:r w:rsidRPr="00ED1F47">
        <w:rPr>
          <w:rFonts w:ascii="Times New Roman" w:hAnsi="Times New Roman"/>
          <w:sz w:val="24"/>
          <w:szCs w:val="24"/>
        </w:rPr>
        <w:lastRenderedPageBreak/>
        <w:t xml:space="preserve">lebih dari 6 (enam) meter. Sedangkan rumah beton terbukti paling kokoh. Ia baru akan luluh lantah jika diterjang tsunami dengan ketinggian lebih dari 16 meter. Sementara, itu kapal penangkap ikan yang sedang ditambatkan di pantai juga mengalami kerusakan 50 persen jika gelombang tsunami yang menerjangnya setinggi empat sampai delapan meter. </w:t>
      </w:r>
    </w:p>
    <w:p w:rsidR="007975D4" w:rsidRPr="00ED1F47" w:rsidRDefault="007975D4" w:rsidP="006B0B21">
      <w:pPr>
        <w:pStyle w:val="ListParagraph"/>
        <w:spacing w:after="0" w:line="360" w:lineRule="auto"/>
        <w:ind w:left="0" w:firstLine="720"/>
        <w:contextualSpacing w:val="0"/>
        <w:jc w:val="both"/>
        <w:rPr>
          <w:rFonts w:ascii="Times New Roman" w:hAnsi="Times New Roman"/>
          <w:sz w:val="24"/>
          <w:szCs w:val="24"/>
        </w:rPr>
      </w:pPr>
      <w:r w:rsidRPr="00ED1F47">
        <w:rPr>
          <w:rFonts w:ascii="Times New Roman" w:hAnsi="Times New Roman"/>
          <w:sz w:val="24"/>
          <w:szCs w:val="24"/>
        </w:rPr>
        <w:t>Hutan pantai terbukti efektif meredam energi tsunami jika gelombang tsunami kurang dari empat meter. Namun ketika tinggi gelombang tersebut berkisar antara empat dan delapan meter maka sebagian hutan itu akan roboh tetapi masih bisa menghentikan benda-benda hanyut yang terbawa bersama air laut.</w:t>
      </w:r>
    </w:p>
    <w:p w:rsidR="00382342" w:rsidRDefault="00382342" w:rsidP="00B306F6">
      <w:pPr>
        <w:pStyle w:val="ListParagraph"/>
        <w:spacing w:after="0" w:line="360" w:lineRule="auto"/>
        <w:ind w:left="0" w:firstLine="720"/>
        <w:contextualSpacing w:val="0"/>
        <w:jc w:val="both"/>
        <w:rPr>
          <w:rFonts w:ascii="Times New Roman" w:hAnsi="Times New Roman"/>
          <w:sz w:val="24"/>
          <w:szCs w:val="24"/>
        </w:rPr>
      </w:pPr>
    </w:p>
    <w:p w:rsidR="006E540C" w:rsidRDefault="006E540C" w:rsidP="004A01C2">
      <w:p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2.4 </w:t>
      </w:r>
      <w:r w:rsidRPr="004A01C2">
        <w:rPr>
          <w:rFonts w:ascii="Times New Roman" w:hAnsi="Times New Roman"/>
          <w:b/>
          <w:sz w:val="24"/>
          <w:szCs w:val="24"/>
        </w:rPr>
        <w:t>Kesiapsiagaan Masyarakat</w:t>
      </w:r>
      <w:r>
        <w:rPr>
          <w:rFonts w:ascii="Times New Roman" w:hAnsi="Times New Roman"/>
          <w:b/>
          <w:sz w:val="24"/>
          <w:szCs w:val="24"/>
        </w:rPr>
        <w:t xml:space="preserve"> Terhadap Bencana Alam</w:t>
      </w:r>
    </w:p>
    <w:p w:rsidR="004A01C2" w:rsidRPr="004A01C2" w:rsidRDefault="004A01C2" w:rsidP="004A01C2">
      <w:pPr>
        <w:spacing w:line="360" w:lineRule="auto"/>
        <w:ind w:left="0" w:firstLine="0"/>
        <w:rPr>
          <w:rFonts w:ascii="Times New Roman" w:hAnsi="Times New Roman" w:cs="Times New Roman"/>
          <w:b/>
          <w:sz w:val="24"/>
          <w:szCs w:val="24"/>
        </w:rPr>
      </w:pPr>
      <w:r w:rsidRPr="004A01C2">
        <w:rPr>
          <w:rFonts w:ascii="Times New Roman" w:hAnsi="Times New Roman" w:cs="Times New Roman"/>
          <w:b/>
          <w:sz w:val="24"/>
          <w:szCs w:val="24"/>
        </w:rPr>
        <w:t>2.4</w:t>
      </w:r>
      <w:r w:rsidR="006E540C">
        <w:rPr>
          <w:rFonts w:ascii="Times New Roman" w:hAnsi="Times New Roman" w:cs="Times New Roman"/>
          <w:b/>
          <w:sz w:val="24"/>
          <w:szCs w:val="24"/>
        </w:rPr>
        <w:t>.1</w:t>
      </w:r>
      <w:r w:rsidRPr="004A01C2">
        <w:rPr>
          <w:rFonts w:ascii="Times New Roman" w:hAnsi="Times New Roman" w:cs="Times New Roman"/>
          <w:b/>
          <w:sz w:val="24"/>
          <w:szCs w:val="24"/>
        </w:rPr>
        <w:t xml:space="preserve"> </w:t>
      </w:r>
      <w:r w:rsidRPr="004A01C2">
        <w:rPr>
          <w:rFonts w:ascii="Times New Roman" w:hAnsi="Times New Roman"/>
          <w:b/>
          <w:sz w:val="24"/>
          <w:szCs w:val="24"/>
        </w:rPr>
        <w:t>Kesiapsiagaan Masyarakat</w:t>
      </w:r>
    </w:p>
    <w:p w:rsidR="004A01C2" w:rsidRDefault="00D95AEC" w:rsidP="004A01C2">
      <w:pPr>
        <w:spacing w:line="360" w:lineRule="auto"/>
        <w:ind w:left="0" w:firstLine="0"/>
        <w:rPr>
          <w:rFonts w:ascii="Times New Roman" w:hAnsi="Times New Roman"/>
          <w:b/>
          <w:sz w:val="24"/>
          <w:szCs w:val="24"/>
        </w:rPr>
      </w:pPr>
      <w:r>
        <w:rPr>
          <w:rFonts w:ascii="Times New Roman" w:hAnsi="Times New Roman"/>
          <w:b/>
          <w:sz w:val="24"/>
          <w:szCs w:val="24"/>
        </w:rPr>
        <w:t>A.</w:t>
      </w:r>
      <w:r w:rsidR="004A01C2" w:rsidRPr="004A01C2">
        <w:rPr>
          <w:rFonts w:ascii="Times New Roman" w:hAnsi="Times New Roman"/>
          <w:b/>
          <w:sz w:val="24"/>
          <w:szCs w:val="24"/>
        </w:rPr>
        <w:t xml:space="preserve"> Pengertian</w:t>
      </w:r>
      <w:r w:rsidR="004A01C2">
        <w:rPr>
          <w:rFonts w:ascii="Times New Roman" w:hAnsi="Times New Roman"/>
          <w:b/>
          <w:sz w:val="24"/>
          <w:szCs w:val="24"/>
        </w:rPr>
        <w:t xml:space="preserve"> Kesiapsiagaan</w:t>
      </w:r>
    </w:p>
    <w:p w:rsidR="004A01C2" w:rsidRPr="00324ED9" w:rsidRDefault="004A01C2" w:rsidP="004A01C2">
      <w:pPr>
        <w:spacing w:line="360" w:lineRule="auto"/>
        <w:ind w:left="0" w:firstLine="720"/>
        <w:rPr>
          <w:rFonts w:ascii="Times New Roman" w:hAnsi="Times New Roman" w:cs="Times New Roman"/>
          <w:i/>
          <w:sz w:val="24"/>
          <w:szCs w:val="24"/>
        </w:rPr>
      </w:pPr>
      <w:r>
        <w:rPr>
          <w:rFonts w:ascii="Times New Roman" w:hAnsi="Times New Roman" w:cs="Times New Roman"/>
          <w:sz w:val="24"/>
          <w:szCs w:val="24"/>
        </w:rPr>
        <w:t xml:space="preserve">Kesiapsiagaan merupakan kegiatan-kegiatan dan langkah-langkah yang </w:t>
      </w:r>
      <w:r w:rsidRPr="005B0C36">
        <w:rPr>
          <w:rFonts w:ascii="Times New Roman" w:hAnsi="Times New Roman" w:cs="Times New Roman"/>
          <w:sz w:val="24"/>
          <w:szCs w:val="24"/>
        </w:rPr>
        <w:t xml:space="preserve">dilakukan sebelum terjadinya bahaya-bahaya alam untuk meramalkan dan mengingatkan orang akan kemungkinan adanya kejadian bahaya tersebut, mengevakuasi orang dan harta benda jika mereka terancam dan untuk memastikan respon yang efektif, contohnya dengan menumpuk bahan pangan </w:t>
      </w:r>
      <w:r w:rsidRPr="00324ED9">
        <w:rPr>
          <w:rFonts w:ascii="Times New Roman" w:hAnsi="Times New Roman" w:cs="Times New Roman"/>
          <w:i/>
          <w:sz w:val="24"/>
          <w:szCs w:val="24"/>
        </w:rPr>
        <w:t>(Charlotte Benson dkk, 2007 dalam MPBI, 2009).</w:t>
      </w:r>
    </w:p>
    <w:p w:rsidR="004A01C2" w:rsidRPr="00A12A91" w:rsidRDefault="004A01C2" w:rsidP="004A01C2">
      <w:pPr>
        <w:pStyle w:val="Default"/>
        <w:spacing w:line="360" w:lineRule="auto"/>
        <w:ind w:firstLine="720"/>
        <w:jc w:val="both"/>
      </w:pPr>
      <w:r w:rsidRPr="005B0C36">
        <w:t xml:space="preserve">Kesiapsiagaan adalah serangkaian kegiatan yang dilakukan untuk mengantisipasi bencana melalui pengorganisasian serta melalui langkah yang tepat guna dan berdaya guna (UU RI No.24 Tahun 2007). Sedangkan Kesiapsiagaan menurut Carter (1991) adalah tindakan-tindakan yang memungkinkan pemerintahan, organisasi, masyarakat, komunitas, dan individu untuk mampu menanggapi suatu situasi bencana secara cepat dan tepat guna. </w:t>
      </w:r>
      <w:r w:rsidRPr="00A12A91">
        <w:t xml:space="preserve">Termasuk kedalam tindakan kesiapsiagaan adalah penyusunan rencana penanggulangan bencana, pemeliharan dan pelatihan personil. </w:t>
      </w:r>
    </w:p>
    <w:p w:rsidR="004A01C2" w:rsidRPr="00324ED9" w:rsidRDefault="004A01C2" w:rsidP="004A01C2">
      <w:pPr>
        <w:pStyle w:val="Default"/>
        <w:spacing w:line="360" w:lineRule="auto"/>
        <w:ind w:firstLine="720"/>
        <w:jc w:val="both"/>
        <w:rPr>
          <w:i/>
        </w:rPr>
      </w:pPr>
      <w:r w:rsidRPr="00A12A91">
        <w:t>Kesiapsiagaan adalah suatu upaya yang dilaksanakan untuk mengantisipasi kemungkinan terjadinya bencana guna menghindari jatuhnya korban jiwa, kerugian harta benda, dan berubahnya tata kehidu</w:t>
      </w:r>
      <w:r w:rsidR="00FD3429">
        <w:t xml:space="preserve">pan masyarakat di </w:t>
      </w:r>
      <w:r w:rsidR="00FD3429">
        <w:lastRenderedPageBreak/>
        <w:t xml:space="preserve">kemudian hari. </w:t>
      </w:r>
      <w:r w:rsidRPr="00A12A91">
        <w:t xml:space="preserve">Kesiapsiagaan menghadapi bencana adalah suatu kondisi masyarakat yang baik secara individu maupun kelompok yang memiliki kemampuan untuk mengantisipasi kemungkinan terjadinya bencana di kemudian hari </w:t>
      </w:r>
      <w:r w:rsidR="00CC4FD0">
        <w:rPr>
          <w:i/>
        </w:rPr>
        <w:t>(</w:t>
      </w:r>
      <w:r w:rsidRPr="00324ED9">
        <w:rPr>
          <w:i/>
        </w:rPr>
        <w:t xml:space="preserve">Sutton dan Tierney, 2006). </w:t>
      </w:r>
    </w:p>
    <w:p w:rsidR="004A01C2" w:rsidRPr="00A12A91" w:rsidRDefault="004A01C2" w:rsidP="004A01C2">
      <w:pPr>
        <w:pStyle w:val="Default"/>
        <w:spacing w:line="360" w:lineRule="auto"/>
        <w:ind w:firstLine="720"/>
        <w:jc w:val="both"/>
      </w:pPr>
      <w:r w:rsidRPr="00A12A91">
        <w:t>Pemerintah membutuhkan masyarakat yang memiliki pengetahuan dan kesiapsiagaan dalam menghadapi suatu bencana untuk mengurangi risiko terhadap bencana (Matsuda dan Okada, 2006). Kesiapsiagaan dari masyarakat akan membuat masyarakat lebih siap ketika bencana melanda. Kesiapan masyarakat ini akan meminimalkan dampak negatif yang muncul dari suatu bencana yang terjadi.</w:t>
      </w:r>
    </w:p>
    <w:p w:rsidR="004A01C2" w:rsidRDefault="004A01C2" w:rsidP="004A01C2">
      <w:pPr>
        <w:pStyle w:val="Default"/>
        <w:spacing w:line="360" w:lineRule="auto"/>
        <w:ind w:firstLine="708"/>
        <w:jc w:val="both"/>
      </w:pPr>
      <w:r w:rsidRPr="00A12A91">
        <w:t xml:space="preserve">Kesiapsiagaan adalah upaya yang dilaksanakan untuk mengantisipasi kemungkinan terjadinya bencana guna menghindari jatuhnya korban jiwa, kerugian harta benda, dan berubahnya tata kehidupan masyarakat. Sebaiknya suatu kabupaten kota melakukan kesiapsiagaan. </w:t>
      </w:r>
    </w:p>
    <w:p w:rsidR="004A01C2" w:rsidRPr="00324CAE" w:rsidRDefault="004A01C2" w:rsidP="004A01C2">
      <w:pPr>
        <w:autoSpaceDE w:val="0"/>
        <w:autoSpaceDN w:val="0"/>
        <w:adjustRightInd w:val="0"/>
        <w:spacing w:line="360" w:lineRule="auto"/>
        <w:ind w:left="0" w:firstLine="708"/>
        <w:rPr>
          <w:rFonts w:ascii="Times New Roman" w:eastAsia="MyriadPro-Regular" w:hAnsi="Times New Roman" w:cs="Times New Roman"/>
          <w:sz w:val="24"/>
          <w:szCs w:val="24"/>
        </w:rPr>
      </w:pPr>
      <w:r w:rsidRPr="00324CAE">
        <w:rPr>
          <w:rFonts w:ascii="Times New Roman" w:eastAsia="MyriadPro-Regular" w:hAnsi="Times New Roman" w:cs="Times New Roman"/>
          <w:sz w:val="24"/>
          <w:szCs w:val="24"/>
        </w:rPr>
        <w:t xml:space="preserve">Menurut Yayasan IDEP dalam bukunya tentang penanggulangan berbasis masyarakat medefinisikan tentang kesiapsiagaan yaitu upaya menghadapi situasi darurat serta mengenali berbagai sumber daya untuk memenuhi kebutuhan pada saat itu. Hal ini bertujuan agar warga mempunyai persiapan yang lebih baik untuk menghadapi bencana. </w:t>
      </w:r>
      <w:r w:rsidRPr="00324CAE">
        <w:rPr>
          <w:rFonts w:ascii="Times New Roman" w:eastAsia="MyriadPro-Regular" w:hAnsi="Times New Roman" w:cs="Times New Roman"/>
          <w:bCs/>
          <w:sz w:val="24"/>
          <w:szCs w:val="24"/>
        </w:rPr>
        <w:t>Contoh tindakan kesiapsiagaan:</w:t>
      </w:r>
    </w:p>
    <w:p w:rsidR="004A01C2" w:rsidRPr="00324CAE" w:rsidRDefault="004A01C2" w:rsidP="00AF0A38">
      <w:pPr>
        <w:pStyle w:val="ListParagraph"/>
        <w:numPr>
          <w:ilvl w:val="0"/>
          <w:numId w:val="40"/>
        </w:numPr>
        <w:autoSpaceDE w:val="0"/>
        <w:autoSpaceDN w:val="0"/>
        <w:adjustRightInd w:val="0"/>
        <w:spacing w:after="0" w:line="360" w:lineRule="auto"/>
        <w:jc w:val="both"/>
        <w:rPr>
          <w:rFonts w:ascii="Times New Roman" w:eastAsia="MyriadPro-Regular" w:hAnsi="Times New Roman" w:cs="Times New Roman"/>
          <w:sz w:val="24"/>
          <w:szCs w:val="24"/>
        </w:rPr>
      </w:pPr>
      <w:r w:rsidRPr="00324CAE">
        <w:rPr>
          <w:rFonts w:ascii="Times New Roman" w:eastAsia="MyriadPro-Regular" w:hAnsi="Times New Roman" w:cs="Times New Roman"/>
          <w:sz w:val="24"/>
          <w:szCs w:val="24"/>
        </w:rPr>
        <w:t>Pembuatan sistem peringatan dini</w:t>
      </w:r>
    </w:p>
    <w:p w:rsidR="004A01C2" w:rsidRPr="00324CAE" w:rsidRDefault="004A01C2" w:rsidP="00AF0A38">
      <w:pPr>
        <w:pStyle w:val="ListParagraph"/>
        <w:numPr>
          <w:ilvl w:val="0"/>
          <w:numId w:val="40"/>
        </w:numPr>
        <w:autoSpaceDE w:val="0"/>
        <w:autoSpaceDN w:val="0"/>
        <w:adjustRightInd w:val="0"/>
        <w:spacing w:after="0" w:line="360" w:lineRule="auto"/>
        <w:jc w:val="both"/>
        <w:rPr>
          <w:rFonts w:ascii="Times New Roman" w:eastAsia="MyriadPro-Regular" w:hAnsi="Times New Roman" w:cs="Times New Roman"/>
          <w:sz w:val="24"/>
          <w:szCs w:val="24"/>
        </w:rPr>
      </w:pPr>
      <w:r w:rsidRPr="00324CAE">
        <w:rPr>
          <w:rFonts w:ascii="Times New Roman" w:eastAsia="MyriadPro-Regular" w:hAnsi="Times New Roman" w:cs="Times New Roman"/>
          <w:sz w:val="24"/>
          <w:szCs w:val="24"/>
        </w:rPr>
        <w:t>Membuat sistem pemantauan ancaman</w:t>
      </w:r>
    </w:p>
    <w:p w:rsidR="004A01C2" w:rsidRPr="00324CAE" w:rsidRDefault="004A01C2" w:rsidP="00AF0A38">
      <w:pPr>
        <w:pStyle w:val="ListParagraph"/>
        <w:numPr>
          <w:ilvl w:val="0"/>
          <w:numId w:val="40"/>
        </w:numPr>
        <w:autoSpaceDE w:val="0"/>
        <w:autoSpaceDN w:val="0"/>
        <w:adjustRightInd w:val="0"/>
        <w:spacing w:after="0" w:line="360" w:lineRule="auto"/>
        <w:jc w:val="both"/>
        <w:rPr>
          <w:rFonts w:ascii="Times New Roman" w:eastAsia="MyriadPro-Regular" w:hAnsi="Times New Roman" w:cs="Times New Roman"/>
          <w:sz w:val="24"/>
          <w:szCs w:val="24"/>
        </w:rPr>
      </w:pPr>
      <w:r w:rsidRPr="00324CAE">
        <w:rPr>
          <w:rFonts w:ascii="Times New Roman" w:eastAsia="MyriadPro-Regular" w:hAnsi="Times New Roman" w:cs="Times New Roman"/>
          <w:sz w:val="24"/>
          <w:szCs w:val="24"/>
        </w:rPr>
        <w:t>Membuat sistem penyebaran peringatan ancaman</w:t>
      </w:r>
    </w:p>
    <w:p w:rsidR="004A01C2" w:rsidRPr="00324CAE" w:rsidRDefault="004A01C2" w:rsidP="00AF0A38">
      <w:pPr>
        <w:pStyle w:val="ListParagraph"/>
        <w:numPr>
          <w:ilvl w:val="0"/>
          <w:numId w:val="40"/>
        </w:numPr>
        <w:autoSpaceDE w:val="0"/>
        <w:autoSpaceDN w:val="0"/>
        <w:adjustRightInd w:val="0"/>
        <w:spacing w:after="0" w:line="360" w:lineRule="auto"/>
        <w:jc w:val="both"/>
        <w:rPr>
          <w:rFonts w:ascii="Times New Roman" w:eastAsia="MyriadPro-Regular" w:hAnsi="Times New Roman" w:cs="Times New Roman"/>
          <w:sz w:val="24"/>
          <w:szCs w:val="24"/>
        </w:rPr>
      </w:pPr>
      <w:r w:rsidRPr="00324CAE">
        <w:rPr>
          <w:rFonts w:ascii="Times New Roman" w:eastAsia="MyriadPro-Regular" w:hAnsi="Times New Roman" w:cs="Times New Roman"/>
          <w:sz w:val="24"/>
          <w:szCs w:val="24"/>
        </w:rPr>
        <w:t>Pembuatan rencana evakuasi</w:t>
      </w:r>
    </w:p>
    <w:p w:rsidR="004A01C2" w:rsidRPr="00324CAE" w:rsidRDefault="004A01C2" w:rsidP="00AF0A38">
      <w:pPr>
        <w:pStyle w:val="ListParagraph"/>
        <w:numPr>
          <w:ilvl w:val="0"/>
          <w:numId w:val="40"/>
        </w:numPr>
        <w:autoSpaceDE w:val="0"/>
        <w:autoSpaceDN w:val="0"/>
        <w:adjustRightInd w:val="0"/>
        <w:spacing w:after="0" w:line="360" w:lineRule="auto"/>
        <w:jc w:val="both"/>
        <w:rPr>
          <w:rFonts w:ascii="Times New Roman" w:eastAsia="MyriadPro-Regular" w:hAnsi="Times New Roman" w:cs="Times New Roman"/>
          <w:sz w:val="24"/>
          <w:szCs w:val="24"/>
        </w:rPr>
      </w:pPr>
      <w:r w:rsidRPr="00324CAE">
        <w:rPr>
          <w:rFonts w:ascii="Times New Roman" w:eastAsia="MyriadPro-Regular" w:hAnsi="Times New Roman" w:cs="Times New Roman"/>
          <w:sz w:val="24"/>
          <w:szCs w:val="24"/>
        </w:rPr>
        <w:t>Membuat tempat dan sarana evakuasi</w:t>
      </w:r>
    </w:p>
    <w:p w:rsidR="004A01C2" w:rsidRPr="00324CAE" w:rsidRDefault="004A01C2" w:rsidP="00AF0A38">
      <w:pPr>
        <w:pStyle w:val="ListParagraph"/>
        <w:numPr>
          <w:ilvl w:val="0"/>
          <w:numId w:val="40"/>
        </w:numPr>
        <w:autoSpaceDE w:val="0"/>
        <w:autoSpaceDN w:val="0"/>
        <w:adjustRightInd w:val="0"/>
        <w:spacing w:after="0" w:line="360" w:lineRule="auto"/>
        <w:jc w:val="both"/>
        <w:rPr>
          <w:rFonts w:ascii="Times New Roman" w:eastAsia="MyriadPro-Regular" w:hAnsi="Times New Roman" w:cs="Times New Roman"/>
          <w:sz w:val="24"/>
          <w:szCs w:val="24"/>
        </w:rPr>
      </w:pPr>
      <w:r w:rsidRPr="00324CAE">
        <w:rPr>
          <w:rFonts w:ascii="Times New Roman" w:eastAsia="MyriadPro-Regular" w:hAnsi="Times New Roman" w:cs="Times New Roman"/>
          <w:sz w:val="24"/>
          <w:szCs w:val="24"/>
        </w:rPr>
        <w:t>Penyusunan rencana darurat, rencana siaga</w:t>
      </w:r>
    </w:p>
    <w:p w:rsidR="004A01C2" w:rsidRPr="00324CAE" w:rsidRDefault="004A01C2" w:rsidP="00AF0A38">
      <w:pPr>
        <w:pStyle w:val="ListParagraph"/>
        <w:numPr>
          <w:ilvl w:val="0"/>
          <w:numId w:val="40"/>
        </w:numPr>
        <w:autoSpaceDE w:val="0"/>
        <w:autoSpaceDN w:val="0"/>
        <w:adjustRightInd w:val="0"/>
        <w:spacing w:after="0" w:line="360" w:lineRule="auto"/>
        <w:jc w:val="both"/>
        <w:rPr>
          <w:rFonts w:ascii="Times New Roman" w:eastAsia="MyriadPro-Regular" w:hAnsi="Times New Roman" w:cs="Times New Roman"/>
          <w:sz w:val="24"/>
          <w:szCs w:val="24"/>
        </w:rPr>
      </w:pPr>
      <w:r w:rsidRPr="00324CAE">
        <w:rPr>
          <w:rFonts w:ascii="Times New Roman" w:eastAsia="MyriadPro-Regular" w:hAnsi="Times New Roman" w:cs="Times New Roman"/>
          <w:sz w:val="24"/>
          <w:szCs w:val="24"/>
        </w:rPr>
        <w:t>Pelatihan, gladi dan simulasi atau ujicoba</w:t>
      </w:r>
    </w:p>
    <w:p w:rsidR="004A01C2" w:rsidRPr="00324CAE" w:rsidRDefault="004A01C2" w:rsidP="00382342">
      <w:pPr>
        <w:pStyle w:val="Default"/>
        <w:numPr>
          <w:ilvl w:val="0"/>
          <w:numId w:val="40"/>
        </w:numPr>
        <w:spacing w:after="240" w:line="360" w:lineRule="auto"/>
        <w:ind w:left="714" w:hanging="357"/>
        <w:jc w:val="both"/>
      </w:pPr>
      <w:r w:rsidRPr="00324CAE">
        <w:rPr>
          <w:rFonts w:eastAsia="MyriadPro-Regular"/>
        </w:rPr>
        <w:t>Memasang rambu evakuasi dan peringatan dini</w:t>
      </w:r>
    </w:p>
    <w:p w:rsidR="004A01C2" w:rsidRPr="00324ED9" w:rsidRDefault="004A01C2" w:rsidP="004A01C2">
      <w:pPr>
        <w:pStyle w:val="Default"/>
        <w:spacing w:line="360" w:lineRule="auto"/>
        <w:ind w:firstLine="708"/>
        <w:jc w:val="both"/>
        <w:rPr>
          <w:i/>
        </w:rPr>
      </w:pPr>
      <w:r w:rsidRPr="00A12A91">
        <w:t xml:space="preserve">Kesiapsiagaan masyarakat cenderung diabaikan oleh pemerintah yang akan membuat keputusan. Selama ini masih banyak masyarakat yang mengantungkan kesiapsiagaan dan mitigasi kepada pemerintah dengan mengabaikan kesiapsiagaan pribadi masing-masing </w:t>
      </w:r>
      <w:r w:rsidRPr="00324ED9">
        <w:rPr>
          <w:i/>
        </w:rPr>
        <w:t>(Matsuda dan Okada, 2006).</w:t>
      </w:r>
    </w:p>
    <w:p w:rsidR="004A01C2" w:rsidRPr="00622F7A" w:rsidRDefault="00D95AEC" w:rsidP="004A01C2">
      <w:pPr>
        <w:pStyle w:val="Default"/>
        <w:spacing w:line="360" w:lineRule="auto"/>
        <w:jc w:val="both"/>
        <w:rPr>
          <w:b/>
        </w:rPr>
      </w:pPr>
      <w:r>
        <w:rPr>
          <w:b/>
        </w:rPr>
        <w:lastRenderedPageBreak/>
        <w:t>B.</w:t>
      </w:r>
      <w:r w:rsidR="004A01C2" w:rsidRPr="00622F7A">
        <w:rPr>
          <w:b/>
        </w:rPr>
        <w:t xml:space="preserve"> </w:t>
      </w:r>
      <w:r w:rsidR="004A01C2">
        <w:rPr>
          <w:b/>
        </w:rPr>
        <w:t xml:space="preserve">Pengertian </w:t>
      </w:r>
      <w:r w:rsidR="004A01C2" w:rsidRPr="00622F7A">
        <w:rPr>
          <w:b/>
        </w:rPr>
        <w:t>Masyarakat</w:t>
      </w:r>
    </w:p>
    <w:p w:rsidR="004A01C2" w:rsidRPr="00143641" w:rsidRDefault="004A01C2" w:rsidP="004A01C2">
      <w:pPr>
        <w:autoSpaceDE w:val="0"/>
        <w:autoSpaceDN w:val="0"/>
        <w:adjustRightInd w:val="0"/>
        <w:spacing w:line="360" w:lineRule="auto"/>
        <w:ind w:left="0" w:firstLine="720"/>
        <w:rPr>
          <w:rFonts w:ascii="Times New Roman" w:hAnsi="Times New Roman" w:cs="Times New Roman"/>
          <w:sz w:val="24"/>
          <w:szCs w:val="24"/>
        </w:rPr>
      </w:pPr>
      <w:r w:rsidRPr="00143641">
        <w:rPr>
          <w:rFonts w:ascii="Times New Roman" w:hAnsi="Times New Roman" w:cs="Times New Roman"/>
          <w:sz w:val="24"/>
          <w:szCs w:val="24"/>
        </w:rPr>
        <w:t xml:space="preserve">Masyarakat dalam istilah bahasa Inggris adalah </w:t>
      </w:r>
      <w:r w:rsidRPr="00143641">
        <w:rPr>
          <w:rFonts w:ascii="Times New Roman" w:hAnsi="Times New Roman" w:cs="Times New Roman"/>
          <w:i/>
          <w:iCs/>
          <w:sz w:val="24"/>
          <w:szCs w:val="24"/>
        </w:rPr>
        <w:t xml:space="preserve">society </w:t>
      </w:r>
      <w:r w:rsidRPr="00143641">
        <w:rPr>
          <w:rFonts w:ascii="Times New Roman" w:hAnsi="Times New Roman" w:cs="Times New Roman"/>
          <w:sz w:val="24"/>
          <w:szCs w:val="24"/>
        </w:rPr>
        <w:t>yang berasal</w:t>
      </w:r>
      <w:r>
        <w:rPr>
          <w:rFonts w:ascii="Times New Roman" w:hAnsi="Times New Roman" w:cs="Times New Roman"/>
          <w:sz w:val="24"/>
          <w:szCs w:val="24"/>
        </w:rPr>
        <w:t xml:space="preserve"> </w:t>
      </w:r>
      <w:r w:rsidRPr="00143641">
        <w:rPr>
          <w:rFonts w:ascii="Times New Roman" w:hAnsi="Times New Roman" w:cs="Times New Roman"/>
          <w:sz w:val="24"/>
          <w:szCs w:val="24"/>
        </w:rPr>
        <w:t xml:space="preserve">dari kata Latin </w:t>
      </w:r>
      <w:r w:rsidRPr="00143641">
        <w:rPr>
          <w:rFonts w:ascii="Times New Roman" w:hAnsi="Times New Roman" w:cs="Times New Roman"/>
          <w:i/>
          <w:iCs/>
          <w:sz w:val="24"/>
          <w:szCs w:val="24"/>
        </w:rPr>
        <w:t xml:space="preserve">socius </w:t>
      </w:r>
      <w:r w:rsidRPr="00143641">
        <w:rPr>
          <w:rFonts w:ascii="Times New Roman" w:hAnsi="Times New Roman" w:cs="Times New Roman"/>
          <w:sz w:val="24"/>
          <w:szCs w:val="24"/>
        </w:rPr>
        <w:t>yang berarti (kawan). Istilah masyarakat berasal dari</w:t>
      </w:r>
      <w:r>
        <w:rPr>
          <w:rFonts w:ascii="Times New Roman" w:hAnsi="Times New Roman" w:cs="Times New Roman"/>
          <w:sz w:val="24"/>
          <w:szCs w:val="24"/>
        </w:rPr>
        <w:t xml:space="preserve"> </w:t>
      </w:r>
      <w:r w:rsidRPr="00143641">
        <w:rPr>
          <w:rFonts w:ascii="Times New Roman" w:hAnsi="Times New Roman" w:cs="Times New Roman"/>
          <w:sz w:val="24"/>
          <w:szCs w:val="24"/>
        </w:rPr>
        <w:t xml:space="preserve">kata bahasa Arab </w:t>
      </w:r>
      <w:r w:rsidRPr="00143641">
        <w:rPr>
          <w:rFonts w:ascii="Times New Roman" w:hAnsi="Times New Roman" w:cs="Times New Roman"/>
          <w:i/>
          <w:iCs/>
          <w:sz w:val="24"/>
          <w:szCs w:val="24"/>
        </w:rPr>
        <w:t xml:space="preserve">syaraka </w:t>
      </w:r>
      <w:r w:rsidRPr="00143641">
        <w:rPr>
          <w:rFonts w:ascii="Times New Roman" w:hAnsi="Times New Roman" w:cs="Times New Roman"/>
          <w:sz w:val="24"/>
          <w:szCs w:val="24"/>
        </w:rPr>
        <w:t>yang berarti (ikut serta dan berpartisipasi).</w:t>
      </w:r>
      <w:r>
        <w:rPr>
          <w:rFonts w:ascii="Times New Roman" w:hAnsi="Times New Roman" w:cs="Times New Roman"/>
          <w:sz w:val="24"/>
          <w:szCs w:val="24"/>
        </w:rPr>
        <w:t xml:space="preserve"> </w:t>
      </w:r>
      <w:r w:rsidRPr="00143641">
        <w:rPr>
          <w:rFonts w:ascii="Times New Roman" w:hAnsi="Times New Roman" w:cs="Times New Roman"/>
          <w:sz w:val="24"/>
          <w:szCs w:val="24"/>
        </w:rPr>
        <w:t>Masyarakat adalah sekumpulan manusia yang saling bergaul, dalam istilah</w:t>
      </w:r>
      <w:r>
        <w:rPr>
          <w:rFonts w:ascii="Times New Roman" w:hAnsi="Times New Roman" w:cs="Times New Roman"/>
          <w:sz w:val="24"/>
          <w:szCs w:val="24"/>
        </w:rPr>
        <w:t xml:space="preserve"> </w:t>
      </w:r>
      <w:r w:rsidRPr="00143641">
        <w:rPr>
          <w:rFonts w:ascii="Times New Roman" w:hAnsi="Times New Roman" w:cs="Times New Roman"/>
          <w:sz w:val="24"/>
          <w:szCs w:val="24"/>
        </w:rPr>
        <w:t>ilmiah adalah saling berinteraksi. Suatu kesatuan manusia dapat mempunyai</w:t>
      </w:r>
      <w:r>
        <w:rPr>
          <w:rFonts w:ascii="Times New Roman" w:hAnsi="Times New Roman" w:cs="Times New Roman"/>
          <w:sz w:val="24"/>
          <w:szCs w:val="24"/>
        </w:rPr>
        <w:t xml:space="preserve"> </w:t>
      </w:r>
      <w:r w:rsidRPr="00143641">
        <w:rPr>
          <w:rFonts w:ascii="Times New Roman" w:hAnsi="Times New Roman" w:cs="Times New Roman"/>
          <w:sz w:val="24"/>
          <w:szCs w:val="24"/>
        </w:rPr>
        <w:t>prasarana melalui warga-warganya dapat saling berinteraksi. Definisi lain,</w:t>
      </w:r>
      <w:r>
        <w:rPr>
          <w:rFonts w:ascii="Times New Roman" w:hAnsi="Times New Roman" w:cs="Times New Roman"/>
          <w:sz w:val="24"/>
          <w:szCs w:val="24"/>
        </w:rPr>
        <w:t xml:space="preserve"> </w:t>
      </w:r>
      <w:r w:rsidRPr="00143641">
        <w:rPr>
          <w:rFonts w:ascii="Times New Roman" w:hAnsi="Times New Roman" w:cs="Times New Roman"/>
          <w:sz w:val="24"/>
          <w:szCs w:val="24"/>
        </w:rPr>
        <w:t>masyarakat adalah kesatuan hidup manusia yang berinteraksi menurut suatu</w:t>
      </w:r>
      <w:r>
        <w:rPr>
          <w:rFonts w:ascii="Times New Roman" w:hAnsi="Times New Roman" w:cs="Times New Roman"/>
          <w:sz w:val="24"/>
          <w:szCs w:val="24"/>
        </w:rPr>
        <w:t xml:space="preserve"> </w:t>
      </w:r>
      <w:r w:rsidRPr="00143641">
        <w:rPr>
          <w:rFonts w:ascii="Times New Roman" w:hAnsi="Times New Roman" w:cs="Times New Roman"/>
          <w:sz w:val="24"/>
          <w:szCs w:val="24"/>
        </w:rPr>
        <w:t>sistem adat istiadat tertentu yang bersifat kontinyu, dan yang terikat oleh</w:t>
      </w:r>
      <w:r>
        <w:rPr>
          <w:rFonts w:ascii="Times New Roman" w:hAnsi="Times New Roman" w:cs="Times New Roman"/>
          <w:sz w:val="24"/>
          <w:szCs w:val="24"/>
        </w:rPr>
        <w:t xml:space="preserve"> </w:t>
      </w:r>
      <w:r w:rsidRPr="00143641">
        <w:rPr>
          <w:rFonts w:ascii="Times New Roman" w:hAnsi="Times New Roman" w:cs="Times New Roman"/>
          <w:sz w:val="24"/>
          <w:szCs w:val="24"/>
        </w:rPr>
        <w:t>suatu rasa identitas bersama. Kontinuitas merupakan kesatuan masyarakat</w:t>
      </w:r>
      <w:r>
        <w:rPr>
          <w:rFonts w:ascii="Times New Roman" w:hAnsi="Times New Roman" w:cs="Times New Roman"/>
          <w:sz w:val="24"/>
          <w:szCs w:val="24"/>
        </w:rPr>
        <w:t xml:space="preserve"> </w:t>
      </w:r>
      <w:r w:rsidRPr="00143641">
        <w:rPr>
          <w:rFonts w:ascii="Times New Roman" w:hAnsi="Times New Roman" w:cs="Times New Roman"/>
          <w:sz w:val="24"/>
          <w:szCs w:val="24"/>
        </w:rPr>
        <w:t>yang memiliki keempat ciri yaitu: 1) Interaksi antar warga-warganya, 2).</w:t>
      </w:r>
      <w:r>
        <w:rPr>
          <w:rFonts w:ascii="Times New Roman" w:hAnsi="Times New Roman" w:cs="Times New Roman"/>
          <w:sz w:val="24"/>
          <w:szCs w:val="24"/>
        </w:rPr>
        <w:t xml:space="preserve"> </w:t>
      </w:r>
      <w:r w:rsidRPr="00143641">
        <w:rPr>
          <w:rFonts w:ascii="Times New Roman" w:hAnsi="Times New Roman" w:cs="Times New Roman"/>
          <w:sz w:val="24"/>
          <w:szCs w:val="24"/>
        </w:rPr>
        <w:t>Adat istiadat, 3) Kontinuitas waktu, 4) Rasa identitas kuat yang mengikat</w:t>
      </w:r>
      <w:r>
        <w:rPr>
          <w:rFonts w:ascii="Times New Roman" w:hAnsi="Times New Roman" w:cs="Times New Roman"/>
          <w:sz w:val="24"/>
          <w:szCs w:val="24"/>
        </w:rPr>
        <w:t xml:space="preserve"> </w:t>
      </w:r>
      <w:r w:rsidRPr="00143641">
        <w:rPr>
          <w:rFonts w:ascii="Times New Roman" w:hAnsi="Times New Roman" w:cs="Times New Roman"/>
          <w:sz w:val="24"/>
          <w:szCs w:val="24"/>
        </w:rPr>
        <w:t xml:space="preserve">semua warga </w:t>
      </w:r>
      <w:r w:rsidRPr="00324ED9">
        <w:rPr>
          <w:rFonts w:ascii="Times New Roman" w:hAnsi="Times New Roman" w:cs="Times New Roman"/>
          <w:i/>
          <w:sz w:val="24"/>
          <w:szCs w:val="24"/>
        </w:rPr>
        <w:t>(Koentjaraningrat, 2009).</w:t>
      </w:r>
    </w:p>
    <w:p w:rsidR="004A01C2" w:rsidRPr="00143641" w:rsidRDefault="004A01C2" w:rsidP="00D03087">
      <w:pPr>
        <w:autoSpaceDE w:val="0"/>
        <w:autoSpaceDN w:val="0"/>
        <w:adjustRightInd w:val="0"/>
        <w:spacing w:line="360" w:lineRule="auto"/>
        <w:ind w:left="0" w:firstLine="720"/>
        <w:rPr>
          <w:rFonts w:ascii="Times New Roman" w:hAnsi="Times New Roman" w:cs="Times New Roman"/>
          <w:sz w:val="24"/>
          <w:szCs w:val="24"/>
        </w:rPr>
      </w:pPr>
      <w:r w:rsidRPr="00143641">
        <w:rPr>
          <w:rFonts w:ascii="Times New Roman" w:hAnsi="Times New Roman" w:cs="Times New Roman"/>
          <w:sz w:val="24"/>
          <w:szCs w:val="24"/>
        </w:rPr>
        <w:t>Semua warga masyarakat merupakan manusia yang hidup bersama,</w:t>
      </w:r>
      <w:r>
        <w:rPr>
          <w:rFonts w:ascii="Times New Roman" w:hAnsi="Times New Roman" w:cs="Times New Roman"/>
          <w:sz w:val="24"/>
          <w:szCs w:val="24"/>
        </w:rPr>
        <w:t xml:space="preserve"> </w:t>
      </w:r>
      <w:r w:rsidRPr="00143641">
        <w:rPr>
          <w:rFonts w:ascii="Times New Roman" w:hAnsi="Times New Roman" w:cs="Times New Roman"/>
          <w:sz w:val="24"/>
          <w:szCs w:val="24"/>
        </w:rPr>
        <w:t>hidup bersama dapat diartikan sama dengan hidup dalam suatu tatanan</w:t>
      </w:r>
      <w:r>
        <w:rPr>
          <w:rFonts w:ascii="Times New Roman" w:hAnsi="Times New Roman" w:cs="Times New Roman"/>
          <w:sz w:val="24"/>
          <w:szCs w:val="24"/>
        </w:rPr>
        <w:t xml:space="preserve"> </w:t>
      </w:r>
      <w:r w:rsidRPr="00143641">
        <w:rPr>
          <w:rFonts w:ascii="Times New Roman" w:hAnsi="Times New Roman" w:cs="Times New Roman"/>
          <w:sz w:val="24"/>
          <w:szCs w:val="24"/>
        </w:rPr>
        <w:t>pergaulan dan keadaan ini akan tercipta apabila manusia melakukan</w:t>
      </w:r>
      <w:r>
        <w:rPr>
          <w:rFonts w:ascii="Times New Roman" w:hAnsi="Times New Roman" w:cs="Times New Roman"/>
          <w:sz w:val="24"/>
          <w:szCs w:val="24"/>
        </w:rPr>
        <w:t xml:space="preserve"> </w:t>
      </w:r>
      <w:r w:rsidRPr="00143641">
        <w:rPr>
          <w:rFonts w:ascii="Times New Roman" w:hAnsi="Times New Roman" w:cs="Times New Roman"/>
          <w:sz w:val="24"/>
          <w:szCs w:val="24"/>
        </w:rPr>
        <w:t>hubungan, Mac lver dan Page (dalam Soerjono Soekanto 2006),</w:t>
      </w:r>
      <w:r>
        <w:rPr>
          <w:rFonts w:ascii="Times New Roman" w:hAnsi="Times New Roman" w:cs="Times New Roman"/>
          <w:sz w:val="24"/>
          <w:szCs w:val="24"/>
        </w:rPr>
        <w:t xml:space="preserve"> </w:t>
      </w:r>
      <w:r w:rsidRPr="00143641">
        <w:rPr>
          <w:rFonts w:ascii="Times New Roman" w:hAnsi="Times New Roman" w:cs="Times New Roman"/>
          <w:sz w:val="24"/>
          <w:szCs w:val="24"/>
        </w:rPr>
        <w:t>memaparkan bahwa masyarakat adalah suatu sistem dari kebiasaan, tata cara, dari wewenang dan kerja sama antara berbagai kelompok, penggolongan, dan</w:t>
      </w:r>
      <w:r>
        <w:rPr>
          <w:rFonts w:ascii="Times New Roman" w:hAnsi="Times New Roman" w:cs="Times New Roman"/>
          <w:sz w:val="24"/>
          <w:szCs w:val="24"/>
        </w:rPr>
        <w:t xml:space="preserve"> </w:t>
      </w:r>
      <w:r w:rsidRPr="00143641">
        <w:rPr>
          <w:rFonts w:ascii="Times New Roman" w:hAnsi="Times New Roman" w:cs="Times New Roman"/>
          <w:sz w:val="24"/>
          <w:szCs w:val="24"/>
        </w:rPr>
        <w:t>pengawasan tingkah laku serta kebiasaan-kebiasaan manusia. Masyarakat</w:t>
      </w:r>
      <w:r>
        <w:rPr>
          <w:rFonts w:ascii="Times New Roman" w:hAnsi="Times New Roman" w:cs="Times New Roman"/>
          <w:sz w:val="24"/>
          <w:szCs w:val="24"/>
        </w:rPr>
        <w:t xml:space="preserve"> </w:t>
      </w:r>
      <w:r w:rsidRPr="00143641">
        <w:rPr>
          <w:rFonts w:ascii="Times New Roman" w:hAnsi="Times New Roman" w:cs="Times New Roman"/>
          <w:sz w:val="24"/>
          <w:szCs w:val="24"/>
        </w:rPr>
        <w:t>merupakan suatu bentuk kehidupan bersama untuk jangka waktu yang cukup</w:t>
      </w:r>
      <w:r>
        <w:rPr>
          <w:rFonts w:ascii="Times New Roman" w:hAnsi="Times New Roman" w:cs="Times New Roman"/>
          <w:sz w:val="24"/>
          <w:szCs w:val="24"/>
        </w:rPr>
        <w:t xml:space="preserve"> </w:t>
      </w:r>
      <w:r w:rsidRPr="00143641">
        <w:rPr>
          <w:rFonts w:ascii="Times New Roman" w:hAnsi="Times New Roman" w:cs="Times New Roman"/>
          <w:sz w:val="24"/>
          <w:szCs w:val="24"/>
        </w:rPr>
        <w:t xml:space="preserve">lama sehingga menghasilkan suatu adat istiadat, </w:t>
      </w:r>
      <w:r w:rsidR="00C80269">
        <w:rPr>
          <w:rFonts w:ascii="Times New Roman" w:hAnsi="Times New Roman" w:cs="Times New Roman"/>
          <w:sz w:val="24"/>
          <w:szCs w:val="24"/>
        </w:rPr>
        <w:t>dalam Soerjono Soekanto</w:t>
      </w:r>
      <w:r w:rsidR="00ED7614">
        <w:rPr>
          <w:rFonts w:ascii="Times New Roman" w:hAnsi="Times New Roman" w:cs="Times New Roman"/>
          <w:sz w:val="24"/>
          <w:szCs w:val="24"/>
        </w:rPr>
        <w:t xml:space="preserve"> </w:t>
      </w:r>
      <w:r w:rsidR="00C80269">
        <w:rPr>
          <w:rFonts w:ascii="Times New Roman" w:hAnsi="Times New Roman" w:cs="Times New Roman"/>
          <w:sz w:val="24"/>
          <w:szCs w:val="24"/>
        </w:rPr>
        <w:t>(</w:t>
      </w:r>
      <w:r w:rsidR="00ED7614">
        <w:rPr>
          <w:rFonts w:ascii="Times New Roman" w:hAnsi="Times New Roman" w:cs="Times New Roman"/>
          <w:sz w:val="24"/>
          <w:szCs w:val="24"/>
        </w:rPr>
        <w:t>2006</w:t>
      </w:r>
      <w:r w:rsidR="00C80269">
        <w:rPr>
          <w:rFonts w:ascii="Times New Roman" w:hAnsi="Times New Roman" w:cs="Times New Roman"/>
          <w:sz w:val="24"/>
          <w:szCs w:val="24"/>
        </w:rPr>
        <w:t>)</w:t>
      </w:r>
      <w:r w:rsidRPr="00143641">
        <w:rPr>
          <w:rFonts w:ascii="Times New Roman" w:hAnsi="Times New Roman" w:cs="Times New Roman"/>
          <w:sz w:val="24"/>
          <w:szCs w:val="24"/>
        </w:rPr>
        <w:t xml:space="preserve"> masyarakat merupakan setiap</w:t>
      </w:r>
      <w:r>
        <w:rPr>
          <w:rFonts w:ascii="Times New Roman" w:hAnsi="Times New Roman" w:cs="Times New Roman"/>
          <w:sz w:val="24"/>
          <w:szCs w:val="24"/>
        </w:rPr>
        <w:t xml:space="preserve"> </w:t>
      </w:r>
      <w:r w:rsidRPr="00143641">
        <w:rPr>
          <w:rFonts w:ascii="Times New Roman" w:hAnsi="Times New Roman" w:cs="Times New Roman"/>
          <w:sz w:val="24"/>
          <w:szCs w:val="24"/>
        </w:rPr>
        <w:t>kelompok manusia yang telah hidup dan bekerja bersama cukup lama,</w:t>
      </w:r>
      <w:r>
        <w:rPr>
          <w:rFonts w:ascii="Times New Roman" w:hAnsi="Times New Roman" w:cs="Times New Roman"/>
          <w:sz w:val="24"/>
          <w:szCs w:val="24"/>
        </w:rPr>
        <w:t xml:space="preserve"> </w:t>
      </w:r>
      <w:r w:rsidRPr="00143641">
        <w:rPr>
          <w:rFonts w:ascii="Times New Roman" w:hAnsi="Times New Roman" w:cs="Times New Roman"/>
          <w:sz w:val="24"/>
          <w:szCs w:val="24"/>
        </w:rPr>
        <w:t>sehingga mereka dapat mengatur diri mereka dan menganggap diri mereka</w:t>
      </w:r>
      <w:r w:rsidR="00D03087">
        <w:rPr>
          <w:rFonts w:ascii="Times New Roman" w:hAnsi="Times New Roman" w:cs="Times New Roman"/>
          <w:sz w:val="24"/>
          <w:szCs w:val="24"/>
        </w:rPr>
        <w:t xml:space="preserve"> </w:t>
      </w:r>
      <w:r w:rsidRPr="00143641">
        <w:rPr>
          <w:rFonts w:ascii="Times New Roman" w:hAnsi="Times New Roman" w:cs="Times New Roman"/>
          <w:sz w:val="24"/>
          <w:szCs w:val="24"/>
        </w:rPr>
        <w:t>sebagai suatu kesatuan sosial dengan batas-batas yang dirumuskan dengan</w:t>
      </w:r>
      <w:r>
        <w:rPr>
          <w:rFonts w:ascii="Times New Roman" w:hAnsi="Times New Roman" w:cs="Times New Roman"/>
          <w:sz w:val="24"/>
          <w:szCs w:val="24"/>
        </w:rPr>
        <w:t xml:space="preserve"> </w:t>
      </w:r>
      <w:r w:rsidRPr="00143641">
        <w:rPr>
          <w:rFonts w:ascii="Times New Roman" w:hAnsi="Times New Roman" w:cs="Times New Roman"/>
          <w:sz w:val="24"/>
          <w:szCs w:val="24"/>
        </w:rPr>
        <w:t>jelas sedangkan masyarakat menurut Selo Soemardjan (dalam Soerjono</w:t>
      </w:r>
      <w:r>
        <w:rPr>
          <w:rFonts w:ascii="Times New Roman" w:hAnsi="Times New Roman" w:cs="Times New Roman"/>
          <w:sz w:val="24"/>
          <w:szCs w:val="24"/>
        </w:rPr>
        <w:t xml:space="preserve"> </w:t>
      </w:r>
      <w:r w:rsidRPr="00143641">
        <w:rPr>
          <w:rFonts w:ascii="Times New Roman" w:hAnsi="Times New Roman" w:cs="Times New Roman"/>
          <w:sz w:val="24"/>
          <w:szCs w:val="24"/>
        </w:rPr>
        <w:t>Soekanto, 2006) adalah orang-orang yang hidup bersama yang</w:t>
      </w:r>
      <w:r>
        <w:rPr>
          <w:rFonts w:ascii="Times New Roman" w:hAnsi="Times New Roman" w:cs="Times New Roman"/>
          <w:sz w:val="24"/>
          <w:szCs w:val="24"/>
        </w:rPr>
        <w:t xml:space="preserve"> </w:t>
      </w:r>
      <w:r w:rsidRPr="00143641">
        <w:rPr>
          <w:rFonts w:ascii="Times New Roman" w:hAnsi="Times New Roman" w:cs="Times New Roman"/>
          <w:sz w:val="24"/>
          <w:szCs w:val="24"/>
        </w:rPr>
        <w:t>menghasilkan kebudayaan dan mereka mempunyai kesamaan wilayah,</w:t>
      </w:r>
      <w:r>
        <w:rPr>
          <w:rFonts w:ascii="Times New Roman" w:hAnsi="Times New Roman" w:cs="Times New Roman"/>
          <w:sz w:val="24"/>
          <w:szCs w:val="24"/>
        </w:rPr>
        <w:t xml:space="preserve"> </w:t>
      </w:r>
      <w:r w:rsidRPr="00143641">
        <w:rPr>
          <w:rFonts w:ascii="Times New Roman" w:hAnsi="Times New Roman" w:cs="Times New Roman"/>
          <w:sz w:val="24"/>
          <w:szCs w:val="24"/>
        </w:rPr>
        <w:t>identitas, mempunyai kebiasaan, tradisi, sikap, dan perasaan persatuan yang</w:t>
      </w:r>
      <w:r>
        <w:rPr>
          <w:rFonts w:ascii="Times New Roman" w:hAnsi="Times New Roman" w:cs="Times New Roman"/>
          <w:sz w:val="24"/>
          <w:szCs w:val="24"/>
        </w:rPr>
        <w:t xml:space="preserve"> </w:t>
      </w:r>
      <w:r w:rsidRPr="00143641">
        <w:rPr>
          <w:rFonts w:ascii="Times New Roman" w:hAnsi="Times New Roman" w:cs="Times New Roman"/>
          <w:sz w:val="24"/>
          <w:szCs w:val="24"/>
        </w:rPr>
        <w:t>diikat oleh kesamaan.</w:t>
      </w:r>
    </w:p>
    <w:p w:rsidR="004A01C2" w:rsidRDefault="004A01C2" w:rsidP="004A01C2">
      <w:pPr>
        <w:autoSpaceDE w:val="0"/>
        <w:autoSpaceDN w:val="0"/>
        <w:adjustRightInd w:val="0"/>
        <w:spacing w:line="360" w:lineRule="auto"/>
        <w:ind w:left="0" w:firstLine="720"/>
        <w:rPr>
          <w:rFonts w:ascii="Times New Roman" w:hAnsi="Times New Roman" w:cs="Times New Roman"/>
          <w:sz w:val="24"/>
          <w:szCs w:val="24"/>
        </w:rPr>
      </w:pPr>
      <w:r w:rsidRPr="00143641">
        <w:rPr>
          <w:rFonts w:ascii="Times New Roman" w:hAnsi="Times New Roman" w:cs="Times New Roman"/>
          <w:sz w:val="24"/>
          <w:szCs w:val="24"/>
        </w:rPr>
        <w:t>Sistem kehidupan bersama menimbulkan kebudayaan karena setiap</w:t>
      </w:r>
      <w:r>
        <w:rPr>
          <w:rFonts w:ascii="Times New Roman" w:hAnsi="Times New Roman" w:cs="Times New Roman"/>
          <w:sz w:val="24"/>
          <w:szCs w:val="24"/>
        </w:rPr>
        <w:t xml:space="preserve"> </w:t>
      </w:r>
      <w:r w:rsidRPr="00143641">
        <w:rPr>
          <w:rFonts w:ascii="Times New Roman" w:hAnsi="Times New Roman" w:cs="Times New Roman"/>
          <w:sz w:val="24"/>
          <w:szCs w:val="24"/>
        </w:rPr>
        <w:t>anggota kelompok merasa dirinya terikat satu dengan yang lainnya (Soerjono</w:t>
      </w:r>
      <w:r>
        <w:rPr>
          <w:rFonts w:ascii="Times New Roman" w:hAnsi="Times New Roman" w:cs="Times New Roman"/>
          <w:sz w:val="24"/>
          <w:szCs w:val="24"/>
        </w:rPr>
        <w:t xml:space="preserve"> </w:t>
      </w:r>
      <w:r w:rsidRPr="00143641">
        <w:rPr>
          <w:rFonts w:ascii="Times New Roman" w:hAnsi="Times New Roman" w:cs="Times New Roman"/>
          <w:sz w:val="24"/>
          <w:szCs w:val="24"/>
        </w:rPr>
        <w:t>Soekanto, 2006). Beberapa pendapat para ahli di atas dapat disimpulkan</w:t>
      </w:r>
      <w:r>
        <w:rPr>
          <w:rFonts w:ascii="Times New Roman" w:hAnsi="Times New Roman" w:cs="Times New Roman"/>
          <w:sz w:val="24"/>
          <w:szCs w:val="24"/>
        </w:rPr>
        <w:t xml:space="preserve"> </w:t>
      </w:r>
      <w:r w:rsidRPr="00143641">
        <w:rPr>
          <w:rFonts w:ascii="Times New Roman" w:hAnsi="Times New Roman" w:cs="Times New Roman"/>
          <w:sz w:val="24"/>
          <w:szCs w:val="24"/>
        </w:rPr>
        <w:lastRenderedPageBreak/>
        <w:t>masyarakat memiliki arti ikut serta atau berpartisipasi, sedangkan dalam</w:t>
      </w:r>
      <w:r>
        <w:rPr>
          <w:rFonts w:ascii="Times New Roman" w:hAnsi="Times New Roman" w:cs="Times New Roman"/>
          <w:sz w:val="24"/>
          <w:szCs w:val="24"/>
        </w:rPr>
        <w:t xml:space="preserve"> </w:t>
      </w:r>
      <w:r w:rsidRPr="00143641">
        <w:rPr>
          <w:rFonts w:ascii="Times New Roman" w:hAnsi="Times New Roman" w:cs="Times New Roman"/>
          <w:sz w:val="24"/>
          <w:szCs w:val="24"/>
        </w:rPr>
        <w:t xml:space="preserve">bahasa Inggris disebut </w:t>
      </w:r>
      <w:r w:rsidRPr="00143641">
        <w:rPr>
          <w:rFonts w:ascii="Times New Roman" w:hAnsi="Times New Roman" w:cs="Times New Roman"/>
          <w:i/>
          <w:iCs/>
          <w:sz w:val="24"/>
          <w:szCs w:val="24"/>
        </w:rPr>
        <w:t xml:space="preserve">society. </w:t>
      </w:r>
      <w:r w:rsidRPr="00143641">
        <w:rPr>
          <w:rFonts w:ascii="Times New Roman" w:hAnsi="Times New Roman" w:cs="Times New Roman"/>
          <w:sz w:val="24"/>
          <w:szCs w:val="24"/>
        </w:rPr>
        <w:t>Bisa dikatakan bahwa masyarakat adalah</w:t>
      </w:r>
      <w:r>
        <w:rPr>
          <w:rFonts w:ascii="Times New Roman" w:hAnsi="Times New Roman" w:cs="Times New Roman"/>
          <w:sz w:val="24"/>
          <w:szCs w:val="24"/>
        </w:rPr>
        <w:t xml:space="preserve"> </w:t>
      </w:r>
      <w:r w:rsidRPr="00143641">
        <w:rPr>
          <w:rFonts w:ascii="Times New Roman" w:hAnsi="Times New Roman" w:cs="Times New Roman"/>
          <w:sz w:val="24"/>
          <w:szCs w:val="24"/>
        </w:rPr>
        <w:t>sekumpulan manusia yang berinteraksi dalam suatu hubungan sosial. Mereka</w:t>
      </w:r>
      <w:r>
        <w:rPr>
          <w:rFonts w:ascii="Times New Roman" w:hAnsi="Times New Roman" w:cs="Times New Roman"/>
          <w:sz w:val="24"/>
          <w:szCs w:val="24"/>
        </w:rPr>
        <w:t xml:space="preserve"> </w:t>
      </w:r>
      <w:r w:rsidRPr="00143641">
        <w:rPr>
          <w:rFonts w:ascii="Times New Roman" w:hAnsi="Times New Roman" w:cs="Times New Roman"/>
          <w:sz w:val="24"/>
          <w:szCs w:val="24"/>
        </w:rPr>
        <w:t>mempunyai kesamaan budaya, wilayah, dan identitas, mempunyai kebiasaan,</w:t>
      </w:r>
      <w:r>
        <w:rPr>
          <w:rFonts w:ascii="Times New Roman" w:hAnsi="Times New Roman" w:cs="Times New Roman"/>
          <w:sz w:val="24"/>
          <w:szCs w:val="24"/>
        </w:rPr>
        <w:t xml:space="preserve"> </w:t>
      </w:r>
      <w:r w:rsidRPr="00143641">
        <w:rPr>
          <w:rFonts w:ascii="Times New Roman" w:hAnsi="Times New Roman" w:cs="Times New Roman"/>
          <w:sz w:val="24"/>
          <w:szCs w:val="24"/>
        </w:rPr>
        <w:t>tradisi, sikap, dan perasaan persatuan yang diikat oleh kesamaan.</w:t>
      </w:r>
    </w:p>
    <w:p w:rsidR="004A01C2" w:rsidRPr="00143641" w:rsidRDefault="004A01C2" w:rsidP="004A01C2">
      <w:pPr>
        <w:autoSpaceDE w:val="0"/>
        <w:autoSpaceDN w:val="0"/>
        <w:adjustRightInd w:val="0"/>
        <w:spacing w:line="360" w:lineRule="auto"/>
        <w:ind w:left="0" w:firstLine="720"/>
        <w:rPr>
          <w:rFonts w:ascii="Times New Roman" w:hAnsi="Times New Roman" w:cs="Times New Roman"/>
          <w:sz w:val="24"/>
          <w:szCs w:val="24"/>
        </w:rPr>
      </w:pPr>
    </w:p>
    <w:p w:rsidR="004A01C2" w:rsidRPr="00512D46" w:rsidRDefault="00AB331B" w:rsidP="00322B38">
      <w:pPr>
        <w:spacing w:line="360" w:lineRule="auto"/>
        <w:ind w:left="0" w:firstLine="0"/>
        <w:rPr>
          <w:rFonts w:ascii="Times New Roman" w:hAnsi="Times New Roman" w:cs="Times New Roman"/>
          <w:b/>
          <w:sz w:val="24"/>
          <w:szCs w:val="24"/>
        </w:rPr>
      </w:pPr>
      <w:r>
        <w:rPr>
          <w:rFonts w:ascii="Times New Roman" w:hAnsi="Times New Roman"/>
          <w:b/>
          <w:sz w:val="24"/>
          <w:szCs w:val="24"/>
        </w:rPr>
        <w:t>2.</w:t>
      </w:r>
      <w:r w:rsidR="00E44646">
        <w:rPr>
          <w:rFonts w:ascii="Times New Roman" w:hAnsi="Times New Roman"/>
          <w:b/>
          <w:sz w:val="24"/>
          <w:szCs w:val="24"/>
        </w:rPr>
        <w:t>4.</w:t>
      </w:r>
      <w:r w:rsidR="00273D28">
        <w:rPr>
          <w:rFonts w:ascii="Times New Roman" w:hAnsi="Times New Roman"/>
          <w:b/>
          <w:sz w:val="24"/>
          <w:szCs w:val="24"/>
        </w:rPr>
        <w:t>2</w:t>
      </w:r>
      <w:r w:rsidR="004A01C2">
        <w:rPr>
          <w:rFonts w:ascii="Times New Roman" w:hAnsi="Times New Roman"/>
          <w:b/>
          <w:sz w:val="24"/>
          <w:szCs w:val="24"/>
        </w:rPr>
        <w:t xml:space="preserve"> </w:t>
      </w:r>
      <w:r w:rsidR="004A01C2" w:rsidRPr="00512D46">
        <w:rPr>
          <w:rFonts w:ascii="Times New Roman" w:hAnsi="Times New Roman" w:cs="Times New Roman"/>
          <w:b/>
          <w:sz w:val="24"/>
          <w:szCs w:val="24"/>
        </w:rPr>
        <w:t>Kesiapsiagaan Masyarakat Terhadap Bencana Alam</w:t>
      </w:r>
    </w:p>
    <w:p w:rsidR="004A01C2" w:rsidRPr="00512D46" w:rsidRDefault="00017C35" w:rsidP="00AB331B">
      <w:pPr>
        <w:tabs>
          <w:tab w:val="left" w:pos="2311"/>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A.</w:t>
      </w:r>
      <w:r w:rsidR="004A01C2" w:rsidRPr="00512D46">
        <w:rPr>
          <w:rFonts w:ascii="Times New Roman" w:hAnsi="Times New Roman" w:cs="Times New Roman"/>
          <w:b/>
          <w:sz w:val="24"/>
          <w:szCs w:val="24"/>
        </w:rPr>
        <w:t xml:space="preserve"> Pengertian Kesiapsiagaan Masyarakat Menghadapi Bencana</w:t>
      </w:r>
    </w:p>
    <w:p w:rsidR="004A01C2" w:rsidRPr="00512D46" w:rsidRDefault="004A01C2" w:rsidP="00AB331B">
      <w:pPr>
        <w:autoSpaceDE w:val="0"/>
        <w:autoSpaceDN w:val="0"/>
        <w:adjustRightInd w:val="0"/>
        <w:spacing w:line="360" w:lineRule="auto"/>
        <w:ind w:left="0" w:firstLine="720"/>
        <w:rPr>
          <w:rFonts w:ascii="Times New Roman" w:eastAsia="MyriadPro-Regular" w:hAnsi="Times New Roman" w:cs="Times New Roman"/>
          <w:sz w:val="24"/>
          <w:szCs w:val="24"/>
        </w:rPr>
      </w:pPr>
      <w:r w:rsidRPr="00512D46">
        <w:rPr>
          <w:rFonts w:ascii="Times New Roman" w:eastAsia="MyriadPro-Regular" w:hAnsi="Times New Roman" w:cs="Times New Roman"/>
          <w:sz w:val="24"/>
          <w:szCs w:val="24"/>
        </w:rPr>
        <w:t>Menurut Yayasan IDEP (2007:10) menyatakan bahwa penanggulangan bencana berbasis masyarakat adalah upaya yang dilakukan oleh anggota masyarakat secara terorganisir baik sebelum, saat dan sesudah bencana dengan menggunakan sumber daya yang mereka miliki semaksimal mungkin untuk mencegah, mengurangi, menghindari dan memulihkan diri dari dampak bencana</w:t>
      </w:r>
    </w:p>
    <w:p w:rsidR="004A01C2" w:rsidRPr="00E26595" w:rsidRDefault="004A01C2" w:rsidP="00AB331B">
      <w:pPr>
        <w:autoSpaceDE w:val="0"/>
        <w:autoSpaceDN w:val="0"/>
        <w:adjustRightInd w:val="0"/>
        <w:spacing w:line="360" w:lineRule="auto"/>
        <w:ind w:left="0" w:firstLine="720"/>
        <w:rPr>
          <w:rFonts w:ascii="Times New Roman" w:hAnsi="Times New Roman" w:cs="Times New Roman"/>
          <w:bCs/>
          <w:sz w:val="24"/>
          <w:szCs w:val="24"/>
        </w:rPr>
      </w:pPr>
      <w:r w:rsidRPr="00512D46">
        <w:rPr>
          <w:rFonts w:ascii="Times New Roman" w:eastAsia="MyriadPro-Regular" w:hAnsi="Times New Roman" w:cs="Times New Roman"/>
          <w:sz w:val="24"/>
          <w:szCs w:val="24"/>
        </w:rPr>
        <w:t>Yayasan IDEP (2007:10)</w:t>
      </w:r>
      <w:r>
        <w:rPr>
          <w:rFonts w:ascii="Times New Roman" w:eastAsia="MyriadPro-Regular" w:hAnsi="Times New Roman" w:cs="Times New Roman"/>
          <w:sz w:val="24"/>
          <w:szCs w:val="24"/>
        </w:rPr>
        <w:t xml:space="preserve"> dalam bukunya </w:t>
      </w:r>
      <w:r w:rsidRPr="00512D46">
        <w:rPr>
          <w:rFonts w:ascii="Times New Roman" w:eastAsia="MyriadPro-Regular" w:hAnsi="Times New Roman" w:cs="Times New Roman"/>
          <w:sz w:val="24"/>
          <w:szCs w:val="24"/>
        </w:rPr>
        <w:t>penanggulangan bencana berbasis masyarakat</w:t>
      </w:r>
      <w:r>
        <w:rPr>
          <w:rFonts w:ascii="Times New Roman" w:eastAsia="MyriadPro-Regular" w:hAnsi="Times New Roman" w:cs="Times New Roman"/>
          <w:sz w:val="24"/>
          <w:szCs w:val="24"/>
        </w:rPr>
        <w:t xml:space="preserve"> mengungkapkan </w:t>
      </w:r>
      <w:r w:rsidRPr="00E26595">
        <w:rPr>
          <w:rFonts w:ascii="Times New Roman" w:hAnsi="Times New Roman" w:cs="Times New Roman"/>
          <w:bCs/>
          <w:sz w:val="24"/>
          <w:szCs w:val="24"/>
        </w:rPr>
        <w:t>beberapa alasan pentingnya penanggulangan bencana berbasis masyarakat, yaitu :</w:t>
      </w:r>
    </w:p>
    <w:p w:rsidR="004A01C2" w:rsidRPr="00AB331B" w:rsidRDefault="004A01C2" w:rsidP="00AF0A38">
      <w:pPr>
        <w:pStyle w:val="ListParagraph"/>
        <w:numPr>
          <w:ilvl w:val="0"/>
          <w:numId w:val="42"/>
        </w:numPr>
        <w:autoSpaceDE w:val="0"/>
        <w:autoSpaceDN w:val="0"/>
        <w:adjustRightInd w:val="0"/>
        <w:spacing w:after="0" w:line="360" w:lineRule="auto"/>
        <w:ind w:left="714" w:hanging="357"/>
        <w:jc w:val="both"/>
        <w:rPr>
          <w:rFonts w:ascii="Times New Roman" w:eastAsia="MyriadPro-Regular" w:hAnsi="Times New Roman" w:cs="Times New Roman"/>
          <w:sz w:val="24"/>
          <w:szCs w:val="24"/>
        </w:rPr>
      </w:pPr>
      <w:r w:rsidRPr="00AB331B">
        <w:rPr>
          <w:rFonts w:ascii="Times New Roman" w:eastAsia="MyriadPro-Regular" w:hAnsi="Times New Roman" w:cs="Times New Roman"/>
          <w:sz w:val="24"/>
          <w:szCs w:val="24"/>
        </w:rPr>
        <w:t>Penanggulangan bencana adalah tanggungjawab semua pihak, bukan pemerintah saja.</w:t>
      </w:r>
    </w:p>
    <w:p w:rsidR="004A01C2" w:rsidRPr="00AB331B" w:rsidRDefault="004A01C2" w:rsidP="00AF0A38">
      <w:pPr>
        <w:pStyle w:val="ListParagraph"/>
        <w:numPr>
          <w:ilvl w:val="0"/>
          <w:numId w:val="42"/>
        </w:numPr>
        <w:autoSpaceDE w:val="0"/>
        <w:autoSpaceDN w:val="0"/>
        <w:adjustRightInd w:val="0"/>
        <w:spacing w:after="0" w:line="360" w:lineRule="auto"/>
        <w:ind w:left="714" w:hanging="357"/>
        <w:jc w:val="both"/>
        <w:rPr>
          <w:rFonts w:ascii="Times New Roman" w:eastAsia="MyriadPro-Regular" w:hAnsi="Times New Roman" w:cs="Times New Roman"/>
          <w:sz w:val="24"/>
          <w:szCs w:val="24"/>
        </w:rPr>
      </w:pPr>
      <w:r w:rsidRPr="00AB331B">
        <w:rPr>
          <w:rFonts w:ascii="Times New Roman" w:eastAsia="MyriadPro-Regular" w:hAnsi="Times New Roman" w:cs="Times New Roman"/>
          <w:sz w:val="24"/>
          <w:szCs w:val="24"/>
        </w:rPr>
        <w:t>Setiap orang berhak untuk mendapatkan perlindungan atas martabat, keselamatan dan keamanan dari bencana.</w:t>
      </w:r>
    </w:p>
    <w:p w:rsidR="004A01C2" w:rsidRPr="00AB331B" w:rsidRDefault="004A01C2" w:rsidP="00AF0A38">
      <w:pPr>
        <w:pStyle w:val="ListParagraph"/>
        <w:numPr>
          <w:ilvl w:val="0"/>
          <w:numId w:val="42"/>
        </w:numPr>
        <w:autoSpaceDE w:val="0"/>
        <w:autoSpaceDN w:val="0"/>
        <w:adjustRightInd w:val="0"/>
        <w:spacing w:after="0" w:line="360" w:lineRule="auto"/>
        <w:ind w:left="714" w:hanging="357"/>
        <w:jc w:val="both"/>
        <w:rPr>
          <w:rFonts w:ascii="Times New Roman" w:eastAsia="MyriadPro-Regular" w:hAnsi="Times New Roman" w:cs="Times New Roman"/>
          <w:sz w:val="24"/>
          <w:szCs w:val="24"/>
        </w:rPr>
      </w:pPr>
      <w:r w:rsidRPr="00AB331B">
        <w:rPr>
          <w:rFonts w:ascii="Times New Roman" w:eastAsia="MyriadPro-Regular" w:hAnsi="Times New Roman" w:cs="Times New Roman"/>
          <w:sz w:val="24"/>
          <w:szCs w:val="24"/>
        </w:rPr>
        <w:t>Masyarakat adalah pihak pertama yang langsung berhadapan dengan ancaman dan bencana. Karena itu kesiapan masyarakat menentukan besar kecilnya dampak bencana di masyarakat.</w:t>
      </w:r>
    </w:p>
    <w:p w:rsidR="004A01C2" w:rsidRPr="00AB331B" w:rsidRDefault="004A01C2" w:rsidP="00AF0A38">
      <w:pPr>
        <w:pStyle w:val="ListParagraph"/>
        <w:numPr>
          <w:ilvl w:val="0"/>
          <w:numId w:val="42"/>
        </w:numPr>
        <w:autoSpaceDE w:val="0"/>
        <w:autoSpaceDN w:val="0"/>
        <w:adjustRightInd w:val="0"/>
        <w:spacing w:after="0" w:line="360" w:lineRule="auto"/>
        <w:ind w:left="714" w:hanging="357"/>
        <w:jc w:val="both"/>
        <w:rPr>
          <w:rFonts w:ascii="Times New Roman" w:eastAsia="MyriadPro-Regular" w:hAnsi="Times New Roman" w:cs="Times New Roman"/>
          <w:sz w:val="24"/>
          <w:szCs w:val="24"/>
        </w:rPr>
      </w:pPr>
      <w:r w:rsidRPr="00AB331B">
        <w:rPr>
          <w:rFonts w:ascii="Times New Roman" w:eastAsia="MyriadPro-Regular" w:hAnsi="Times New Roman" w:cs="Times New Roman"/>
          <w:sz w:val="24"/>
          <w:szCs w:val="24"/>
        </w:rPr>
        <w:t>Masyarakat yang terkena bencana adalah pelaku aktif untuk membangun kembali kehidupannya.</w:t>
      </w:r>
    </w:p>
    <w:p w:rsidR="004A01C2" w:rsidRPr="00AB331B" w:rsidRDefault="004A01C2" w:rsidP="00AF0A38">
      <w:pPr>
        <w:pStyle w:val="ListParagraph"/>
        <w:numPr>
          <w:ilvl w:val="0"/>
          <w:numId w:val="42"/>
        </w:numPr>
        <w:autoSpaceDE w:val="0"/>
        <w:autoSpaceDN w:val="0"/>
        <w:adjustRightInd w:val="0"/>
        <w:spacing w:after="0" w:line="360" w:lineRule="auto"/>
        <w:ind w:left="714" w:hanging="357"/>
        <w:jc w:val="both"/>
        <w:rPr>
          <w:rFonts w:ascii="Times New Roman" w:eastAsia="MyriadPro-Regular" w:hAnsi="Times New Roman" w:cs="Times New Roman"/>
          <w:sz w:val="24"/>
          <w:szCs w:val="24"/>
        </w:rPr>
      </w:pPr>
      <w:r w:rsidRPr="00AB331B">
        <w:rPr>
          <w:rFonts w:ascii="Times New Roman" w:eastAsia="MyriadPro-Regular" w:hAnsi="Times New Roman" w:cs="Times New Roman"/>
          <w:sz w:val="24"/>
          <w:szCs w:val="24"/>
        </w:rPr>
        <w:t>Masyarakat meskipun terkena bencana mempunyai kemampuan yang bisa dipakai dan dibangun untuk pemulihan melalui keterlibatan aktif.</w:t>
      </w:r>
    </w:p>
    <w:p w:rsidR="004A01C2" w:rsidRPr="00AB331B" w:rsidRDefault="004A01C2" w:rsidP="00AF0A38">
      <w:pPr>
        <w:pStyle w:val="ListParagraph"/>
        <w:numPr>
          <w:ilvl w:val="0"/>
          <w:numId w:val="42"/>
        </w:numPr>
        <w:autoSpaceDE w:val="0"/>
        <w:autoSpaceDN w:val="0"/>
        <w:adjustRightInd w:val="0"/>
        <w:spacing w:after="0" w:line="360" w:lineRule="auto"/>
        <w:ind w:left="714" w:hanging="357"/>
        <w:jc w:val="both"/>
        <w:rPr>
          <w:rFonts w:ascii="Times New Roman" w:eastAsia="MyriadPro-Regular" w:hAnsi="Times New Roman" w:cs="Times New Roman"/>
          <w:sz w:val="24"/>
          <w:szCs w:val="24"/>
        </w:rPr>
      </w:pPr>
      <w:r w:rsidRPr="00AB331B">
        <w:rPr>
          <w:rFonts w:ascii="Times New Roman" w:eastAsia="MyriadPro-Regular" w:hAnsi="Times New Roman" w:cs="Times New Roman"/>
          <w:sz w:val="24"/>
          <w:szCs w:val="24"/>
        </w:rPr>
        <w:t>Masyarakat adalah pelaku penting untuk mengurangi kerentanan dengan meningkatkan kemampuan diri dalam menangani bencana.</w:t>
      </w:r>
    </w:p>
    <w:p w:rsidR="004A01C2" w:rsidRPr="00AB331B" w:rsidRDefault="004A01C2" w:rsidP="00AF0A38">
      <w:pPr>
        <w:pStyle w:val="ListParagraph"/>
        <w:numPr>
          <w:ilvl w:val="0"/>
          <w:numId w:val="42"/>
        </w:numPr>
        <w:autoSpaceDE w:val="0"/>
        <w:autoSpaceDN w:val="0"/>
        <w:adjustRightInd w:val="0"/>
        <w:spacing w:after="0" w:line="360" w:lineRule="auto"/>
        <w:ind w:left="714" w:hanging="357"/>
        <w:jc w:val="both"/>
        <w:rPr>
          <w:rFonts w:ascii="Times New Roman" w:eastAsia="MyriadPro-Regular" w:hAnsi="Times New Roman" w:cs="Times New Roman"/>
          <w:sz w:val="24"/>
          <w:szCs w:val="24"/>
        </w:rPr>
      </w:pPr>
      <w:r w:rsidRPr="00AB331B">
        <w:rPr>
          <w:rFonts w:ascii="Times New Roman" w:eastAsia="MyriadPro-Regular" w:hAnsi="Times New Roman" w:cs="Times New Roman"/>
          <w:sz w:val="24"/>
          <w:szCs w:val="24"/>
        </w:rPr>
        <w:t>Masyarakat yang menghadapi bencana adalah korban yang harus siap menghadapi kondisi akibat bencana.</w:t>
      </w:r>
    </w:p>
    <w:p w:rsidR="004A01C2" w:rsidRPr="00AB331B" w:rsidRDefault="004A01C2" w:rsidP="00382342">
      <w:pPr>
        <w:pStyle w:val="ListParagraph"/>
        <w:numPr>
          <w:ilvl w:val="0"/>
          <w:numId w:val="42"/>
        </w:numPr>
        <w:autoSpaceDE w:val="0"/>
        <w:autoSpaceDN w:val="0"/>
        <w:adjustRightInd w:val="0"/>
        <w:spacing w:after="240" w:line="360" w:lineRule="auto"/>
        <w:ind w:left="714" w:hanging="357"/>
        <w:jc w:val="both"/>
        <w:rPr>
          <w:rFonts w:ascii="Times New Roman" w:eastAsia="MyriadPro-Regular" w:hAnsi="Times New Roman" w:cs="Times New Roman"/>
          <w:sz w:val="24"/>
          <w:szCs w:val="24"/>
        </w:rPr>
      </w:pPr>
      <w:r w:rsidRPr="00AB331B">
        <w:rPr>
          <w:rFonts w:ascii="Times New Roman" w:hAnsi="Times New Roman" w:cs="Times New Roman"/>
          <w:sz w:val="24"/>
          <w:szCs w:val="24"/>
        </w:rPr>
        <w:lastRenderedPageBreak/>
        <w:t>Peran masyarakat dalam penanggulangan bencana</w:t>
      </w:r>
    </w:p>
    <w:p w:rsidR="004A01C2" w:rsidRPr="00512D46" w:rsidRDefault="004A01C2" w:rsidP="00AB331B">
      <w:pPr>
        <w:autoSpaceDE w:val="0"/>
        <w:autoSpaceDN w:val="0"/>
        <w:adjustRightInd w:val="0"/>
        <w:spacing w:line="360" w:lineRule="auto"/>
        <w:ind w:left="0" w:firstLine="720"/>
        <w:rPr>
          <w:rFonts w:ascii="Times New Roman" w:hAnsi="Times New Roman" w:cs="Times New Roman"/>
          <w:sz w:val="24"/>
          <w:szCs w:val="24"/>
        </w:rPr>
      </w:pPr>
      <w:r w:rsidRPr="00512D46">
        <w:rPr>
          <w:rFonts w:ascii="Times New Roman" w:eastAsia="MyriadPro-Regular" w:hAnsi="Times New Roman" w:cs="Times New Roman"/>
          <w:sz w:val="24"/>
          <w:szCs w:val="24"/>
        </w:rPr>
        <w:t>Pada saat kritis, masyarakat setempatlah yang mengatasi dampak bencana pada keluarga dan tetangga dengan menggunakan kemampuan yang mereka miliki. Dalam tahap pemulihan yang seringkali membutuhkan waktu panjang dan sumber daya yang banyak, masyarakat memerlukan dukungan karena sumber daya mereka menipis atau habis.</w:t>
      </w:r>
      <w:r w:rsidRPr="00512D46">
        <w:rPr>
          <w:rFonts w:ascii="Times New Roman" w:hAnsi="Times New Roman" w:cs="Times New Roman"/>
          <w:sz w:val="24"/>
          <w:szCs w:val="24"/>
        </w:rPr>
        <w:t xml:space="preserve"> </w:t>
      </w:r>
    </w:p>
    <w:p w:rsidR="004A01C2" w:rsidRPr="00512D46" w:rsidRDefault="004A01C2" w:rsidP="00AB331B">
      <w:pPr>
        <w:autoSpaceDE w:val="0"/>
        <w:autoSpaceDN w:val="0"/>
        <w:adjustRightInd w:val="0"/>
        <w:spacing w:line="360" w:lineRule="auto"/>
        <w:ind w:left="0" w:firstLine="720"/>
        <w:rPr>
          <w:rFonts w:ascii="Times New Roman" w:eastAsia="MyriadPro-Regular" w:hAnsi="Times New Roman" w:cs="Times New Roman"/>
          <w:sz w:val="24"/>
          <w:szCs w:val="24"/>
        </w:rPr>
      </w:pPr>
      <w:r w:rsidRPr="00512D46">
        <w:rPr>
          <w:rFonts w:ascii="Times New Roman" w:eastAsia="MyriadPro-Regular" w:hAnsi="Times New Roman" w:cs="Times New Roman"/>
          <w:sz w:val="24"/>
          <w:szCs w:val="24"/>
        </w:rPr>
        <w:t>Umumnya yang terjadi adalah pemerintah atau lembaga bantuan dari luar hanya memusatkan perhatian pada upaya tanggap darurat melalui konsultasi yang minim sekali dengan masyarakat setempat dan seringkali masyarakat hanya menjadi obyek proyek bantuan darurat. Pada tahap pemulihan, kegiatan pemerintah dan lembaga bantuan sangat terbatas, apalagi pada tahap sebelum bencana.</w:t>
      </w:r>
    </w:p>
    <w:p w:rsidR="004A01C2" w:rsidRPr="00531D63" w:rsidRDefault="004A01C2" w:rsidP="00AB331B">
      <w:pPr>
        <w:autoSpaceDE w:val="0"/>
        <w:autoSpaceDN w:val="0"/>
        <w:adjustRightInd w:val="0"/>
        <w:spacing w:line="360" w:lineRule="auto"/>
        <w:ind w:left="0" w:firstLine="720"/>
        <w:rPr>
          <w:rFonts w:ascii="Times New Roman" w:eastAsia="MyriadPro-Regular" w:hAnsi="Times New Roman" w:cs="Times New Roman"/>
          <w:i/>
          <w:sz w:val="24"/>
          <w:szCs w:val="24"/>
        </w:rPr>
      </w:pPr>
      <w:r w:rsidRPr="00512D46">
        <w:rPr>
          <w:rFonts w:ascii="Times New Roman" w:eastAsia="MyriadPro-Regular" w:hAnsi="Times New Roman" w:cs="Times New Roman"/>
          <w:sz w:val="24"/>
          <w:szCs w:val="24"/>
        </w:rPr>
        <w:t xml:space="preserve">Melihat kedua hal di atas, maka penting bagi masyarakat untuk menyiapkan diri dengan cara mengurangi ancaman, melakukan kegiatan pengurangan dampak ancaman, kesiapsiagaan, dan meningkatkan kemampuan dalam penanganan bencana. Hal-hal tersebut dapat dilakukan dengan baik apabila masyarakat mengorganisir diri membentuk Kelompok Masyarakat Penanggulangan Bencana (KMPB). </w:t>
      </w:r>
      <w:r w:rsidRPr="00531D63">
        <w:rPr>
          <w:rFonts w:ascii="Times New Roman" w:eastAsia="MyriadPro-Regular" w:hAnsi="Times New Roman" w:cs="Times New Roman"/>
          <w:i/>
          <w:sz w:val="24"/>
          <w:szCs w:val="24"/>
        </w:rPr>
        <w:t>(Yayasan IDEP, 2007:11)</w:t>
      </w:r>
    </w:p>
    <w:p w:rsidR="004A01C2" w:rsidRPr="00512D46" w:rsidRDefault="004A01C2" w:rsidP="00AB331B">
      <w:pPr>
        <w:autoSpaceDE w:val="0"/>
        <w:autoSpaceDN w:val="0"/>
        <w:adjustRightInd w:val="0"/>
        <w:spacing w:line="360" w:lineRule="auto"/>
        <w:ind w:left="0" w:firstLine="720"/>
        <w:rPr>
          <w:rFonts w:ascii="Times New Roman" w:eastAsia="MyriadPro-Regular" w:hAnsi="Times New Roman" w:cs="Times New Roman"/>
          <w:sz w:val="24"/>
          <w:szCs w:val="24"/>
        </w:rPr>
      </w:pPr>
      <w:r w:rsidRPr="00512D46">
        <w:rPr>
          <w:rFonts w:ascii="Times New Roman" w:hAnsi="Times New Roman" w:cs="Times New Roman"/>
          <w:sz w:val="24"/>
          <w:szCs w:val="24"/>
        </w:rPr>
        <w:t>Kesiapsiagaan menghadapi bencana adalah suatu kondisi suatu masyarakat yang baik secara in</w:t>
      </w:r>
      <w:r w:rsidR="00920DE9">
        <w:rPr>
          <w:rFonts w:ascii="Times New Roman" w:hAnsi="Times New Roman" w:cs="Times New Roman"/>
          <w:sz w:val="24"/>
          <w:szCs w:val="24"/>
        </w:rPr>
        <w:t>di</w:t>
      </w:r>
      <w:r w:rsidRPr="00512D46">
        <w:rPr>
          <w:rFonts w:ascii="Times New Roman" w:hAnsi="Times New Roman" w:cs="Times New Roman"/>
          <w:sz w:val="24"/>
          <w:szCs w:val="24"/>
        </w:rPr>
        <w:t xml:space="preserve">vidu maupun kelompok yang memiliki kemampuan secara fisik dan psikis dalam menghadapi bencana. Kesiapsiagaan merupakan bagian yang tak terpisahkan dari manajemen bencana secara terpadu. Kesiapsiagaan adalah bentuk apabila suatu saat terjadi bencana dan apabila bencana masih lama akan terjadi, maka cara yang terbaik adalah menghindari </w:t>
      </w:r>
      <w:r w:rsidR="00D804A3">
        <w:rPr>
          <w:rFonts w:ascii="Times New Roman" w:hAnsi="Times New Roman" w:cs="Times New Roman"/>
          <w:sz w:val="24"/>
          <w:szCs w:val="24"/>
        </w:rPr>
        <w:t>risiko</w:t>
      </w:r>
      <w:r w:rsidRPr="00512D46">
        <w:rPr>
          <w:rFonts w:ascii="Times New Roman" w:hAnsi="Times New Roman" w:cs="Times New Roman"/>
          <w:sz w:val="24"/>
          <w:szCs w:val="24"/>
        </w:rPr>
        <w:t xml:space="preserve"> yang akan terjadi, tempat tinggal, seperti jauh dari jangkauan banjir. Kesiapsiagaan adalah setiap aktivitas sebelum terjadinya bencana yang bertujuan untuk mengembangkan kapasitas operasional dan memfasilitasi respon yang efektif ketika suatu bencana terjadi. </w:t>
      </w:r>
    </w:p>
    <w:p w:rsidR="004A01C2" w:rsidRPr="00512D46" w:rsidRDefault="004A01C2" w:rsidP="00AB331B">
      <w:pPr>
        <w:spacing w:line="360" w:lineRule="auto"/>
        <w:ind w:left="0" w:firstLine="720"/>
        <w:rPr>
          <w:rFonts w:ascii="Times New Roman" w:hAnsi="Times New Roman" w:cs="Times New Roman"/>
          <w:b/>
          <w:sz w:val="24"/>
          <w:szCs w:val="24"/>
        </w:rPr>
      </w:pPr>
      <w:r w:rsidRPr="00512D46">
        <w:rPr>
          <w:rFonts w:ascii="Times New Roman" w:hAnsi="Times New Roman" w:cs="Times New Roman"/>
          <w:sz w:val="24"/>
          <w:szCs w:val="24"/>
        </w:rPr>
        <w:t xml:space="preserve">Adapun kegiatan kesiapsiagaan secara umum adalah: (1) kemampuan menilai </w:t>
      </w:r>
      <w:r w:rsidR="00D804A3">
        <w:rPr>
          <w:rFonts w:ascii="Times New Roman" w:hAnsi="Times New Roman" w:cs="Times New Roman"/>
          <w:sz w:val="24"/>
          <w:szCs w:val="24"/>
        </w:rPr>
        <w:t>risiko</w:t>
      </w:r>
      <w:r w:rsidRPr="00512D46">
        <w:rPr>
          <w:rFonts w:ascii="Times New Roman" w:hAnsi="Times New Roman" w:cs="Times New Roman"/>
          <w:sz w:val="24"/>
          <w:szCs w:val="24"/>
        </w:rPr>
        <w:t xml:space="preserve">; (2) perencanaan siaga; (3) mobilisasi sumberdaya; (4) pendidikan </w:t>
      </w:r>
      <w:r w:rsidRPr="00512D46">
        <w:rPr>
          <w:rFonts w:ascii="Times New Roman" w:hAnsi="Times New Roman" w:cs="Times New Roman"/>
          <w:sz w:val="24"/>
          <w:szCs w:val="24"/>
        </w:rPr>
        <w:lastRenderedPageBreak/>
        <w:t>dan pelatihan; (5) koordinasi; (6) mekanisme respon; (7) manajemen informasi; (8) gladi/ simulasi.</w:t>
      </w:r>
    </w:p>
    <w:p w:rsidR="004A01C2" w:rsidRPr="00286F63" w:rsidRDefault="004A01C2" w:rsidP="00AB331B">
      <w:pPr>
        <w:autoSpaceDE w:val="0"/>
        <w:autoSpaceDN w:val="0"/>
        <w:adjustRightInd w:val="0"/>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Pada realitasnya, di masyarakat masih banyak terdapat berbagai penafsiran yang berbeda terhadap konsep kesiapsiagaan. Dalam kajian untuk pengembangan kerangka penilaian kesiapsiagaan masyarakat ini, telah digunakan suatu konsep atau pengertian dari Nick Carter (1991), mengenai kesiapsiagaan dari suatu pemerintahan, suatu kelompok masyarakat atau individu, yaitu  </w:t>
      </w:r>
      <w:r w:rsidRPr="00286F63">
        <w:rPr>
          <w:rFonts w:ascii="Times New Roman" w:hAnsi="Times New Roman" w:cs="Times New Roman"/>
          <w:iCs/>
          <w:sz w:val="24"/>
          <w:szCs w:val="24"/>
        </w:rPr>
        <w:t>“tindakan-tindakan yang memungkinkan pemerintahan, organisasi-organisasi, masyarakat, komunitas dan individu untuk mampu menanggapi suatu situasi bencana secara cepat dan tepat guna. Termasuk ke dalam tindakan kesiapsiagaan adalah penyusunan rencana penanggulangan bencana, pemeliharaan sumberdaya dan pelatihan personil.”</w:t>
      </w:r>
    </w:p>
    <w:p w:rsidR="00404308" w:rsidRDefault="004A01C2" w:rsidP="00404308">
      <w:pPr>
        <w:spacing w:line="360" w:lineRule="auto"/>
        <w:ind w:left="0" w:firstLine="720"/>
        <w:rPr>
          <w:rFonts w:ascii="Times New Roman" w:hAnsi="Times New Roman" w:cs="Times New Roman"/>
          <w:i/>
          <w:sz w:val="24"/>
          <w:szCs w:val="24"/>
        </w:rPr>
      </w:pPr>
      <w:r>
        <w:rPr>
          <w:rFonts w:ascii="Times New Roman" w:hAnsi="Times New Roman" w:cs="Times New Roman"/>
          <w:sz w:val="24"/>
        </w:rPr>
        <w:t xml:space="preserve">Menurut LIPI (2006). </w:t>
      </w:r>
      <w:r w:rsidRPr="00A61CCF">
        <w:rPr>
          <w:rFonts w:ascii="Times New Roman" w:hAnsi="Times New Roman"/>
          <w:sz w:val="24"/>
          <w:szCs w:val="24"/>
        </w:rPr>
        <w:t>Menjelaskan bahwa yang dimaksud dengan</w:t>
      </w:r>
      <w:r>
        <w:rPr>
          <w:rFonts w:ascii="Times New Roman" w:hAnsi="Times New Roman" w:cs="Times New Roman"/>
          <w:sz w:val="24"/>
        </w:rPr>
        <w:t xml:space="preserve"> k</w:t>
      </w:r>
      <w:r w:rsidRPr="00B04F24">
        <w:rPr>
          <w:rFonts w:ascii="Times New Roman" w:hAnsi="Times New Roman" w:cs="Times New Roman"/>
          <w:sz w:val="24"/>
        </w:rPr>
        <w:t xml:space="preserve">esiapsiagaan merupakan salah satu bagian dari proses manajemen bencana dan di dalam konsep pengelolaan bencana yang berkembang saat ini, peningkatan kesiapsiagaan merupakan salah satu elemen penting dari kegiatan pengurangan risiko bencana yang bersifat pro-aktif, sebelum terjadinya suatu bencana. Di dalam proses pengelolaan bencana yang direpresentasikan sebagai model siklus, peningkatan kesiapsiagaan merupakan bagian dari proses pengelolaan risiko bencana, seperti diperlihatkan pada Gambar </w:t>
      </w:r>
      <w:r w:rsidR="002A41B0">
        <w:rPr>
          <w:rFonts w:ascii="Times New Roman" w:hAnsi="Times New Roman" w:cs="Times New Roman"/>
          <w:sz w:val="24"/>
        </w:rPr>
        <w:t>2</w:t>
      </w:r>
      <w:r w:rsidRPr="00B04F24">
        <w:rPr>
          <w:rFonts w:ascii="Times New Roman" w:hAnsi="Times New Roman" w:cs="Times New Roman"/>
          <w:sz w:val="24"/>
        </w:rPr>
        <w:t>.</w:t>
      </w:r>
      <w:r w:rsidR="00E730BC">
        <w:rPr>
          <w:rFonts w:ascii="Times New Roman" w:hAnsi="Times New Roman" w:cs="Times New Roman"/>
          <w:sz w:val="24"/>
        </w:rPr>
        <w:t>4</w:t>
      </w:r>
      <w:r w:rsidR="00500B7A">
        <w:rPr>
          <w:rFonts w:ascii="Times New Roman" w:hAnsi="Times New Roman" w:cs="Times New Roman"/>
          <w:sz w:val="24"/>
        </w:rPr>
        <w:t xml:space="preserve">. </w:t>
      </w:r>
      <w:r w:rsidRPr="00B04F24">
        <w:rPr>
          <w:rFonts w:ascii="Times New Roman" w:hAnsi="Times New Roman" w:cs="Times New Roman"/>
          <w:sz w:val="24"/>
        </w:rPr>
        <w:t xml:space="preserve">Model ini memiliki kelemahan karena seolah-olah komponen-komponen kegiatan pengelolaan bencana tersebut berjalan secara sekuensial (berurutan), padahal sesungguhnya tidak demikian. Gambar </w:t>
      </w:r>
      <w:r w:rsidR="002A41B0">
        <w:rPr>
          <w:rFonts w:ascii="Times New Roman" w:hAnsi="Times New Roman" w:cs="Times New Roman"/>
          <w:sz w:val="24"/>
        </w:rPr>
        <w:t>2</w:t>
      </w:r>
      <w:r w:rsidRPr="00B04F24">
        <w:rPr>
          <w:rFonts w:ascii="Times New Roman" w:hAnsi="Times New Roman" w:cs="Times New Roman"/>
          <w:sz w:val="24"/>
        </w:rPr>
        <w:t>.</w:t>
      </w:r>
      <w:r w:rsidR="00E730BC">
        <w:rPr>
          <w:rFonts w:ascii="Times New Roman" w:hAnsi="Times New Roman" w:cs="Times New Roman"/>
          <w:sz w:val="24"/>
        </w:rPr>
        <w:t>5</w:t>
      </w:r>
      <w:r w:rsidRPr="00B04F24">
        <w:rPr>
          <w:rFonts w:ascii="Times New Roman" w:hAnsi="Times New Roman" w:cs="Times New Roman"/>
          <w:sz w:val="24"/>
        </w:rPr>
        <w:t>.</w:t>
      </w:r>
      <w:r w:rsidR="00500B7A">
        <w:rPr>
          <w:rFonts w:ascii="Times New Roman" w:hAnsi="Times New Roman" w:cs="Times New Roman"/>
          <w:sz w:val="24"/>
        </w:rPr>
        <w:t xml:space="preserve"> M</w:t>
      </w:r>
      <w:r w:rsidRPr="00B04F24">
        <w:rPr>
          <w:rFonts w:ascii="Times New Roman" w:hAnsi="Times New Roman" w:cs="Times New Roman"/>
          <w:sz w:val="24"/>
        </w:rPr>
        <w:t>emperlihatkan peranan peningkatan kesiapsiagaan terhadap bencana dalam suatu model pengelolaan bencana yang menerapkan konsep kembang- susut, yang merepresentasikan secara lebih baik peranan dari berbagai komponen kegiatan pengelolaan benca</w:t>
      </w:r>
      <w:r>
        <w:rPr>
          <w:rFonts w:ascii="Times New Roman" w:hAnsi="Times New Roman" w:cs="Times New Roman"/>
          <w:sz w:val="24"/>
        </w:rPr>
        <w:t xml:space="preserve">na yang berjalan secara paralel </w:t>
      </w:r>
      <w:r w:rsidRPr="00531D63">
        <w:rPr>
          <w:rFonts w:ascii="Times New Roman" w:hAnsi="Times New Roman" w:cs="Times New Roman"/>
          <w:i/>
          <w:sz w:val="24"/>
        </w:rPr>
        <w:t>(</w:t>
      </w:r>
      <w:r w:rsidRPr="00531D63">
        <w:rPr>
          <w:rFonts w:ascii="Times New Roman" w:hAnsi="Times New Roman" w:cs="Times New Roman"/>
          <w:i/>
          <w:sz w:val="24"/>
          <w:szCs w:val="24"/>
        </w:rPr>
        <w:t>LIPI-UNESCO, 2006:</w:t>
      </w:r>
      <w:r>
        <w:rPr>
          <w:rFonts w:ascii="Times New Roman" w:hAnsi="Times New Roman" w:cs="Times New Roman"/>
          <w:i/>
          <w:sz w:val="24"/>
          <w:szCs w:val="24"/>
        </w:rPr>
        <w:t>6</w:t>
      </w:r>
      <w:r w:rsidRPr="00531D63">
        <w:rPr>
          <w:rFonts w:ascii="Times New Roman" w:hAnsi="Times New Roman" w:cs="Times New Roman"/>
          <w:i/>
          <w:sz w:val="24"/>
          <w:szCs w:val="24"/>
        </w:rPr>
        <w:t>)</w:t>
      </w:r>
    </w:p>
    <w:p w:rsidR="0028154D" w:rsidRDefault="0028154D" w:rsidP="00404308">
      <w:pPr>
        <w:spacing w:line="360" w:lineRule="auto"/>
        <w:ind w:left="0" w:firstLine="720"/>
        <w:rPr>
          <w:rFonts w:ascii="Times New Roman" w:hAnsi="Times New Roman" w:cs="Times New Roman"/>
          <w:i/>
          <w:sz w:val="24"/>
          <w:szCs w:val="24"/>
        </w:rPr>
      </w:pPr>
    </w:p>
    <w:p w:rsidR="0028154D" w:rsidRDefault="0028154D" w:rsidP="00404308">
      <w:pPr>
        <w:spacing w:line="360" w:lineRule="auto"/>
        <w:ind w:left="0" w:firstLine="720"/>
        <w:rPr>
          <w:rFonts w:ascii="Times New Roman" w:hAnsi="Times New Roman" w:cs="Times New Roman"/>
          <w:i/>
          <w:sz w:val="24"/>
          <w:szCs w:val="24"/>
        </w:rPr>
      </w:pPr>
    </w:p>
    <w:p w:rsidR="0028154D" w:rsidRDefault="0028154D" w:rsidP="00404308">
      <w:pPr>
        <w:spacing w:line="360" w:lineRule="auto"/>
        <w:ind w:left="0" w:firstLine="720"/>
        <w:rPr>
          <w:rFonts w:ascii="Times New Roman" w:hAnsi="Times New Roman" w:cs="Times New Roman"/>
          <w:i/>
          <w:sz w:val="24"/>
          <w:szCs w:val="24"/>
        </w:rPr>
      </w:pPr>
    </w:p>
    <w:p w:rsidR="0028154D" w:rsidRPr="00531D63" w:rsidRDefault="0028154D" w:rsidP="00404308">
      <w:pPr>
        <w:spacing w:line="360" w:lineRule="auto"/>
        <w:ind w:left="0" w:firstLine="720"/>
        <w:rPr>
          <w:rFonts w:ascii="Times New Roman" w:hAnsi="Times New Roman" w:cs="Times New Roman"/>
          <w:i/>
          <w:sz w:val="24"/>
          <w:szCs w:val="24"/>
        </w:rPr>
      </w:pPr>
    </w:p>
    <w:p w:rsidR="004A01C2" w:rsidRPr="00AC2650" w:rsidRDefault="004A01C2" w:rsidP="00404308">
      <w:pPr>
        <w:widowControl w:val="0"/>
        <w:autoSpaceDE w:val="0"/>
        <w:autoSpaceDN w:val="0"/>
        <w:adjustRightInd w:val="0"/>
        <w:spacing w:before="34"/>
        <w:ind w:right="140"/>
        <w:jc w:val="center"/>
        <w:rPr>
          <w:rFonts w:ascii="Times New Roman" w:hAnsi="Times New Roman"/>
          <w:color w:val="000000"/>
        </w:rPr>
      </w:pPr>
      <w:r w:rsidRPr="00AC2650">
        <w:rPr>
          <w:rFonts w:ascii="Times New Roman" w:hAnsi="Times New Roman"/>
          <w:b/>
          <w:bCs/>
          <w:color w:val="000000"/>
          <w:spacing w:val="-4"/>
        </w:rPr>
        <w:lastRenderedPageBreak/>
        <w:t xml:space="preserve">Gambar </w:t>
      </w:r>
      <w:r w:rsidR="00322B38">
        <w:rPr>
          <w:rFonts w:ascii="Times New Roman" w:hAnsi="Times New Roman"/>
          <w:b/>
          <w:bCs/>
          <w:color w:val="000000"/>
          <w:spacing w:val="-4"/>
        </w:rPr>
        <w:t>2.</w:t>
      </w:r>
      <w:r w:rsidR="00E730BC">
        <w:rPr>
          <w:rFonts w:ascii="Times New Roman" w:hAnsi="Times New Roman"/>
          <w:b/>
          <w:bCs/>
          <w:color w:val="000000"/>
          <w:spacing w:val="-4"/>
        </w:rPr>
        <w:t>4</w:t>
      </w:r>
    </w:p>
    <w:p w:rsidR="004A01C2" w:rsidRDefault="004A01C2" w:rsidP="00404308">
      <w:pPr>
        <w:widowControl w:val="0"/>
        <w:autoSpaceDE w:val="0"/>
        <w:autoSpaceDN w:val="0"/>
        <w:adjustRightInd w:val="0"/>
        <w:spacing w:before="68"/>
        <w:ind w:right="140"/>
        <w:jc w:val="center"/>
        <w:rPr>
          <w:rFonts w:ascii="Times New Roman" w:hAnsi="Times New Roman"/>
          <w:color w:val="000000"/>
          <w:sz w:val="24"/>
          <w:szCs w:val="24"/>
        </w:rPr>
      </w:pPr>
      <w:r w:rsidRPr="00AC2650">
        <w:rPr>
          <w:rFonts w:ascii="Times New Roman" w:hAnsi="Times New Roman"/>
          <w:b/>
          <w:bCs/>
          <w:color w:val="000000"/>
          <w:spacing w:val="-2"/>
        </w:rPr>
        <w:t>Kesiapsiagaa</w:t>
      </w:r>
      <w:r w:rsidRPr="00AC2650">
        <w:rPr>
          <w:rFonts w:ascii="Times New Roman" w:hAnsi="Times New Roman"/>
          <w:b/>
          <w:bCs/>
          <w:color w:val="000000"/>
        </w:rPr>
        <w:t>n</w:t>
      </w:r>
      <w:r w:rsidRPr="00AC2650">
        <w:rPr>
          <w:rFonts w:ascii="Times New Roman" w:hAnsi="Times New Roman"/>
          <w:b/>
          <w:bCs/>
          <w:color w:val="000000"/>
          <w:spacing w:val="-16"/>
        </w:rPr>
        <w:t xml:space="preserve"> </w:t>
      </w:r>
      <w:r w:rsidRPr="00AC2650">
        <w:rPr>
          <w:rFonts w:ascii="Times New Roman" w:hAnsi="Times New Roman"/>
          <w:b/>
          <w:bCs/>
          <w:color w:val="000000"/>
          <w:spacing w:val="-2"/>
        </w:rPr>
        <w:t>dala</w:t>
      </w:r>
      <w:r w:rsidRPr="00AC2650">
        <w:rPr>
          <w:rFonts w:ascii="Times New Roman" w:hAnsi="Times New Roman"/>
          <w:b/>
          <w:bCs/>
          <w:color w:val="000000"/>
        </w:rPr>
        <w:t>m</w:t>
      </w:r>
      <w:r w:rsidRPr="00AC2650">
        <w:rPr>
          <w:rFonts w:ascii="Times New Roman" w:hAnsi="Times New Roman"/>
          <w:b/>
          <w:bCs/>
          <w:color w:val="000000"/>
          <w:spacing w:val="-16"/>
        </w:rPr>
        <w:t xml:space="preserve"> </w:t>
      </w:r>
      <w:r w:rsidRPr="00AC2650">
        <w:rPr>
          <w:rFonts w:ascii="Times New Roman" w:hAnsi="Times New Roman"/>
          <w:b/>
          <w:bCs/>
          <w:color w:val="000000"/>
          <w:spacing w:val="-2"/>
        </w:rPr>
        <w:t>Mode</w:t>
      </w:r>
      <w:r w:rsidRPr="00AC2650">
        <w:rPr>
          <w:rFonts w:ascii="Times New Roman" w:hAnsi="Times New Roman"/>
          <w:b/>
          <w:bCs/>
          <w:color w:val="000000"/>
        </w:rPr>
        <w:t>l</w:t>
      </w:r>
      <w:r w:rsidRPr="00AC2650">
        <w:rPr>
          <w:rFonts w:ascii="Times New Roman" w:hAnsi="Times New Roman"/>
          <w:b/>
          <w:bCs/>
          <w:color w:val="000000"/>
          <w:spacing w:val="-16"/>
        </w:rPr>
        <w:t xml:space="preserve"> </w:t>
      </w:r>
      <w:r w:rsidRPr="00AC2650">
        <w:rPr>
          <w:rFonts w:ascii="Times New Roman" w:hAnsi="Times New Roman"/>
          <w:b/>
          <w:bCs/>
          <w:color w:val="000000"/>
          <w:spacing w:val="-2"/>
        </w:rPr>
        <w:t>Siklu</w:t>
      </w:r>
      <w:r w:rsidRPr="00AC2650">
        <w:rPr>
          <w:rFonts w:ascii="Times New Roman" w:hAnsi="Times New Roman"/>
          <w:b/>
          <w:bCs/>
          <w:color w:val="000000"/>
        </w:rPr>
        <w:t>s</w:t>
      </w:r>
      <w:r w:rsidRPr="00AC2650">
        <w:rPr>
          <w:rFonts w:ascii="Times New Roman" w:hAnsi="Times New Roman"/>
          <w:b/>
          <w:bCs/>
          <w:color w:val="000000"/>
          <w:spacing w:val="-16"/>
        </w:rPr>
        <w:t xml:space="preserve"> </w:t>
      </w:r>
      <w:r w:rsidRPr="00AC2650">
        <w:rPr>
          <w:rFonts w:ascii="Times New Roman" w:hAnsi="Times New Roman"/>
          <w:b/>
          <w:bCs/>
          <w:color w:val="000000"/>
          <w:spacing w:val="-2"/>
        </w:rPr>
        <w:t>Pengelolaa</w:t>
      </w:r>
      <w:r w:rsidRPr="00AC2650">
        <w:rPr>
          <w:rFonts w:ascii="Times New Roman" w:hAnsi="Times New Roman"/>
          <w:b/>
          <w:bCs/>
          <w:color w:val="000000"/>
        </w:rPr>
        <w:t>n</w:t>
      </w:r>
      <w:r w:rsidRPr="00AC2650">
        <w:rPr>
          <w:rFonts w:ascii="Times New Roman" w:hAnsi="Times New Roman"/>
          <w:b/>
          <w:bCs/>
          <w:color w:val="000000"/>
          <w:spacing w:val="-16"/>
        </w:rPr>
        <w:t xml:space="preserve"> </w:t>
      </w:r>
      <w:r w:rsidRPr="00AC2650">
        <w:rPr>
          <w:rFonts w:ascii="Times New Roman" w:hAnsi="Times New Roman"/>
          <w:b/>
          <w:bCs/>
          <w:color w:val="000000"/>
          <w:spacing w:val="-2"/>
        </w:rPr>
        <w:t>Bencana</w:t>
      </w:r>
    </w:p>
    <w:p w:rsidR="004A01C2" w:rsidRDefault="006F4934" w:rsidP="004A01C2">
      <w:pPr>
        <w:autoSpaceDE w:val="0"/>
        <w:autoSpaceDN w:val="0"/>
        <w:adjustRightInd w:val="0"/>
        <w:spacing w:line="360" w:lineRule="auto"/>
        <w:jc w:val="center"/>
        <w:rPr>
          <w:rFonts w:ascii="Times New Roman" w:hAnsi="Times New Roman" w:cs="Times New Roman"/>
          <w:iCs/>
          <w:sz w:val="24"/>
          <w:szCs w:val="24"/>
        </w:rPr>
      </w:pPr>
      <w:r>
        <w:rPr>
          <w:rFonts w:ascii="Times New Roman" w:hAnsi="Times New Roman" w:cs="Times New Roman"/>
          <w:iCs/>
          <w:noProof/>
          <w:sz w:val="24"/>
          <w:szCs w:val="24"/>
          <w:lang w:eastAsia="id-ID"/>
        </w:rPr>
        <w:pict>
          <v:rect id="_x0000_s1045" style="position:absolute;left:0;text-align:left;margin-left:48pt;margin-top:198pt;width:172.45pt;height:24pt;z-index:251671040" stroked="f">
            <v:textbox>
              <w:txbxContent>
                <w:p w:rsidR="00EE00B1" w:rsidRDefault="00EE00B1" w:rsidP="004A01C2">
                  <w:r w:rsidRPr="00B04F24">
                    <w:rPr>
                      <w:rFonts w:ascii="Times New Roman" w:hAnsi="Times New Roman"/>
                      <w:bCs/>
                      <w:i/>
                      <w:iCs/>
                      <w:sz w:val="18"/>
                      <w:szCs w:val="20"/>
                    </w:rPr>
                    <w:t>Sumber : LIPI</w:t>
                  </w:r>
                  <w:r w:rsidRPr="00B04F24">
                    <w:rPr>
                      <w:rFonts w:ascii="Times New Roman" w:hAnsi="Times New Roman"/>
                      <w:bCs/>
                      <w:i/>
                      <w:iCs/>
                      <w:spacing w:val="-12"/>
                      <w:sz w:val="18"/>
                      <w:szCs w:val="20"/>
                    </w:rPr>
                    <w:t xml:space="preserve"> </w:t>
                  </w:r>
                  <w:r w:rsidRPr="00B04F24">
                    <w:rPr>
                      <w:rFonts w:ascii="Times New Roman" w:hAnsi="Times New Roman"/>
                      <w:bCs/>
                      <w:i/>
                      <w:iCs/>
                      <w:sz w:val="18"/>
                      <w:szCs w:val="20"/>
                    </w:rPr>
                    <w:t>–</w:t>
                  </w:r>
                  <w:r w:rsidRPr="00B04F24">
                    <w:rPr>
                      <w:rFonts w:ascii="Times New Roman" w:hAnsi="Times New Roman"/>
                      <w:bCs/>
                      <w:i/>
                      <w:iCs/>
                      <w:spacing w:val="-12"/>
                      <w:sz w:val="18"/>
                      <w:szCs w:val="20"/>
                    </w:rPr>
                    <w:t xml:space="preserve"> </w:t>
                  </w:r>
                  <w:r w:rsidRPr="00B04F24">
                    <w:rPr>
                      <w:rFonts w:ascii="Times New Roman" w:hAnsi="Times New Roman"/>
                      <w:bCs/>
                      <w:i/>
                      <w:iCs/>
                      <w:sz w:val="18"/>
                      <w:szCs w:val="20"/>
                    </w:rPr>
                    <w:t>UNESCO/ISDR,</w:t>
                  </w:r>
                  <w:r w:rsidRPr="00B04F24">
                    <w:rPr>
                      <w:rFonts w:ascii="Times New Roman" w:hAnsi="Times New Roman"/>
                      <w:bCs/>
                      <w:i/>
                      <w:iCs/>
                      <w:spacing w:val="-12"/>
                      <w:sz w:val="18"/>
                      <w:szCs w:val="20"/>
                    </w:rPr>
                    <w:t xml:space="preserve"> </w:t>
                  </w:r>
                  <w:r w:rsidRPr="00B04F24">
                    <w:rPr>
                      <w:rFonts w:ascii="Times New Roman" w:hAnsi="Times New Roman"/>
                      <w:bCs/>
                      <w:i/>
                      <w:iCs/>
                      <w:sz w:val="18"/>
                      <w:szCs w:val="20"/>
                    </w:rPr>
                    <w:t>2006</w:t>
                  </w:r>
                </w:p>
              </w:txbxContent>
            </v:textbox>
          </v:rect>
        </w:pict>
      </w:r>
      <w:r w:rsidR="004A01C2">
        <w:rPr>
          <w:rFonts w:ascii="Times New Roman" w:hAnsi="Times New Roman" w:cs="Times New Roman"/>
          <w:iCs/>
          <w:noProof/>
          <w:sz w:val="24"/>
          <w:szCs w:val="24"/>
          <w:lang w:eastAsia="id-ID"/>
        </w:rPr>
        <w:drawing>
          <wp:inline distT="0" distB="0" distL="0" distR="0">
            <wp:extent cx="4532437" cy="2613991"/>
            <wp:effectExtent l="19050" t="0" r="1463" b="0"/>
            <wp:docPr id="2" name="Picture 1" descr="D:\Kuliah Kuliah\semester 8\TA\Kesiapsiagaan dalam Model Siklus Pengelolaan Ben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Kuliah\semester 8\TA\Kesiapsiagaan dalam Model Siklus Pengelolaan Bencana.jpg"/>
                    <pic:cNvPicPr>
                      <a:picLocks noChangeAspect="1" noChangeArrowheads="1"/>
                    </pic:cNvPicPr>
                  </pic:nvPicPr>
                  <pic:blipFill>
                    <a:blip r:embed="rId13"/>
                    <a:srcRect/>
                    <a:stretch>
                      <a:fillRect/>
                    </a:stretch>
                  </pic:blipFill>
                  <pic:spPr bwMode="auto">
                    <a:xfrm>
                      <a:off x="0" y="0"/>
                      <a:ext cx="4535263" cy="2615621"/>
                    </a:xfrm>
                    <a:prstGeom prst="rect">
                      <a:avLst/>
                    </a:prstGeom>
                    <a:noFill/>
                    <a:ln w="9525">
                      <a:noFill/>
                      <a:miter lim="800000"/>
                      <a:headEnd/>
                      <a:tailEnd/>
                    </a:ln>
                  </pic:spPr>
                </pic:pic>
              </a:graphicData>
            </a:graphic>
          </wp:inline>
        </w:drawing>
      </w:r>
    </w:p>
    <w:p w:rsidR="00F93E6E" w:rsidRDefault="00F93E6E" w:rsidP="004A01C2">
      <w:pPr>
        <w:widowControl w:val="0"/>
        <w:autoSpaceDE w:val="0"/>
        <w:autoSpaceDN w:val="0"/>
        <w:adjustRightInd w:val="0"/>
        <w:ind w:right="140"/>
        <w:jc w:val="center"/>
        <w:rPr>
          <w:rFonts w:ascii="Times New Roman" w:hAnsi="Times New Roman"/>
          <w:b/>
          <w:bCs/>
          <w:color w:val="000000"/>
          <w:spacing w:val="-4"/>
          <w:szCs w:val="20"/>
        </w:rPr>
      </w:pPr>
    </w:p>
    <w:p w:rsidR="004A01C2" w:rsidRPr="0012567A" w:rsidRDefault="004A01C2" w:rsidP="004A01C2">
      <w:pPr>
        <w:widowControl w:val="0"/>
        <w:autoSpaceDE w:val="0"/>
        <w:autoSpaceDN w:val="0"/>
        <w:adjustRightInd w:val="0"/>
        <w:ind w:right="140"/>
        <w:jc w:val="center"/>
        <w:rPr>
          <w:rFonts w:ascii="Times New Roman" w:hAnsi="Times New Roman"/>
          <w:color w:val="000000"/>
          <w:szCs w:val="20"/>
        </w:rPr>
      </w:pPr>
      <w:r w:rsidRPr="0012567A">
        <w:rPr>
          <w:rFonts w:ascii="Times New Roman" w:hAnsi="Times New Roman"/>
          <w:b/>
          <w:bCs/>
          <w:color w:val="000000"/>
          <w:spacing w:val="-4"/>
          <w:szCs w:val="20"/>
        </w:rPr>
        <w:t>Gambar</w:t>
      </w:r>
      <w:r w:rsidR="00510C26">
        <w:rPr>
          <w:rFonts w:ascii="Times New Roman" w:hAnsi="Times New Roman"/>
          <w:b/>
          <w:bCs/>
          <w:color w:val="000000"/>
          <w:spacing w:val="-4"/>
          <w:szCs w:val="20"/>
        </w:rPr>
        <w:t xml:space="preserve"> 2.</w:t>
      </w:r>
      <w:r w:rsidR="00E730BC">
        <w:rPr>
          <w:rFonts w:ascii="Times New Roman" w:hAnsi="Times New Roman"/>
          <w:b/>
          <w:bCs/>
          <w:color w:val="000000"/>
          <w:spacing w:val="-4"/>
          <w:szCs w:val="20"/>
        </w:rPr>
        <w:t>5</w:t>
      </w:r>
    </w:p>
    <w:p w:rsidR="004A01C2" w:rsidRPr="0012567A" w:rsidRDefault="004A01C2" w:rsidP="004A01C2">
      <w:pPr>
        <w:jc w:val="center"/>
        <w:rPr>
          <w:rFonts w:ascii="Times New Roman" w:hAnsi="Times New Roman" w:cs="Times New Roman"/>
          <w:szCs w:val="20"/>
        </w:rPr>
      </w:pPr>
      <w:r w:rsidRPr="0012567A">
        <w:rPr>
          <w:rFonts w:ascii="Times New Roman" w:hAnsi="Times New Roman"/>
          <w:b/>
          <w:bCs/>
          <w:color w:val="000000"/>
          <w:spacing w:val="-3"/>
          <w:szCs w:val="20"/>
        </w:rPr>
        <w:t>Kesiapsiagaa</w:t>
      </w:r>
      <w:r w:rsidRPr="0012567A">
        <w:rPr>
          <w:rFonts w:ascii="Times New Roman" w:hAnsi="Times New Roman"/>
          <w:b/>
          <w:bCs/>
          <w:color w:val="000000"/>
          <w:szCs w:val="20"/>
        </w:rPr>
        <w:t>n</w:t>
      </w:r>
      <w:r w:rsidRPr="0012567A">
        <w:rPr>
          <w:rFonts w:ascii="Times New Roman" w:hAnsi="Times New Roman"/>
          <w:b/>
          <w:bCs/>
          <w:color w:val="000000"/>
          <w:spacing w:val="-18"/>
          <w:szCs w:val="20"/>
        </w:rPr>
        <w:t xml:space="preserve"> </w:t>
      </w:r>
      <w:r w:rsidRPr="0012567A">
        <w:rPr>
          <w:rFonts w:ascii="Times New Roman" w:hAnsi="Times New Roman"/>
          <w:b/>
          <w:bCs/>
          <w:color w:val="000000"/>
          <w:spacing w:val="-3"/>
          <w:szCs w:val="20"/>
        </w:rPr>
        <w:t>dala</w:t>
      </w:r>
      <w:r w:rsidRPr="0012567A">
        <w:rPr>
          <w:rFonts w:ascii="Times New Roman" w:hAnsi="Times New Roman"/>
          <w:b/>
          <w:bCs/>
          <w:color w:val="000000"/>
          <w:szCs w:val="20"/>
        </w:rPr>
        <w:t>m</w:t>
      </w:r>
      <w:r w:rsidRPr="0012567A">
        <w:rPr>
          <w:rFonts w:ascii="Times New Roman" w:hAnsi="Times New Roman"/>
          <w:b/>
          <w:bCs/>
          <w:color w:val="000000"/>
          <w:spacing w:val="-18"/>
          <w:szCs w:val="20"/>
        </w:rPr>
        <w:t xml:space="preserve"> </w:t>
      </w:r>
      <w:r w:rsidRPr="0012567A">
        <w:rPr>
          <w:rFonts w:ascii="Times New Roman" w:hAnsi="Times New Roman"/>
          <w:b/>
          <w:bCs/>
          <w:color w:val="000000"/>
          <w:spacing w:val="-3"/>
          <w:szCs w:val="20"/>
        </w:rPr>
        <w:t>Prose</w:t>
      </w:r>
      <w:r w:rsidRPr="0012567A">
        <w:rPr>
          <w:rFonts w:ascii="Times New Roman" w:hAnsi="Times New Roman"/>
          <w:b/>
          <w:bCs/>
          <w:color w:val="000000"/>
          <w:szCs w:val="20"/>
        </w:rPr>
        <w:t>s</w:t>
      </w:r>
      <w:r w:rsidRPr="0012567A">
        <w:rPr>
          <w:rFonts w:ascii="Times New Roman" w:hAnsi="Times New Roman"/>
          <w:b/>
          <w:bCs/>
          <w:color w:val="000000"/>
          <w:spacing w:val="-18"/>
          <w:szCs w:val="20"/>
        </w:rPr>
        <w:t xml:space="preserve"> </w:t>
      </w:r>
      <w:r w:rsidRPr="0012567A">
        <w:rPr>
          <w:rFonts w:ascii="Times New Roman" w:hAnsi="Times New Roman"/>
          <w:b/>
          <w:bCs/>
          <w:color w:val="000000"/>
          <w:spacing w:val="-3"/>
          <w:szCs w:val="20"/>
        </w:rPr>
        <w:t>Manajeme</w:t>
      </w:r>
      <w:r w:rsidRPr="0012567A">
        <w:rPr>
          <w:rFonts w:ascii="Times New Roman" w:hAnsi="Times New Roman"/>
          <w:b/>
          <w:bCs/>
          <w:color w:val="000000"/>
          <w:szCs w:val="20"/>
        </w:rPr>
        <w:t>n</w:t>
      </w:r>
      <w:r w:rsidRPr="0012567A">
        <w:rPr>
          <w:rFonts w:ascii="Times New Roman" w:hAnsi="Times New Roman"/>
          <w:b/>
          <w:bCs/>
          <w:color w:val="000000"/>
          <w:spacing w:val="-18"/>
          <w:szCs w:val="20"/>
        </w:rPr>
        <w:t xml:space="preserve"> </w:t>
      </w:r>
      <w:r w:rsidRPr="0012567A">
        <w:rPr>
          <w:rFonts w:ascii="Times New Roman" w:hAnsi="Times New Roman"/>
          <w:b/>
          <w:bCs/>
          <w:color w:val="000000"/>
          <w:spacing w:val="-3"/>
          <w:szCs w:val="20"/>
        </w:rPr>
        <w:t>Bencana</w:t>
      </w:r>
    </w:p>
    <w:p w:rsidR="004A01C2" w:rsidRDefault="004A01C2" w:rsidP="004A01C2">
      <w:pPr>
        <w:spacing w:line="360" w:lineRule="auto"/>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70016" behindDoc="1" locked="0" layoutInCell="1" allowOverlap="1">
            <wp:simplePos x="0" y="0"/>
            <wp:positionH relativeFrom="column">
              <wp:posOffset>665480</wp:posOffset>
            </wp:positionH>
            <wp:positionV relativeFrom="paragraph">
              <wp:posOffset>17145</wp:posOffset>
            </wp:positionV>
            <wp:extent cx="3964940" cy="2564130"/>
            <wp:effectExtent l="19050" t="0" r="0" b="0"/>
            <wp:wrapTight wrapText="bothSides">
              <wp:wrapPolygon edited="0">
                <wp:start x="-104" y="0"/>
                <wp:lineTo x="-104" y="21504"/>
                <wp:lineTo x="21586" y="21504"/>
                <wp:lineTo x="21586" y="0"/>
                <wp:lineTo x="-104" y="0"/>
              </wp:wrapPolygon>
            </wp:wrapTight>
            <wp:docPr id="3" name="Picture 2" descr="C:\Users\USER\Desktop\25-08-2014 14-5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5-08-2014 14-59-00.jpg"/>
                    <pic:cNvPicPr>
                      <a:picLocks noChangeAspect="1" noChangeArrowheads="1"/>
                    </pic:cNvPicPr>
                  </pic:nvPicPr>
                  <pic:blipFill>
                    <a:blip r:embed="rId14"/>
                    <a:srcRect/>
                    <a:stretch>
                      <a:fillRect/>
                    </a:stretch>
                  </pic:blipFill>
                  <pic:spPr bwMode="auto">
                    <a:xfrm>
                      <a:off x="0" y="0"/>
                      <a:ext cx="3964940" cy="2564130"/>
                    </a:xfrm>
                    <a:prstGeom prst="rect">
                      <a:avLst/>
                    </a:prstGeom>
                    <a:noFill/>
                    <a:ln w="9525">
                      <a:noFill/>
                      <a:miter lim="800000"/>
                      <a:headEnd/>
                      <a:tailEnd/>
                    </a:ln>
                  </pic:spPr>
                </pic:pic>
              </a:graphicData>
            </a:graphic>
          </wp:anchor>
        </w:drawing>
      </w:r>
    </w:p>
    <w:p w:rsidR="004A01C2" w:rsidRDefault="004A01C2" w:rsidP="004A01C2">
      <w:pPr>
        <w:spacing w:line="360" w:lineRule="auto"/>
        <w:rPr>
          <w:rFonts w:ascii="Times New Roman" w:hAnsi="Times New Roman"/>
          <w:sz w:val="24"/>
          <w:szCs w:val="24"/>
        </w:rPr>
      </w:pPr>
    </w:p>
    <w:p w:rsidR="004A01C2" w:rsidRDefault="004A01C2" w:rsidP="004A01C2">
      <w:pPr>
        <w:spacing w:line="360" w:lineRule="auto"/>
        <w:rPr>
          <w:rFonts w:ascii="Times New Roman" w:hAnsi="Times New Roman"/>
          <w:sz w:val="24"/>
          <w:szCs w:val="24"/>
        </w:rPr>
      </w:pPr>
    </w:p>
    <w:p w:rsidR="004A01C2" w:rsidRDefault="004A01C2" w:rsidP="004A01C2">
      <w:pPr>
        <w:spacing w:line="360" w:lineRule="auto"/>
        <w:rPr>
          <w:rFonts w:ascii="Times New Roman" w:hAnsi="Times New Roman"/>
          <w:sz w:val="24"/>
          <w:szCs w:val="24"/>
        </w:rPr>
      </w:pPr>
    </w:p>
    <w:p w:rsidR="004A01C2" w:rsidRDefault="004A01C2" w:rsidP="004A01C2">
      <w:pPr>
        <w:spacing w:line="360" w:lineRule="auto"/>
        <w:rPr>
          <w:rFonts w:ascii="Times New Roman" w:hAnsi="Times New Roman"/>
          <w:sz w:val="24"/>
          <w:szCs w:val="24"/>
        </w:rPr>
      </w:pPr>
    </w:p>
    <w:p w:rsidR="004A01C2" w:rsidRDefault="004A01C2" w:rsidP="004A01C2">
      <w:pPr>
        <w:spacing w:line="360" w:lineRule="auto"/>
        <w:rPr>
          <w:rFonts w:ascii="Times New Roman" w:hAnsi="Times New Roman"/>
          <w:sz w:val="24"/>
          <w:szCs w:val="24"/>
        </w:rPr>
      </w:pPr>
    </w:p>
    <w:p w:rsidR="004A01C2" w:rsidRDefault="004A01C2" w:rsidP="004A01C2">
      <w:pPr>
        <w:spacing w:line="360" w:lineRule="auto"/>
        <w:rPr>
          <w:rFonts w:ascii="Times New Roman" w:hAnsi="Times New Roman"/>
          <w:sz w:val="24"/>
          <w:szCs w:val="24"/>
        </w:rPr>
      </w:pPr>
    </w:p>
    <w:p w:rsidR="004A01C2" w:rsidRDefault="004A01C2" w:rsidP="004A01C2">
      <w:pPr>
        <w:spacing w:line="360" w:lineRule="auto"/>
        <w:rPr>
          <w:rFonts w:ascii="Times New Roman" w:hAnsi="Times New Roman"/>
          <w:sz w:val="24"/>
          <w:szCs w:val="24"/>
        </w:rPr>
      </w:pPr>
    </w:p>
    <w:p w:rsidR="004A01C2" w:rsidRDefault="004A01C2" w:rsidP="004A01C2">
      <w:pPr>
        <w:spacing w:line="360" w:lineRule="auto"/>
        <w:rPr>
          <w:rFonts w:ascii="Times New Roman" w:hAnsi="Times New Roman"/>
          <w:sz w:val="24"/>
          <w:szCs w:val="24"/>
        </w:rPr>
      </w:pPr>
    </w:p>
    <w:p w:rsidR="004A01C2" w:rsidRDefault="004A01C2" w:rsidP="004A01C2">
      <w:pPr>
        <w:spacing w:line="360" w:lineRule="auto"/>
        <w:rPr>
          <w:rFonts w:ascii="Times New Roman" w:hAnsi="Times New Roman"/>
          <w:sz w:val="24"/>
          <w:szCs w:val="24"/>
        </w:rPr>
      </w:pPr>
    </w:p>
    <w:p w:rsidR="004A01C2" w:rsidRPr="00033ABE" w:rsidRDefault="00404308" w:rsidP="00382342">
      <w:pPr>
        <w:spacing w:after="120" w:line="360" w:lineRule="auto"/>
        <w:ind w:left="720"/>
        <w:rPr>
          <w:rFonts w:ascii="Times New Roman" w:hAnsi="Times New Roman"/>
          <w:i/>
          <w:sz w:val="18"/>
          <w:szCs w:val="24"/>
        </w:rPr>
      </w:pPr>
      <w:r>
        <w:rPr>
          <w:rFonts w:ascii="Times New Roman" w:hAnsi="Times New Roman"/>
          <w:i/>
          <w:sz w:val="18"/>
          <w:szCs w:val="24"/>
        </w:rPr>
        <w:t xml:space="preserve">      </w:t>
      </w:r>
      <w:r w:rsidR="004A01C2" w:rsidRPr="00033ABE">
        <w:rPr>
          <w:rFonts w:ascii="Times New Roman" w:hAnsi="Times New Roman"/>
          <w:i/>
          <w:sz w:val="18"/>
          <w:szCs w:val="24"/>
        </w:rPr>
        <w:t xml:space="preserve">Sumber : </w:t>
      </w:r>
      <w:r w:rsidR="004A01C2">
        <w:rPr>
          <w:rFonts w:ascii="Times New Roman" w:hAnsi="Times New Roman"/>
          <w:i/>
          <w:sz w:val="18"/>
          <w:szCs w:val="24"/>
        </w:rPr>
        <w:t>Carter, 1991</w:t>
      </w:r>
    </w:p>
    <w:p w:rsidR="004A01C2" w:rsidRPr="00404308" w:rsidRDefault="004A01C2" w:rsidP="00404308">
      <w:pPr>
        <w:spacing w:line="360" w:lineRule="auto"/>
        <w:ind w:left="0" w:firstLine="709"/>
        <w:rPr>
          <w:rFonts w:ascii="Times New Roman" w:hAnsi="Times New Roman" w:cs="Times New Roman"/>
          <w:sz w:val="24"/>
        </w:rPr>
      </w:pPr>
      <w:r w:rsidRPr="00532EA8">
        <w:rPr>
          <w:rFonts w:ascii="Times New Roman" w:hAnsi="Times New Roman" w:cs="Times New Roman"/>
          <w:sz w:val="24"/>
          <w:szCs w:val="24"/>
        </w:rPr>
        <w:t>LIPI-UNESCO (2006) memberikan penjelasan tentang</w:t>
      </w:r>
      <w:r>
        <w:rPr>
          <w:rFonts w:ascii="Times New Roman" w:hAnsi="Times New Roman" w:cs="Times New Roman"/>
          <w:b/>
          <w:sz w:val="24"/>
          <w:szCs w:val="24"/>
        </w:rPr>
        <w:t xml:space="preserve"> </w:t>
      </w:r>
      <w:r>
        <w:rPr>
          <w:rFonts w:ascii="Times New Roman" w:hAnsi="Times New Roman" w:cs="Times New Roman"/>
          <w:sz w:val="24"/>
        </w:rPr>
        <w:t>k</w:t>
      </w:r>
      <w:r w:rsidRPr="008D5797">
        <w:rPr>
          <w:rFonts w:ascii="Times New Roman" w:hAnsi="Times New Roman" w:cs="Times New Roman"/>
          <w:sz w:val="24"/>
        </w:rPr>
        <w:t xml:space="preserve">onsep kesiapsiagaan yang digunakan pada kajian kerangka penilaian kesiapsiagaan masyarakat di sini lebih ditekankan pada menyiapkan kemampuan untuk dapat melaksanakan kegiatan tanggap darurat secara cepat dan tepat. Kegiatan tanggap darurat meliputi langkah-langkah tindakan sesaat sebelum bencana, seperti: peringatan dini (bila memungkinkan) meliputi penyampaian peringatan dan </w:t>
      </w:r>
      <w:r w:rsidRPr="008D5797">
        <w:rPr>
          <w:rFonts w:ascii="Times New Roman" w:hAnsi="Times New Roman" w:cs="Times New Roman"/>
          <w:sz w:val="24"/>
        </w:rPr>
        <w:lastRenderedPageBreak/>
        <w:t xml:space="preserve">tanggapan terhadap peringatan; tindakan saat kejadian bencana, seperti: melindungi/ menyelamatkan diri, melindungi nyawa dan beberapa jenis benda berharga, tindakan evakuasi; dan tindakan yang harus dilakukan segera setelah terjadi bencana, seperti: SAR, evakuasi, penyediaan tempat berlindung sementara, perawatan darurat, dapur umum, bantuan darurat, survei untuk mengkaji kerusakan dan kebutuhan-kebutuhan darurat serta perencanaan untuk pemulihan segera (infrastuktur kritis, sarana sosial, seperti: pendidikan dan </w:t>
      </w:r>
      <w:r>
        <w:rPr>
          <w:rFonts w:ascii="Times New Roman" w:hAnsi="Times New Roman" w:cs="Times New Roman"/>
          <w:sz w:val="24"/>
        </w:rPr>
        <w:t xml:space="preserve">tempat </w:t>
      </w:r>
      <w:r w:rsidRPr="008D5797">
        <w:rPr>
          <w:rFonts w:ascii="Times New Roman" w:hAnsi="Times New Roman" w:cs="Times New Roman"/>
          <w:sz w:val="24"/>
        </w:rPr>
        <w:t>ibadah)</w:t>
      </w:r>
      <w:r>
        <w:rPr>
          <w:rFonts w:ascii="Times New Roman" w:hAnsi="Times New Roman" w:cs="Times New Roman"/>
          <w:sz w:val="24"/>
        </w:rPr>
        <w:t xml:space="preserve"> </w:t>
      </w:r>
      <w:r w:rsidRPr="002C4F9A">
        <w:rPr>
          <w:rFonts w:ascii="Times New Roman" w:hAnsi="Times New Roman" w:cs="Times New Roman"/>
          <w:i/>
          <w:sz w:val="24"/>
        </w:rPr>
        <w:t>(</w:t>
      </w:r>
      <w:r w:rsidRPr="002C4F9A">
        <w:rPr>
          <w:rFonts w:ascii="Times New Roman" w:hAnsi="Times New Roman" w:cs="Times New Roman"/>
          <w:i/>
          <w:sz w:val="24"/>
          <w:szCs w:val="24"/>
        </w:rPr>
        <w:t>LIPI-UNESCO, 2006:</w:t>
      </w:r>
      <w:r>
        <w:rPr>
          <w:rFonts w:ascii="Times New Roman" w:hAnsi="Times New Roman" w:cs="Times New Roman"/>
          <w:i/>
          <w:sz w:val="24"/>
          <w:szCs w:val="24"/>
        </w:rPr>
        <w:t>7</w:t>
      </w:r>
      <w:r w:rsidRPr="002C4F9A">
        <w:rPr>
          <w:rFonts w:ascii="Times New Roman" w:hAnsi="Times New Roman" w:cs="Times New Roman"/>
          <w:i/>
          <w:sz w:val="24"/>
          <w:szCs w:val="24"/>
        </w:rPr>
        <w:t>).</w:t>
      </w:r>
    </w:p>
    <w:p w:rsidR="00510C26" w:rsidRDefault="00510C26" w:rsidP="004A01C2">
      <w:pPr>
        <w:spacing w:line="360" w:lineRule="auto"/>
        <w:rPr>
          <w:rFonts w:ascii="Times New Roman" w:hAnsi="Times New Roman"/>
          <w:sz w:val="24"/>
          <w:szCs w:val="24"/>
        </w:rPr>
      </w:pPr>
    </w:p>
    <w:p w:rsidR="004A01C2" w:rsidRDefault="00D95AEC" w:rsidP="003D16DC">
      <w:pPr>
        <w:spacing w:line="360" w:lineRule="auto"/>
        <w:ind w:left="851" w:hanging="851"/>
        <w:rPr>
          <w:rFonts w:ascii="Times New Roman" w:hAnsi="Times New Roman"/>
          <w:b/>
          <w:sz w:val="24"/>
          <w:szCs w:val="24"/>
        </w:rPr>
      </w:pPr>
      <w:r>
        <w:rPr>
          <w:rFonts w:ascii="Times New Roman" w:hAnsi="Times New Roman"/>
          <w:b/>
          <w:sz w:val="24"/>
          <w:szCs w:val="24"/>
        </w:rPr>
        <w:t xml:space="preserve">B. </w:t>
      </w:r>
      <w:r w:rsidR="00E44646">
        <w:rPr>
          <w:rFonts w:ascii="Times New Roman" w:hAnsi="Times New Roman"/>
          <w:b/>
          <w:sz w:val="24"/>
          <w:szCs w:val="24"/>
        </w:rPr>
        <w:t xml:space="preserve"> </w:t>
      </w:r>
      <w:r w:rsidR="004A01C2">
        <w:rPr>
          <w:rFonts w:ascii="Times New Roman" w:hAnsi="Times New Roman"/>
          <w:b/>
          <w:sz w:val="24"/>
          <w:szCs w:val="24"/>
        </w:rPr>
        <w:t xml:space="preserve">Kesiapsiagaan Masyarakat Sebagai Upaya Pengurangan </w:t>
      </w:r>
      <w:r w:rsidR="00D804A3">
        <w:rPr>
          <w:rFonts w:ascii="Times New Roman" w:hAnsi="Times New Roman"/>
          <w:b/>
          <w:sz w:val="24"/>
          <w:szCs w:val="24"/>
        </w:rPr>
        <w:t>Risiko</w:t>
      </w:r>
      <w:r w:rsidR="004A01C2">
        <w:rPr>
          <w:rFonts w:ascii="Times New Roman" w:hAnsi="Times New Roman"/>
          <w:b/>
          <w:sz w:val="24"/>
          <w:szCs w:val="24"/>
        </w:rPr>
        <w:t xml:space="preserve"> Bencana </w:t>
      </w:r>
    </w:p>
    <w:p w:rsidR="004A01C2" w:rsidRDefault="004A01C2" w:rsidP="00404308">
      <w:pPr>
        <w:spacing w:line="360" w:lineRule="auto"/>
        <w:ind w:left="0" w:firstLine="0"/>
        <w:rPr>
          <w:rFonts w:ascii="Times New Roman" w:hAnsi="Times New Roman"/>
          <w:sz w:val="24"/>
          <w:szCs w:val="24"/>
        </w:rPr>
      </w:pPr>
      <w:r>
        <w:rPr>
          <w:rFonts w:ascii="Times New Roman" w:hAnsi="Times New Roman"/>
          <w:b/>
          <w:sz w:val="24"/>
          <w:szCs w:val="24"/>
        </w:rPr>
        <w:tab/>
      </w:r>
      <w:r w:rsidRPr="00E83F04">
        <w:rPr>
          <w:rFonts w:ascii="Times New Roman" w:hAnsi="Times New Roman"/>
          <w:sz w:val="24"/>
          <w:szCs w:val="24"/>
        </w:rPr>
        <w:t>Sekretariat Badan Koordinasi Nasional Penanggulangan Bencana dan Penanganan Pengungsi menyebutkan bahwa selama enam PELITA</w:t>
      </w:r>
      <w:r>
        <w:rPr>
          <w:rFonts w:ascii="Times New Roman" w:hAnsi="Times New Roman"/>
          <w:sz w:val="24"/>
          <w:szCs w:val="24"/>
        </w:rPr>
        <w:t>, Upaya penanganan bencana di dominasi oleh pemerintah pusat. Dominasi pemerintah pusat ini menimbulkan dampak sebagai berikut :</w:t>
      </w:r>
    </w:p>
    <w:p w:rsidR="004A01C2" w:rsidRPr="009F4F98" w:rsidRDefault="004A01C2" w:rsidP="00AF0A38">
      <w:pPr>
        <w:pStyle w:val="ListParagraph"/>
        <w:numPr>
          <w:ilvl w:val="0"/>
          <w:numId w:val="37"/>
        </w:numPr>
        <w:spacing w:after="0" w:line="360" w:lineRule="auto"/>
        <w:jc w:val="both"/>
        <w:rPr>
          <w:rFonts w:ascii="Times New Roman" w:hAnsi="Times New Roman"/>
          <w:sz w:val="24"/>
          <w:szCs w:val="24"/>
        </w:rPr>
      </w:pPr>
      <w:r>
        <w:rPr>
          <w:rFonts w:ascii="Times New Roman" w:hAnsi="Times New Roman"/>
          <w:sz w:val="24"/>
          <w:szCs w:val="24"/>
        </w:rPr>
        <w:t>K</w:t>
      </w:r>
      <w:r w:rsidRPr="009F4F98">
        <w:rPr>
          <w:rFonts w:ascii="Times New Roman" w:hAnsi="Times New Roman"/>
          <w:sz w:val="24"/>
          <w:szCs w:val="24"/>
        </w:rPr>
        <w:t>etergantungan yang tinggi dari daerah pada pemerintah pusat, sehingga setiap terjadi bencana, betapapun kecilnya, daerah selalu meminta bantuan kepada pusat.</w:t>
      </w:r>
    </w:p>
    <w:p w:rsidR="004A01C2" w:rsidRDefault="004A01C2" w:rsidP="00AF0A38">
      <w:pPr>
        <w:pStyle w:val="ListParagraph"/>
        <w:numPr>
          <w:ilvl w:val="0"/>
          <w:numId w:val="37"/>
        </w:numPr>
        <w:spacing w:after="0" w:line="360" w:lineRule="auto"/>
        <w:jc w:val="both"/>
        <w:rPr>
          <w:rFonts w:ascii="Times New Roman" w:hAnsi="Times New Roman"/>
          <w:sz w:val="24"/>
          <w:szCs w:val="24"/>
        </w:rPr>
      </w:pPr>
      <w:r>
        <w:rPr>
          <w:rFonts w:ascii="Times New Roman" w:hAnsi="Times New Roman"/>
          <w:sz w:val="24"/>
          <w:szCs w:val="24"/>
        </w:rPr>
        <w:t>Kemampuan daerah dalam menanggulangi bencana tidak meningkat sebagai akibat dari ketergantungan tersebut</w:t>
      </w:r>
    </w:p>
    <w:p w:rsidR="004A01C2" w:rsidRDefault="004A01C2" w:rsidP="003D16DC">
      <w:pPr>
        <w:pStyle w:val="ListParagraph"/>
        <w:numPr>
          <w:ilvl w:val="0"/>
          <w:numId w:val="37"/>
        </w:numPr>
        <w:spacing w:after="240" w:line="360" w:lineRule="auto"/>
        <w:ind w:left="714" w:hanging="357"/>
        <w:contextualSpacing w:val="0"/>
        <w:jc w:val="both"/>
        <w:rPr>
          <w:rFonts w:ascii="Times New Roman" w:hAnsi="Times New Roman"/>
          <w:sz w:val="24"/>
          <w:szCs w:val="24"/>
        </w:rPr>
      </w:pPr>
      <w:r>
        <w:rPr>
          <w:rFonts w:ascii="Times New Roman" w:hAnsi="Times New Roman"/>
          <w:sz w:val="24"/>
          <w:szCs w:val="24"/>
        </w:rPr>
        <w:t>Keterlambatan dalam penanganan bencana, mengingat luasnya wilayah indonesia dan semuanya mengandalkan bantuan dari pusat.</w:t>
      </w:r>
    </w:p>
    <w:p w:rsidR="004A01C2" w:rsidRDefault="004A01C2" w:rsidP="00404308">
      <w:pPr>
        <w:spacing w:line="360" w:lineRule="auto"/>
        <w:ind w:left="0" w:firstLine="720"/>
        <w:rPr>
          <w:rFonts w:ascii="Times New Roman" w:hAnsi="Times New Roman"/>
          <w:sz w:val="24"/>
          <w:szCs w:val="24"/>
        </w:rPr>
      </w:pPr>
      <w:r>
        <w:rPr>
          <w:rFonts w:ascii="Times New Roman" w:hAnsi="Times New Roman"/>
          <w:sz w:val="24"/>
          <w:szCs w:val="24"/>
        </w:rPr>
        <w:t xml:space="preserve">Oleh karena itu upaya penanganan bencana saat ini lebih ditekankan para Paradigma Pengurangan </w:t>
      </w:r>
      <w:r w:rsidR="00D804A3">
        <w:rPr>
          <w:rFonts w:ascii="Times New Roman" w:hAnsi="Times New Roman"/>
          <w:sz w:val="24"/>
          <w:szCs w:val="24"/>
        </w:rPr>
        <w:t>Risiko</w:t>
      </w:r>
      <w:r>
        <w:rPr>
          <w:rFonts w:ascii="Times New Roman" w:hAnsi="Times New Roman"/>
          <w:sz w:val="24"/>
          <w:szCs w:val="24"/>
        </w:rPr>
        <w:t xml:space="preserve"> dengan mempertimbangkan kemampuan daerah sejalan dengan pelaksanaan otonomi daerah. Melalui paradigma ini, masyarakat dikenalkan dengan berbagai ancaman yang ada di wilayahnya, mengetahui kerentanan yang ada di wilayahnya, bagaimana cara mengurangi ancaman dan kerentanan, serta meningkatkan kemampuan masyarakat dalam menghadapi setiap ancaman. Hal ini diiringi dengan kesadaran bahwa masyarakat dan rumah tangga, beserta individu-individu didalamnya juga memiliki kapasitas untuk mengurangi </w:t>
      </w:r>
      <w:r w:rsidR="00D804A3">
        <w:rPr>
          <w:rFonts w:ascii="Times New Roman" w:hAnsi="Times New Roman"/>
          <w:sz w:val="24"/>
          <w:szCs w:val="24"/>
        </w:rPr>
        <w:t>risiko</w:t>
      </w:r>
      <w:r>
        <w:rPr>
          <w:rFonts w:ascii="Times New Roman" w:hAnsi="Times New Roman"/>
          <w:sz w:val="24"/>
          <w:szCs w:val="24"/>
        </w:rPr>
        <w:t xml:space="preserve"> bencana yang terdapat di wilayahnya. Kapasitas komunitas ini </w:t>
      </w:r>
      <w:r>
        <w:rPr>
          <w:rFonts w:ascii="Times New Roman" w:hAnsi="Times New Roman"/>
          <w:sz w:val="24"/>
          <w:szCs w:val="24"/>
        </w:rPr>
        <w:lastRenderedPageBreak/>
        <w:t xml:space="preserve">merupakan interaksi antara kemampuan manusia, sumber daya organisasi, dan modal sosial yang ada dalam satu komunitas yang dapat dikembangkan untuk memecahkan sejumlah permasalahan dan meningkatkan kesejahteraan komunitas </w:t>
      </w:r>
    </w:p>
    <w:p w:rsidR="004A01C2" w:rsidRPr="00D06D17" w:rsidRDefault="004A01C2" w:rsidP="00F4667E">
      <w:pPr>
        <w:spacing w:line="360" w:lineRule="auto"/>
        <w:ind w:left="0" w:firstLine="0"/>
        <w:rPr>
          <w:rFonts w:ascii="Times New Roman" w:hAnsi="Times New Roman" w:cs="Times New Roman"/>
          <w:sz w:val="24"/>
        </w:rPr>
      </w:pPr>
      <w:r>
        <w:rPr>
          <w:rFonts w:ascii="Times New Roman" w:hAnsi="Times New Roman"/>
          <w:sz w:val="24"/>
          <w:szCs w:val="24"/>
        </w:rPr>
        <w:tab/>
      </w:r>
      <w:r w:rsidRPr="00D06D17">
        <w:rPr>
          <w:rFonts w:ascii="Times New Roman" w:hAnsi="Times New Roman" w:cs="Times New Roman"/>
          <w:sz w:val="24"/>
        </w:rPr>
        <w:t>Kesiapsiagaan masyarakat dapat didefinisikan sebagai keadaan masyarakat yang siap dalam menghadapi kemungkinan bahaya sehingga kerugian yang terjadi menjadi sekecil mungkin dengan proses pemulihan yang berjalan lancar. Menurut Rahayu dkk (2008), masyarakat yang siaga memiliki ciri antara lain sebagai berikut :</w:t>
      </w:r>
    </w:p>
    <w:p w:rsidR="004A01C2" w:rsidRDefault="004A01C2" w:rsidP="00AF0A38">
      <w:pPr>
        <w:pStyle w:val="ListParagraph"/>
        <w:numPr>
          <w:ilvl w:val="0"/>
          <w:numId w:val="39"/>
        </w:numPr>
        <w:spacing w:after="0" w:line="360" w:lineRule="auto"/>
        <w:jc w:val="both"/>
        <w:rPr>
          <w:rFonts w:ascii="Times New Roman" w:hAnsi="Times New Roman"/>
          <w:sz w:val="24"/>
          <w:szCs w:val="24"/>
        </w:rPr>
      </w:pPr>
      <w:r>
        <w:rPr>
          <w:rFonts w:ascii="Times New Roman" w:hAnsi="Times New Roman"/>
          <w:sz w:val="24"/>
          <w:szCs w:val="24"/>
        </w:rPr>
        <w:t>Mengetahui apa yang harus dilakukan ketika terjadi bencana</w:t>
      </w:r>
    </w:p>
    <w:p w:rsidR="004A01C2" w:rsidRDefault="004A01C2" w:rsidP="00AF0A38">
      <w:pPr>
        <w:pStyle w:val="ListParagraph"/>
        <w:numPr>
          <w:ilvl w:val="0"/>
          <w:numId w:val="39"/>
        </w:numPr>
        <w:spacing w:after="0" w:line="360" w:lineRule="auto"/>
        <w:jc w:val="both"/>
        <w:rPr>
          <w:rFonts w:ascii="Times New Roman" w:hAnsi="Times New Roman"/>
          <w:sz w:val="24"/>
          <w:szCs w:val="24"/>
        </w:rPr>
      </w:pPr>
      <w:r>
        <w:rPr>
          <w:rFonts w:ascii="Times New Roman" w:hAnsi="Times New Roman"/>
          <w:sz w:val="24"/>
          <w:szCs w:val="24"/>
        </w:rPr>
        <w:t xml:space="preserve">Tingkat </w:t>
      </w:r>
      <w:r w:rsidR="00D804A3">
        <w:rPr>
          <w:rFonts w:ascii="Times New Roman" w:hAnsi="Times New Roman"/>
          <w:sz w:val="24"/>
          <w:szCs w:val="24"/>
        </w:rPr>
        <w:t>risiko</w:t>
      </w:r>
      <w:r>
        <w:rPr>
          <w:rFonts w:ascii="Times New Roman" w:hAnsi="Times New Roman"/>
          <w:sz w:val="24"/>
          <w:szCs w:val="24"/>
        </w:rPr>
        <w:t xml:space="preserve"> yang dialami rendah</w:t>
      </w:r>
    </w:p>
    <w:p w:rsidR="004A01C2" w:rsidRDefault="004A01C2" w:rsidP="00AF0A38">
      <w:pPr>
        <w:pStyle w:val="ListParagraph"/>
        <w:numPr>
          <w:ilvl w:val="0"/>
          <w:numId w:val="39"/>
        </w:numPr>
        <w:spacing w:after="0" w:line="360" w:lineRule="auto"/>
        <w:jc w:val="both"/>
        <w:rPr>
          <w:rFonts w:ascii="Times New Roman" w:hAnsi="Times New Roman"/>
          <w:sz w:val="24"/>
          <w:szCs w:val="24"/>
        </w:rPr>
      </w:pPr>
      <w:r>
        <w:rPr>
          <w:rFonts w:ascii="Times New Roman" w:hAnsi="Times New Roman"/>
          <w:sz w:val="24"/>
          <w:szCs w:val="24"/>
        </w:rPr>
        <w:t>Tingkat pemulihan pasca bencana berjalan cepat</w:t>
      </w:r>
    </w:p>
    <w:p w:rsidR="004A01C2" w:rsidRDefault="004A01C2" w:rsidP="003D16DC">
      <w:pPr>
        <w:pStyle w:val="ListParagraph"/>
        <w:numPr>
          <w:ilvl w:val="0"/>
          <w:numId w:val="39"/>
        </w:numPr>
        <w:spacing w:after="240" w:line="360" w:lineRule="auto"/>
        <w:ind w:left="714" w:hanging="357"/>
        <w:contextualSpacing w:val="0"/>
        <w:jc w:val="both"/>
        <w:rPr>
          <w:rFonts w:ascii="Times New Roman" w:hAnsi="Times New Roman"/>
          <w:sz w:val="24"/>
          <w:szCs w:val="24"/>
        </w:rPr>
      </w:pPr>
      <w:r>
        <w:rPr>
          <w:rFonts w:ascii="Times New Roman" w:hAnsi="Times New Roman"/>
          <w:sz w:val="24"/>
          <w:szCs w:val="24"/>
        </w:rPr>
        <w:t>Memiliki jaringan yang dapat dimanfaatkan untuk pemulihan</w:t>
      </w:r>
    </w:p>
    <w:p w:rsidR="004A01C2" w:rsidRDefault="004A01C2" w:rsidP="003D16DC">
      <w:pPr>
        <w:spacing w:line="360" w:lineRule="auto"/>
        <w:ind w:left="0" w:firstLine="720"/>
        <w:rPr>
          <w:rFonts w:ascii="Times New Roman" w:hAnsi="Times New Roman"/>
          <w:sz w:val="24"/>
          <w:szCs w:val="24"/>
        </w:rPr>
      </w:pPr>
      <w:r w:rsidRPr="0047370E">
        <w:rPr>
          <w:rFonts w:ascii="Times New Roman" w:hAnsi="Times New Roman"/>
          <w:sz w:val="24"/>
          <w:szCs w:val="24"/>
        </w:rPr>
        <w:t xml:space="preserve">Dalam kajian mengenai </w:t>
      </w:r>
      <w:r w:rsidRPr="00D06D17">
        <w:rPr>
          <w:rFonts w:ascii="Times New Roman" w:hAnsi="Times New Roman"/>
          <w:i/>
          <w:sz w:val="24"/>
          <w:szCs w:val="24"/>
        </w:rPr>
        <w:t>Sustainable Community Based Disaster Management Practise in Asia</w:t>
      </w:r>
      <w:r w:rsidRPr="0047370E">
        <w:rPr>
          <w:rFonts w:ascii="Times New Roman" w:hAnsi="Times New Roman"/>
          <w:sz w:val="24"/>
          <w:szCs w:val="24"/>
        </w:rPr>
        <w:t xml:space="preserve">. UNCRD juga dijelaskan bahwa pengurangan </w:t>
      </w:r>
      <w:r w:rsidR="00D804A3">
        <w:rPr>
          <w:rFonts w:ascii="Times New Roman" w:hAnsi="Times New Roman"/>
          <w:sz w:val="24"/>
          <w:szCs w:val="24"/>
        </w:rPr>
        <w:t>risiko</w:t>
      </w:r>
      <w:r w:rsidRPr="0047370E">
        <w:rPr>
          <w:rFonts w:ascii="Times New Roman" w:hAnsi="Times New Roman"/>
          <w:sz w:val="24"/>
          <w:szCs w:val="24"/>
        </w:rPr>
        <w:t xml:space="preserve"> bencana berbasis masyarakat akan lebih efektif secara biaya jika dibandingkan dengan pembangunan mitigasi struktural yang membutuhkan banyak dana, dimana pada umumnya negara berkembang dan negara yang rentan terhadap bencana tidak dapat membiayainya secara terus menerus tanpa bantuan pihak luar. </w:t>
      </w:r>
      <w:r>
        <w:rPr>
          <w:rFonts w:ascii="Times New Roman" w:hAnsi="Times New Roman"/>
          <w:sz w:val="24"/>
          <w:szCs w:val="24"/>
        </w:rPr>
        <w:t>Namun demikian juga terdapat tantangan untuk melakukan manajeman bencana berbasis masyarakat. Umumnya masyarakat tidak menyadari potensi bahaya yang mereka hadapi, mereka cenderung meremehkan orang yang tahu, dan memiliki perkiraan kem</w:t>
      </w:r>
      <w:r w:rsidR="009024DA">
        <w:rPr>
          <w:rFonts w:ascii="Times New Roman" w:hAnsi="Times New Roman"/>
          <w:sz w:val="24"/>
          <w:szCs w:val="24"/>
        </w:rPr>
        <w:t>ampuan yang berlebi</w:t>
      </w:r>
      <w:r>
        <w:rPr>
          <w:rFonts w:ascii="Times New Roman" w:hAnsi="Times New Roman"/>
          <w:sz w:val="24"/>
          <w:szCs w:val="24"/>
        </w:rPr>
        <w:t xml:space="preserve">han pada diri mereka dalam meghadapi krisis. Melalui penilaian tingkat kesiapsiagaan, diharapkan akan diketahui sudah sejauh mana masyarakat siap meghadapi kemungkinan bencana serta mengetahui hal apa saja yang masih kurang sebagai masukan untuk program pengurangan </w:t>
      </w:r>
      <w:r w:rsidR="00D804A3">
        <w:rPr>
          <w:rFonts w:ascii="Times New Roman" w:hAnsi="Times New Roman"/>
          <w:sz w:val="24"/>
          <w:szCs w:val="24"/>
        </w:rPr>
        <w:t>risiko</w:t>
      </w:r>
      <w:r>
        <w:rPr>
          <w:rFonts w:ascii="Times New Roman" w:hAnsi="Times New Roman"/>
          <w:sz w:val="24"/>
          <w:szCs w:val="24"/>
        </w:rPr>
        <w:t xml:space="preserve"> bencana selanjutnya di wilayah studi.  </w:t>
      </w:r>
    </w:p>
    <w:p w:rsidR="00F4667E" w:rsidRDefault="00F4667E" w:rsidP="003D16DC">
      <w:pPr>
        <w:spacing w:line="360" w:lineRule="auto"/>
        <w:ind w:left="0" w:firstLine="720"/>
        <w:rPr>
          <w:rFonts w:ascii="Times New Roman" w:hAnsi="Times New Roman"/>
          <w:sz w:val="24"/>
          <w:szCs w:val="24"/>
        </w:rPr>
      </w:pPr>
    </w:p>
    <w:p w:rsidR="004A01C2" w:rsidRPr="00C679A2" w:rsidRDefault="00D95AEC" w:rsidP="00404308">
      <w:pPr>
        <w:spacing w:line="360" w:lineRule="auto"/>
        <w:ind w:left="0" w:firstLine="0"/>
        <w:rPr>
          <w:rFonts w:ascii="Times New Roman" w:hAnsi="Times New Roman"/>
          <w:b/>
          <w:sz w:val="24"/>
          <w:szCs w:val="24"/>
        </w:rPr>
      </w:pPr>
      <w:r>
        <w:rPr>
          <w:rFonts w:ascii="Times New Roman" w:hAnsi="Times New Roman"/>
          <w:b/>
          <w:sz w:val="24"/>
          <w:szCs w:val="24"/>
        </w:rPr>
        <w:t>C.</w:t>
      </w:r>
      <w:r w:rsidR="004A01C2">
        <w:rPr>
          <w:rFonts w:ascii="Times New Roman" w:hAnsi="Times New Roman"/>
          <w:b/>
          <w:sz w:val="24"/>
          <w:szCs w:val="24"/>
        </w:rPr>
        <w:t xml:space="preserve"> </w:t>
      </w:r>
      <w:r w:rsidR="004A01C2" w:rsidRPr="00C679A2">
        <w:rPr>
          <w:rFonts w:ascii="Times New Roman" w:hAnsi="Times New Roman"/>
          <w:b/>
          <w:sz w:val="24"/>
          <w:szCs w:val="24"/>
        </w:rPr>
        <w:t xml:space="preserve"> Sifat Kesiapsiagaan</w:t>
      </w:r>
    </w:p>
    <w:p w:rsidR="004A01C2" w:rsidRPr="004F576D" w:rsidRDefault="004A01C2" w:rsidP="00404308">
      <w:pPr>
        <w:spacing w:line="360" w:lineRule="auto"/>
        <w:ind w:left="0" w:firstLine="720"/>
        <w:rPr>
          <w:rFonts w:ascii="Times New Roman" w:hAnsi="Times New Roman" w:cs="Times New Roman"/>
          <w:sz w:val="24"/>
          <w:szCs w:val="24"/>
        </w:rPr>
      </w:pPr>
      <w:r w:rsidRPr="004F576D">
        <w:rPr>
          <w:rFonts w:ascii="Times New Roman" w:hAnsi="Times New Roman" w:cs="Times New Roman"/>
          <w:sz w:val="24"/>
          <w:szCs w:val="24"/>
        </w:rPr>
        <w:t xml:space="preserve">Terkait dengan definisi di atas, terlihat bahwa kesiapsiagaan suatu komunitas selalu tidak terlepas dari aspek-aspek lainnya dari kegiatan </w:t>
      </w:r>
      <w:r w:rsidRPr="004F576D">
        <w:rPr>
          <w:rFonts w:ascii="Times New Roman" w:hAnsi="Times New Roman" w:cs="Times New Roman"/>
          <w:sz w:val="24"/>
          <w:szCs w:val="24"/>
        </w:rPr>
        <w:lastRenderedPageBreak/>
        <w:t>pengelolaan bencana (tanggap darurat, pemulihan dan rekonstruksi, pencegahan dan mitigasi). Untuk menjamin tercapainya suatu tingkat kesiapsiagaan tertentu, diperlukan berbagai langkah persiapan pra-bencana, sedangkan keefektifan dari kesiapsiagaan masyarakat dapat dilihat dari implementasi kegiatan tanggap darurat dan pemulihan pasca bencana. Pada saat pelaksanaan pemulihan dan rekonstruksi pasca bencana, harus dibangun juga mekanisme kesiapsiagaan dalam menghadapi kemungkinan bencana berikutnya.</w:t>
      </w:r>
    </w:p>
    <w:p w:rsidR="004A01C2" w:rsidRPr="004F576D" w:rsidRDefault="004A01C2" w:rsidP="00404308">
      <w:pPr>
        <w:spacing w:line="360" w:lineRule="auto"/>
        <w:ind w:left="0" w:firstLine="720"/>
        <w:rPr>
          <w:rFonts w:ascii="Times New Roman" w:hAnsi="Times New Roman" w:cs="Times New Roman"/>
          <w:sz w:val="24"/>
          <w:szCs w:val="24"/>
        </w:rPr>
      </w:pPr>
      <w:r w:rsidRPr="004F576D">
        <w:rPr>
          <w:rFonts w:ascii="Times New Roman" w:hAnsi="Times New Roman" w:cs="Times New Roman"/>
          <w:sz w:val="24"/>
          <w:szCs w:val="24"/>
        </w:rPr>
        <w:t>Selain itu juga perlu diperhatikan sifat kedinamisan dari suatu kondisi kesiapsiagaan suatu komunitas. Tingkat kesiapsiagaan suatu komunitas dapat menurun setiap saat dengan berjalannya waktu dan dengan terjadinya perubahan-perubahan sosial-budaya, politik dan ekonomi dari suatu masyarakat. Karena itu sangat diperlukan untuk selalu memantau dan mengetahui kondisi kesiapsiagaan suatu masyarakat dan melakukan usaha-usaha untuk selalu menjaga dan meningkatkan tingkat kesiapsiagaan tersebut.</w:t>
      </w:r>
      <w:r w:rsidRPr="004F576D">
        <w:rPr>
          <w:rFonts w:ascii="Times New Roman" w:hAnsi="Times New Roman" w:cs="Times New Roman"/>
          <w:sz w:val="24"/>
          <w:szCs w:val="24"/>
        </w:rPr>
        <w:tab/>
      </w:r>
    </w:p>
    <w:p w:rsidR="00A6019B" w:rsidRPr="003D16DC" w:rsidRDefault="004A01C2" w:rsidP="003D16DC">
      <w:pPr>
        <w:spacing w:line="360" w:lineRule="auto"/>
        <w:ind w:left="0" w:firstLine="720"/>
        <w:rPr>
          <w:rFonts w:ascii="Times New Roman" w:hAnsi="Times New Roman" w:cs="Times New Roman"/>
          <w:i/>
          <w:sz w:val="24"/>
          <w:szCs w:val="24"/>
        </w:rPr>
      </w:pPr>
      <w:r w:rsidRPr="004F576D">
        <w:rPr>
          <w:rFonts w:ascii="Times New Roman" w:hAnsi="Times New Roman" w:cs="Times New Roman"/>
          <w:sz w:val="24"/>
          <w:szCs w:val="24"/>
        </w:rPr>
        <w:t xml:space="preserve">Dalam konteks pengurangan risiko bencana, dalam jangka panjang diharapkan terjadinya proses pergeseran paradigma, dari pendekatan kesiapsiagaan ke pendekatan pencegahan dan mitigasi dan hal ini memerlukan perubahan cara pandang dari tindakan-tindakan individual ke pengembangan kebijakan dan arah dari para </w:t>
      </w:r>
      <w:r w:rsidRPr="009B56F8">
        <w:rPr>
          <w:rFonts w:ascii="Times New Roman" w:hAnsi="Times New Roman" w:cs="Times New Roman"/>
          <w:sz w:val="24"/>
          <w:szCs w:val="24"/>
        </w:rPr>
        <w:t xml:space="preserve">pengambil keputusan. Gambar </w:t>
      </w:r>
      <w:r w:rsidR="002A41B0">
        <w:rPr>
          <w:rFonts w:ascii="Times New Roman" w:hAnsi="Times New Roman" w:cs="Times New Roman"/>
          <w:sz w:val="24"/>
          <w:szCs w:val="24"/>
        </w:rPr>
        <w:t>2.</w:t>
      </w:r>
      <w:r w:rsidR="00905E7A">
        <w:rPr>
          <w:rFonts w:ascii="Times New Roman" w:hAnsi="Times New Roman" w:cs="Times New Roman"/>
          <w:sz w:val="24"/>
          <w:szCs w:val="24"/>
        </w:rPr>
        <w:t>6</w:t>
      </w:r>
      <w:r w:rsidRPr="009B56F8">
        <w:rPr>
          <w:rFonts w:ascii="Times New Roman" w:hAnsi="Times New Roman" w:cs="Times New Roman"/>
          <w:sz w:val="24"/>
          <w:szCs w:val="24"/>
        </w:rPr>
        <w:t xml:space="preserve">  memperlihatkan konteks pergeseran paradigma tersebut di ata</w:t>
      </w:r>
      <w:r w:rsidRPr="009B56F8">
        <w:rPr>
          <w:rFonts w:ascii="Times New Roman" w:hAnsi="Times New Roman" w:cs="Times New Roman"/>
          <w:spacing w:val="-3"/>
          <w:sz w:val="24"/>
          <w:szCs w:val="24"/>
        </w:rPr>
        <w:t>s (</w:t>
      </w:r>
      <w:r w:rsidRPr="00954325">
        <w:rPr>
          <w:rFonts w:ascii="Times New Roman" w:hAnsi="Times New Roman" w:cs="Times New Roman"/>
          <w:i/>
          <w:sz w:val="24"/>
          <w:szCs w:val="24"/>
        </w:rPr>
        <w:t>LIPI-UNESCO, 2006:</w:t>
      </w:r>
      <w:r>
        <w:rPr>
          <w:rFonts w:ascii="Times New Roman" w:hAnsi="Times New Roman" w:cs="Times New Roman"/>
          <w:i/>
          <w:sz w:val="24"/>
          <w:szCs w:val="24"/>
        </w:rPr>
        <w:t>7</w:t>
      </w:r>
      <w:r w:rsidRPr="00954325">
        <w:rPr>
          <w:rFonts w:ascii="Times New Roman" w:hAnsi="Times New Roman" w:cs="Times New Roman"/>
          <w:i/>
          <w:sz w:val="24"/>
          <w:szCs w:val="24"/>
        </w:rPr>
        <w:t>).</w:t>
      </w:r>
    </w:p>
    <w:p w:rsidR="004A01C2" w:rsidRDefault="004A01C2" w:rsidP="00911B17">
      <w:pPr>
        <w:widowControl w:val="0"/>
        <w:autoSpaceDE w:val="0"/>
        <w:autoSpaceDN w:val="0"/>
        <w:adjustRightInd w:val="0"/>
        <w:ind w:right="140"/>
        <w:jc w:val="center"/>
        <w:rPr>
          <w:rFonts w:ascii="Times New Roman" w:hAnsi="Times New Roman"/>
          <w:b/>
          <w:bCs/>
          <w:color w:val="000000"/>
          <w:spacing w:val="-4"/>
          <w:szCs w:val="20"/>
        </w:rPr>
      </w:pPr>
      <w:r w:rsidRPr="0012567A">
        <w:rPr>
          <w:rFonts w:ascii="Times New Roman" w:hAnsi="Times New Roman"/>
          <w:b/>
          <w:bCs/>
          <w:color w:val="000000"/>
          <w:spacing w:val="-4"/>
          <w:szCs w:val="20"/>
        </w:rPr>
        <w:t xml:space="preserve">Gambar </w:t>
      </w:r>
      <w:r w:rsidR="00A6019B">
        <w:rPr>
          <w:rFonts w:ascii="Times New Roman" w:hAnsi="Times New Roman"/>
          <w:b/>
          <w:bCs/>
          <w:color w:val="000000"/>
          <w:spacing w:val="-4"/>
          <w:szCs w:val="20"/>
        </w:rPr>
        <w:t>2.</w:t>
      </w:r>
      <w:r w:rsidR="00905E7A">
        <w:rPr>
          <w:rFonts w:ascii="Times New Roman" w:hAnsi="Times New Roman"/>
          <w:b/>
          <w:bCs/>
          <w:color w:val="000000"/>
          <w:spacing w:val="-4"/>
          <w:szCs w:val="20"/>
        </w:rPr>
        <w:t>6</w:t>
      </w:r>
    </w:p>
    <w:p w:rsidR="004A01C2" w:rsidRPr="007462EB" w:rsidRDefault="004A01C2" w:rsidP="00911B17">
      <w:pPr>
        <w:widowControl w:val="0"/>
        <w:autoSpaceDE w:val="0"/>
        <w:autoSpaceDN w:val="0"/>
        <w:adjustRightInd w:val="0"/>
        <w:spacing w:before="14"/>
        <w:ind w:right="-1"/>
        <w:jc w:val="center"/>
        <w:rPr>
          <w:rFonts w:ascii="Times New Roman" w:hAnsi="Times New Roman"/>
          <w:color w:val="000000"/>
          <w:szCs w:val="20"/>
        </w:rPr>
      </w:pPr>
      <w:r w:rsidRPr="007462EB">
        <w:rPr>
          <w:rFonts w:ascii="Times New Roman" w:hAnsi="Times New Roman"/>
          <w:b/>
          <w:bCs/>
          <w:color w:val="000000"/>
          <w:spacing w:val="-3"/>
          <w:szCs w:val="20"/>
        </w:rPr>
        <w:t>Sifa</w:t>
      </w:r>
      <w:r w:rsidRPr="007462EB">
        <w:rPr>
          <w:rFonts w:ascii="Times New Roman" w:hAnsi="Times New Roman"/>
          <w:b/>
          <w:bCs/>
          <w:color w:val="000000"/>
          <w:szCs w:val="20"/>
        </w:rPr>
        <w:t>t</w:t>
      </w:r>
      <w:r w:rsidRPr="007462EB">
        <w:rPr>
          <w:rFonts w:ascii="Times New Roman" w:hAnsi="Times New Roman"/>
          <w:b/>
          <w:bCs/>
          <w:color w:val="000000"/>
          <w:spacing w:val="-19"/>
          <w:szCs w:val="20"/>
        </w:rPr>
        <w:t xml:space="preserve"> </w:t>
      </w:r>
      <w:r w:rsidRPr="007462EB">
        <w:rPr>
          <w:rFonts w:ascii="Times New Roman" w:hAnsi="Times New Roman"/>
          <w:b/>
          <w:bCs/>
          <w:color w:val="000000"/>
          <w:spacing w:val="-3"/>
          <w:szCs w:val="20"/>
        </w:rPr>
        <w:t>Kesiapsiagaa</w:t>
      </w:r>
      <w:r w:rsidRPr="007462EB">
        <w:rPr>
          <w:rFonts w:ascii="Times New Roman" w:hAnsi="Times New Roman"/>
          <w:b/>
          <w:bCs/>
          <w:color w:val="000000"/>
          <w:szCs w:val="20"/>
        </w:rPr>
        <w:t>n</w:t>
      </w:r>
      <w:r w:rsidRPr="007462EB">
        <w:rPr>
          <w:rFonts w:ascii="Times New Roman" w:hAnsi="Times New Roman"/>
          <w:b/>
          <w:bCs/>
          <w:color w:val="000000"/>
          <w:spacing w:val="-19"/>
          <w:szCs w:val="20"/>
        </w:rPr>
        <w:t xml:space="preserve"> </w:t>
      </w:r>
      <w:r w:rsidRPr="007462EB">
        <w:rPr>
          <w:rFonts w:ascii="Times New Roman" w:hAnsi="Times New Roman"/>
          <w:b/>
          <w:bCs/>
          <w:color w:val="000000"/>
          <w:spacing w:val="-3"/>
          <w:szCs w:val="20"/>
        </w:rPr>
        <w:t>da</w:t>
      </w:r>
      <w:r w:rsidRPr="007462EB">
        <w:rPr>
          <w:rFonts w:ascii="Times New Roman" w:hAnsi="Times New Roman"/>
          <w:b/>
          <w:bCs/>
          <w:color w:val="000000"/>
          <w:szCs w:val="20"/>
        </w:rPr>
        <w:t>n</w:t>
      </w:r>
      <w:r w:rsidRPr="007462EB">
        <w:rPr>
          <w:rFonts w:ascii="Times New Roman" w:hAnsi="Times New Roman"/>
          <w:b/>
          <w:bCs/>
          <w:color w:val="000000"/>
          <w:spacing w:val="-19"/>
          <w:szCs w:val="20"/>
        </w:rPr>
        <w:t xml:space="preserve"> </w:t>
      </w:r>
      <w:r w:rsidRPr="007462EB">
        <w:rPr>
          <w:rFonts w:ascii="Times New Roman" w:hAnsi="Times New Roman"/>
          <w:b/>
          <w:bCs/>
          <w:color w:val="000000"/>
          <w:spacing w:val="-3"/>
          <w:szCs w:val="20"/>
        </w:rPr>
        <w:t>Perubaha</w:t>
      </w:r>
      <w:r w:rsidRPr="007462EB">
        <w:rPr>
          <w:rFonts w:ascii="Times New Roman" w:hAnsi="Times New Roman"/>
          <w:b/>
          <w:bCs/>
          <w:color w:val="000000"/>
          <w:szCs w:val="20"/>
        </w:rPr>
        <w:t>n</w:t>
      </w:r>
      <w:r w:rsidRPr="007462EB">
        <w:rPr>
          <w:rFonts w:ascii="Times New Roman" w:hAnsi="Times New Roman"/>
          <w:b/>
          <w:bCs/>
          <w:color w:val="000000"/>
          <w:spacing w:val="-19"/>
          <w:szCs w:val="20"/>
        </w:rPr>
        <w:t xml:space="preserve"> </w:t>
      </w:r>
      <w:r w:rsidRPr="007462EB">
        <w:rPr>
          <w:rFonts w:ascii="Times New Roman" w:hAnsi="Times New Roman"/>
          <w:b/>
          <w:bCs/>
          <w:color w:val="000000"/>
          <w:spacing w:val="-3"/>
          <w:szCs w:val="20"/>
        </w:rPr>
        <w:t>Car</w:t>
      </w:r>
      <w:r w:rsidRPr="007462EB">
        <w:rPr>
          <w:rFonts w:ascii="Times New Roman" w:hAnsi="Times New Roman"/>
          <w:b/>
          <w:bCs/>
          <w:color w:val="000000"/>
          <w:szCs w:val="20"/>
        </w:rPr>
        <w:t>a</w:t>
      </w:r>
      <w:r w:rsidRPr="007462EB">
        <w:rPr>
          <w:rFonts w:ascii="Times New Roman" w:hAnsi="Times New Roman"/>
          <w:b/>
          <w:bCs/>
          <w:color w:val="000000"/>
          <w:spacing w:val="-19"/>
          <w:szCs w:val="20"/>
        </w:rPr>
        <w:t xml:space="preserve"> </w:t>
      </w:r>
      <w:r w:rsidRPr="007462EB">
        <w:rPr>
          <w:rFonts w:ascii="Times New Roman" w:hAnsi="Times New Roman"/>
          <w:b/>
          <w:bCs/>
          <w:color w:val="000000"/>
          <w:spacing w:val="-3"/>
          <w:szCs w:val="20"/>
        </w:rPr>
        <w:t>Pandang</w:t>
      </w:r>
    </w:p>
    <w:p w:rsidR="004A01C2" w:rsidRPr="007462EB" w:rsidRDefault="003D16DC" w:rsidP="00911B17">
      <w:pPr>
        <w:widowControl w:val="0"/>
        <w:autoSpaceDE w:val="0"/>
        <w:autoSpaceDN w:val="0"/>
        <w:adjustRightInd w:val="0"/>
        <w:ind w:right="-1"/>
        <w:jc w:val="center"/>
        <w:rPr>
          <w:rFonts w:ascii="Times New Roman" w:hAnsi="Times New Roman"/>
          <w:color w:val="000000"/>
          <w:sz w:val="24"/>
          <w:szCs w:val="20"/>
        </w:rPr>
      </w:pPr>
      <w:r>
        <w:rPr>
          <w:rFonts w:ascii="Times New Roman" w:hAnsi="Times New Roman"/>
          <w:b/>
          <w:bCs/>
          <w:noProof/>
          <w:color w:val="000000"/>
          <w:position w:val="-1"/>
          <w:szCs w:val="20"/>
          <w:lang w:eastAsia="id-ID"/>
        </w:rPr>
        <w:drawing>
          <wp:anchor distT="0" distB="0" distL="114300" distR="114300" simplePos="0" relativeHeight="251663872" behindDoc="1" locked="0" layoutInCell="1" allowOverlap="1">
            <wp:simplePos x="0" y="0"/>
            <wp:positionH relativeFrom="column">
              <wp:posOffset>646209</wp:posOffset>
            </wp:positionH>
            <wp:positionV relativeFrom="paragraph">
              <wp:posOffset>29237</wp:posOffset>
            </wp:positionV>
            <wp:extent cx="4046054" cy="2037521"/>
            <wp:effectExtent l="19050" t="0" r="0" b="0"/>
            <wp:wrapNone/>
            <wp:docPr id="4" name="Picture 1" descr="D:\Kuliah Kuliah\semester 8\TA\Sifat Kesiapsiagaan dan Perubahan Cara Pand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Kuliah\semester 8\TA\Sifat Kesiapsiagaan dan Perubahan Cara Pandang.jpg"/>
                    <pic:cNvPicPr>
                      <a:picLocks noChangeAspect="1" noChangeArrowheads="1"/>
                    </pic:cNvPicPr>
                  </pic:nvPicPr>
                  <pic:blipFill>
                    <a:blip r:embed="rId15"/>
                    <a:srcRect/>
                    <a:stretch>
                      <a:fillRect/>
                    </a:stretch>
                  </pic:blipFill>
                  <pic:spPr bwMode="auto">
                    <a:xfrm>
                      <a:off x="0" y="0"/>
                      <a:ext cx="4046054" cy="2037521"/>
                    </a:xfrm>
                    <a:prstGeom prst="rect">
                      <a:avLst/>
                    </a:prstGeom>
                    <a:noFill/>
                    <a:ln w="9525">
                      <a:noFill/>
                      <a:miter lim="800000"/>
                      <a:headEnd/>
                      <a:tailEnd/>
                    </a:ln>
                  </pic:spPr>
                </pic:pic>
              </a:graphicData>
            </a:graphic>
          </wp:anchor>
        </w:drawing>
      </w:r>
      <w:r w:rsidR="004A01C2" w:rsidRPr="007462EB">
        <w:rPr>
          <w:rFonts w:ascii="Times New Roman" w:hAnsi="Times New Roman"/>
          <w:b/>
          <w:bCs/>
          <w:color w:val="000000"/>
          <w:position w:val="-1"/>
          <w:szCs w:val="20"/>
        </w:rPr>
        <w:t>Pengurangan</w:t>
      </w:r>
      <w:r w:rsidR="004A01C2" w:rsidRPr="007462EB">
        <w:rPr>
          <w:rFonts w:ascii="Times New Roman" w:hAnsi="Times New Roman"/>
          <w:b/>
          <w:bCs/>
          <w:color w:val="000000"/>
          <w:spacing w:val="-13"/>
          <w:position w:val="-1"/>
          <w:szCs w:val="20"/>
        </w:rPr>
        <w:t xml:space="preserve"> </w:t>
      </w:r>
      <w:r w:rsidR="004A01C2" w:rsidRPr="007462EB">
        <w:rPr>
          <w:rFonts w:ascii="Times New Roman" w:hAnsi="Times New Roman"/>
          <w:b/>
          <w:bCs/>
          <w:color w:val="000000"/>
          <w:position w:val="-1"/>
          <w:szCs w:val="20"/>
        </w:rPr>
        <w:t>Risiko</w:t>
      </w:r>
      <w:r w:rsidR="004A01C2" w:rsidRPr="007462EB">
        <w:rPr>
          <w:rFonts w:ascii="Times New Roman" w:hAnsi="Times New Roman"/>
          <w:b/>
          <w:bCs/>
          <w:color w:val="000000"/>
          <w:spacing w:val="-13"/>
          <w:position w:val="-1"/>
          <w:szCs w:val="20"/>
        </w:rPr>
        <w:t xml:space="preserve"> </w:t>
      </w:r>
      <w:r w:rsidR="004A01C2" w:rsidRPr="007462EB">
        <w:rPr>
          <w:rFonts w:ascii="Times New Roman" w:hAnsi="Times New Roman"/>
          <w:b/>
          <w:bCs/>
          <w:color w:val="000000"/>
          <w:position w:val="-1"/>
          <w:szCs w:val="20"/>
        </w:rPr>
        <w:t>Bencana</w:t>
      </w:r>
    </w:p>
    <w:p w:rsidR="003D16DC" w:rsidRPr="003D16DC" w:rsidRDefault="003D16DC" w:rsidP="00911B17">
      <w:pPr>
        <w:ind w:left="0" w:firstLine="0"/>
      </w:pPr>
    </w:p>
    <w:p w:rsidR="004A01C2" w:rsidRDefault="004A01C2" w:rsidP="00911B17">
      <w:pPr>
        <w:rPr>
          <w:rFonts w:ascii="Times New Roman" w:hAnsi="Times New Roman"/>
          <w:sz w:val="24"/>
          <w:szCs w:val="24"/>
        </w:rPr>
      </w:pPr>
    </w:p>
    <w:p w:rsidR="004A01C2" w:rsidRDefault="004A01C2" w:rsidP="00911B17">
      <w:pPr>
        <w:rPr>
          <w:rFonts w:ascii="Times New Roman" w:hAnsi="Times New Roman"/>
          <w:sz w:val="24"/>
          <w:szCs w:val="24"/>
        </w:rPr>
      </w:pPr>
    </w:p>
    <w:p w:rsidR="004A01C2" w:rsidRDefault="004A01C2" w:rsidP="00911B17">
      <w:pPr>
        <w:rPr>
          <w:rFonts w:ascii="Times New Roman" w:hAnsi="Times New Roman"/>
          <w:sz w:val="24"/>
          <w:szCs w:val="24"/>
        </w:rPr>
      </w:pPr>
    </w:p>
    <w:p w:rsidR="00911B17" w:rsidRDefault="004A01C2" w:rsidP="00911B17">
      <w:pPr>
        <w:rPr>
          <w:rFonts w:ascii="Times New Roman" w:hAnsi="Times New Roman"/>
          <w:bCs/>
          <w:i/>
          <w:iCs/>
          <w:sz w:val="18"/>
          <w:szCs w:val="20"/>
        </w:rPr>
      </w:pPr>
      <w:r>
        <w:rPr>
          <w:rFonts w:ascii="Times New Roman" w:hAnsi="Times New Roman"/>
          <w:bCs/>
          <w:i/>
          <w:iCs/>
          <w:sz w:val="18"/>
          <w:szCs w:val="20"/>
        </w:rPr>
        <w:t xml:space="preserve">            </w:t>
      </w:r>
    </w:p>
    <w:p w:rsidR="00911B17" w:rsidRDefault="00911B17" w:rsidP="00911B17">
      <w:pPr>
        <w:rPr>
          <w:rFonts w:ascii="Times New Roman" w:hAnsi="Times New Roman"/>
          <w:bCs/>
          <w:i/>
          <w:iCs/>
          <w:sz w:val="18"/>
          <w:szCs w:val="20"/>
        </w:rPr>
      </w:pPr>
    </w:p>
    <w:p w:rsidR="00911B17" w:rsidRDefault="004A01C2" w:rsidP="00911B17">
      <w:pPr>
        <w:rPr>
          <w:rFonts w:ascii="Times New Roman" w:hAnsi="Times New Roman"/>
          <w:bCs/>
          <w:i/>
          <w:iCs/>
          <w:sz w:val="18"/>
          <w:szCs w:val="20"/>
        </w:rPr>
      </w:pPr>
      <w:r>
        <w:rPr>
          <w:rFonts w:ascii="Times New Roman" w:hAnsi="Times New Roman"/>
          <w:bCs/>
          <w:i/>
          <w:iCs/>
          <w:sz w:val="18"/>
          <w:szCs w:val="20"/>
        </w:rPr>
        <w:t xml:space="preserve">   </w:t>
      </w:r>
      <w:r w:rsidR="00911B17">
        <w:rPr>
          <w:rFonts w:ascii="Times New Roman" w:hAnsi="Times New Roman"/>
          <w:bCs/>
          <w:i/>
          <w:iCs/>
          <w:sz w:val="18"/>
          <w:szCs w:val="20"/>
        </w:rPr>
        <w:t xml:space="preserve">             </w:t>
      </w:r>
    </w:p>
    <w:p w:rsidR="00911B17" w:rsidRDefault="00911B17" w:rsidP="00911B17">
      <w:pPr>
        <w:rPr>
          <w:rFonts w:ascii="Times New Roman" w:hAnsi="Times New Roman"/>
          <w:bCs/>
          <w:i/>
          <w:iCs/>
          <w:sz w:val="18"/>
          <w:szCs w:val="20"/>
        </w:rPr>
      </w:pPr>
    </w:p>
    <w:p w:rsidR="00911B17" w:rsidRDefault="00911B17" w:rsidP="00911B17">
      <w:pPr>
        <w:rPr>
          <w:rFonts w:ascii="Times New Roman" w:hAnsi="Times New Roman"/>
          <w:bCs/>
          <w:i/>
          <w:iCs/>
          <w:sz w:val="18"/>
          <w:szCs w:val="20"/>
        </w:rPr>
      </w:pPr>
    </w:p>
    <w:p w:rsidR="00911B17" w:rsidRDefault="00911B17" w:rsidP="00911B17">
      <w:pPr>
        <w:rPr>
          <w:rFonts w:ascii="Times New Roman" w:hAnsi="Times New Roman"/>
          <w:bCs/>
          <w:i/>
          <w:iCs/>
          <w:sz w:val="18"/>
          <w:szCs w:val="20"/>
        </w:rPr>
      </w:pPr>
    </w:p>
    <w:p w:rsidR="0024449A" w:rsidRDefault="00911B17" w:rsidP="00911B17">
      <w:pPr>
        <w:rPr>
          <w:rFonts w:ascii="Times New Roman" w:hAnsi="Times New Roman"/>
          <w:bCs/>
          <w:i/>
          <w:iCs/>
          <w:sz w:val="18"/>
          <w:szCs w:val="20"/>
        </w:rPr>
      </w:pPr>
      <w:r>
        <w:rPr>
          <w:rFonts w:ascii="Times New Roman" w:hAnsi="Times New Roman"/>
          <w:bCs/>
          <w:i/>
          <w:iCs/>
          <w:sz w:val="18"/>
          <w:szCs w:val="20"/>
        </w:rPr>
        <w:t xml:space="preserve">                         </w:t>
      </w:r>
    </w:p>
    <w:p w:rsidR="0024449A" w:rsidRDefault="0024449A" w:rsidP="00911B17">
      <w:pPr>
        <w:rPr>
          <w:rFonts w:ascii="Times New Roman" w:hAnsi="Times New Roman"/>
          <w:bCs/>
          <w:i/>
          <w:iCs/>
          <w:sz w:val="18"/>
          <w:szCs w:val="20"/>
        </w:rPr>
      </w:pPr>
    </w:p>
    <w:p w:rsidR="0024449A" w:rsidRDefault="0024449A" w:rsidP="00911B17">
      <w:pPr>
        <w:rPr>
          <w:rFonts w:ascii="Times New Roman" w:hAnsi="Times New Roman"/>
          <w:bCs/>
          <w:i/>
          <w:iCs/>
          <w:sz w:val="18"/>
          <w:szCs w:val="20"/>
        </w:rPr>
      </w:pPr>
    </w:p>
    <w:p w:rsidR="0024449A" w:rsidRDefault="0024449A" w:rsidP="00911B17">
      <w:pPr>
        <w:rPr>
          <w:rFonts w:ascii="Times New Roman" w:hAnsi="Times New Roman"/>
          <w:bCs/>
          <w:i/>
          <w:iCs/>
          <w:sz w:val="18"/>
          <w:szCs w:val="20"/>
        </w:rPr>
      </w:pPr>
    </w:p>
    <w:p w:rsidR="004A01C2" w:rsidRDefault="00911B17" w:rsidP="0024449A">
      <w:pPr>
        <w:ind w:left="924" w:firstLine="516"/>
        <w:rPr>
          <w:rFonts w:ascii="Times New Roman" w:hAnsi="Times New Roman"/>
          <w:bCs/>
          <w:i/>
          <w:iCs/>
          <w:sz w:val="18"/>
          <w:szCs w:val="20"/>
        </w:rPr>
      </w:pPr>
      <w:r>
        <w:rPr>
          <w:rFonts w:ascii="Times New Roman" w:hAnsi="Times New Roman"/>
          <w:bCs/>
          <w:i/>
          <w:iCs/>
          <w:sz w:val="18"/>
          <w:szCs w:val="20"/>
        </w:rPr>
        <w:t xml:space="preserve"> </w:t>
      </w:r>
      <w:r w:rsidR="004A01C2">
        <w:rPr>
          <w:rFonts w:ascii="Times New Roman" w:hAnsi="Times New Roman"/>
          <w:bCs/>
          <w:i/>
          <w:iCs/>
          <w:sz w:val="18"/>
          <w:szCs w:val="20"/>
        </w:rPr>
        <w:t xml:space="preserve"> </w:t>
      </w:r>
      <w:r w:rsidR="004A01C2" w:rsidRPr="00B04F24">
        <w:rPr>
          <w:rFonts w:ascii="Times New Roman" w:hAnsi="Times New Roman"/>
          <w:bCs/>
          <w:i/>
          <w:iCs/>
          <w:sz w:val="18"/>
          <w:szCs w:val="20"/>
        </w:rPr>
        <w:t>Sumber : LIPI</w:t>
      </w:r>
      <w:r w:rsidR="004A01C2" w:rsidRPr="00B04F24">
        <w:rPr>
          <w:rFonts w:ascii="Times New Roman" w:hAnsi="Times New Roman"/>
          <w:bCs/>
          <w:i/>
          <w:iCs/>
          <w:spacing w:val="-12"/>
          <w:sz w:val="18"/>
          <w:szCs w:val="20"/>
        </w:rPr>
        <w:t xml:space="preserve"> </w:t>
      </w:r>
      <w:r w:rsidR="004A01C2" w:rsidRPr="00B04F24">
        <w:rPr>
          <w:rFonts w:ascii="Times New Roman" w:hAnsi="Times New Roman"/>
          <w:bCs/>
          <w:i/>
          <w:iCs/>
          <w:sz w:val="18"/>
          <w:szCs w:val="20"/>
        </w:rPr>
        <w:t>–</w:t>
      </w:r>
      <w:r w:rsidR="004A01C2" w:rsidRPr="00B04F24">
        <w:rPr>
          <w:rFonts w:ascii="Times New Roman" w:hAnsi="Times New Roman"/>
          <w:bCs/>
          <w:i/>
          <w:iCs/>
          <w:spacing w:val="-12"/>
          <w:sz w:val="18"/>
          <w:szCs w:val="20"/>
        </w:rPr>
        <w:t xml:space="preserve"> </w:t>
      </w:r>
      <w:r w:rsidR="004A01C2" w:rsidRPr="00B04F24">
        <w:rPr>
          <w:rFonts w:ascii="Times New Roman" w:hAnsi="Times New Roman"/>
          <w:bCs/>
          <w:i/>
          <w:iCs/>
          <w:sz w:val="18"/>
          <w:szCs w:val="20"/>
        </w:rPr>
        <w:t>UNESCO/ISDR,</w:t>
      </w:r>
      <w:r w:rsidR="004A01C2" w:rsidRPr="00B04F24">
        <w:rPr>
          <w:rFonts w:ascii="Times New Roman" w:hAnsi="Times New Roman"/>
          <w:bCs/>
          <w:i/>
          <w:iCs/>
          <w:spacing w:val="-12"/>
          <w:sz w:val="18"/>
          <w:szCs w:val="20"/>
        </w:rPr>
        <w:t xml:space="preserve"> </w:t>
      </w:r>
      <w:r w:rsidR="004A01C2" w:rsidRPr="00B04F24">
        <w:rPr>
          <w:rFonts w:ascii="Times New Roman" w:hAnsi="Times New Roman"/>
          <w:bCs/>
          <w:i/>
          <w:iCs/>
          <w:sz w:val="18"/>
          <w:szCs w:val="20"/>
        </w:rPr>
        <w:t>2006</w:t>
      </w:r>
    </w:p>
    <w:p w:rsidR="0024449A" w:rsidRDefault="0024449A" w:rsidP="00911B17">
      <w:pPr>
        <w:rPr>
          <w:rFonts w:ascii="Times New Roman" w:hAnsi="Times New Roman"/>
          <w:bCs/>
          <w:i/>
          <w:iCs/>
          <w:sz w:val="18"/>
          <w:szCs w:val="20"/>
        </w:rPr>
      </w:pPr>
    </w:p>
    <w:p w:rsidR="0024449A" w:rsidRDefault="0024449A" w:rsidP="00911B17">
      <w:pPr>
        <w:rPr>
          <w:rFonts w:ascii="Times New Roman" w:hAnsi="Times New Roman"/>
          <w:bCs/>
          <w:i/>
          <w:iCs/>
          <w:sz w:val="18"/>
          <w:szCs w:val="20"/>
        </w:rPr>
      </w:pPr>
    </w:p>
    <w:p w:rsidR="004A01C2" w:rsidRDefault="00D95AEC" w:rsidP="00404308">
      <w:pPr>
        <w:spacing w:line="360" w:lineRule="auto"/>
        <w:ind w:left="0" w:firstLine="0"/>
        <w:rPr>
          <w:rFonts w:ascii="Times New Roman" w:hAnsi="Times New Roman"/>
          <w:b/>
          <w:sz w:val="24"/>
          <w:szCs w:val="24"/>
        </w:rPr>
      </w:pPr>
      <w:r>
        <w:rPr>
          <w:rFonts w:ascii="Times New Roman" w:hAnsi="Times New Roman"/>
          <w:b/>
          <w:sz w:val="24"/>
          <w:szCs w:val="24"/>
        </w:rPr>
        <w:lastRenderedPageBreak/>
        <w:t>D.</w:t>
      </w:r>
      <w:r w:rsidR="004A01C2">
        <w:rPr>
          <w:rFonts w:ascii="Times New Roman" w:hAnsi="Times New Roman"/>
          <w:b/>
          <w:sz w:val="24"/>
          <w:szCs w:val="24"/>
        </w:rPr>
        <w:t xml:space="preserve"> </w:t>
      </w:r>
      <w:r w:rsidR="004A01C2" w:rsidRPr="00003477">
        <w:rPr>
          <w:rFonts w:ascii="Times New Roman" w:hAnsi="Times New Roman"/>
          <w:b/>
          <w:sz w:val="24"/>
          <w:szCs w:val="24"/>
        </w:rPr>
        <w:t xml:space="preserve"> Usaha Peningkatan Kesiapsiagaan</w:t>
      </w:r>
    </w:p>
    <w:p w:rsidR="004A01C2" w:rsidRDefault="004A01C2" w:rsidP="00404308">
      <w:pPr>
        <w:spacing w:line="360" w:lineRule="auto"/>
        <w:ind w:left="0" w:firstLine="720"/>
        <w:rPr>
          <w:rFonts w:ascii="Times New Roman" w:hAnsi="Times New Roman" w:cs="Times New Roman"/>
          <w:sz w:val="24"/>
        </w:rPr>
      </w:pPr>
      <w:r>
        <w:rPr>
          <w:rFonts w:ascii="Times New Roman" w:hAnsi="Times New Roman" w:cs="Times New Roman"/>
          <w:sz w:val="24"/>
        </w:rPr>
        <w:t>Berdasarkan Undang-Undang Nomor 24 Tahun 2007 tentang Penanggulangan Bencana, kesiapsiagaan adalah serangkaian kegiatan yang dilakukan untuk mengantisipasi bencana melalui pengorganisasian serta melalui langkah yang tepat guna dan berdaya guna. Menurut pasal 45 UU No.24/2007, upaya kesiapsiagaan dilakukan melalui beberapa hal sebagai berikut :</w:t>
      </w:r>
    </w:p>
    <w:p w:rsidR="004A01C2" w:rsidRDefault="004A01C2" w:rsidP="00AF0A38">
      <w:pPr>
        <w:pStyle w:val="ListParagraph"/>
        <w:numPr>
          <w:ilvl w:val="0"/>
          <w:numId w:val="36"/>
        </w:numPr>
        <w:spacing w:after="0" w:line="360" w:lineRule="auto"/>
        <w:jc w:val="both"/>
        <w:rPr>
          <w:rFonts w:ascii="Times New Roman" w:hAnsi="Times New Roman" w:cs="Times New Roman"/>
          <w:sz w:val="24"/>
        </w:rPr>
      </w:pPr>
      <w:r>
        <w:rPr>
          <w:rFonts w:ascii="Times New Roman" w:hAnsi="Times New Roman" w:cs="Times New Roman"/>
          <w:sz w:val="24"/>
        </w:rPr>
        <w:t>Penyusunan dan uji coba rencana penanggulangan kedaruratan bencana</w:t>
      </w:r>
    </w:p>
    <w:p w:rsidR="004A01C2" w:rsidRDefault="004A01C2" w:rsidP="00AF0A38">
      <w:pPr>
        <w:pStyle w:val="ListParagraph"/>
        <w:numPr>
          <w:ilvl w:val="0"/>
          <w:numId w:val="36"/>
        </w:numPr>
        <w:spacing w:after="0" w:line="360" w:lineRule="auto"/>
        <w:jc w:val="both"/>
        <w:rPr>
          <w:rFonts w:ascii="Times New Roman" w:hAnsi="Times New Roman" w:cs="Times New Roman"/>
          <w:sz w:val="24"/>
        </w:rPr>
      </w:pPr>
      <w:r>
        <w:rPr>
          <w:rFonts w:ascii="Times New Roman" w:hAnsi="Times New Roman" w:cs="Times New Roman"/>
          <w:sz w:val="24"/>
        </w:rPr>
        <w:t>Pengorganisasian, pemasangan, dan pengujian sitem peringatan dini</w:t>
      </w:r>
    </w:p>
    <w:p w:rsidR="004A01C2" w:rsidRDefault="004A01C2" w:rsidP="00AF0A38">
      <w:pPr>
        <w:pStyle w:val="ListParagraph"/>
        <w:numPr>
          <w:ilvl w:val="0"/>
          <w:numId w:val="36"/>
        </w:numPr>
        <w:spacing w:after="0" w:line="360" w:lineRule="auto"/>
        <w:jc w:val="both"/>
        <w:rPr>
          <w:rFonts w:ascii="Times New Roman" w:hAnsi="Times New Roman" w:cs="Times New Roman"/>
          <w:sz w:val="24"/>
        </w:rPr>
      </w:pPr>
      <w:r>
        <w:rPr>
          <w:rFonts w:ascii="Times New Roman" w:hAnsi="Times New Roman" w:cs="Times New Roman"/>
          <w:sz w:val="24"/>
        </w:rPr>
        <w:t>Penyediaan dan penyiapan barang pasokan pemenuhan kebutuhan dasar</w:t>
      </w:r>
    </w:p>
    <w:p w:rsidR="004A01C2" w:rsidRDefault="004A01C2" w:rsidP="00AF0A38">
      <w:pPr>
        <w:pStyle w:val="ListParagraph"/>
        <w:numPr>
          <w:ilvl w:val="0"/>
          <w:numId w:val="36"/>
        </w:numPr>
        <w:spacing w:after="0" w:line="360" w:lineRule="auto"/>
        <w:jc w:val="both"/>
        <w:rPr>
          <w:rFonts w:ascii="Times New Roman" w:hAnsi="Times New Roman" w:cs="Times New Roman"/>
          <w:sz w:val="24"/>
        </w:rPr>
      </w:pPr>
      <w:r>
        <w:rPr>
          <w:rFonts w:ascii="Times New Roman" w:hAnsi="Times New Roman" w:cs="Times New Roman"/>
          <w:sz w:val="24"/>
        </w:rPr>
        <w:t>Pengorganisasian, penyuluhan, pelatihan dan gladi tentang mekanisme tanggap darurat</w:t>
      </w:r>
    </w:p>
    <w:p w:rsidR="004A01C2" w:rsidRDefault="004A01C2" w:rsidP="00AF0A38">
      <w:pPr>
        <w:pStyle w:val="ListParagraph"/>
        <w:numPr>
          <w:ilvl w:val="0"/>
          <w:numId w:val="36"/>
        </w:numPr>
        <w:spacing w:after="0" w:line="360" w:lineRule="auto"/>
        <w:jc w:val="both"/>
        <w:rPr>
          <w:rFonts w:ascii="Times New Roman" w:hAnsi="Times New Roman" w:cs="Times New Roman"/>
          <w:sz w:val="24"/>
        </w:rPr>
      </w:pPr>
      <w:r>
        <w:rPr>
          <w:rFonts w:ascii="Times New Roman" w:hAnsi="Times New Roman" w:cs="Times New Roman"/>
          <w:sz w:val="24"/>
        </w:rPr>
        <w:t>Penyiapan lokasi evakuasi</w:t>
      </w:r>
    </w:p>
    <w:p w:rsidR="004A01C2" w:rsidRDefault="004A01C2" w:rsidP="00AF0A38">
      <w:pPr>
        <w:pStyle w:val="ListParagraph"/>
        <w:numPr>
          <w:ilvl w:val="0"/>
          <w:numId w:val="36"/>
        </w:numPr>
        <w:spacing w:after="0" w:line="360" w:lineRule="auto"/>
        <w:jc w:val="both"/>
        <w:rPr>
          <w:rFonts w:ascii="Times New Roman" w:hAnsi="Times New Roman" w:cs="Times New Roman"/>
          <w:sz w:val="24"/>
        </w:rPr>
      </w:pPr>
      <w:r>
        <w:rPr>
          <w:rFonts w:ascii="Times New Roman" w:hAnsi="Times New Roman" w:cs="Times New Roman"/>
          <w:sz w:val="24"/>
        </w:rPr>
        <w:t>Penyusunan data akurat, informasi dan pemutakhiran prosedur tetap tanggap darurat bencana</w:t>
      </w:r>
    </w:p>
    <w:p w:rsidR="004A01C2" w:rsidRDefault="004A01C2" w:rsidP="00911B17">
      <w:pPr>
        <w:pStyle w:val="ListParagraph"/>
        <w:numPr>
          <w:ilvl w:val="0"/>
          <w:numId w:val="36"/>
        </w:numPr>
        <w:spacing w:after="240" w:line="360" w:lineRule="auto"/>
        <w:ind w:left="714" w:hanging="357"/>
        <w:contextualSpacing w:val="0"/>
        <w:jc w:val="both"/>
        <w:rPr>
          <w:rFonts w:ascii="Times New Roman" w:hAnsi="Times New Roman" w:cs="Times New Roman"/>
          <w:sz w:val="24"/>
        </w:rPr>
      </w:pPr>
      <w:r>
        <w:rPr>
          <w:rFonts w:ascii="Times New Roman" w:hAnsi="Times New Roman" w:cs="Times New Roman"/>
          <w:sz w:val="24"/>
        </w:rPr>
        <w:t>Penyediaan dan penyiapan bahan, barang dan peralatan untuk pemenuhan pemulihan prasarana dan sarana.</w:t>
      </w:r>
    </w:p>
    <w:p w:rsidR="004A01C2" w:rsidRPr="00A764A5" w:rsidRDefault="004A01C2" w:rsidP="00404308">
      <w:pPr>
        <w:spacing w:line="360" w:lineRule="auto"/>
        <w:ind w:left="0" w:firstLine="720"/>
        <w:rPr>
          <w:rFonts w:ascii="Times New Roman" w:hAnsi="Times New Roman" w:cs="Times New Roman"/>
          <w:sz w:val="24"/>
        </w:rPr>
      </w:pPr>
      <w:r>
        <w:rPr>
          <w:rFonts w:ascii="Times New Roman" w:hAnsi="Times New Roman" w:cs="Times New Roman"/>
          <w:sz w:val="24"/>
        </w:rPr>
        <w:t xml:space="preserve">Upaya kesiapsiagaan pada beberapa poin diatas tidak hanya dilakukan oleh pemerintah tetapi dapat juga dilakukan oleh individu atau masyarakat. Hal ini yang membedakan upaya kesiapsiagaan dengan upaya pengurangan </w:t>
      </w:r>
      <w:r w:rsidR="00D804A3">
        <w:rPr>
          <w:rFonts w:ascii="Times New Roman" w:hAnsi="Times New Roman" w:cs="Times New Roman"/>
          <w:sz w:val="24"/>
        </w:rPr>
        <w:t>risiko</w:t>
      </w:r>
      <w:r>
        <w:rPr>
          <w:rFonts w:ascii="Times New Roman" w:hAnsi="Times New Roman" w:cs="Times New Roman"/>
          <w:sz w:val="24"/>
        </w:rPr>
        <w:t xml:space="preserve"> prabencana lainnya (mitigasi dan peringatan dini), dimana upaya kesiapsiagaan dapat dilakukan oleh individu atau masyarakat, sementara upaya mitigasi dan peringatan dini diarahkan terutama dari tingkat </w:t>
      </w:r>
    </w:p>
    <w:p w:rsidR="004A01C2" w:rsidRPr="00003477" w:rsidRDefault="004A01C2" w:rsidP="00404308">
      <w:pPr>
        <w:spacing w:line="360" w:lineRule="auto"/>
        <w:ind w:left="0" w:firstLine="720"/>
        <w:rPr>
          <w:rFonts w:ascii="Times New Roman" w:hAnsi="Times New Roman" w:cs="Times New Roman"/>
          <w:sz w:val="24"/>
        </w:rPr>
      </w:pPr>
      <w:r>
        <w:rPr>
          <w:rFonts w:ascii="Times New Roman" w:hAnsi="Times New Roman" w:cs="Times New Roman"/>
          <w:sz w:val="24"/>
        </w:rPr>
        <w:t xml:space="preserve">Menurut </w:t>
      </w:r>
      <w:r w:rsidRPr="00CB19B4">
        <w:rPr>
          <w:rFonts w:ascii="Times New Roman" w:hAnsi="Times New Roman" w:cs="Times New Roman"/>
          <w:sz w:val="24"/>
          <w:szCs w:val="24"/>
        </w:rPr>
        <w:t>LIPI-UNESCO,</w:t>
      </w:r>
      <w:r>
        <w:rPr>
          <w:rFonts w:ascii="Times New Roman" w:hAnsi="Times New Roman" w:cs="Times New Roman"/>
          <w:sz w:val="24"/>
          <w:szCs w:val="24"/>
        </w:rPr>
        <w:t xml:space="preserve"> (2006:8</w:t>
      </w:r>
      <w:r w:rsidRPr="00CB19B4">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rPr>
        <w:t>d</w:t>
      </w:r>
      <w:r w:rsidRPr="00003477">
        <w:rPr>
          <w:rFonts w:ascii="Times New Roman" w:hAnsi="Times New Roman" w:cs="Times New Roman"/>
          <w:sz w:val="24"/>
        </w:rPr>
        <w:t>alam mengembangkan kesiapsiagaan dari suatu masyarakat, terdapat beberapa aspek yang meme</w:t>
      </w:r>
      <w:r>
        <w:rPr>
          <w:rFonts w:ascii="Times New Roman" w:hAnsi="Times New Roman" w:cs="Times New Roman"/>
          <w:sz w:val="24"/>
        </w:rPr>
        <w:t>rlukan perhatian, yaitu</w:t>
      </w:r>
      <w:r w:rsidRPr="00003477">
        <w:rPr>
          <w:rFonts w:ascii="Times New Roman" w:hAnsi="Times New Roman" w:cs="Times New Roman"/>
          <w:sz w:val="24"/>
        </w:rPr>
        <w:t>:</w:t>
      </w:r>
    </w:p>
    <w:p w:rsidR="004A01C2" w:rsidRPr="002A081A" w:rsidRDefault="004A01C2" w:rsidP="00AF0A38">
      <w:pPr>
        <w:pStyle w:val="ListParagraph"/>
        <w:numPr>
          <w:ilvl w:val="0"/>
          <w:numId w:val="26"/>
        </w:numPr>
        <w:spacing w:after="0" w:line="360" w:lineRule="auto"/>
        <w:jc w:val="both"/>
        <w:rPr>
          <w:rFonts w:ascii="Times New Roman" w:hAnsi="Times New Roman" w:cs="Times New Roman"/>
          <w:sz w:val="24"/>
        </w:rPr>
      </w:pPr>
      <w:r w:rsidRPr="002A081A">
        <w:rPr>
          <w:rFonts w:ascii="Times New Roman" w:hAnsi="Times New Roman" w:cs="Times New Roman"/>
          <w:sz w:val="24"/>
        </w:rPr>
        <w:t>Perencanaan dan organisasi : adanya arahan dan kebijakan, perencanaan penanganan situasi darurat yang tepat dan selalu diperbaharui (tidak tertinggal), struktur organisasi penanggulangan bencana yang memadai</w:t>
      </w:r>
    </w:p>
    <w:p w:rsidR="004A01C2" w:rsidRPr="002A081A" w:rsidRDefault="004A01C2" w:rsidP="00AF0A38">
      <w:pPr>
        <w:pStyle w:val="ListParagraph"/>
        <w:numPr>
          <w:ilvl w:val="0"/>
          <w:numId w:val="26"/>
        </w:numPr>
        <w:spacing w:after="0" w:line="360" w:lineRule="auto"/>
        <w:jc w:val="both"/>
        <w:rPr>
          <w:rFonts w:ascii="Times New Roman" w:hAnsi="Times New Roman" w:cs="Times New Roman"/>
          <w:sz w:val="24"/>
        </w:rPr>
      </w:pPr>
      <w:r w:rsidRPr="002A081A">
        <w:rPr>
          <w:rFonts w:ascii="Times New Roman" w:hAnsi="Times New Roman" w:cs="Times New Roman"/>
          <w:sz w:val="24"/>
        </w:rPr>
        <w:t>Sumberdaya : inventarisasi dari semua organisasi sumberdaya secara lengkap dan pembagian tugas dan tanggung jawab yang jelas</w:t>
      </w:r>
    </w:p>
    <w:p w:rsidR="004A01C2" w:rsidRPr="002A081A" w:rsidRDefault="004A01C2" w:rsidP="00AF0A38">
      <w:pPr>
        <w:pStyle w:val="ListParagraph"/>
        <w:numPr>
          <w:ilvl w:val="0"/>
          <w:numId w:val="26"/>
        </w:numPr>
        <w:spacing w:after="0" w:line="360" w:lineRule="auto"/>
        <w:jc w:val="both"/>
        <w:rPr>
          <w:rFonts w:ascii="Times New Roman" w:hAnsi="Times New Roman" w:cs="Times New Roman"/>
          <w:sz w:val="24"/>
        </w:rPr>
      </w:pPr>
      <w:r w:rsidRPr="002A081A">
        <w:rPr>
          <w:rFonts w:ascii="Times New Roman" w:hAnsi="Times New Roman" w:cs="Times New Roman"/>
          <w:sz w:val="24"/>
        </w:rPr>
        <w:lastRenderedPageBreak/>
        <w:t>Koordinasi : penguatan koordinasi antar lembaga/organisasi serta menghilangkan friksi dan meningkatkan kerjasama antar lembaga/organisasi terkait</w:t>
      </w:r>
    </w:p>
    <w:p w:rsidR="004A01C2" w:rsidRPr="002A081A" w:rsidRDefault="004A01C2" w:rsidP="00AF0A38">
      <w:pPr>
        <w:pStyle w:val="ListParagraph"/>
        <w:numPr>
          <w:ilvl w:val="0"/>
          <w:numId w:val="26"/>
        </w:numPr>
        <w:spacing w:after="0" w:line="360" w:lineRule="auto"/>
        <w:jc w:val="both"/>
        <w:rPr>
          <w:rFonts w:ascii="Times New Roman" w:hAnsi="Times New Roman" w:cs="Times New Roman"/>
          <w:sz w:val="24"/>
        </w:rPr>
      </w:pPr>
      <w:r w:rsidRPr="002A081A">
        <w:rPr>
          <w:rFonts w:ascii="Times New Roman" w:hAnsi="Times New Roman" w:cs="Times New Roman"/>
          <w:sz w:val="24"/>
        </w:rPr>
        <w:t>Kesiapan : unit organisasi penanggulangan bencana harus bertanggung jawab penuh untuk memantau dan menjaga standar kesiapan semua elemen</w:t>
      </w:r>
    </w:p>
    <w:p w:rsidR="004A01C2" w:rsidRPr="00C92FF6" w:rsidRDefault="004A01C2" w:rsidP="00AF0A38">
      <w:pPr>
        <w:pStyle w:val="ListParagraph"/>
        <w:numPr>
          <w:ilvl w:val="0"/>
          <w:numId w:val="26"/>
        </w:numPr>
        <w:spacing w:after="0" w:line="360" w:lineRule="auto"/>
        <w:jc w:val="both"/>
        <w:rPr>
          <w:rFonts w:ascii="Times New Roman" w:hAnsi="Times New Roman" w:cs="Times New Roman"/>
          <w:sz w:val="24"/>
        </w:rPr>
      </w:pPr>
      <w:r w:rsidRPr="002A081A">
        <w:rPr>
          <w:rFonts w:ascii="Times New Roman" w:hAnsi="Times New Roman" w:cs="Times New Roman"/>
          <w:sz w:val="24"/>
        </w:rPr>
        <w:t>Pelatihan dan Kesadaran Masyarakat : perlu adanya pelatihan yang memadai dan adanya kesadaran masyarakat serta ketersediaan informasi yang memadai dan akurat.</w:t>
      </w:r>
    </w:p>
    <w:p w:rsidR="004A01C2" w:rsidRPr="00003477" w:rsidRDefault="004A01C2" w:rsidP="00404308">
      <w:pPr>
        <w:spacing w:line="360" w:lineRule="auto"/>
        <w:ind w:left="0" w:firstLine="720"/>
        <w:rPr>
          <w:rFonts w:ascii="Times New Roman" w:hAnsi="Times New Roman" w:cs="Times New Roman"/>
          <w:sz w:val="24"/>
        </w:rPr>
      </w:pPr>
      <w:r w:rsidRPr="00F0151B">
        <w:rPr>
          <w:rFonts w:ascii="Times New Roman" w:hAnsi="Times New Roman" w:cs="Times New Roman"/>
          <w:sz w:val="24"/>
          <w:szCs w:val="24"/>
        </w:rPr>
        <w:t>LIPI-UNESCO (2006:</w:t>
      </w:r>
      <w:r>
        <w:rPr>
          <w:rFonts w:ascii="Times New Roman" w:hAnsi="Times New Roman" w:cs="Times New Roman"/>
          <w:sz w:val="24"/>
          <w:szCs w:val="24"/>
        </w:rPr>
        <w:t xml:space="preserve">8) </w:t>
      </w:r>
      <w:r w:rsidRPr="00F0151B">
        <w:rPr>
          <w:rFonts w:ascii="Times New Roman" w:hAnsi="Times New Roman" w:cs="Times New Roman"/>
          <w:sz w:val="24"/>
          <w:szCs w:val="24"/>
        </w:rPr>
        <w:t xml:space="preserve"> juga menjelaskan</w:t>
      </w:r>
      <w:r>
        <w:rPr>
          <w:rFonts w:ascii="Times New Roman" w:hAnsi="Times New Roman" w:cs="Times New Roman"/>
          <w:b/>
          <w:sz w:val="24"/>
          <w:szCs w:val="24"/>
        </w:rPr>
        <w:t xml:space="preserve"> </w:t>
      </w:r>
      <w:r>
        <w:rPr>
          <w:rFonts w:ascii="Times New Roman" w:hAnsi="Times New Roman" w:cs="Times New Roman"/>
          <w:sz w:val="24"/>
        </w:rPr>
        <w:t>u</w:t>
      </w:r>
      <w:r w:rsidRPr="00003477">
        <w:rPr>
          <w:rFonts w:ascii="Times New Roman" w:hAnsi="Times New Roman" w:cs="Times New Roman"/>
          <w:sz w:val="24"/>
        </w:rPr>
        <w:t>ntuk mendukung usaha-usaha peningkatan kesiapsiagaan, diperlukan adanya unsur-unsur sebagai berikut :</w:t>
      </w:r>
    </w:p>
    <w:p w:rsidR="004A01C2" w:rsidRPr="002A081A" w:rsidRDefault="004A01C2" w:rsidP="00AF0A38">
      <w:pPr>
        <w:pStyle w:val="ListParagraph"/>
        <w:numPr>
          <w:ilvl w:val="1"/>
          <w:numId w:val="27"/>
        </w:numPr>
        <w:spacing w:after="0" w:line="360" w:lineRule="auto"/>
        <w:ind w:left="709"/>
        <w:jc w:val="both"/>
        <w:rPr>
          <w:rFonts w:ascii="Times New Roman" w:hAnsi="Times New Roman" w:cs="Times New Roman"/>
          <w:sz w:val="24"/>
        </w:rPr>
      </w:pPr>
      <w:r w:rsidRPr="002A081A">
        <w:rPr>
          <w:rFonts w:ascii="Times New Roman" w:hAnsi="Times New Roman" w:cs="Times New Roman"/>
          <w:sz w:val="24"/>
        </w:rPr>
        <w:t>Kebijakan dan Peraturan (produk hukum) yang memadai</w:t>
      </w:r>
    </w:p>
    <w:p w:rsidR="004A01C2" w:rsidRPr="002A081A" w:rsidRDefault="004A01C2" w:rsidP="00AF0A38">
      <w:pPr>
        <w:pStyle w:val="ListParagraph"/>
        <w:numPr>
          <w:ilvl w:val="1"/>
          <w:numId w:val="27"/>
        </w:numPr>
        <w:spacing w:after="0" w:line="360" w:lineRule="auto"/>
        <w:ind w:left="709"/>
        <w:jc w:val="both"/>
        <w:rPr>
          <w:rFonts w:ascii="Times New Roman" w:hAnsi="Times New Roman" w:cs="Times New Roman"/>
          <w:sz w:val="24"/>
        </w:rPr>
      </w:pPr>
      <w:r w:rsidRPr="002A081A">
        <w:rPr>
          <w:rFonts w:ascii="Times New Roman" w:hAnsi="Times New Roman" w:cs="Times New Roman"/>
          <w:sz w:val="24"/>
        </w:rPr>
        <w:t>Instansi/Unit Penanggulangan Bencana yang permanen dan bersifat spesialis untuk memantau dan menjaga tingkat kesiapsiagaan</w:t>
      </w:r>
    </w:p>
    <w:p w:rsidR="004A01C2" w:rsidRPr="002A081A" w:rsidRDefault="004A01C2" w:rsidP="00AF0A38">
      <w:pPr>
        <w:pStyle w:val="ListParagraph"/>
        <w:numPr>
          <w:ilvl w:val="1"/>
          <w:numId w:val="27"/>
        </w:numPr>
        <w:spacing w:after="0" w:line="360" w:lineRule="auto"/>
        <w:ind w:left="709"/>
        <w:jc w:val="both"/>
        <w:rPr>
          <w:rFonts w:ascii="Times New Roman" w:hAnsi="Times New Roman" w:cs="Times New Roman"/>
          <w:sz w:val="24"/>
        </w:rPr>
      </w:pPr>
      <w:r w:rsidRPr="002A081A">
        <w:rPr>
          <w:rFonts w:ascii="Times New Roman" w:hAnsi="Times New Roman" w:cs="Times New Roman"/>
          <w:sz w:val="24"/>
        </w:rPr>
        <w:t>Identifikasi, kajian dan pemantauan bentuk ancaman bencana (sumber, kemungkinan korban, kerugian, gangguan layanan, gangguan kegiatan ekonomi/sosial)</w:t>
      </w:r>
    </w:p>
    <w:p w:rsidR="004A01C2" w:rsidRPr="002A081A" w:rsidRDefault="004A01C2" w:rsidP="00AF0A38">
      <w:pPr>
        <w:pStyle w:val="ListParagraph"/>
        <w:numPr>
          <w:ilvl w:val="1"/>
          <w:numId w:val="27"/>
        </w:numPr>
        <w:spacing w:after="0" w:line="360" w:lineRule="auto"/>
        <w:ind w:left="709"/>
        <w:jc w:val="both"/>
        <w:rPr>
          <w:rFonts w:ascii="Times New Roman" w:hAnsi="Times New Roman" w:cs="Times New Roman"/>
          <w:sz w:val="24"/>
        </w:rPr>
      </w:pPr>
      <w:r w:rsidRPr="002A081A">
        <w:rPr>
          <w:rFonts w:ascii="Times New Roman" w:hAnsi="Times New Roman" w:cs="Times New Roman"/>
          <w:sz w:val="24"/>
        </w:rPr>
        <w:t>Perencanaan keadaan darurat/contingency planning, melibatkan berbagai organisasi sumberdaya, kejelasan tugas dan tanggungjawab</w:t>
      </w:r>
    </w:p>
    <w:p w:rsidR="004A01C2" w:rsidRPr="002A081A" w:rsidRDefault="004A01C2" w:rsidP="00AF0A38">
      <w:pPr>
        <w:pStyle w:val="ListParagraph"/>
        <w:numPr>
          <w:ilvl w:val="1"/>
          <w:numId w:val="27"/>
        </w:numPr>
        <w:spacing w:after="0" w:line="360" w:lineRule="auto"/>
        <w:ind w:left="709"/>
        <w:jc w:val="both"/>
        <w:rPr>
          <w:rFonts w:ascii="Times New Roman" w:hAnsi="Times New Roman" w:cs="Times New Roman"/>
          <w:sz w:val="24"/>
        </w:rPr>
      </w:pPr>
      <w:r w:rsidRPr="002A081A">
        <w:rPr>
          <w:rFonts w:ascii="Times New Roman" w:hAnsi="Times New Roman" w:cs="Times New Roman"/>
          <w:sz w:val="24"/>
        </w:rPr>
        <w:t>Pemanfaatan sumberdaya (perlu inventarisasi semua sumberdaya yang ada secara up-to-date). Usaha-usaha peningkatan kegiatan dapat dilakukan pada berbagai tingkatan, misalnya :</w:t>
      </w:r>
    </w:p>
    <w:p w:rsidR="004A01C2" w:rsidRPr="002A081A" w:rsidRDefault="004A01C2" w:rsidP="00AF0A38">
      <w:pPr>
        <w:pStyle w:val="ListParagraph"/>
        <w:numPr>
          <w:ilvl w:val="1"/>
          <w:numId w:val="28"/>
        </w:numPr>
        <w:spacing w:after="0" w:line="360" w:lineRule="auto"/>
        <w:jc w:val="both"/>
        <w:rPr>
          <w:rFonts w:ascii="Times New Roman" w:hAnsi="Times New Roman" w:cs="Times New Roman"/>
          <w:sz w:val="24"/>
        </w:rPr>
      </w:pPr>
      <w:r w:rsidRPr="002A081A">
        <w:rPr>
          <w:rFonts w:ascii="Times New Roman" w:hAnsi="Times New Roman" w:cs="Times New Roman"/>
          <w:sz w:val="24"/>
        </w:rPr>
        <w:t>Tingkat Nasional</w:t>
      </w:r>
    </w:p>
    <w:p w:rsidR="004A01C2" w:rsidRPr="002A081A" w:rsidRDefault="004A01C2" w:rsidP="00AF0A38">
      <w:pPr>
        <w:pStyle w:val="ListParagraph"/>
        <w:numPr>
          <w:ilvl w:val="1"/>
          <w:numId w:val="28"/>
        </w:numPr>
        <w:spacing w:after="0" w:line="360" w:lineRule="auto"/>
        <w:jc w:val="both"/>
        <w:rPr>
          <w:rFonts w:ascii="Times New Roman" w:hAnsi="Times New Roman" w:cs="Times New Roman"/>
          <w:sz w:val="24"/>
        </w:rPr>
      </w:pPr>
      <w:r w:rsidRPr="002A081A">
        <w:rPr>
          <w:rFonts w:ascii="Times New Roman" w:hAnsi="Times New Roman" w:cs="Times New Roman"/>
          <w:sz w:val="24"/>
        </w:rPr>
        <w:t>Tingkat Propinsi/Daerah (Kabupaten/Kota)/Kecamatan</w:t>
      </w:r>
    </w:p>
    <w:p w:rsidR="004A01C2" w:rsidRPr="002A081A" w:rsidRDefault="004A01C2" w:rsidP="00AF0A38">
      <w:pPr>
        <w:pStyle w:val="ListParagraph"/>
        <w:numPr>
          <w:ilvl w:val="1"/>
          <w:numId w:val="28"/>
        </w:numPr>
        <w:spacing w:after="0" w:line="360" w:lineRule="auto"/>
        <w:jc w:val="both"/>
        <w:rPr>
          <w:rFonts w:ascii="Times New Roman" w:hAnsi="Times New Roman" w:cs="Times New Roman"/>
          <w:sz w:val="24"/>
        </w:rPr>
      </w:pPr>
      <w:r w:rsidRPr="002A081A">
        <w:rPr>
          <w:rFonts w:ascii="Times New Roman" w:hAnsi="Times New Roman" w:cs="Times New Roman"/>
          <w:sz w:val="24"/>
        </w:rPr>
        <w:t>Tingkat Organisasi Individual</w:t>
      </w:r>
    </w:p>
    <w:p w:rsidR="004A01C2" w:rsidRPr="002A081A" w:rsidRDefault="004A01C2" w:rsidP="00AF0A38">
      <w:pPr>
        <w:pStyle w:val="ListParagraph"/>
        <w:numPr>
          <w:ilvl w:val="1"/>
          <w:numId w:val="28"/>
        </w:numPr>
        <w:spacing w:after="0" w:line="360" w:lineRule="auto"/>
        <w:jc w:val="both"/>
        <w:rPr>
          <w:rFonts w:ascii="Times New Roman" w:hAnsi="Times New Roman" w:cs="Times New Roman"/>
          <w:sz w:val="24"/>
        </w:rPr>
      </w:pPr>
      <w:r w:rsidRPr="002A081A">
        <w:rPr>
          <w:rFonts w:ascii="Times New Roman" w:hAnsi="Times New Roman" w:cs="Times New Roman"/>
          <w:sz w:val="24"/>
        </w:rPr>
        <w:t>Tingkat Desa/Kelurahan/Nagari</w:t>
      </w:r>
    </w:p>
    <w:p w:rsidR="004A01C2" w:rsidRPr="002A081A" w:rsidRDefault="004A01C2" w:rsidP="00AF0A38">
      <w:pPr>
        <w:pStyle w:val="ListParagraph"/>
        <w:numPr>
          <w:ilvl w:val="1"/>
          <w:numId w:val="28"/>
        </w:numPr>
        <w:spacing w:after="0" w:line="360" w:lineRule="auto"/>
        <w:jc w:val="both"/>
        <w:rPr>
          <w:rFonts w:ascii="Times New Roman" w:hAnsi="Times New Roman" w:cs="Times New Roman"/>
          <w:sz w:val="24"/>
        </w:rPr>
      </w:pPr>
      <w:r w:rsidRPr="002A081A">
        <w:rPr>
          <w:rFonts w:ascii="Times New Roman" w:hAnsi="Times New Roman" w:cs="Times New Roman"/>
          <w:sz w:val="24"/>
        </w:rPr>
        <w:t>Tingkat RW/RT</w:t>
      </w:r>
    </w:p>
    <w:p w:rsidR="004A01C2" w:rsidRPr="002A081A" w:rsidRDefault="004A01C2" w:rsidP="00AF0A38">
      <w:pPr>
        <w:pStyle w:val="ListParagraph"/>
        <w:numPr>
          <w:ilvl w:val="1"/>
          <w:numId w:val="28"/>
        </w:numPr>
        <w:spacing w:after="0" w:line="360" w:lineRule="auto"/>
        <w:jc w:val="both"/>
        <w:rPr>
          <w:rFonts w:ascii="Times New Roman" w:hAnsi="Times New Roman" w:cs="Times New Roman"/>
          <w:sz w:val="24"/>
        </w:rPr>
      </w:pPr>
      <w:r w:rsidRPr="002A081A">
        <w:rPr>
          <w:rFonts w:ascii="Times New Roman" w:hAnsi="Times New Roman" w:cs="Times New Roman"/>
          <w:sz w:val="24"/>
        </w:rPr>
        <w:t>Tingkat Rumah Tangga</w:t>
      </w:r>
    </w:p>
    <w:p w:rsidR="004A01C2" w:rsidRDefault="004A01C2" w:rsidP="00AF0A38">
      <w:pPr>
        <w:pStyle w:val="ListParagraph"/>
        <w:numPr>
          <w:ilvl w:val="1"/>
          <w:numId w:val="28"/>
        </w:numPr>
        <w:spacing w:after="0" w:line="360" w:lineRule="auto"/>
        <w:jc w:val="both"/>
        <w:rPr>
          <w:rFonts w:ascii="Times New Roman" w:hAnsi="Times New Roman" w:cs="Times New Roman"/>
          <w:sz w:val="24"/>
        </w:rPr>
      </w:pPr>
      <w:r w:rsidRPr="002A081A">
        <w:rPr>
          <w:rFonts w:ascii="Times New Roman" w:hAnsi="Times New Roman" w:cs="Times New Roman"/>
          <w:sz w:val="24"/>
        </w:rPr>
        <w:t>Tingkat Individu/perseorangan.</w:t>
      </w:r>
    </w:p>
    <w:p w:rsidR="004A01C2" w:rsidRDefault="004A01C2" w:rsidP="004A01C2">
      <w:pPr>
        <w:spacing w:line="360" w:lineRule="auto"/>
        <w:rPr>
          <w:rFonts w:ascii="Times New Roman" w:hAnsi="Times New Roman" w:cs="Times New Roman"/>
          <w:sz w:val="24"/>
        </w:rPr>
      </w:pPr>
    </w:p>
    <w:p w:rsidR="00911B17" w:rsidRPr="00D20A5B" w:rsidRDefault="00911B17" w:rsidP="004A01C2">
      <w:pPr>
        <w:spacing w:line="360" w:lineRule="auto"/>
        <w:rPr>
          <w:rFonts w:ascii="Times New Roman" w:hAnsi="Times New Roman" w:cs="Times New Roman"/>
          <w:sz w:val="24"/>
        </w:rPr>
      </w:pPr>
    </w:p>
    <w:p w:rsidR="004A01C2" w:rsidRPr="00B14F51" w:rsidRDefault="00D95AEC" w:rsidP="00404308">
      <w:pPr>
        <w:spacing w:line="360" w:lineRule="auto"/>
        <w:ind w:left="0" w:firstLine="0"/>
        <w:rPr>
          <w:rFonts w:ascii="Times New Roman" w:hAnsi="Times New Roman"/>
          <w:b/>
          <w:sz w:val="24"/>
          <w:szCs w:val="24"/>
        </w:rPr>
      </w:pPr>
      <w:r>
        <w:rPr>
          <w:rFonts w:ascii="Times New Roman" w:hAnsi="Times New Roman"/>
          <w:b/>
          <w:sz w:val="24"/>
          <w:szCs w:val="24"/>
        </w:rPr>
        <w:lastRenderedPageBreak/>
        <w:t>E.</w:t>
      </w:r>
      <w:r w:rsidR="004A01C2">
        <w:rPr>
          <w:rFonts w:ascii="Times New Roman" w:hAnsi="Times New Roman"/>
          <w:b/>
          <w:sz w:val="24"/>
          <w:szCs w:val="24"/>
        </w:rPr>
        <w:t xml:space="preserve"> </w:t>
      </w:r>
      <w:r w:rsidR="004A01C2" w:rsidRPr="00B14F51">
        <w:rPr>
          <w:rFonts w:ascii="Times New Roman" w:hAnsi="Times New Roman"/>
          <w:b/>
          <w:sz w:val="24"/>
          <w:szCs w:val="24"/>
        </w:rPr>
        <w:t xml:space="preserve"> Elemen – Elemen Penting Kesiapsiagaan</w:t>
      </w:r>
    </w:p>
    <w:p w:rsidR="004A01C2" w:rsidRPr="00B379D3" w:rsidRDefault="004A01C2" w:rsidP="00404308">
      <w:pPr>
        <w:spacing w:line="360" w:lineRule="auto"/>
        <w:ind w:left="0" w:firstLine="720"/>
        <w:rPr>
          <w:rFonts w:ascii="Times New Roman" w:hAnsi="Times New Roman" w:cs="Times New Roman"/>
          <w:sz w:val="24"/>
        </w:rPr>
      </w:pPr>
      <w:r>
        <w:rPr>
          <w:rFonts w:ascii="Times New Roman" w:hAnsi="Times New Roman" w:cs="Times New Roman"/>
          <w:sz w:val="24"/>
        </w:rPr>
        <w:t xml:space="preserve">Menurut </w:t>
      </w:r>
      <w:r w:rsidRPr="004516EA">
        <w:rPr>
          <w:rFonts w:ascii="Times New Roman" w:hAnsi="Times New Roman" w:cs="Times New Roman"/>
          <w:sz w:val="24"/>
          <w:szCs w:val="24"/>
        </w:rPr>
        <w:t>LIPI-UNESCO (2006:</w:t>
      </w:r>
      <w:r>
        <w:rPr>
          <w:rFonts w:ascii="Times New Roman" w:hAnsi="Times New Roman" w:cs="Times New Roman"/>
          <w:sz w:val="24"/>
          <w:szCs w:val="24"/>
        </w:rPr>
        <w:t>9</w:t>
      </w:r>
      <w:r w:rsidRPr="004516EA">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rPr>
        <w:t>d</w:t>
      </w:r>
      <w:r w:rsidRPr="00B379D3">
        <w:rPr>
          <w:rFonts w:ascii="Times New Roman" w:hAnsi="Times New Roman" w:cs="Times New Roman"/>
          <w:sz w:val="24"/>
        </w:rPr>
        <w:t>alam mengembangkan dan memelihara suatu tingkat kesiapsiagaan, berbagai usaha perlu dilakukan untuk mengadakan elemen-elemen penting berikut ini :</w:t>
      </w:r>
    </w:p>
    <w:p w:rsidR="004A01C2" w:rsidRPr="00B379D3" w:rsidRDefault="004A01C2" w:rsidP="00AF0A38">
      <w:pPr>
        <w:pStyle w:val="ListParagraph"/>
        <w:numPr>
          <w:ilvl w:val="1"/>
          <w:numId w:val="29"/>
        </w:numPr>
        <w:spacing w:after="0" w:line="360" w:lineRule="auto"/>
        <w:ind w:left="709"/>
        <w:jc w:val="both"/>
        <w:rPr>
          <w:rFonts w:ascii="Times New Roman" w:hAnsi="Times New Roman" w:cs="Times New Roman"/>
          <w:sz w:val="24"/>
        </w:rPr>
      </w:pPr>
      <w:r w:rsidRPr="00B379D3">
        <w:rPr>
          <w:rFonts w:ascii="Times New Roman" w:hAnsi="Times New Roman" w:cs="Times New Roman"/>
          <w:sz w:val="24"/>
        </w:rPr>
        <w:t>Kemampuan koordinasi semua tindakan (adanya mekanisme tetap koordinasi)</w:t>
      </w:r>
    </w:p>
    <w:p w:rsidR="004A01C2" w:rsidRPr="00B379D3" w:rsidRDefault="004A01C2" w:rsidP="00AF0A38">
      <w:pPr>
        <w:pStyle w:val="ListParagraph"/>
        <w:numPr>
          <w:ilvl w:val="1"/>
          <w:numId w:val="29"/>
        </w:numPr>
        <w:spacing w:after="0" w:line="360" w:lineRule="auto"/>
        <w:ind w:left="709"/>
        <w:jc w:val="both"/>
        <w:rPr>
          <w:rFonts w:ascii="Times New Roman" w:hAnsi="Times New Roman" w:cs="Times New Roman"/>
          <w:sz w:val="24"/>
        </w:rPr>
      </w:pPr>
      <w:r w:rsidRPr="00B379D3">
        <w:rPr>
          <w:rFonts w:ascii="Times New Roman" w:hAnsi="Times New Roman" w:cs="Times New Roman"/>
          <w:sz w:val="24"/>
        </w:rPr>
        <w:t>Fasilitas dan sistim operasional</w:t>
      </w:r>
    </w:p>
    <w:p w:rsidR="004A01C2" w:rsidRPr="00B379D3" w:rsidRDefault="004A01C2" w:rsidP="00AF0A38">
      <w:pPr>
        <w:pStyle w:val="ListParagraph"/>
        <w:numPr>
          <w:ilvl w:val="1"/>
          <w:numId w:val="29"/>
        </w:numPr>
        <w:spacing w:after="0" w:line="360" w:lineRule="auto"/>
        <w:ind w:left="709"/>
        <w:jc w:val="both"/>
        <w:rPr>
          <w:rFonts w:ascii="Times New Roman" w:hAnsi="Times New Roman" w:cs="Times New Roman"/>
          <w:sz w:val="24"/>
        </w:rPr>
      </w:pPr>
      <w:r w:rsidRPr="00B379D3">
        <w:rPr>
          <w:rFonts w:ascii="Times New Roman" w:hAnsi="Times New Roman" w:cs="Times New Roman"/>
          <w:sz w:val="24"/>
        </w:rPr>
        <w:t>Peralatan dan persediaan kebutuhan dasar atau supply</w:t>
      </w:r>
    </w:p>
    <w:p w:rsidR="004A01C2" w:rsidRPr="00B379D3" w:rsidRDefault="004A01C2" w:rsidP="00AF0A38">
      <w:pPr>
        <w:pStyle w:val="ListParagraph"/>
        <w:numPr>
          <w:ilvl w:val="1"/>
          <w:numId w:val="29"/>
        </w:numPr>
        <w:spacing w:after="0" w:line="360" w:lineRule="auto"/>
        <w:ind w:left="709"/>
        <w:jc w:val="both"/>
        <w:rPr>
          <w:rFonts w:ascii="Times New Roman" w:hAnsi="Times New Roman" w:cs="Times New Roman"/>
          <w:sz w:val="24"/>
        </w:rPr>
      </w:pPr>
      <w:r w:rsidRPr="00B379D3">
        <w:rPr>
          <w:rFonts w:ascii="Times New Roman" w:hAnsi="Times New Roman" w:cs="Times New Roman"/>
          <w:sz w:val="24"/>
        </w:rPr>
        <w:t>Pelatihan</w:t>
      </w:r>
    </w:p>
    <w:p w:rsidR="004A01C2" w:rsidRPr="00B379D3" w:rsidRDefault="004A01C2" w:rsidP="00AF0A38">
      <w:pPr>
        <w:pStyle w:val="ListParagraph"/>
        <w:numPr>
          <w:ilvl w:val="1"/>
          <w:numId w:val="29"/>
        </w:numPr>
        <w:spacing w:after="0" w:line="360" w:lineRule="auto"/>
        <w:ind w:left="709"/>
        <w:jc w:val="both"/>
        <w:rPr>
          <w:rFonts w:ascii="Times New Roman" w:hAnsi="Times New Roman" w:cs="Times New Roman"/>
          <w:sz w:val="24"/>
        </w:rPr>
      </w:pPr>
      <w:r w:rsidRPr="00B379D3">
        <w:rPr>
          <w:rFonts w:ascii="Times New Roman" w:hAnsi="Times New Roman" w:cs="Times New Roman"/>
          <w:sz w:val="24"/>
        </w:rPr>
        <w:t>Kesadaran masyarakat dan pendidikan,</w:t>
      </w:r>
    </w:p>
    <w:p w:rsidR="004A01C2" w:rsidRPr="00B379D3" w:rsidRDefault="004A01C2" w:rsidP="00AF0A38">
      <w:pPr>
        <w:pStyle w:val="ListParagraph"/>
        <w:numPr>
          <w:ilvl w:val="1"/>
          <w:numId w:val="29"/>
        </w:numPr>
        <w:spacing w:after="0" w:line="360" w:lineRule="auto"/>
        <w:ind w:left="709"/>
        <w:jc w:val="both"/>
        <w:rPr>
          <w:rFonts w:ascii="Times New Roman" w:hAnsi="Times New Roman" w:cs="Times New Roman"/>
          <w:sz w:val="24"/>
        </w:rPr>
      </w:pPr>
      <w:r w:rsidRPr="00B379D3">
        <w:rPr>
          <w:rFonts w:ascii="Times New Roman" w:hAnsi="Times New Roman" w:cs="Times New Roman"/>
          <w:sz w:val="24"/>
        </w:rPr>
        <w:t>Informasi</w:t>
      </w:r>
    </w:p>
    <w:p w:rsidR="004A01C2" w:rsidRPr="00C92FF6" w:rsidRDefault="004A01C2" w:rsidP="00911B17">
      <w:pPr>
        <w:pStyle w:val="ListParagraph"/>
        <w:numPr>
          <w:ilvl w:val="1"/>
          <w:numId w:val="29"/>
        </w:numPr>
        <w:spacing w:after="240" w:line="360" w:lineRule="auto"/>
        <w:ind w:left="709" w:hanging="357"/>
        <w:contextualSpacing w:val="0"/>
        <w:jc w:val="both"/>
        <w:rPr>
          <w:rFonts w:ascii="Times New Roman" w:hAnsi="Times New Roman" w:cs="Times New Roman"/>
          <w:sz w:val="24"/>
        </w:rPr>
      </w:pPr>
      <w:r w:rsidRPr="00B379D3">
        <w:rPr>
          <w:rFonts w:ascii="Times New Roman" w:hAnsi="Times New Roman" w:cs="Times New Roman"/>
          <w:sz w:val="24"/>
        </w:rPr>
        <w:t>Kemampuan untuk menerima beban yang meningkat dalam situasi darurat/krisis.</w:t>
      </w:r>
    </w:p>
    <w:p w:rsidR="004A01C2" w:rsidRPr="00B379D3" w:rsidRDefault="004A01C2" w:rsidP="00404308">
      <w:pPr>
        <w:spacing w:line="360" w:lineRule="auto"/>
        <w:ind w:left="0" w:firstLine="709"/>
        <w:rPr>
          <w:rFonts w:ascii="Times New Roman" w:hAnsi="Times New Roman" w:cs="Times New Roman"/>
          <w:sz w:val="24"/>
        </w:rPr>
      </w:pPr>
      <w:r w:rsidRPr="00B379D3">
        <w:rPr>
          <w:rFonts w:ascii="Times New Roman" w:hAnsi="Times New Roman" w:cs="Times New Roman"/>
          <w:sz w:val="24"/>
        </w:rPr>
        <w:t>Khususnya fasilitas dan sistim operasional dari suatu kesiapsiagaan, perlu disediakan elemen- elemen berikut ini:</w:t>
      </w:r>
    </w:p>
    <w:p w:rsidR="004A01C2" w:rsidRPr="00405C05" w:rsidRDefault="004A01C2" w:rsidP="00AF0A38">
      <w:pPr>
        <w:pStyle w:val="ListParagraph"/>
        <w:numPr>
          <w:ilvl w:val="1"/>
          <w:numId w:val="30"/>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Sistem komunikasi darurat/stand-by</w:t>
      </w:r>
    </w:p>
    <w:p w:rsidR="004A01C2" w:rsidRPr="00405C05" w:rsidRDefault="004A01C2" w:rsidP="00AF0A38">
      <w:pPr>
        <w:pStyle w:val="ListParagraph"/>
        <w:numPr>
          <w:ilvl w:val="1"/>
          <w:numId w:val="30"/>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Sistem peringatan dini</w:t>
      </w:r>
    </w:p>
    <w:p w:rsidR="004A01C2" w:rsidRPr="00405C05" w:rsidRDefault="004A01C2" w:rsidP="00AF0A38">
      <w:pPr>
        <w:pStyle w:val="ListParagraph"/>
        <w:numPr>
          <w:ilvl w:val="1"/>
          <w:numId w:val="30"/>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Sistem aktivasi organisasi darurat</w:t>
      </w:r>
    </w:p>
    <w:p w:rsidR="004A01C2" w:rsidRPr="00405C05" w:rsidRDefault="004A01C2" w:rsidP="00AF0A38">
      <w:pPr>
        <w:pStyle w:val="ListParagraph"/>
        <w:numPr>
          <w:ilvl w:val="1"/>
          <w:numId w:val="30"/>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Pusat pengendalian operasi darurat (sebagai pusat pengelolaan informasi)</w:t>
      </w:r>
    </w:p>
    <w:p w:rsidR="004A01C2" w:rsidRPr="00405C05" w:rsidRDefault="004A01C2" w:rsidP="00AF0A38">
      <w:pPr>
        <w:pStyle w:val="ListParagraph"/>
        <w:numPr>
          <w:ilvl w:val="1"/>
          <w:numId w:val="30"/>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Sistem untuk survey kerusakan dan pengkajian kebutuhan</w:t>
      </w:r>
    </w:p>
    <w:p w:rsidR="004A01C2" w:rsidRPr="00911B17" w:rsidRDefault="004A01C2" w:rsidP="00911B17">
      <w:pPr>
        <w:pStyle w:val="ListParagraph"/>
        <w:numPr>
          <w:ilvl w:val="1"/>
          <w:numId w:val="30"/>
        </w:numPr>
        <w:spacing w:after="240" w:line="360" w:lineRule="auto"/>
        <w:ind w:left="709" w:hanging="357"/>
        <w:contextualSpacing w:val="0"/>
        <w:jc w:val="both"/>
        <w:rPr>
          <w:rFonts w:ascii="Times New Roman" w:hAnsi="Times New Roman" w:cs="Times New Roman"/>
          <w:sz w:val="24"/>
        </w:rPr>
      </w:pPr>
      <w:r w:rsidRPr="00405C05">
        <w:rPr>
          <w:rFonts w:ascii="Times New Roman" w:hAnsi="Times New Roman" w:cs="Times New Roman"/>
          <w:sz w:val="24"/>
        </w:rPr>
        <w:t>Pengaturan untuk bantuan darurat (makanan, perlindungan sementara, pengobatan dan lainnya).</w:t>
      </w:r>
    </w:p>
    <w:p w:rsidR="004A01C2" w:rsidRPr="00B379D3" w:rsidRDefault="004A01C2" w:rsidP="00404308">
      <w:pPr>
        <w:spacing w:line="360" w:lineRule="auto"/>
        <w:ind w:left="0" w:firstLine="720"/>
        <w:rPr>
          <w:rFonts w:ascii="Times New Roman" w:hAnsi="Times New Roman" w:cs="Times New Roman"/>
          <w:sz w:val="24"/>
        </w:rPr>
      </w:pPr>
      <w:r w:rsidRPr="00B379D3">
        <w:rPr>
          <w:rFonts w:ascii="Times New Roman" w:hAnsi="Times New Roman" w:cs="Times New Roman"/>
          <w:sz w:val="24"/>
        </w:rPr>
        <w:t>Fasilitas-fasilitas penting yang dibutuhkan untuk dapat melaksanakan kegiatan tanggap darurat secara memadai meliputi sarana-sarana antara lain :</w:t>
      </w:r>
    </w:p>
    <w:p w:rsidR="004A01C2" w:rsidRPr="00405C05" w:rsidRDefault="004A01C2" w:rsidP="00AF0A38">
      <w:pPr>
        <w:pStyle w:val="ListParagraph"/>
        <w:numPr>
          <w:ilvl w:val="1"/>
          <w:numId w:val="31"/>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 xml:space="preserve">Fasilitas pertolongan darurat (SAR, </w:t>
      </w:r>
      <w:r w:rsidRPr="005B2B87">
        <w:rPr>
          <w:rFonts w:ascii="Times New Roman" w:hAnsi="Times New Roman" w:cs="Times New Roman"/>
          <w:i/>
          <w:sz w:val="24"/>
        </w:rPr>
        <w:t>Ambulance</w:t>
      </w:r>
      <w:r w:rsidRPr="00405C05">
        <w:rPr>
          <w:rFonts w:ascii="Times New Roman" w:hAnsi="Times New Roman" w:cs="Times New Roman"/>
          <w:sz w:val="24"/>
        </w:rPr>
        <w:t>)</w:t>
      </w:r>
    </w:p>
    <w:p w:rsidR="004A01C2" w:rsidRPr="00405C05" w:rsidRDefault="004A01C2" w:rsidP="00AF0A38">
      <w:pPr>
        <w:pStyle w:val="ListParagraph"/>
        <w:numPr>
          <w:ilvl w:val="1"/>
          <w:numId w:val="31"/>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Rumah sakit/fasilitas kesehatan</w:t>
      </w:r>
    </w:p>
    <w:p w:rsidR="004A01C2" w:rsidRPr="00405C05" w:rsidRDefault="004A01C2" w:rsidP="00AF0A38">
      <w:pPr>
        <w:pStyle w:val="ListParagraph"/>
        <w:numPr>
          <w:ilvl w:val="1"/>
          <w:numId w:val="31"/>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Pemadam kebakaran</w:t>
      </w:r>
    </w:p>
    <w:p w:rsidR="004A01C2" w:rsidRPr="00405C05" w:rsidRDefault="004A01C2" w:rsidP="00AF0A38">
      <w:pPr>
        <w:pStyle w:val="ListParagraph"/>
        <w:numPr>
          <w:ilvl w:val="1"/>
          <w:numId w:val="31"/>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Pusat pengendalian operasi darurat</w:t>
      </w:r>
    </w:p>
    <w:p w:rsidR="004A01C2" w:rsidRDefault="004A01C2" w:rsidP="00AF0A38">
      <w:pPr>
        <w:pStyle w:val="ListParagraph"/>
        <w:numPr>
          <w:ilvl w:val="1"/>
          <w:numId w:val="31"/>
        </w:numPr>
        <w:spacing w:after="0" w:line="360" w:lineRule="auto"/>
        <w:ind w:left="709"/>
        <w:jc w:val="both"/>
        <w:rPr>
          <w:rFonts w:ascii="Times New Roman" w:hAnsi="Times New Roman" w:cs="Times New Roman"/>
          <w:sz w:val="24"/>
        </w:rPr>
      </w:pPr>
      <w:r>
        <w:rPr>
          <w:rFonts w:ascii="Times New Roman" w:hAnsi="Times New Roman" w:cs="Times New Roman"/>
          <w:sz w:val="24"/>
        </w:rPr>
        <w:t>Siste</w:t>
      </w:r>
      <w:r w:rsidRPr="00405C05">
        <w:rPr>
          <w:rFonts w:ascii="Times New Roman" w:hAnsi="Times New Roman" w:cs="Times New Roman"/>
          <w:sz w:val="24"/>
        </w:rPr>
        <w:t xml:space="preserve">m komunikasi darurat </w:t>
      </w:r>
    </w:p>
    <w:p w:rsidR="004A01C2" w:rsidRPr="00405C05" w:rsidRDefault="004A01C2" w:rsidP="00AF0A38">
      <w:pPr>
        <w:pStyle w:val="ListParagraph"/>
        <w:numPr>
          <w:ilvl w:val="1"/>
          <w:numId w:val="31"/>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lastRenderedPageBreak/>
        <w:t>Media informasi (Radio Siaran, TV, dan lainnya)</w:t>
      </w:r>
    </w:p>
    <w:p w:rsidR="004A01C2" w:rsidRPr="00405C05" w:rsidRDefault="004A01C2" w:rsidP="00AF0A38">
      <w:pPr>
        <w:pStyle w:val="ListParagraph"/>
        <w:numPr>
          <w:ilvl w:val="1"/>
          <w:numId w:val="31"/>
        </w:numPr>
        <w:spacing w:after="0" w:line="360" w:lineRule="auto"/>
        <w:ind w:left="709"/>
        <w:jc w:val="both"/>
        <w:rPr>
          <w:rFonts w:ascii="Times New Roman" w:hAnsi="Times New Roman" w:cs="Times New Roman"/>
          <w:sz w:val="24"/>
        </w:rPr>
      </w:pPr>
      <w:r>
        <w:rPr>
          <w:rFonts w:ascii="Times New Roman" w:hAnsi="Times New Roman" w:cs="Times New Roman"/>
          <w:sz w:val="24"/>
        </w:rPr>
        <w:t>Siste</w:t>
      </w:r>
      <w:r w:rsidRPr="00405C05">
        <w:rPr>
          <w:rFonts w:ascii="Times New Roman" w:hAnsi="Times New Roman" w:cs="Times New Roman"/>
          <w:sz w:val="24"/>
        </w:rPr>
        <w:t>m cadangan tenaga listrik (PLN)</w:t>
      </w:r>
    </w:p>
    <w:p w:rsidR="004A01C2" w:rsidRPr="00405C05" w:rsidRDefault="004A01C2" w:rsidP="00AF0A38">
      <w:pPr>
        <w:pStyle w:val="ListParagraph"/>
        <w:numPr>
          <w:ilvl w:val="1"/>
          <w:numId w:val="31"/>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Penyediaan air bersih darurat (PAM/PDAM)</w:t>
      </w:r>
    </w:p>
    <w:p w:rsidR="004A01C2" w:rsidRPr="00405C05" w:rsidRDefault="004A01C2" w:rsidP="00AF0A38">
      <w:pPr>
        <w:pStyle w:val="ListParagraph"/>
        <w:numPr>
          <w:ilvl w:val="1"/>
          <w:numId w:val="31"/>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Jalur logistik darurat (Jalan/Jembatan/Pelabuhan/Bandara/KA)</w:t>
      </w:r>
    </w:p>
    <w:p w:rsidR="004A01C2" w:rsidRPr="00405C05" w:rsidRDefault="004A01C2" w:rsidP="00AF0A38">
      <w:pPr>
        <w:pStyle w:val="ListParagraph"/>
        <w:numPr>
          <w:ilvl w:val="1"/>
          <w:numId w:val="31"/>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Jalur pengungsian</w:t>
      </w:r>
    </w:p>
    <w:p w:rsidR="004A01C2" w:rsidRPr="00C92FF6" w:rsidRDefault="004A01C2" w:rsidP="00AF0A38">
      <w:pPr>
        <w:pStyle w:val="ListParagraph"/>
        <w:numPr>
          <w:ilvl w:val="1"/>
          <w:numId w:val="31"/>
        </w:numPr>
        <w:spacing w:after="0" w:line="360" w:lineRule="auto"/>
        <w:ind w:left="709"/>
        <w:jc w:val="both"/>
        <w:rPr>
          <w:rFonts w:ascii="Times New Roman" w:hAnsi="Times New Roman" w:cs="Times New Roman"/>
          <w:sz w:val="24"/>
        </w:rPr>
      </w:pPr>
      <w:r w:rsidRPr="00405C05">
        <w:rPr>
          <w:rFonts w:ascii="Times New Roman" w:hAnsi="Times New Roman" w:cs="Times New Roman"/>
          <w:sz w:val="24"/>
        </w:rPr>
        <w:t>Bangunan umum yang aman untuk perlindungan (sekolah/mesjid dan lainnya).</w:t>
      </w:r>
    </w:p>
    <w:p w:rsidR="004A01C2" w:rsidRPr="004F2283" w:rsidRDefault="004A01C2" w:rsidP="004A01C2">
      <w:pPr>
        <w:spacing w:line="360" w:lineRule="auto"/>
        <w:rPr>
          <w:rFonts w:ascii="Times New Roman" w:hAnsi="Times New Roman"/>
          <w:sz w:val="24"/>
          <w:szCs w:val="24"/>
        </w:rPr>
      </w:pPr>
    </w:p>
    <w:p w:rsidR="00303AE7" w:rsidRPr="004D0FBB" w:rsidRDefault="00303AE7" w:rsidP="00303AE7">
      <w:pPr>
        <w:spacing w:line="360" w:lineRule="auto"/>
        <w:ind w:left="0" w:firstLine="0"/>
        <w:rPr>
          <w:rFonts w:ascii="Times New Roman" w:hAnsi="Times New Roman" w:cs="Times New Roman"/>
          <w:b/>
          <w:sz w:val="24"/>
        </w:rPr>
      </w:pPr>
      <w:r w:rsidRPr="004D0FBB">
        <w:rPr>
          <w:rFonts w:ascii="Times New Roman" w:hAnsi="Times New Roman" w:cs="Times New Roman"/>
          <w:b/>
          <w:sz w:val="24"/>
        </w:rPr>
        <w:t>2.</w:t>
      </w:r>
      <w:r>
        <w:rPr>
          <w:rFonts w:ascii="Times New Roman" w:hAnsi="Times New Roman" w:cs="Times New Roman"/>
          <w:b/>
          <w:sz w:val="24"/>
        </w:rPr>
        <w:t>5</w:t>
      </w:r>
      <w:r w:rsidRPr="004D0FBB">
        <w:rPr>
          <w:rFonts w:ascii="Times New Roman" w:hAnsi="Times New Roman" w:cs="Times New Roman"/>
          <w:b/>
          <w:sz w:val="24"/>
        </w:rPr>
        <w:t xml:space="preserve"> </w:t>
      </w:r>
      <w:r w:rsidRPr="004D0FBB">
        <w:rPr>
          <w:rFonts w:ascii="Times New Roman" w:hAnsi="Times New Roman" w:cs="Times New Roman"/>
          <w:b/>
          <w:sz w:val="24"/>
          <w:szCs w:val="24"/>
        </w:rPr>
        <w:t>Faktor-Faktor Kesiapsiagaan Masyarakat</w:t>
      </w:r>
    </w:p>
    <w:p w:rsidR="00303AE7" w:rsidRPr="00A519A0" w:rsidRDefault="00303AE7" w:rsidP="00303AE7">
      <w:p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2.5.1 </w:t>
      </w:r>
      <w:r w:rsidRPr="00A519A0">
        <w:rPr>
          <w:rFonts w:ascii="Times New Roman" w:hAnsi="Times New Roman" w:cs="Times New Roman"/>
          <w:b/>
          <w:sz w:val="24"/>
        </w:rPr>
        <w:t xml:space="preserve">Bentuk Respon </w:t>
      </w:r>
      <w:r>
        <w:rPr>
          <w:rFonts w:ascii="Times New Roman" w:hAnsi="Times New Roman" w:cs="Times New Roman"/>
          <w:b/>
          <w:sz w:val="24"/>
        </w:rPr>
        <w:t>d</w:t>
      </w:r>
      <w:r w:rsidRPr="00A519A0">
        <w:rPr>
          <w:rFonts w:ascii="Times New Roman" w:hAnsi="Times New Roman" w:cs="Times New Roman"/>
          <w:b/>
          <w:sz w:val="24"/>
        </w:rPr>
        <w:t>alam Manajeman Bencana</w:t>
      </w:r>
      <w:r w:rsidRPr="00A519A0">
        <w:rPr>
          <w:rFonts w:ascii="Times New Roman" w:hAnsi="Times New Roman" w:cs="Times New Roman"/>
          <w:b/>
          <w:sz w:val="24"/>
          <w:szCs w:val="24"/>
        </w:rPr>
        <w:t xml:space="preserve"> </w:t>
      </w:r>
    </w:p>
    <w:p w:rsidR="00303AE7" w:rsidRPr="00D81C5B" w:rsidRDefault="00303AE7" w:rsidP="00303AE7">
      <w:pPr>
        <w:spacing w:line="360" w:lineRule="auto"/>
        <w:ind w:left="0" w:firstLine="720"/>
        <w:rPr>
          <w:rFonts w:ascii="Times New Roman" w:hAnsi="Times New Roman" w:cs="Times New Roman"/>
          <w:sz w:val="24"/>
          <w:szCs w:val="24"/>
        </w:rPr>
      </w:pPr>
      <w:r w:rsidRPr="00D81C5B">
        <w:rPr>
          <w:rFonts w:ascii="Times New Roman" w:hAnsi="Times New Roman" w:cs="Times New Roman"/>
          <w:sz w:val="24"/>
          <w:szCs w:val="24"/>
        </w:rPr>
        <w:t xml:space="preserve">Dalam tugas akhir Mizan Bustanul yang berjudul </w:t>
      </w:r>
      <w:r w:rsidRPr="00D81C5B">
        <w:rPr>
          <w:rFonts w:ascii="Times New Roman" w:hAnsi="Times New Roman" w:cs="Times New Roman"/>
          <w:bCs/>
          <w:sz w:val="24"/>
          <w:szCs w:val="24"/>
        </w:rPr>
        <w:t xml:space="preserve">tingkat resiliensi masyarakat desa pangandaran terhadap </w:t>
      </w:r>
      <w:r>
        <w:rPr>
          <w:rFonts w:ascii="Times New Roman" w:hAnsi="Times New Roman" w:cs="Times New Roman"/>
          <w:bCs/>
          <w:sz w:val="24"/>
          <w:szCs w:val="24"/>
        </w:rPr>
        <w:t>risiko</w:t>
      </w:r>
      <w:r w:rsidRPr="00D81C5B">
        <w:rPr>
          <w:rFonts w:ascii="Times New Roman" w:hAnsi="Times New Roman" w:cs="Times New Roman"/>
          <w:bCs/>
          <w:sz w:val="24"/>
          <w:szCs w:val="24"/>
        </w:rPr>
        <w:t xml:space="preserve"> gempa bumi dan tsunami (2010: 51-52) </w:t>
      </w:r>
      <w:r w:rsidRPr="00D81C5B">
        <w:rPr>
          <w:rFonts w:ascii="Times New Roman" w:hAnsi="Times New Roman" w:cs="Times New Roman"/>
          <w:sz w:val="24"/>
          <w:szCs w:val="24"/>
        </w:rPr>
        <w:t xml:space="preserve">berdasarkan pada pemahaman respon sebagai suatu aktivitas, maka respon dapat dilihat dari dua hal, yaitu dari tahapan dan kegiatan manajemen </w:t>
      </w:r>
      <w:r>
        <w:rPr>
          <w:rFonts w:ascii="Times New Roman" w:hAnsi="Times New Roman" w:cs="Times New Roman"/>
          <w:sz w:val="24"/>
          <w:szCs w:val="24"/>
        </w:rPr>
        <w:t>risiko</w:t>
      </w:r>
      <w:r w:rsidRPr="00D81C5B">
        <w:rPr>
          <w:rFonts w:ascii="Times New Roman" w:hAnsi="Times New Roman" w:cs="Times New Roman"/>
          <w:sz w:val="24"/>
          <w:szCs w:val="24"/>
        </w:rPr>
        <w:t xml:space="preserve"> bencana, serta dari pihak yang memberikan respon. Secara garis besar terdapat tiga kelompok yang memberikan respon bencana yaitu </w:t>
      </w:r>
      <w:r w:rsidR="0017775F">
        <w:rPr>
          <w:rFonts w:ascii="Times New Roman" w:hAnsi="Times New Roman" w:cs="Times New Roman"/>
          <w:sz w:val="24"/>
          <w:szCs w:val="24"/>
        </w:rPr>
        <w:t>:</w:t>
      </w:r>
    </w:p>
    <w:p w:rsidR="00303AE7" w:rsidRDefault="00303AE7" w:rsidP="00303AE7">
      <w:pPr>
        <w:pStyle w:val="ListParagraph"/>
        <w:numPr>
          <w:ilvl w:val="0"/>
          <w:numId w:val="43"/>
        </w:numPr>
        <w:spacing w:after="0" w:line="360" w:lineRule="auto"/>
        <w:jc w:val="both"/>
        <w:rPr>
          <w:rFonts w:ascii="Times New Roman" w:hAnsi="Times New Roman" w:cs="Times New Roman"/>
          <w:sz w:val="24"/>
        </w:rPr>
      </w:pPr>
      <w:r>
        <w:rPr>
          <w:rFonts w:ascii="Times New Roman" w:hAnsi="Times New Roman" w:cs="Times New Roman"/>
          <w:sz w:val="24"/>
        </w:rPr>
        <w:t>Pemerintah baik pemerintah pusat maupun daerah</w:t>
      </w:r>
    </w:p>
    <w:p w:rsidR="00303AE7" w:rsidRDefault="00303AE7" w:rsidP="00303AE7">
      <w:pPr>
        <w:pStyle w:val="ListParagraph"/>
        <w:numPr>
          <w:ilvl w:val="0"/>
          <w:numId w:val="43"/>
        </w:numPr>
        <w:spacing w:after="0" w:line="360" w:lineRule="auto"/>
        <w:jc w:val="both"/>
        <w:rPr>
          <w:rFonts w:ascii="Times New Roman" w:hAnsi="Times New Roman" w:cs="Times New Roman"/>
          <w:sz w:val="24"/>
        </w:rPr>
      </w:pPr>
      <w:r>
        <w:rPr>
          <w:rFonts w:ascii="Times New Roman" w:hAnsi="Times New Roman" w:cs="Times New Roman"/>
          <w:sz w:val="24"/>
        </w:rPr>
        <w:t>Masyarakat korban</w:t>
      </w:r>
    </w:p>
    <w:p w:rsidR="00303AE7" w:rsidRPr="00911B17" w:rsidRDefault="00303AE7" w:rsidP="00303AE7">
      <w:pPr>
        <w:pStyle w:val="ListParagraph"/>
        <w:numPr>
          <w:ilvl w:val="0"/>
          <w:numId w:val="43"/>
        </w:numPr>
        <w:spacing w:after="240" w:line="360" w:lineRule="auto"/>
        <w:ind w:left="714" w:hanging="357"/>
        <w:contextualSpacing w:val="0"/>
        <w:jc w:val="both"/>
        <w:rPr>
          <w:rFonts w:ascii="Times New Roman" w:hAnsi="Times New Roman" w:cs="Times New Roman"/>
          <w:sz w:val="24"/>
        </w:rPr>
      </w:pPr>
      <w:r>
        <w:rPr>
          <w:rFonts w:ascii="Times New Roman" w:hAnsi="Times New Roman" w:cs="Times New Roman"/>
          <w:sz w:val="24"/>
        </w:rPr>
        <w:t>Pihak luar pemerintah dan masyarakat korban yang tidak terlibat langsung dengan situasi bencana namun memiliki kepedulian dankepekaan untuk membantu korban dari suatu kejadian bencana. Pihak diluar pemerintah dan masyarakat ini dapat berupa relawan yang dilatarbelakangi solidaritas sosial, kelompok tanggap darurat, pihak-pihak yang terorganisir dalam suatu organisasi nasional dan pihak-pihak yang terorganisir dalam multiorganisasi</w:t>
      </w:r>
    </w:p>
    <w:p w:rsidR="00303AE7" w:rsidRDefault="00303AE7" w:rsidP="00303AE7">
      <w:pPr>
        <w:spacing w:line="360" w:lineRule="auto"/>
        <w:ind w:left="0" w:firstLine="720"/>
        <w:rPr>
          <w:rFonts w:ascii="Times New Roman" w:hAnsi="Times New Roman" w:cs="Times New Roman"/>
          <w:sz w:val="24"/>
        </w:rPr>
      </w:pPr>
      <w:r>
        <w:rPr>
          <w:rFonts w:ascii="Times New Roman" w:hAnsi="Times New Roman" w:cs="Times New Roman"/>
          <w:sz w:val="24"/>
        </w:rPr>
        <w:t>Adapun pada tiap tahapan, kegiatan dan pihak yang memberikan respon terdapat bentuk-bentuk respon yang berbeda-beda yang secara rinci dapat dilihat pada tabel berikut :</w:t>
      </w:r>
    </w:p>
    <w:p w:rsidR="00303AE7" w:rsidRDefault="00303AE7" w:rsidP="00303AE7">
      <w:pPr>
        <w:spacing w:line="360" w:lineRule="auto"/>
        <w:ind w:left="0" w:firstLine="720"/>
        <w:rPr>
          <w:rFonts w:ascii="Times New Roman" w:hAnsi="Times New Roman" w:cs="Times New Roman"/>
          <w:sz w:val="24"/>
        </w:rPr>
      </w:pPr>
    </w:p>
    <w:p w:rsidR="00303AE7" w:rsidRDefault="00303AE7" w:rsidP="00303AE7">
      <w:pPr>
        <w:spacing w:line="360" w:lineRule="auto"/>
        <w:ind w:left="0" w:firstLine="720"/>
        <w:rPr>
          <w:rFonts w:ascii="Times New Roman" w:hAnsi="Times New Roman" w:cs="Times New Roman"/>
          <w:sz w:val="24"/>
        </w:rPr>
      </w:pPr>
    </w:p>
    <w:p w:rsidR="00303AE7" w:rsidRPr="00DA418A" w:rsidRDefault="00303AE7" w:rsidP="00303AE7">
      <w:pPr>
        <w:jc w:val="center"/>
        <w:rPr>
          <w:rFonts w:ascii="Times New Roman" w:hAnsi="Times New Roman" w:cs="Times New Roman"/>
          <w:b/>
        </w:rPr>
      </w:pPr>
      <w:r w:rsidRPr="00DA418A">
        <w:rPr>
          <w:rFonts w:ascii="Times New Roman" w:hAnsi="Times New Roman" w:cs="Times New Roman"/>
          <w:b/>
        </w:rPr>
        <w:lastRenderedPageBreak/>
        <w:t>Tabel</w:t>
      </w:r>
      <w:r>
        <w:rPr>
          <w:rFonts w:ascii="Times New Roman" w:hAnsi="Times New Roman" w:cs="Times New Roman"/>
          <w:b/>
        </w:rPr>
        <w:t xml:space="preserve"> II.</w:t>
      </w:r>
      <w:r w:rsidR="00AF410D">
        <w:rPr>
          <w:rFonts w:ascii="Times New Roman" w:hAnsi="Times New Roman" w:cs="Times New Roman"/>
          <w:b/>
        </w:rPr>
        <w:t>7</w:t>
      </w:r>
    </w:p>
    <w:p w:rsidR="00303AE7" w:rsidRPr="00DA418A" w:rsidRDefault="00303AE7" w:rsidP="00303AE7">
      <w:pPr>
        <w:jc w:val="center"/>
        <w:rPr>
          <w:rFonts w:ascii="Times New Roman" w:hAnsi="Times New Roman" w:cs="Times New Roman"/>
          <w:b/>
        </w:rPr>
      </w:pPr>
      <w:r w:rsidRPr="00DA418A">
        <w:rPr>
          <w:rFonts w:ascii="Times New Roman" w:hAnsi="Times New Roman" w:cs="Times New Roman"/>
          <w:b/>
        </w:rPr>
        <w:t>Bentuk Respon Bencana Berdasarkan Pihak yang Terlibat dan Tahapan Bencana</w:t>
      </w:r>
    </w:p>
    <w:tbl>
      <w:tblPr>
        <w:tblStyle w:val="TableGrid"/>
        <w:tblW w:w="9751" w:type="dxa"/>
        <w:jc w:val="center"/>
        <w:tblLook w:val="04A0"/>
      </w:tblPr>
      <w:tblGrid>
        <w:gridCol w:w="2085"/>
        <w:gridCol w:w="2629"/>
        <w:gridCol w:w="1542"/>
        <w:gridCol w:w="1769"/>
        <w:gridCol w:w="1726"/>
      </w:tblGrid>
      <w:tr w:rsidR="00303AE7" w:rsidRPr="0068133B" w:rsidTr="00EF4548">
        <w:trPr>
          <w:tblHeader/>
          <w:jc w:val="center"/>
        </w:trPr>
        <w:tc>
          <w:tcPr>
            <w:tcW w:w="2085" w:type="dxa"/>
            <w:vMerge w:val="restart"/>
            <w:shd w:val="clear" w:color="auto" w:fill="A6A6A6" w:themeFill="background1" w:themeFillShade="A6"/>
            <w:vAlign w:val="center"/>
          </w:tcPr>
          <w:p w:rsidR="00303AE7" w:rsidRPr="0068133B" w:rsidRDefault="00303AE7" w:rsidP="00EF4548">
            <w:pPr>
              <w:jc w:val="center"/>
              <w:rPr>
                <w:rFonts w:ascii="Times New Roman" w:hAnsi="Times New Roman" w:cs="Times New Roman"/>
                <w:b/>
                <w:sz w:val="20"/>
                <w:szCs w:val="20"/>
              </w:rPr>
            </w:pPr>
            <w:r w:rsidRPr="0068133B">
              <w:rPr>
                <w:rFonts w:ascii="Times New Roman" w:hAnsi="Times New Roman" w:cs="Times New Roman"/>
                <w:b/>
                <w:sz w:val="20"/>
                <w:szCs w:val="20"/>
              </w:rPr>
              <w:t>Pihak yang Memberikan Respon</w:t>
            </w:r>
          </w:p>
        </w:tc>
        <w:tc>
          <w:tcPr>
            <w:tcW w:w="2629" w:type="dxa"/>
            <w:vMerge w:val="restart"/>
            <w:shd w:val="clear" w:color="auto" w:fill="A6A6A6" w:themeFill="background1" w:themeFillShade="A6"/>
            <w:vAlign w:val="center"/>
          </w:tcPr>
          <w:p w:rsidR="00303AE7" w:rsidRPr="0068133B" w:rsidRDefault="00303AE7" w:rsidP="00EF4548">
            <w:pPr>
              <w:jc w:val="center"/>
              <w:rPr>
                <w:rFonts w:ascii="Times New Roman" w:hAnsi="Times New Roman" w:cs="Times New Roman"/>
                <w:b/>
                <w:sz w:val="20"/>
                <w:szCs w:val="20"/>
              </w:rPr>
            </w:pPr>
            <w:r w:rsidRPr="0068133B">
              <w:rPr>
                <w:rFonts w:ascii="Times New Roman" w:hAnsi="Times New Roman" w:cs="Times New Roman"/>
                <w:b/>
                <w:sz w:val="20"/>
                <w:szCs w:val="20"/>
              </w:rPr>
              <w:t>Karakter Respon</w:t>
            </w:r>
          </w:p>
        </w:tc>
        <w:tc>
          <w:tcPr>
            <w:tcW w:w="5037" w:type="dxa"/>
            <w:gridSpan w:val="3"/>
            <w:shd w:val="clear" w:color="auto" w:fill="A6A6A6" w:themeFill="background1" w:themeFillShade="A6"/>
            <w:vAlign w:val="center"/>
          </w:tcPr>
          <w:p w:rsidR="00303AE7" w:rsidRPr="0068133B" w:rsidRDefault="00303AE7" w:rsidP="00EF4548">
            <w:pPr>
              <w:jc w:val="center"/>
              <w:rPr>
                <w:rFonts w:ascii="Times New Roman" w:hAnsi="Times New Roman" w:cs="Times New Roman"/>
                <w:b/>
                <w:sz w:val="20"/>
                <w:szCs w:val="20"/>
              </w:rPr>
            </w:pPr>
            <w:r w:rsidRPr="0068133B">
              <w:rPr>
                <w:rFonts w:ascii="Times New Roman" w:hAnsi="Times New Roman" w:cs="Times New Roman"/>
                <w:b/>
                <w:sz w:val="20"/>
                <w:szCs w:val="20"/>
              </w:rPr>
              <w:t>Bentuk Respon Pada Tiap Tahapan Bencana</w:t>
            </w:r>
          </w:p>
        </w:tc>
      </w:tr>
      <w:tr w:rsidR="00303AE7" w:rsidRPr="0068133B" w:rsidTr="00EF4548">
        <w:trPr>
          <w:tblHeader/>
          <w:jc w:val="center"/>
        </w:trPr>
        <w:tc>
          <w:tcPr>
            <w:tcW w:w="2085" w:type="dxa"/>
            <w:vMerge/>
            <w:shd w:val="clear" w:color="auto" w:fill="A6A6A6" w:themeFill="background1" w:themeFillShade="A6"/>
          </w:tcPr>
          <w:p w:rsidR="00303AE7" w:rsidRPr="0068133B" w:rsidRDefault="00303AE7" w:rsidP="00EF4548">
            <w:pPr>
              <w:jc w:val="center"/>
              <w:rPr>
                <w:rFonts w:ascii="Times New Roman" w:hAnsi="Times New Roman" w:cs="Times New Roman"/>
                <w:b/>
                <w:sz w:val="20"/>
                <w:szCs w:val="20"/>
              </w:rPr>
            </w:pPr>
          </w:p>
        </w:tc>
        <w:tc>
          <w:tcPr>
            <w:tcW w:w="2629" w:type="dxa"/>
            <w:vMerge/>
            <w:shd w:val="clear" w:color="auto" w:fill="A6A6A6" w:themeFill="background1" w:themeFillShade="A6"/>
            <w:vAlign w:val="center"/>
          </w:tcPr>
          <w:p w:rsidR="00303AE7" w:rsidRPr="0068133B" w:rsidRDefault="00303AE7" w:rsidP="00EF4548">
            <w:pPr>
              <w:jc w:val="center"/>
              <w:rPr>
                <w:rFonts w:ascii="Times New Roman" w:hAnsi="Times New Roman" w:cs="Times New Roman"/>
                <w:b/>
                <w:sz w:val="20"/>
                <w:szCs w:val="20"/>
              </w:rPr>
            </w:pPr>
          </w:p>
        </w:tc>
        <w:tc>
          <w:tcPr>
            <w:tcW w:w="1542" w:type="dxa"/>
            <w:shd w:val="clear" w:color="auto" w:fill="A6A6A6" w:themeFill="background1" w:themeFillShade="A6"/>
            <w:vAlign w:val="center"/>
          </w:tcPr>
          <w:p w:rsidR="00303AE7" w:rsidRPr="0068133B" w:rsidRDefault="00303AE7" w:rsidP="00EF4548">
            <w:pPr>
              <w:jc w:val="center"/>
              <w:rPr>
                <w:rFonts w:ascii="Times New Roman" w:hAnsi="Times New Roman" w:cs="Times New Roman"/>
                <w:b/>
                <w:sz w:val="20"/>
                <w:szCs w:val="20"/>
              </w:rPr>
            </w:pPr>
            <w:r w:rsidRPr="0068133B">
              <w:rPr>
                <w:rFonts w:ascii="Times New Roman" w:hAnsi="Times New Roman" w:cs="Times New Roman"/>
                <w:b/>
                <w:sz w:val="20"/>
                <w:szCs w:val="20"/>
              </w:rPr>
              <w:t>Sebelum Bencana</w:t>
            </w:r>
          </w:p>
        </w:tc>
        <w:tc>
          <w:tcPr>
            <w:tcW w:w="1769" w:type="dxa"/>
            <w:shd w:val="clear" w:color="auto" w:fill="A6A6A6" w:themeFill="background1" w:themeFillShade="A6"/>
            <w:vAlign w:val="center"/>
          </w:tcPr>
          <w:p w:rsidR="00303AE7" w:rsidRPr="0068133B" w:rsidRDefault="00303AE7" w:rsidP="00EF4548">
            <w:pPr>
              <w:jc w:val="center"/>
              <w:rPr>
                <w:rFonts w:ascii="Times New Roman" w:hAnsi="Times New Roman" w:cs="Times New Roman"/>
                <w:b/>
                <w:sz w:val="20"/>
                <w:szCs w:val="20"/>
              </w:rPr>
            </w:pPr>
            <w:r w:rsidRPr="0068133B">
              <w:rPr>
                <w:rFonts w:ascii="Times New Roman" w:hAnsi="Times New Roman" w:cs="Times New Roman"/>
                <w:b/>
                <w:sz w:val="20"/>
                <w:szCs w:val="20"/>
              </w:rPr>
              <w:t>Pada Saat Bencana</w:t>
            </w:r>
          </w:p>
        </w:tc>
        <w:tc>
          <w:tcPr>
            <w:tcW w:w="1726" w:type="dxa"/>
            <w:shd w:val="clear" w:color="auto" w:fill="A6A6A6" w:themeFill="background1" w:themeFillShade="A6"/>
            <w:vAlign w:val="center"/>
          </w:tcPr>
          <w:p w:rsidR="00303AE7" w:rsidRPr="0068133B" w:rsidRDefault="00303AE7" w:rsidP="00EF4548">
            <w:pPr>
              <w:jc w:val="center"/>
              <w:rPr>
                <w:rFonts w:ascii="Times New Roman" w:hAnsi="Times New Roman" w:cs="Times New Roman"/>
                <w:b/>
                <w:sz w:val="20"/>
                <w:szCs w:val="20"/>
              </w:rPr>
            </w:pPr>
            <w:r w:rsidRPr="0068133B">
              <w:rPr>
                <w:rFonts w:ascii="Times New Roman" w:hAnsi="Times New Roman" w:cs="Times New Roman"/>
                <w:b/>
                <w:sz w:val="20"/>
                <w:szCs w:val="20"/>
              </w:rPr>
              <w:t>Sesudah Bencana</w:t>
            </w:r>
          </w:p>
        </w:tc>
      </w:tr>
      <w:tr w:rsidR="00303AE7" w:rsidRPr="0068133B" w:rsidTr="00EF4548">
        <w:trPr>
          <w:jc w:val="center"/>
        </w:trPr>
        <w:tc>
          <w:tcPr>
            <w:tcW w:w="2085" w:type="dxa"/>
          </w:tcPr>
          <w:p w:rsidR="00303AE7" w:rsidRPr="00DA418A" w:rsidRDefault="00303AE7" w:rsidP="00EF4548">
            <w:pPr>
              <w:rPr>
                <w:rFonts w:ascii="Times New Roman" w:hAnsi="Times New Roman" w:cs="Times New Roman"/>
                <w:b/>
                <w:sz w:val="20"/>
                <w:szCs w:val="20"/>
              </w:rPr>
            </w:pPr>
            <w:r w:rsidRPr="00DA418A">
              <w:rPr>
                <w:rFonts w:ascii="Times New Roman" w:hAnsi="Times New Roman" w:cs="Times New Roman"/>
                <w:b/>
                <w:sz w:val="20"/>
                <w:szCs w:val="20"/>
              </w:rPr>
              <w:t>Pemerintah</w:t>
            </w:r>
          </w:p>
        </w:tc>
        <w:tc>
          <w:tcPr>
            <w:tcW w:w="2629" w:type="dxa"/>
          </w:tcPr>
          <w:p w:rsidR="00303AE7" w:rsidRPr="00C67799" w:rsidRDefault="00303AE7" w:rsidP="00EF4548">
            <w:pPr>
              <w:pStyle w:val="ListParagraph"/>
              <w:numPr>
                <w:ilvl w:val="0"/>
                <w:numId w:val="44"/>
              </w:numPr>
              <w:spacing w:after="0" w:line="240" w:lineRule="auto"/>
              <w:ind w:left="197" w:hanging="197"/>
              <w:jc w:val="both"/>
              <w:rPr>
                <w:rFonts w:ascii="Times New Roman" w:hAnsi="Times New Roman" w:cs="Times New Roman"/>
                <w:sz w:val="20"/>
                <w:szCs w:val="20"/>
              </w:rPr>
            </w:pPr>
            <w:r w:rsidRPr="00C67799">
              <w:rPr>
                <w:rFonts w:ascii="Times New Roman" w:hAnsi="Times New Roman" w:cs="Times New Roman"/>
                <w:sz w:val="20"/>
                <w:szCs w:val="20"/>
              </w:rPr>
              <w:t>Terkoordinir</w:t>
            </w:r>
          </w:p>
          <w:p w:rsidR="00303AE7" w:rsidRPr="00C67799" w:rsidRDefault="00303AE7" w:rsidP="00EF4548">
            <w:pPr>
              <w:pStyle w:val="ListParagraph"/>
              <w:numPr>
                <w:ilvl w:val="0"/>
                <w:numId w:val="44"/>
              </w:numPr>
              <w:spacing w:after="0" w:line="240" w:lineRule="auto"/>
              <w:ind w:left="197" w:hanging="197"/>
              <w:jc w:val="both"/>
              <w:rPr>
                <w:rFonts w:ascii="Times New Roman" w:hAnsi="Times New Roman" w:cs="Times New Roman"/>
                <w:sz w:val="20"/>
                <w:szCs w:val="20"/>
              </w:rPr>
            </w:pPr>
            <w:r w:rsidRPr="00C67799">
              <w:rPr>
                <w:rFonts w:ascii="Times New Roman" w:hAnsi="Times New Roman" w:cs="Times New Roman"/>
                <w:sz w:val="20"/>
                <w:szCs w:val="20"/>
              </w:rPr>
              <w:t>Berorientasi pada sistem birokrasi</w:t>
            </w:r>
          </w:p>
        </w:tc>
        <w:tc>
          <w:tcPr>
            <w:tcW w:w="1542" w:type="dxa"/>
          </w:tcPr>
          <w:p w:rsidR="00303AE7" w:rsidRDefault="00303AE7" w:rsidP="00EF4548">
            <w:pPr>
              <w:pStyle w:val="ListParagraph"/>
              <w:numPr>
                <w:ilvl w:val="0"/>
                <w:numId w:val="44"/>
              </w:numPr>
              <w:spacing w:after="0" w:line="240" w:lineRule="auto"/>
              <w:ind w:left="298"/>
              <w:jc w:val="both"/>
              <w:rPr>
                <w:rFonts w:ascii="Times New Roman" w:hAnsi="Times New Roman" w:cs="Times New Roman"/>
                <w:sz w:val="20"/>
                <w:szCs w:val="20"/>
              </w:rPr>
            </w:pPr>
            <w:r>
              <w:rPr>
                <w:rFonts w:ascii="Times New Roman" w:hAnsi="Times New Roman" w:cs="Times New Roman"/>
                <w:sz w:val="20"/>
                <w:szCs w:val="20"/>
              </w:rPr>
              <w:t>Koordinasi</w:t>
            </w:r>
          </w:p>
          <w:p w:rsidR="00303AE7" w:rsidRPr="00C67799" w:rsidRDefault="00303AE7" w:rsidP="00EF4548">
            <w:pPr>
              <w:pStyle w:val="ListParagraph"/>
              <w:numPr>
                <w:ilvl w:val="0"/>
                <w:numId w:val="44"/>
              </w:numPr>
              <w:spacing w:after="0" w:line="240" w:lineRule="auto"/>
              <w:ind w:left="298"/>
              <w:jc w:val="both"/>
              <w:rPr>
                <w:rFonts w:ascii="Times New Roman" w:hAnsi="Times New Roman" w:cs="Times New Roman"/>
                <w:sz w:val="20"/>
                <w:szCs w:val="20"/>
              </w:rPr>
            </w:pPr>
            <w:r>
              <w:rPr>
                <w:rFonts w:ascii="Times New Roman" w:hAnsi="Times New Roman" w:cs="Times New Roman"/>
                <w:sz w:val="20"/>
                <w:szCs w:val="20"/>
              </w:rPr>
              <w:t>sosialisasi</w:t>
            </w:r>
          </w:p>
        </w:tc>
        <w:tc>
          <w:tcPr>
            <w:tcW w:w="1769" w:type="dxa"/>
          </w:tcPr>
          <w:p w:rsidR="00303AE7" w:rsidRDefault="00303AE7" w:rsidP="00EF4548">
            <w:pPr>
              <w:pStyle w:val="ListParagraph"/>
              <w:numPr>
                <w:ilvl w:val="0"/>
                <w:numId w:val="44"/>
              </w:numPr>
              <w:spacing w:after="0" w:line="240" w:lineRule="auto"/>
              <w:ind w:left="312"/>
              <w:jc w:val="both"/>
              <w:rPr>
                <w:rFonts w:ascii="Times New Roman" w:hAnsi="Times New Roman" w:cs="Times New Roman"/>
                <w:sz w:val="20"/>
                <w:szCs w:val="20"/>
              </w:rPr>
            </w:pPr>
            <w:r>
              <w:rPr>
                <w:rFonts w:ascii="Times New Roman" w:hAnsi="Times New Roman" w:cs="Times New Roman"/>
                <w:sz w:val="20"/>
                <w:szCs w:val="20"/>
              </w:rPr>
              <w:t>evakuasi dan koordinasi korban melalui lembaga penanggulangan bencana yang ada</w:t>
            </w:r>
          </w:p>
          <w:p w:rsidR="00303AE7" w:rsidRPr="00C67799" w:rsidRDefault="00303AE7" w:rsidP="00EF4548">
            <w:pPr>
              <w:pStyle w:val="ListParagraph"/>
              <w:numPr>
                <w:ilvl w:val="0"/>
                <w:numId w:val="44"/>
              </w:numPr>
              <w:spacing w:after="0" w:line="240" w:lineRule="auto"/>
              <w:ind w:left="312"/>
              <w:jc w:val="both"/>
              <w:rPr>
                <w:rFonts w:ascii="Times New Roman" w:hAnsi="Times New Roman" w:cs="Times New Roman"/>
                <w:sz w:val="20"/>
                <w:szCs w:val="20"/>
              </w:rPr>
            </w:pPr>
            <w:r>
              <w:rPr>
                <w:rFonts w:ascii="Times New Roman" w:hAnsi="Times New Roman" w:cs="Times New Roman"/>
                <w:sz w:val="20"/>
                <w:szCs w:val="20"/>
              </w:rPr>
              <w:t>penyiapan tempat tinggal darurat</w:t>
            </w:r>
          </w:p>
        </w:tc>
        <w:tc>
          <w:tcPr>
            <w:tcW w:w="1726" w:type="dxa"/>
          </w:tcPr>
          <w:p w:rsidR="00303AE7" w:rsidRPr="00D15891" w:rsidRDefault="00303AE7" w:rsidP="00EF4548">
            <w:pPr>
              <w:pStyle w:val="ListParagraph"/>
              <w:numPr>
                <w:ilvl w:val="0"/>
                <w:numId w:val="44"/>
              </w:numPr>
              <w:spacing w:after="0" w:line="240" w:lineRule="auto"/>
              <w:ind w:left="266" w:hanging="244"/>
              <w:jc w:val="both"/>
              <w:rPr>
                <w:rFonts w:ascii="Times New Roman" w:hAnsi="Times New Roman" w:cs="Times New Roman"/>
                <w:sz w:val="20"/>
                <w:szCs w:val="20"/>
              </w:rPr>
            </w:pPr>
            <w:r w:rsidRPr="00D15891">
              <w:rPr>
                <w:rFonts w:ascii="Times New Roman" w:hAnsi="Times New Roman" w:cs="Times New Roman"/>
                <w:sz w:val="20"/>
                <w:szCs w:val="20"/>
              </w:rPr>
              <w:t>Pengembangan fisik</w:t>
            </w:r>
          </w:p>
          <w:p w:rsidR="00303AE7" w:rsidRPr="00D15891" w:rsidRDefault="00303AE7" w:rsidP="00EF4548">
            <w:pPr>
              <w:pStyle w:val="ListParagraph"/>
              <w:numPr>
                <w:ilvl w:val="0"/>
                <w:numId w:val="44"/>
              </w:numPr>
              <w:spacing w:after="0" w:line="240" w:lineRule="auto"/>
              <w:ind w:left="266" w:hanging="244"/>
              <w:jc w:val="both"/>
              <w:rPr>
                <w:rFonts w:ascii="Times New Roman" w:hAnsi="Times New Roman" w:cs="Times New Roman"/>
                <w:sz w:val="20"/>
                <w:szCs w:val="20"/>
              </w:rPr>
            </w:pPr>
            <w:r w:rsidRPr="00D15891">
              <w:rPr>
                <w:rFonts w:ascii="Times New Roman" w:hAnsi="Times New Roman" w:cs="Times New Roman"/>
                <w:sz w:val="20"/>
                <w:szCs w:val="20"/>
              </w:rPr>
              <w:t>Perbaikan kebijakan</w:t>
            </w:r>
          </w:p>
        </w:tc>
      </w:tr>
      <w:tr w:rsidR="00303AE7" w:rsidRPr="0068133B" w:rsidTr="00EF4548">
        <w:trPr>
          <w:jc w:val="center"/>
        </w:trPr>
        <w:tc>
          <w:tcPr>
            <w:tcW w:w="2085" w:type="dxa"/>
          </w:tcPr>
          <w:p w:rsidR="00303AE7" w:rsidRPr="00DA418A" w:rsidRDefault="00303AE7" w:rsidP="00EF4548">
            <w:pPr>
              <w:rPr>
                <w:rFonts w:ascii="Times New Roman" w:hAnsi="Times New Roman" w:cs="Times New Roman"/>
                <w:b/>
                <w:sz w:val="20"/>
                <w:szCs w:val="20"/>
              </w:rPr>
            </w:pPr>
            <w:r w:rsidRPr="00DA418A">
              <w:rPr>
                <w:rFonts w:ascii="Times New Roman" w:hAnsi="Times New Roman" w:cs="Times New Roman"/>
                <w:b/>
                <w:sz w:val="20"/>
                <w:szCs w:val="20"/>
              </w:rPr>
              <w:t>Masyarakat Korban</w:t>
            </w:r>
          </w:p>
        </w:tc>
        <w:tc>
          <w:tcPr>
            <w:tcW w:w="2629" w:type="dxa"/>
          </w:tcPr>
          <w:p w:rsidR="00303AE7" w:rsidRPr="00507937" w:rsidRDefault="00303AE7" w:rsidP="00EF4548">
            <w:pPr>
              <w:pStyle w:val="ListParagraph"/>
              <w:numPr>
                <w:ilvl w:val="0"/>
                <w:numId w:val="45"/>
              </w:numPr>
              <w:spacing w:after="0" w:line="240" w:lineRule="auto"/>
              <w:ind w:left="249" w:hanging="249"/>
              <w:jc w:val="both"/>
              <w:rPr>
                <w:rFonts w:ascii="Times New Roman" w:hAnsi="Times New Roman" w:cs="Times New Roman"/>
                <w:sz w:val="20"/>
                <w:szCs w:val="20"/>
              </w:rPr>
            </w:pPr>
            <w:r w:rsidRPr="00507937">
              <w:rPr>
                <w:rFonts w:ascii="Times New Roman" w:hAnsi="Times New Roman" w:cs="Times New Roman"/>
                <w:sz w:val="20"/>
                <w:szCs w:val="20"/>
              </w:rPr>
              <w:t>Tidak berdaya</w:t>
            </w:r>
          </w:p>
          <w:p w:rsidR="00303AE7" w:rsidRPr="00507937" w:rsidRDefault="00303AE7" w:rsidP="00EF4548">
            <w:pPr>
              <w:pStyle w:val="ListParagraph"/>
              <w:numPr>
                <w:ilvl w:val="0"/>
                <w:numId w:val="45"/>
              </w:numPr>
              <w:spacing w:after="0" w:line="240" w:lineRule="auto"/>
              <w:ind w:left="249" w:hanging="249"/>
              <w:jc w:val="both"/>
              <w:rPr>
                <w:rFonts w:ascii="Times New Roman" w:hAnsi="Times New Roman" w:cs="Times New Roman"/>
                <w:sz w:val="20"/>
                <w:szCs w:val="20"/>
              </w:rPr>
            </w:pPr>
            <w:r w:rsidRPr="00507937">
              <w:rPr>
                <w:rFonts w:ascii="Times New Roman" w:hAnsi="Times New Roman" w:cs="Times New Roman"/>
                <w:sz w:val="20"/>
                <w:szCs w:val="20"/>
              </w:rPr>
              <w:t>Adaptif</w:t>
            </w:r>
          </w:p>
          <w:p w:rsidR="00303AE7" w:rsidRPr="00507937" w:rsidRDefault="00303AE7" w:rsidP="00EF4548">
            <w:pPr>
              <w:pStyle w:val="ListParagraph"/>
              <w:numPr>
                <w:ilvl w:val="0"/>
                <w:numId w:val="45"/>
              </w:numPr>
              <w:spacing w:after="0" w:line="240" w:lineRule="auto"/>
              <w:ind w:left="249" w:hanging="249"/>
              <w:jc w:val="both"/>
              <w:rPr>
                <w:rFonts w:ascii="Times New Roman" w:hAnsi="Times New Roman" w:cs="Times New Roman"/>
                <w:sz w:val="20"/>
                <w:szCs w:val="20"/>
              </w:rPr>
            </w:pPr>
            <w:r w:rsidRPr="00507937">
              <w:rPr>
                <w:rFonts w:ascii="Times New Roman" w:hAnsi="Times New Roman" w:cs="Times New Roman"/>
                <w:sz w:val="20"/>
                <w:szCs w:val="20"/>
              </w:rPr>
              <w:t>Berorientasi pada konsensus</w:t>
            </w:r>
          </w:p>
          <w:p w:rsidR="00303AE7" w:rsidRPr="00507937" w:rsidRDefault="00303AE7" w:rsidP="00EF4548">
            <w:pPr>
              <w:pStyle w:val="ListParagraph"/>
              <w:numPr>
                <w:ilvl w:val="0"/>
                <w:numId w:val="45"/>
              </w:numPr>
              <w:spacing w:after="0" w:line="240" w:lineRule="auto"/>
              <w:ind w:left="249" w:hanging="249"/>
              <w:jc w:val="both"/>
              <w:rPr>
                <w:rFonts w:ascii="Times New Roman" w:hAnsi="Times New Roman" w:cs="Times New Roman"/>
                <w:sz w:val="20"/>
                <w:szCs w:val="20"/>
              </w:rPr>
            </w:pPr>
            <w:r w:rsidRPr="00507937">
              <w:rPr>
                <w:rFonts w:ascii="Times New Roman" w:hAnsi="Times New Roman" w:cs="Times New Roman"/>
                <w:sz w:val="20"/>
                <w:szCs w:val="20"/>
              </w:rPr>
              <w:t xml:space="preserve">Tertekan </w:t>
            </w:r>
          </w:p>
        </w:tc>
        <w:tc>
          <w:tcPr>
            <w:tcW w:w="1542" w:type="dxa"/>
          </w:tcPr>
          <w:p w:rsidR="00303AE7" w:rsidRPr="0068133B" w:rsidRDefault="00303AE7" w:rsidP="00EF4548">
            <w:pPr>
              <w:rPr>
                <w:rFonts w:ascii="Times New Roman" w:hAnsi="Times New Roman" w:cs="Times New Roman"/>
                <w:sz w:val="20"/>
                <w:szCs w:val="20"/>
              </w:rPr>
            </w:pPr>
          </w:p>
        </w:tc>
        <w:tc>
          <w:tcPr>
            <w:tcW w:w="1769"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Menyelamatkan diri</w:t>
            </w:r>
          </w:p>
        </w:tc>
        <w:tc>
          <w:tcPr>
            <w:tcW w:w="1726"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Adaptif yang berorientasi pada konsensus</w:t>
            </w:r>
          </w:p>
        </w:tc>
      </w:tr>
      <w:tr w:rsidR="00303AE7" w:rsidRPr="0068133B" w:rsidTr="00EF4548">
        <w:trPr>
          <w:jc w:val="center"/>
        </w:trPr>
        <w:tc>
          <w:tcPr>
            <w:tcW w:w="2085" w:type="dxa"/>
          </w:tcPr>
          <w:p w:rsidR="00303AE7" w:rsidRPr="00DA418A" w:rsidRDefault="00303AE7" w:rsidP="00EF4548">
            <w:pPr>
              <w:rPr>
                <w:rFonts w:ascii="Times New Roman" w:hAnsi="Times New Roman" w:cs="Times New Roman"/>
                <w:b/>
                <w:sz w:val="20"/>
                <w:szCs w:val="20"/>
              </w:rPr>
            </w:pPr>
            <w:r w:rsidRPr="00DA418A">
              <w:rPr>
                <w:rFonts w:ascii="Times New Roman" w:hAnsi="Times New Roman" w:cs="Times New Roman"/>
                <w:b/>
                <w:sz w:val="20"/>
                <w:szCs w:val="20"/>
              </w:rPr>
              <w:t>Pihak Lain</w:t>
            </w:r>
          </w:p>
        </w:tc>
        <w:tc>
          <w:tcPr>
            <w:tcW w:w="2629" w:type="dxa"/>
          </w:tcPr>
          <w:p w:rsidR="00303AE7" w:rsidRPr="0068133B" w:rsidRDefault="00303AE7" w:rsidP="00EF4548">
            <w:pPr>
              <w:rPr>
                <w:rFonts w:ascii="Times New Roman" w:hAnsi="Times New Roman" w:cs="Times New Roman"/>
                <w:sz w:val="20"/>
                <w:szCs w:val="20"/>
              </w:rPr>
            </w:pPr>
          </w:p>
        </w:tc>
        <w:tc>
          <w:tcPr>
            <w:tcW w:w="1542" w:type="dxa"/>
          </w:tcPr>
          <w:p w:rsidR="00303AE7" w:rsidRPr="0068133B" w:rsidRDefault="00303AE7" w:rsidP="00EF4548">
            <w:pPr>
              <w:rPr>
                <w:rFonts w:ascii="Times New Roman" w:hAnsi="Times New Roman" w:cs="Times New Roman"/>
                <w:sz w:val="20"/>
                <w:szCs w:val="20"/>
              </w:rPr>
            </w:pPr>
          </w:p>
        </w:tc>
        <w:tc>
          <w:tcPr>
            <w:tcW w:w="1769" w:type="dxa"/>
          </w:tcPr>
          <w:p w:rsidR="00303AE7" w:rsidRPr="0068133B" w:rsidRDefault="00303AE7" w:rsidP="00EF4548">
            <w:pPr>
              <w:rPr>
                <w:rFonts w:ascii="Times New Roman" w:hAnsi="Times New Roman" w:cs="Times New Roman"/>
                <w:sz w:val="20"/>
                <w:szCs w:val="20"/>
              </w:rPr>
            </w:pPr>
          </w:p>
        </w:tc>
        <w:tc>
          <w:tcPr>
            <w:tcW w:w="1726" w:type="dxa"/>
          </w:tcPr>
          <w:p w:rsidR="00303AE7" w:rsidRPr="0068133B" w:rsidRDefault="00303AE7" w:rsidP="00EF4548">
            <w:pPr>
              <w:rPr>
                <w:rFonts w:ascii="Times New Roman" w:hAnsi="Times New Roman" w:cs="Times New Roman"/>
                <w:sz w:val="20"/>
                <w:szCs w:val="20"/>
              </w:rPr>
            </w:pPr>
          </w:p>
        </w:tc>
      </w:tr>
      <w:tr w:rsidR="00303AE7" w:rsidRPr="0068133B" w:rsidTr="00EF4548">
        <w:trPr>
          <w:jc w:val="center"/>
        </w:trPr>
        <w:tc>
          <w:tcPr>
            <w:tcW w:w="2085" w:type="dxa"/>
          </w:tcPr>
          <w:p w:rsidR="00303AE7" w:rsidRPr="00DA418A" w:rsidRDefault="00303AE7" w:rsidP="00EF4548">
            <w:pPr>
              <w:pStyle w:val="ListParagraph"/>
              <w:numPr>
                <w:ilvl w:val="0"/>
                <w:numId w:val="53"/>
              </w:numPr>
              <w:spacing w:after="0" w:line="240" w:lineRule="auto"/>
              <w:ind w:left="452"/>
              <w:jc w:val="both"/>
              <w:rPr>
                <w:rFonts w:ascii="Times New Roman" w:hAnsi="Times New Roman" w:cs="Times New Roman"/>
                <w:sz w:val="20"/>
                <w:szCs w:val="20"/>
              </w:rPr>
            </w:pPr>
            <w:r w:rsidRPr="00DA418A">
              <w:rPr>
                <w:rFonts w:ascii="Times New Roman" w:hAnsi="Times New Roman" w:cs="Times New Roman"/>
                <w:sz w:val="20"/>
                <w:szCs w:val="20"/>
              </w:rPr>
              <w:t>Relawan dalam solidaritas sosial</w:t>
            </w:r>
          </w:p>
        </w:tc>
        <w:tc>
          <w:tcPr>
            <w:tcW w:w="2629" w:type="dxa"/>
          </w:tcPr>
          <w:p w:rsidR="00303AE7" w:rsidRPr="004E3D01" w:rsidRDefault="00303AE7" w:rsidP="00EF4548">
            <w:pPr>
              <w:pStyle w:val="ListParagraph"/>
              <w:numPr>
                <w:ilvl w:val="0"/>
                <w:numId w:val="46"/>
              </w:numPr>
              <w:spacing w:after="0" w:line="240" w:lineRule="auto"/>
              <w:ind w:left="164" w:hanging="164"/>
              <w:jc w:val="both"/>
              <w:rPr>
                <w:rFonts w:ascii="Times New Roman" w:hAnsi="Times New Roman" w:cs="Times New Roman"/>
                <w:sz w:val="20"/>
                <w:szCs w:val="20"/>
              </w:rPr>
            </w:pPr>
            <w:r w:rsidRPr="004E3D01">
              <w:rPr>
                <w:rFonts w:ascii="Times New Roman" w:hAnsi="Times New Roman" w:cs="Times New Roman"/>
                <w:sz w:val="20"/>
                <w:szCs w:val="20"/>
              </w:rPr>
              <w:t>Tetap kuat oada saat kondisi tertekan</w:t>
            </w:r>
          </w:p>
          <w:p w:rsidR="00303AE7" w:rsidRPr="004E3D01" w:rsidRDefault="00303AE7" w:rsidP="00EF4548">
            <w:pPr>
              <w:pStyle w:val="ListParagraph"/>
              <w:numPr>
                <w:ilvl w:val="0"/>
                <w:numId w:val="46"/>
              </w:numPr>
              <w:spacing w:after="0" w:line="240" w:lineRule="auto"/>
              <w:ind w:left="164" w:hanging="164"/>
              <w:jc w:val="both"/>
              <w:rPr>
                <w:rFonts w:ascii="Times New Roman" w:hAnsi="Times New Roman" w:cs="Times New Roman"/>
                <w:sz w:val="20"/>
                <w:szCs w:val="20"/>
              </w:rPr>
            </w:pPr>
            <w:r w:rsidRPr="004E3D01">
              <w:rPr>
                <w:rFonts w:ascii="Times New Roman" w:hAnsi="Times New Roman" w:cs="Times New Roman"/>
                <w:sz w:val="20"/>
                <w:szCs w:val="20"/>
              </w:rPr>
              <w:t>Tidak peduli bahwa bencana menimbulkan situasi prososial, ketidaknyamanan dan adaptif</w:t>
            </w:r>
          </w:p>
          <w:p w:rsidR="00303AE7" w:rsidRPr="004E3D01" w:rsidRDefault="00303AE7" w:rsidP="00EF4548">
            <w:pPr>
              <w:pStyle w:val="ListParagraph"/>
              <w:numPr>
                <w:ilvl w:val="0"/>
                <w:numId w:val="46"/>
              </w:numPr>
              <w:spacing w:after="0" w:line="240" w:lineRule="auto"/>
              <w:ind w:left="164" w:hanging="164"/>
              <w:jc w:val="both"/>
              <w:rPr>
                <w:rFonts w:ascii="Times New Roman" w:hAnsi="Times New Roman" w:cs="Times New Roman"/>
                <w:sz w:val="20"/>
                <w:szCs w:val="20"/>
              </w:rPr>
            </w:pPr>
            <w:r w:rsidRPr="004E3D01">
              <w:rPr>
                <w:rFonts w:ascii="Times New Roman" w:hAnsi="Times New Roman" w:cs="Times New Roman"/>
                <w:sz w:val="20"/>
                <w:szCs w:val="20"/>
              </w:rPr>
              <w:t>Sifatnya permanen dan selalu ada pada saat bencana</w:t>
            </w:r>
          </w:p>
        </w:tc>
        <w:tc>
          <w:tcPr>
            <w:tcW w:w="1542" w:type="dxa"/>
          </w:tcPr>
          <w:p w:rsidR="00303AE7" w:rsidRPr="0068133B" w:rsidRDefault="00303AE7" w:rsidP="00EF4548">
            <w:pPr>
              <w:rPr>
                <w:rFonts w:ascii="Times New Roman" w:hAnsi="Times New Roman" w:cs="Times New Roman"/>
                <w:sz w:val="20"/>
                <w:szCs w:val="20"/>
              </w:rPr>
            </w:pPr>
          </w:p>
        </w:tc>
        <w:tc>
          <w:tcPr>
            <w:tcW w:w="1769" w:type="dxa"/>
          </w:tcPr>
          <w:p w:rsidR="00303AE7" w:rsidRPr="0068133B" w:rsidRDefault="00303AE7" w:rsidP="00EF4548">
            <w:pPr>
              <w:rPr>
                <w:rFonts w:ascii="Times New Roman" w:hAnsi="Times New Roman" w:cs="Times New Roman"/>
                <w:sz w:val="20"/>
                <w:szCs w:val="20"/>
              </w:rPr>
            </w:pPr>
          </w:p>
        </w:tc>
        <w:tc>
          <w:tcPr>
            <w:tcW w:w="1726" w:type="dxa"/>
          </w:tcPr>
          <w:p w:rsidR="00303AE7" w:rsidRPr="0068133B" w:rsidRDefault="00303AE7" w:rsidP="00EF4548">
            <w:pPr>
              <w:rPr>
                <w:rFonts w:ascii="Times New Roman" w:hAnsi="Times New Roman" w:cs="Times New Roman"/>
                <w:sz w:val="20"/>
                <w:szCs w:val="20"/>
              </w:rPr>
            </w:pPr>
          </w:p>
        </w:tc>
      </w:tr>
      <w:tr w:rsidR="00303AE7" w:rsidRPr="0068133B" w:rsidTr="00EF4548">
        <w:trPr>
          <w:jc w:val="center"/>
        </w:trPr>
        <w:tc>
          <w:tcPr>
            <w:tcW w:w="2085" w:type="dxa"/>
          </w:tcPr>
          <w:p w:rsidR="00303AE7" w:rsidRPr="00D25762" w:rsidRDefault="00303AE7" w:rsidP="00EF4548">
            <w:pPr>
              <w:pStyle w:val="ListParagraph"/>
              <w:numPr>
                <w:ilvl w:val="0"/>
                <w:numId w:val="53"/>
              </w:numPr>
              <w:spacing w:after="0" w:line="240" w:lineRule="auto"/>
              <w:ind w:left="452"/>
              <w:jc w:val="both"/>
              <w:rPr>
                <w:rFonts w:ascii="Times New Roman" w:hAnsi="Times New Roman" w:cs="Times New Roman"/>
                <w:sz w:val="20"/>
                <w:szCs w:val="20"/>
              </w:rPr>
            </w:pPr>
            <w:r w:rsidRPr="00D25762">
              <w:rPr>
                <w:rFonts w:ascii="Times New Roman" w:hAnsi="Times New Roman" w:cs="Times New Roman"/>
                <w:sz w:val="20"/>
                <w:szCs w:val="20"/>
              </w:rPr>
              <w:t>Kelompok tanggap darurat</w:t>
            </w:r>
          </w:p>
        </w:tc>
        <w:tc>
          <w:tcPr>
            <w:tcW w:w="2629" w:type="dxa"/>
          </w:tcPr>
          <w:p w:rsidR="00303AE7" w:rsidRPr="003A3A76" w:rsidRDefault="00303AE7" w:rsidP="00EF4548">
            <w:pPr>
              <w:pStyle w:val="ListParagraph"/>
              <w:numPr>
                <w:ilvl w:val="0"/>
                <w:numId w:val="47"/>
              </w:numPr>
              <w:spacing w:after="0" w:line="240" w:lineRule="auto"/>
              <w:ind w:left="197" w:hanging="197"/>
              <w:jc w:val="both"/>
              <w:rPr>
                <w:rFonts w:ascii="Times New Roman" w:hAnsi="Times New Roman" w:cs="Times New Roman"/>
                <w:sz w:val="20"/>
                <w:szCs w:val="20"/>
              </w:rPr>
            </w:pPr>
            <w:r w:rsidRPr="003A3A76">
              <w:rPr>
                <w:rFonts w:ascii="Times New Roman" w:hAnsi="Times New Roman" w:cs="Times New Roman"/>
                <w:sz w:val="20"/>
                <w:szCs w:val="20"/>
              </w:rPr>
              <w:t>Tidak paham terhadap perencanaan</w:t>
            </w:r>
          </w:p>
          <w:p w:rsidR="00303AE7" w:rsidRPr="003A3A76" w:rsidRDefault="00303AE7" w:rsidP="00EF4548">
            <w:pPr>
              <w:pStyle w:val="ListParagraph"/>
              <w:numPr>
                <w:ilvl w:val="0"/>
                <w:numId w:val="47"/>
              </w:numPr>
              <w:spacing w:after="0" w:line="240" w:lineRule="auto"/>
              <w:ind w:left="197" w:hanging="197"/>
              <w:jc w:val="both"/>
              <w:rPr>
                <w:rFonts w:ascii="Times New Roman" w:hAnsi="Times New Roman" w:cs="Times New Roman"/>
                <w:sz w:val="20"/>
                <w:szCs w:val="20"/>
              </w:rPr>
            </w:pPr>
            <w:r w:rsidRPr="003A3A76">
              <w:rPr>
                <w:rFonts w:ascii="Times New Roman" w:hAnsi="Times New Roman" w:cs="Times New Roman"/>
                <w:sz w:val="20"/>
                <w:szCs w:val="20"/>
              </w:rPr>
              <w:t>Ambigu dengan kewenangan yang dimiliki</w:t>
            </w:r>
          </w:p>
          <w:p w:rsidR="00303AE7" w:rsidRPr="003A3A76" w:rsidRDefault="00303AE7" w:rsidP="00EF4548">
            <w:pPr>
              <w:pStyle w:val="ListParagraph"/>
              <w:numPr>
                <w:ilvl w:val="0"/>
                <w:numId w:val="47"/>
              </w:numPr>
              <w:spacing w:after="0" w:line="240" w:lineRule="auto"/>
              <w:ind w:left="197" w:hanging="197"/>
              <w:jc w:val="both"/>
              <w:rPr>
                <w:rFonts w:ascii="Times New Roman" w:hAnsi="Times New Roman" w:cs="Times New Roman"/>
                <w:sz w:val="20"/>
                <w:szCs w:val="20"/>
              </w:rPr>
            </w:pPr>
            <w:r w:rsidRPr="003A3A76">
              <w:rPr>
                <w:rFonts w:ascii="Times New Roman" w:hAnsi="Times New Roman" w:cs="Times New Roman"/>
                <w:sz w:val="20"/>
                <w:szCs w:val="20"/>
              </w:rPr>
              <w:t>Suportif terhadap kondisi sosial yang ada</w:t>
            </w:r>
          </w:p>
          <w:p w:rsidR="00303AE7" w:rsidRPr="003A3A76" w:rsidRDefault="00303AE7" w:rsidP="00EF4548">
            <w:pPr>
              <w:pStyle w:val="ListParagraph"/>
              <w:numPr>
                <w:ilvl w:val="0"/>
                <w:numId w:val="47"/>
              </w:numPr>
              <w:spacing w:after="0" w:line="240" w:lineRule="auto"/>
              <w:ind w:left="197" w:hanging="197"/>
              <w:jc w:val="both"/>
              <w:rPr>
                <w:rFonts w:ascii="Times New Roman" w:hAnsi="Times New Roman" w:cs="Times New Roman"/>
                <w:sz w:val="20"/>
                <w:szCs w:val="20"/>
              </w:rPr>
            </w:pPr>
            <w:r w:rsidRPr="003A3A76">
              <w:rPr>
                <w:rFonts w:ascii="Times New Roman" w:hAnsi="Times New Roman" w:cs="Times New Roman"/>
                <w:sz w:val="20"/>
                <w:szCs w:val="20"/>
              </w:rPr>
              <w:t>Memiliki sumberdaya non-material</w:t>
            </w:r>
          </w:p>
        </w:tc>
        <w:tc>
          <w:tcPr>
            <w:tcW w:w="1542" w:type="dxa"/>
          </w:tcPr>
          <w:p w:rsidR="00303AE7" w:rsidRPr="0068133B" w:rsidRDefault="00303AE7" w:rsidP="00EF4548">
            <w:pPr>
              <w:rPr>
                <w:rFonts w:ascii="Times New Roman" w:hAnsi="Times New Roman" w:cs="Times New Roman"/>
                <w:sz w:val="20"/>
                <w:szCs w:val="20"/>
              </w:rPr>
            </w:pPr>
          </w:p>
        </w:tc>
        <w:tc>
          <w:tcPr>
            <w:tcW w:w="1769"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Evakuasi dan koordinsasi korban</w:t>
            </w:r>
          </w:p>
        </w:tc>
        <w:tc>
          <w:tcPr>
            <w:tcW w:w="1726"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Memenuhi kebutuhan masyarakat pada masa rekonstruksi dan rehabilitas</w:t>
            </w:r>
          </w:p>
        </w:tc>
      </w:tr>
      <w:tr w:rsidR="00303AE7" w:rsidRPr="0068133B" w:rsidTr="00EF4548">
        <w:trPr>
          <w:jc w:val="center"/>
        </w:trPr>
        <w:tc>
          <w:tcPr>
            <w:tcW w:w="2085" w:type="dxa"/>
          </w:tcPr>
          <w:p w:rsidR="00303AE7" w:rsidRPr="00D25762" w:rsidRDefault="00303AE7" w:rsidP="00EF4548">
            <w:pPr>
              <w:pStyle w:val="ListParagraph"/>
              <w:numPr>
                <w:ilvl w:val="0"/>
                <w:numId w:val="53"/>
              </w:numPr>
              <w:spacing w:after="0" w:line="240" w:lineRule="auto"/>
              <w:ind w:left="452"/>
              <w:jc w:val="both"/>
              <w:rPr>
                <w:rFonts w:ascii="Times New Roman" w:hAnsi="Times New Roman" w:cs="Times New Roman"/>
                <w:sz w:val="20"/>
                <w:szCs w:val="20"/>
              </w:rPr>
            </w:pPr>
            <w:r w:rsidRPr="00D25762">
              <w:rPr>
                <w:rFonts w:ascii="Times New Roman" w:hAnsi="Times New Roman" w:cs="Times New Roman"/>
                <w:sz w:val="20"/>
                <w:szCs w:val="20"/>
              </w:rPr>
              <w:t>Organisasi nasional</w:t>
            </w:r>
          </w:p>
        </w:tc>
        <w:tc>
          <w:tcPr>
            <w:tcW w:w="2629" w:type="dxa"/>
          </w:tcPr>
          <w:p w:rsidR="00303AE7" w:rsidRPr="0068133B" w:rsidRDefault="00303AE7" w:rsidP="00EF4548">
            <w:pPr>
              <w:rPr>
                <w:rFonts w:ascii="Times New Roman" w:hAnsi="Times New Roman" w:cs="Times New Roman"/>
                <w:sz w:val="20"/>
                <w:szCs w:val="20"/>
              </w:rPr>
            </w:pPr>
          </w:p>
        </w:tc>
        <w:tc>
          <w:tcPr>
            <w:tcW w:w="1542" w:type="dxa"/>
          </w:tcPr>
          <w:p w:rsidR="00303AE7" w:rsidRPr="0068133B" w:rsidRDefault="00303AE7" w:rsidP="00EF4548">
            <w:pPr>
              <w:rPr>
                <w:rFonts w:ascii="Times New Roman" w:hAnsi="Times New Roman" w:cs="Times New Roman"/>
                <w:sz w:val="20"/>
                <w:szCs w:val="20"/>
              </w:rPr>
            </w:pPr>
          </w:p>
        </w:tc>
        <w:tc>
          <w:tcPr>
            <w:tcW w:w="1769" w:type="dxa"/>
          </w:tcPr>
          <w:p w:rsidR="00303AE7" w:rsidRPr="0068133B" w:rsidRDefault="00303AE7" w:rsidP="00EF4548">
            <w:pPr>
              <w:rPr>
                <w:rFonts w:ascii="Times New Roman" w:hAnsi="Times New Roman" w:cs="Times New Roman"/>
                <w:sz w:val="20"/>
                <w:szCs w:val="20"/>
              </w:rPr>
            </w:pPr>
          </w:p>
        </w:tc>
        <w:tc>
          <w:tcPr>
            <w:tcW w:w="1726" w:type="dxa"/>
          </w:tcPr>
          <w:p w:rsidR="00303AE7" w:rsidRPr="0068133B" w:rsidRDefault="00303AE7" w:rsidP="00EF4548">
            <w:pPr>
              <w:rPr>
                <w:rFonts w:ascii="Times New Roman" w:hAnsi="Times New Roman" w:cs="Times New Roman"/>
                <w:sz w:val="20"/>
                <w:szCs w:val="20"/>
              </w:rPr>
            </w:pPr>
          </w:p>
        </w:tc>
      </w:tr>
      <w:tr w:rsidR="00303AE7" w:rsidRPr="0068133B" w:rsidTr="00EF4548">
        <w:trPr>
          <w:jc w:val="center"/>
        </w:trPr>
        <w:tc>
          <w:tcPr>
            <w:tcW w:w="2085" w:type="dxa"/>
          </w:tcPr>
          <w:p w:rsidR="00303AE7" w:rsidRPr="00D25762" w:rsidRDefault="00303AE7" w:rsidP="00EF4548">
            <w:pPr>
              <w:pStyle w:val="ListParagraph"/>
              <w:numPr>
                <w:ilvl w:val="0"/>
                <w:numId w:val="54"/>
              </w:numPr>
              <w:spacing w:after="0" w:line="240" w:lineRule="auto"/>
              <w:jc w:val="both"/>
              <w:rPr>
                <w:rFonts w:ascii="Times New Roman" w:hAnsi="Times New Roman" w:cs="Times New Roman"/>
                <w:sz w:val="20"/>
                <w:szCs w:val="20"/>
              </w:rPr>
            </w:pPr>
            <w:r w:rsidRPr="00D25762">
              <w:rPr>
                <w:rFonts w:ascii="Times New Roman" w:hAnsi="Times New Roman" w:cs="Times New Roman"/>
                <w:sz w:val="20"/>
                <w:szCs w:val="20"/>
              </w:rPr>
              <w:t>Institusi tanggap darurat</w:t>
            </w:r>
          </w:p>
        </w:tc>
        <w:tc>
          <w:tcPr>
            <w:tcW w:w="2629" w:type="dxa"/>
          </w:tcPr>
          <w:p w:rsidR="00303AE7" w:rsidRPr="001834F5" w:rsidRDefault="00303AE7" w:rsidP="00EF4548">
            <w:pPr>
              <w:pStyle w:val="ListParagraph"/>
              <w:numPr>
                <w:ilvl w:val="0"/>
                <w:numId w:val="48"/>
              </w:numPr>
              <w:spacing w:after="0" w:line="240" w:lineRule="auto"/>
              <w:ind w:left="187" w:hanging="187"/>
              <w:jc w:val="both"/>
              <w:rPr>
                <w:rFonts w:ascii="Times New Roman" w:hAnsi="Times New Roman" w:cs="Times New Roman"/>
                <w:sz w:val="20"/>
                <w:szCs w:val="20"/>
              </w:rPr>
            </w:pPr>
            <w:r w:rsidRPr="001834F5">
              <w:rPr>
                <w:rFonts w:ascii="Times New Roman" w:hAnsi="Times New Roman" w:cs="Times New Roman"/>
                <w:sz w:val="20"/>
                <w:szCs w:val="20"/>
              </w:rPr>
              <w:t>Lemah</w:t>
            </w:r>
          </w:p>
          <w:p w:rsidR="00303AE7" w:rsidRPr="001834F5" w:rsidRDefault="00303AE7" w:rsidP="00EF4548">
            <w:pPr>
              <w:pStyle w:val="ListParagraph"/>
              <w:numPr>
                <w:ilvl w:val="0"/>
                <w:numId w:val="48"/>
              </w:numPr>
              <w:spacing w:after="0" w:line="240" w:lineRule="auto"/>
              <w:ind w:left="187" w:hanging="187"/>
              <w:jc w:val="both"/>
              <w:rPr>
                <w:rFonts w:ascii="Times New Roman" w:hAnsi="Times New Roman" w:cs="Times New Roman"/>
                <w:sz w:val="20"/>
                <w:szCs w:val="20"/>
              </w:rPr>
            </w:pPr>
            <w:r w:rsidRPr="001834F5">
              <w:rPr>
                <w:rFonts w:ascii="Times New Roman" w:hAnsi="Times New Roman" w:cs="Times New Roman"/>
                <w:sz w:val="20"/>
                <w:szCs w:val="20"/>
              </w:rPr>
              <w:t>Terisolasi</w:t>
            </w:r>
          </w:p>
          <w:p w:rsidR="00303AE7" w:rsidRPr="001834F5" w:rsidRDefault="00303AE7" w:rsidP="00EF4548">
            <w:pPr>
              <w:pStyle w:val="ListParagraph"/>
              <w:numPr>
                <w:ilvl w:val="0"/>
                <w:numId w:val="48"/>
              </w:numPr>
              <w:spacing w:after="0" w:line="240" w:lineRule="auto"/>
              <w:ind w:left="187" w:hanging="187"/>
              <w:jc w:val="both"/>
              <w:rPr>
                <w:rFonts w:ascii="Times New Roman" w:hAnsi="Times New Roman" w:cs="Times New Roman"/>
                <w:sz w:val="20"/>
                <w:szCs w:val="20"/>
              </w:rPr>
            </w:pPr>
            <w:r w:rsidRPr="001834F5">
              <w:rPr>
                <w:rFonts w:ascii="Times New Roman" w:hAnsi="Times New Roman" w:cs="Times New Roman"/>
                <w:sz w:val="20"/>
                <w:szCs w:val="20"/>
              </w:rPr>
              <w:t>Tidak reaktif</w:t>
            </w:r>
          </w:p>
        </w:tc>
        <w:tc>
          <w:tcPr>
            <w:tcW w:w="1542" w:type="dxa"/>
          </w:tcPr>
          <w:p w:rsidR="00303AE7" w:rsidRPr="0068133B" w:rsidRDefault="00303AE7" w:rsidP="00EF4548">
            <w:pPr>
              <w:rPr>
                <w:rFonts w:ascii="Times New Roman" w:hAnsi="Times New Roman" w:cs="Times New Roman"/>
                <w:sz w:val="20"/>
                <w:szCs w:val="20"/>
              </w:rPr>
            </w:pPr>
          </w:p>
        </w:tc>
        <w:tc>
          <w:tcPr>
            <w:tcW w:w="1769"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Evakuasi dan koordinasi korban</w:t>
            </w:r>
          </w:p>
        </w:tc>
        <w:tc>
          <w:tcPr>
            <w:tcW w:w="1726" w:type="dxa"/>
          </w:tcPr>
          <w:p w:rsidR="00303AE7" w:rsidRPr="0068133B" w:rsidRDefault="00303AE7" w:rsidP="00EF4548">
            <w:pPr>
              <w:rPr>
                <w:rFonts w:ascii="Times New Roman" w:hAnsi="Times New Roman" w:cs="Times New Roman"/>
                <w:sz w:val="20"/>
                <w:szCs w:val="20"/>
              </w:rPr>
            </w:pPr>
          </w:p>
        </w:tc>
      </w:tr>
      <w:tr w:rsidR="00303AE7" w:rsidRPr="0068133B" w:rsidTr="00EF4548">
        <w:trPr>
          <w:jc w:val="center"/>
        </w:trPr>
        <w:tc>
          <w:tcPr>
            <w:tcW w:w="2085" w:type="dxa"/>
          </w:tcPr>
          <w:p w:rsidR="00303AE7" w:rsidRPr="00D25762" w:rsidRDefault="00303AE7" w:rsidP="00EF4548">
            <w:pPr>
              <w:pStyle w:val="ListParagraph"/>
              <w:numPr>
                <w:ilvl w:val="0"/>
                <w:numId w:val="54"/>
              </w:numPr>
              <w:spacing w:after="0" w:line="240" w:lineRule="auto"/>
              <w:jc w:val="both"/>
              <w:rPr>
                <w:rFonts w:ascii="Times New Roman" w:hAnsi="Times New Roman" w:cs="Times New Roman"/>
                <w:sz w:val="20"/>
                <w:szCs w:val="20"/>
              </w:rPr>
            </w:pPr>
            <w:r w:rsidRPr="00D25762">
              <w:rPr>
                <w:rFonts w:ascii="Times New Roman" w:hAnsi="Times New Roman" w:cs="Times New Roman"/>
                <w:sz w:val="20"/>
                <w:szCs w:val="20"/>
              </w:rPr>
              <w:t>Pemadam kebakaran, polisi dan tenaga kesehatan</w:t>
            </w:r>
          </w:p>
        </w:tc>
        <w:tc>
          <w:tcPr>
            <w:tcW w:w="2629" w:type="dxa"/>
          </w:tcPr>
          <w:p w:rsidR="00303AE7" w:rsidRDefault="00303AE7" w:rsidP="00EF4548">
            <w:pPr>
              <w:rPr>
                <w:rFonts w:ascii="Times New Roman" w:hAnsi="Times New Roman" w:cs="Times New Roman"/>
                <w:sz w:val="20"/>
                <w:szCs w:val="20"/>
              </w:rPr>
            </w:pPr>
            <w:r>
              <w:rPr>
                <w:rFonts w:ascii="Times New Roman" w:hAnsi="Times New Roman" w:cs="Times New Roman"/>
                <w:sz w:val="20"/>
                <w:szCs w:val="20"/>
              </w:rPr>
              <w:t>Sporadik dan parsial dalam memberikan respon</w:t>
            </w:r>
          </w:p>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Reaktif</w:t>
            </w:r>
          </w:p>
        </w:tc>
        <w:tc>
          <w:tcPr>
            <w:tcW w:w="1542" w:type="dxa"/>
          </w:tcPr>
          <w:p w:rsidR="00303AE7" w:rsidRPr="0068133B" w:rsidRDefault="00303AE7" w:rsidP="00EF4548">
            <w:pPr>
              <w:rPr>
                <w:rFonts w:ascii="Times New Roman" w:hAnsi="Times New Roman" w:cs="Times New Roman"/>
                <w:sz w:val="20"/>
                <w:szCs w:val="20"/>
              </w:rPr>
            </w:pPr>
          </w:p>
        </w:tc>
        <w:tc>
          <w:tcPr>
            <w:tcW w:w="1769" w:type="dxa"/>
          </w:tcPr>
          <w:p w:rsidR="00303AE7" w:rsidRDefault="00303AE7" w:rsidP="00EF4548">
            <w:pPr>
              <w:rPr>
                <w:rFonts w:ascii="Times New Roman" w:hAnsi="Times New Roman" w:cs="Times New Roman"/>
                <w:sz w:val="20"/>
                <w:szCs w:val="20"/>
              </w:rPr>
            </w:pPr>
            <w:r>
              <w:rPr>
                <w:rFonts w:ascii="Times New Roman" w:hAnsi="Times New Roman" w:cs="Times New Roman"/>
                <w:sz w:val="20"/>
                <w:szCs w:val="20"/>
              </w:rPr>
              <w:t>Evakuasi dan koordinasi korban</w:t>
            </w:r>
          </w:p>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Penyebarluasan bantuan</w:t>
            </w:r>
          </w:p>
        </w:tc>
        <w:tc>
          <w:tcPr>
            <w:tcW w:w="1726" w:type="dxa"/>
          </w:tcPr>
          <w:p w:rsidR="00303AE7" w:rsidRPr="0068133B" w:rsidRDefault="00303AE7" w:rsidP="00EF4548">
            <w:pPr>
              <w:rPr>
                <w:rFonts w:ascii="Times New Roman" w:hAnsi="Times New Roman" w:cs="Times New Roman"/>
                <w:sz w:val="20"/>
                <w:szCs w:val="20"/>
              </w:rPr>
            </w:pPr>
          </w:p>
        </w:tc>
      </w:tr>
      <w:tr w:rsidR="00303AE7" w:rsidRPr="0068133B" w:rsidTr="00EF4548">
        <w:trPr>
          <w:jc w:val="center"/>
        </w:trPr>
        <w:tc>
          <w:tcPr>
            <w:tcW w:w="2085" w:type="dxa"/>
          </w:tcPr>
          <w:p w:rsidR="00303AE7" w:rsidRPr="00D25762" w:rsidRDefault="00303AE7" w:rsidP="00EF4548">
            <w:pPr>
              <w:pStyle w:val="ListParagraph"/>
              <w:numPr>
                <w:ilvl w:val="0"/>
                <w:numId w:val="54"/>
              </w:numPr>
              <w:spacing w:after="0" w:line="240" w:lineRule="auto"/>
              <w:jc w:val="both"/>
              <w:rPr>
                <w:rFonts w:ascii="Times New Roman" w:hAnsi="Times New Roman" w:cs="Times New Roman"/>
                <w:sz w:val="20"/>
                <w:szCs w:val="20"/>
              </w:rPr>
            </w:pPr>
            <w:r w:rsidRPr="00D25762">
              <w:rPr>
                <w:rFonts w:ascii="Times New Roman" w:hAnsi="Times New Roman" w:cs="Times New Roman"/>
                <w:sz w:val="20"/>
                <w:szCs w:val="20"/>
              </w:rPr>
              <w:t>Sektor privat</w:t>
            </w:r>
          </w:p>
        </w:tc>
        <w:tc>
          <w:tcPr>
            <w:tcW w:w="2629"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Reaktif sebagai akibat dari rasa simpatik yang muncul</w:t>
            </w:r>
          </w:p>
        </w:tc>
        <w:tc>
          <w:tcPr>
            <w:tcW w:w="1542" w:type="dxa"/>
          </w:tcPr>
          <w:p w:rsidR="00303AE7" w:rsidRPr="0068133B" w:rsidRDefault="00303AE7" w:rsidP="00EF4548">
            <w:pPr>
              <w:rPr>
                <w:rFonts w:ascii="Times New Roman" w:hAnsi="Times New Roman" w:cs="Times New Roman"/>
                <w:sz w:val="20"/>
                <w:szCs w:val="20"/>
              </w:rPr>
            </w:pPr>
          </w:p>
        </w:tc>
        <w:tc>
          <w:tcPr>
            <w:tcW w:w="1769"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Memberi bantuan material</w:t>
            </w:r>
          </w:p>
        </w:tc>
        <w:tc>
          <w:tcPr>
            <w:tcW w:w="1726"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Pelatihan bencana sebagai bentuk CSR (</w:t>
            </w:r>
            <w:r w:rsidRPr="001916F6">
              <w:rPr>
                <w:rFonts w:ascii="Times New Roman" w:hAnsi="Times New Roman" w:cs="Times New Roman"/>
                <w:i/>
                <w:sz w:val="20"/>
                <w:szCs w:val="20"/>
              </w:rPr>
              <w:t xml:space="preserve">Corparate </w:t>
            </w:r>
            <w:r w:rsidRPr="001916F6">
              <w:rPr>
                <w:rFonts w:ascii="Times New Roman" w:hAnsi="Times New Roman" w:cs="Times New Roman"/>
                <w:i/>
                <w:sz w:val="20"/>
                <w:szCs w:val="20"/>
              </w:rPr>
              <w:lastRenderedPageBreak/>
              <w:t>Social Responsibility)</w:t>
            </w:r>
          </w:p>
        </w:tc>
      </w:tr>
      <w:tr w:rsidR="00303AE7" w:rsidRPr="0068133B" w:rsidTr="00EF4548">
        <w:trPr>
          <w:jc w:val="center"/>
        </w:trPr>
        <w:tc>
          <w:tcPr>
            <w:tcW w:w="2085" w:type="dxa"/>
          </w:tcPr>
          <w:p w:rsidR="00303AE7" w:rsidRPr="00D25762" w:rsidRDefault="00303AE7" w:rsidP="00EF4548">
            <w:pPr>
              <w:pStyle w:val="ListParagraph"/>
              <w:numPr>
                <w:ilvl w:val="0"/>
                <w:numId w:val="54"/>
              </w:numPr>
              <w:spacing w:after="0" w:line="240" w:lineRule="auto"/>
              <w:jc w:val="both"/>
              <w:rPr>
                <w:rFonts w:ascii="Times New Roman" w:hAnsi="Times New Roman" w:cs="Times New Roman"/>
                <w:sz w:val="20"/>
                <w:szCs w:val="20"/>
              </w:rPr>
            </w:pPr>
            <w:r w:rsidRPr="00D25762">
              <w:rPr>
                <w:rFonts w:ascii="Times New Roman" w:hAnsi="Times New Roman" w:cs="Times New Roman"/>
                <w:sz w:val="20"/>
                <w:szCs w:val="20"/>
              </w:rPr>
              <w:lastRenderedPageBreak/>
              <w:t>Media massa</w:t>
            </w:r>
          </w:p>
        </w:tc>
        <w:tc>
          <w:tcPr>
            <w:tcW w:w="2629"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Bombastis sehingga dapat membatu mempercepat penanganan pada daerah yang terkenan bencana dan perbaikan sistem yang ada</w:t>
            </w:r>
          </w:p>
        </w:tc>
        <w:tc>
          <w:tcPr>
            <w:tcW w:w="1542"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Pelapor ke media</w:t>
            </w:r>
          </w:p>
        </w:tc>
        <w:tc>
          <w:tcPr>
            <w:tcW w:w="1769"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Pelapor ke media</w:t>
            </w:r>
          </w:p>
        </w:tc>
        <w:tc>
          <w:tcPr>
            <w:tcW w:w="1726"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Pelapor ke media</w:t>
            </w:r>
          </w:p>
        </w:tc>
      </w:tr>
      <w:tr w:rsidR="00303AE7" w:rsidRPr="0068133B" w:rsidTr="00EF4548">
        <w:trPr>
          <w:jc w:val="center"/>
        </w:trPr>
        <w:tc>
          <w:tcPr>
            <w:tcW w:w="2085" w:type="dxa"/>
          </w:tcPr>
          <w:p w:rsidR="00303AE7" w:rsidRPr="00D25762" w:rsidRDefault="00303AE7" w:rsidP="00EF4548">
            <w:pPr>
              <w:pStyle w:val="ListParagraph"/>
              <w:numPr>
                <w:ilvl w:val="0"/>
                <w:numId w:val="53"/>
              </w:numPr>
              <w:spacing w:after="0" w:line="240" w:lineRule="auto"/>
              <w:ind w:left="452"/>
              <w:jc w:val="both"/>
              <w:rPr>
                <w:rFonts w:ascii="Times New Roman" w:hAnsi="Times New Roman" w:cs="Times New Roman"/>
                <w:sz w:val="20"/>
                <w:szCs w:val="20"/>
              </w:rPr>
            </w:pPr>
            <w:r w:rsidRPr="00D25762">
              <w:rPr>
                <w:rFonts w:ascii="Times New Roman" w:hAnsi="Times New Roman" w:cs="Times New Roman"/>
                <w:sz w:val="20"/>
                <w:szCs w:val="20"/>
              </w:rPr>
              <w:t>Organisasi multinasioanal</w:t>
            </w:r>
          </w:p>
        </w:tc>
        <w:tc>
          <w:tcPr>
            <w:tcW w:w="2629" w:type="dxa"/>
          </w:tcPr>
          <w:p w:rsidR="00303AE7" w:rsidRPr="001834F5" w:rsidRDefault="00303AE7" w:rsidP="00EF4548">
            <w:pPr>
              <w:pStyle w:val="ListParagraph"/>
              <w:numPr>
                <w:ilvl w:val="0"/>
                <w:numId w:val="49"/>
              </w:numPr>
              <w:spacing w:after="0" w:line="240" w:lineRule="auto"/>
              <w:ind w:left="187" w:hanging="187"/>
              <w:jc w:val="both"/>
              <w:rPr>
                <w:rFonts w:ascii="Times New Roman" w:hAnsi="Times New Roman" w:cs="Times New Roman"/>
                <w:sz w:val="20"/>
                <w:szCs w:val="20"/>
              </w:rPr>
            </w:pPr>
            <w:r w:rsidRPr="001834F5">
              <w:rPr>
                <w:rFonts w:ascii="Times New Roman" w:hAnsi="Times New Roman" w:cs="Times New Roman"/>
                <w:sz w:val="20"/>
                <w:szCs w:val="20"/>
              </w:rPr>
              <w:t>Terstruktur</w:t>
            </w:r>
          </w:p>
          <w:p w:rsidR="00303AE7" w:rsidRPr="001834F5" w:rsidRDefault="00303AE7" w:rsidP="00EF4548">
            <w:pPr>
              <w:pStyle w:val="ListParagraph"/>
              <w:numPr>
                <w:ilvl w:val="0"/>
                <w:numId w:val="49"/>
              </w:numPr>
              <w:spacing w:after="0" w:line="240" w:lineRule="auto"/>
              <w:ind w:left="187" w:hanging="187"/>
              <w:jc w:val="both"/>
              <w:rPr>
                <w:rFonts w:ascii="Times New Roman" w:hAnsi="Times New Roman" w:cs="Times New Roman"/>
                <w:sz w:val="20"/>
                <w:szCs w:val="20"/>
              </w:rPr>
            </w:pPr>
            <w:r w:rsidRPr="001834F5">
              <w:rPr>
                <w:rFonts w:ascii="Times New Roman" w:hAnsi="Times New Roman" w:cs="Times New Roman"/>
                <w:sz w:val="20"/>
                <w:szCs w:val="20"/>
              </w:rPr>
              <w:t xml:space="preserve">Tidakadanya keterpaduan antar organisasi </w:t>
            </w:r>
          </w:p>
          <w:p w:rsidR="00303AE7" w:rsidRPr="001834F5" w:rsidRDefault="00303AE7" w:rsidP="00EF4548">
            <w:pPr>
              <w:pStyle w:val="ListParagraph"/>
              <w:numPr>
                <w:ilvl w:val="0"/>
                <w:numId w:val="49"/>
              </w:numPr>
              <w:spacing w:after="0" w:line="240" w:lineRule="auto"/>
              <w:ind w:left="187" w:hanging="187"/>
              <w:jc w:val="both"/>
              <w:rPr>
                <w:rFonts w:ascii="Times New Roman" w:hAnsi="Times New Roman" w:cs="Times New Roman"/>
                <w:sz w:val="20"/>
                <w:szCs w:val="20"/>
              </w:rPr>
            </w:pPr>
            <w:r w:rsidRPr="001834F5">
              <w:rPr>
                <w:rFonts w:ascii="Times New Roman" w:hAnsi="Times New Roman" w:cs="Times New Roman"/>
                <w:sz w:val="20"/>
                <w:szCs w:val="20"/>
              </w:rPr>
              <w:t>Ambigu terhadap kewenangan yang ada</w:t>
            </w:r>
          </w:p>
          <w:p w:rsidR="00303AE7" w:rsidRPr="001834F5" w:rsidRDefault="00303AE7" w:rsidP="00EF4548">
            <w:pPr>
              <w:pStyle w:val="ListParagraph"/>
              <w:numPr>
                <w:ilvl w:val="0"/>
                <w:numId w:val="49"/>
              </w:numPr>
              <w:spacing w:after="0" w:line="240" w:lineRule="auto"/>
              <w:ind w:left="187" w:hanging="187"/>
              <w:jc w:val="both"/>
              <w:rPr>
                <w:rFonts w:ascii="Times New Roman" w:hAnsi="Times New Roman" w:cs="Times New Roman"/>
                <w:sz w:val="20"/>
                <w:szCs w:val="20"/>
              </w:rPr>
            </w:pPr>
            <w:r w:rsidRPr="001834F5">
              <w:rPr>
                <w:rFonts w:ascii="Times New Roman" w:hAnsi="Times New Roman" w:cs="Times New Roman"/>
                <w:sz w:val="20"/>
                <w:szCs w:val="20"/>
              </w:rPr>
              <w:t>Lemah dalam utilitas sumber daya khusus</w:t>
            </w:r>
          </w:p>
        </w:tc>
        <w:tc>
          <w:tcPr>
            <w:tcW w:w="1542" w:type="dxa"/>
          </w:tcPr>
          <w:p w:rsidR="00303AE7" w:rsidRPr="0068133B" w:rsidRDefault="00303AE7" w:rsidP="00EF4548">
            <w:pPr>
              <w:rPr>
                <w:rFonts w:ascii="Times New Roman" w:hAnsi="Times New Roman" w:cs="Times New Roman"/>
                <w:sz w:val="20"/>
                <w:szCs w:val="20"/>
              </w:rPr>
            </w:pPr>
          </w:p>
        </w:tc>
        <w:tc>
          <w:tcPr>
            <w:tcW w:w="1769" w:type="dxa"/>
          </w:tcPr>
          <w:p w:rsidR="00303AE7" w:rsidRPr="0068133B" w:rsidRDefault="00303AE7" w:rsidP="00EF4548">
            <w:pPr>
              <w:rPr>
                <w:rFonts w:ascii="Times New Roman" w:hAnsi="Times New Roman" w:cs="Times New Roman"/>
                <w:sz w:val="20"/>
                <w:szCs w:val="20"/>
              </w:rPr>
            </w:pPr>
            <w:r>
              <w:rPr>
                <w:rFonts w:ascii="Times New Roman" w:hAnsi="Times New Roman" w:cs="Times New Roman"/>
                <w:sz w:val="20"/>
                <w:szCs w:val="20"/>
              </w:rPr>
              <w:t>Evakuasi dan koordinasi korban</w:t>
            </w:r>
          </w:p>
        </w:tc>
        <w:tc>
          <w:tcPr>
            <w:tcW w:w="1726" w:type="dxa"/>
          </w:tcPr>
          <w:p w:rsidR="00303AE7" w:rsidRPr="0068133B" w:rsidRDefault="00303AE7" w:rsidP="00EF4548">
            <w:pPr>
              <w:rPr>
                <w:rFonts w:ascii="Times New Roman" w:hAnsi="Times New Roman" w:cs="Times New Roman"/>
                <w:sz w:val="20"/>
                <w:szCs w:val="20"/>
              </w:rPr>
            </w:pPr>
          </w:p>
        </w:tc>
      </w:tr>
    </w:tbl>
    <w:p w:rsidR="00303AE7" w:rsidRDefault="00303AE7" w:rsidP="00303AE7">
      <w:pPr>
        <w:spacing w:after="120" w:line="360" w:lineRule="auto"/>
        <w:rPr>
          <w:rFonts w:ascii="Times New Roman" w:hAnsi="Times New Roman" w:cs="Times New Roman"/>
          <w:i/>
          <w:sz w:val="18"/>
        </w:rPr>
      </w:pPr>
      <w:r w:rsidRPr="00770F7B">
        <w:rPr>
          <w:rFonts w:ascii="Times New Roman" w:hAnsi="Times New Roman" w:cs="Times New Roman"/>
          <w:i/>
          <w:sz w:val="18"/>
        </w:rPr>
        <w:t>Sumber : Milleti, 1999</w:t>
      </w:r>
    </w:p>
    <w:p w:rsidR="00303AE7" w:rsidRDefault="00303AE7" w:rsidP="00303AE7">
      <w:pPr>
        <w:spacing w:line="360" w:lineRule="auto"/>
        <w:ind w:left="0" w:firstLine="720"/>
        <w:rPr>
          <w:rFonts w:ascii="Times New Roman" w:hAnsi="Times New Roman" w:cs="Times New Roman"/>
          <w:sz w:val="24"/>
        </w:rPr>
      </w:pPr>
      <w:r>
        <w:rPr>
          <w:rFonts w:ascii="Times New Roman" w:hAnsi="Times New Roman" w:cs="Times New Roman"/>
          <w:sz w:val="24"/>
        </w:rPr>
        <w:t>Berdasarkan pada tabel diatas, dapat diidentifikasikan bahwa bentuk respon yang muncul sangat terkait dengan karakteristik yang dimiliki oleh tiap pihak yang terlibat dan tahapan kejadiannya. Adapun dari tiap tahapan, bentuk respon yang paling tidak banyak ragamnya namun memiliki arti yang sangat penting adalah respon pada saat bencana terjadi. Pada tahap tersebut, semua bentuk respon yang diberikan oleh berbagai pihak merujuk pada upaya penyelamatan diri dan korban. Bentuk ini adalah bentuk respon yang paling dasar dalam kehidupan manusia yang menentukan kehidupan masyarakat korban tersebut selanjutnya.</w:t>
      </w:r>
    </w:p>
    <w:p w:rsidR="00303AE7" w:rsidRDefault="00303AE7" w:rsidP="00303AE7">
      <w:pPr>
        <w:spacing w:line="360" w:lineRule="auto"/>
        <w:rPr>
          <w:rFonts w:ascii="Times New Roman" w:hAnsi="Times New Roman" w:cs="Times New Roman"/>
          <w:sz w:val="24"/>
        </w:rPr>
      </w:pPr>
    </w:p>
    <w:p w:rsidR="00303AE7" w:rsidRPr="00613DF7" w:rsidRDefault="00303AE7" w:rsidP="00303AE7">
      <w:pPr>
        <w:spacing w:line="360" w:lineRule="auto"/>
        <w:ind w:left="567" w:hanging="567"/>
        <w:rPr>
          <w:rFonts w:ascii="Times New Roman" w:hAnsi="Times New Roman" w:cs="Times New Roman"/>
          <w:b/>
          <w:sz w:val="24"/>
        </w:rPr>
      </w:pPr>
      <w:r>
        <w:rPr>
          <w:rFonts w:ascii="Times New Roman" w:hAnsi="Times New Roman" w:cs="Times New Roman"/>
          <w:b/>
          <w:sz w:val="24"/>
        </w:rPr>
        <w:t xml:space="preserve">2.5.2 </w:t>
      </w:r>
      <w:r w:rsidRPr="00613DF7">
        <w:rPr>
          <w:rFonts w:ascii="Times New Roman" w:hAnsi="Times New Roman" w:cs="Times New Roman"/>
          <w:b/>
          <w:sz w:val="24"/>
        </w:rPr>
        <w:t xml:space="preserve">Faktor-Faktor Yang Mempengaruhi </w:t>
      </w:r>
      <w:r>
        <w:rPr>
          <w:rFonts w:ascii="Times New Roman" w:hAnsi="Times New Roman" w:cs="Times New Roman"/>
          <w:b/>
          <w:sz w:val="24"/>
        </w:rPr>
        <w:t>Kesiapsiagaan</w:t>
      </w:r>
      <w:r w:rsidRPr="00613DF7">
        <w:rPr>
          <w:rFonts w:ascii="Times New Roman" w:hAnsi="Times New Roman" w:cs="Times New Roman"/>
          <w:b/>
          <w:sz w:val="24"/>
        </w:rPr>
        <w:t xml:space="preserve"> Masyarakat Dalam Manajemen Bencana </w:t>
      </w:r>
    </w:p>
    <w:p w:rsidR="00303AE7" w:rsidRDefault="00303AE7" w:rsidP="00303AE7">
      <w:pPr>
        <w:spacing w:line="360" w:lineRule="auto"/>
        <w:ind w:left="0" w:firstLine="720"/>
        <w:rPr>
          <w:rFonts w:ascii="Times New Roman" w:hAnsi="Times New Roman" w:cs="Times New Roman"/>
          <w:sz w:val="24"/>
        </w:rPr>
      </w:pPr>
      <w:r>
        <w:rPr>
          <w:rFonts w:ascii="Times New Roman" w:hAnsi="Times New Roman" w:cs="Times New Roman"/>
          <w:sz w:val="24"/>
        </w:rPr>
        <w:t xml:space="preserve">Sebagai suatu bentuk reaksi terhadap situasi dan kondisi yang ada, respon masyarakat tidak terbentuk dengan sendirinya. Situasi dan kondisi yang dihadapi masyarakat serta kemampuan dan </w:t>
      </w:r>
      <w:r w:rsidRPr="00EE3901">
        <w:rPr>
          <w:rFonts w:ascii="Times New Roman" w:hAnsi="Times New Roman" w:cs="Times New Roman"/>
          <w:sz w:val="24"/>
          <w:szCs w:val="24"/>
        </w:rPr>
        <w:t xml:space="preserve">pengetahuan yang dimiliki oleh masyarakat mejadi stimulasi yang membangun pemahaman dalam diri masyarakat tersebut yang kemudian dilaoh menjadi suatu respon </w:t>
      </w:r>
      <w:r w:rsidR="00EE3901" w:rsidRPr="00EE3901">
        <w:rPr>
          <w:rFonts w:ascii="Times New Roman" w:hAnsi="Times New Roman" w:cs="Times New Roman"/>
          <w:sz w:val="24"/>
          <w:szCs w:val="24"/>
        </w:rPr>
        <w:t>(Lindell, M.K. &amp; Perry, R.W. 1992)</w:t>
      </w:r>
      <w:r w:rsidRPr="00EE3901">
        <w:rPr>
          <w:rFonts w:ascii="Times New Roman" w:hAnsi="Times New Roman" w:cs="Times New Roman"/>
          <w:sz w:val="24"/>
          <w:szCs w:val="24"/>
        </w:rPr>
        <w:t>. Dalam pemahaman ini, respon yang muncul sangat dipengaruhi karakteristik</w:t>
      </w:r>
      <w:r>
        <w:rPr>
          <w:rFonts w:ascii="Times New Roman" w:hAnsi="Times New Roman" w:cs="Times New Roman"/>
          <w:sz w:val="24"/>
        </w:rPr>
        <w:t xml:space="preserve"> dari stimulasi yang diterima, baik yang berupa situasi dari luar maupun intervensi dari dalam berupa tingkat kemampaun serta pengetahuan yang dimiliki.</w:t>
      </w:r>
    </w:p>
    <w:p w:rsidR="00303AE7" w:rsidRDefault="00303AE7" w:rsidP="00303AE7">
      <w:pPr>
        <w:spacing w:line="360" w:lineRule="auto"/>
        <w:ind w:left="0" w:firstLine="720"/>
        <w:rPr>
          <w:rFonts w:ascii="Times New Roman" w:hAnsi="Times New Roman" w:cs="Times New Roman"/>
          <w:sz w:val="24"/>
        </w:rPr>
      </w:pPr>
      <w:r>
        <w:rPr>
          <w:rFonts w:ascii="Times New Roman" w:hAnsi="Times New Roman" w:cs="Times New Roman"/>
          <w:sz w:val="24"/>
        </w:rPr>
        <w:lastRenderedPageBreak/>
        <w:t xml:space="preserve">Dalam konteks bencana, pemahaman ini menjadi dasar dalam memahami respon yang di berikan masyarakat. Stimulasi yang diterima dari luar berupa kejadian bencana dengan segala bencana kerusakan dan risikonya, sedangkan stimulasi yang berasal dari dalam berupa tingkat kemampuan dan pengetahuan yang terbentuk secara mandiri dari berbagai pengalaman, proses belajar, maupun pelatihan. Berkaitan dengan hal ini, stimulasi yang dimaksud dalam kontek kebencanaan diterjemahkan bermacam-macam yang kemudian akan menjadi pertimbangan pada saat memberikan respon. </w:t>
      </w:r>
    </w:p>
    <w:p w:rsidR="00303AE7" w:rsidRPr="00C73F67" w:rsidRDefault="00303AE7" w:rsidP="00303AE7">
      <w:pPr>
        <w:spacing w:line="360" w:lineRule="auto"/>
        <w:ind w:left="0" w:firstLine="720"/>
        <w:rPr>
          <w:rFonts w:ascii="Times New Roman" w:hAnsi="Times New Roman" w:cs="Times New Roman"/>
          <w:sz w:val="24"/>
          <w:szCs w:val="24"/>
        </w:rPr>
      </w:pPr>
    </w:p>
    <w:p w:rsidR="00303AE7" w:rsidRPr="00C73F67" w:rsidRDefault="00303AE7" w:rsidP="00303AE7">
      <w:p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2.5.3</w:t>
      </w:r>
      <w:r w:rsidRPr="00C73F67">
        <w:rPr>
          <w:rFonts w:ascii="Times New Roman" w:hAnsi="Times New Roman" w:cs="Times New Roman"/>
          <w:b/>
          <w:sz w:val="24"/>
          <w:szCs w:val="24"/>
        </w:rPr>
        <w:t xml:space="preserve"> Faktor-Faktor Kesiapsiagaan Masyarakat</w:t>
      </w:r>
    </w:p>
    <w:p w:rsidR="00303AE7" w:rsidRPr="00EB5CBC" w:rsidRDefault="00303AE7" w:rsidP="00303AE7">
      <w:pPr>
        <w:spacing w:line="360" w:lineRule="auto"/>
        <w:ind w:left="0" w:firstLine="714"/>
        <w:rPr>
          <w:rFonts w:ascii="Times New Roman" w:hAnsi="Times New Roman" w:cs="Times New Roman"/>
          <w:sz w:val="24"/>
        </w:rPr>
      </w:pPr>
      <w:r w:rsidRPr="00EB5CBC">
        <w:rPr>
          <w:rFonts w:ascii="Times New Roman" w:hAnsi="Times New Roman" w:cs="Times New Roman"/>
          <w:sz w:val="24"/>
        </w:rPr>
        <w:t xml:space="preserve">Pengembangan framework dimulai dengan melakukan kajian terhadap faktor-faktor kritis </w:t>
      </w:r>
      <w:r w:rsidRPr="00EB5CBC">
        <w:rPr>
          <w:rFonts w:ascii="Times New Roman" w:hAnsi="Times New Roman" w:cs="Times New Roman"/>
          <w:i/>
          <w:sz w:val="24"/>
        </w:rPr>
        <w:t>(critical factors)</w:t>
      </w:r>
      <w:r w:rsidRPr="00EB5CBC">
        <w:rPr>
          <w:rFonts w:ascii="Times New Roman" w:hAnsi="Times New Roman" w:cs="Times New Roman"/>
          <w:sz w:val="24"/>
        </w:rPr>
        <w:t xml:space="preserve"> yang mempunyai pengaruh signifikan terhadap kesiapsiagaan masyarakat dalam menghadapi bencana alam, terutama gempa bumi dan tsunami. Kajian ini dilakukan dengan pendekatan partisipatif melibatkan berbagai komponen yang mempunyai latar belakang dan/ atau pengalaman yang berkaitan dengan kebencanaan dan kesiapsiagaan masyarakat, seperti: peneliti geologi dan sosial dari LIPI, akademisi dari ITB dan Universitas Andalas (UNAND), Institusi Pemerintah yang relevan (Bakornas, Depdagri, Kominfo dan Diknas), PMI, </w:t>
      </w:r>
      <w:r w:rsidRPr="004C1E13">
        <w:rPr>
          <w:rFonts w:ascii="Times New Roman" w:hAnsi="Times New Roman" w:cs="Times New Roman"/>
          <w:i/>
          <w:sz w:val="24"/>
        </w:rPr>
        <w:t>International Federation of Red Cross</w:t>
      </w:r>
      <w:r w:rsidRPr="00EB5CBC">
        <w:rPr>
          <w:rFonts w:ascii="Times New Roman" w:hAnsi="Times New Roman" w:cs="Times New Roman"/>
          <w:sz w:val="24"/>
        </w:rPr>
        <w:t xml:space="preserve"> (IFRC) dan LSM</w:t>
      </w:r>
      <w:r>
        <w:rPr>
          <w:rFonts w:ascii="Times New Roman" w:hAnsi="Times New Roman" w:cs="Times New Roman"/>
          <w:sz w:val="24"/>
        </w:rPr>
        <w:t xml:space="preserve">. </w:t>
      </w:r>
      <w:r w:rsidRPr="00244D5D">
        <w:rPr>
          <w:rFonts w:ascii="Times New Roman" w:hAnsi="Times New Roman" w:cs="Times New Roman"/>
          <w:i/>
          <w:sz w:val="24"/>
        </w:rPr>
        <w:t>(</w:t>
      </w:r>
      <w:r w:rsidRPr="00244D5D">
        <w:rPr>
          <w:rFonts w:ascii="Times New Roman" w:hAnsi="Times New Roman" w:cs="Times New Roman"/>
          <w:i/>
          <w:sz w:val="24"/>
          <w:szCs w:val="24"/>
        </w:rPr>
        <w:t>LIPI-UNESCO/ISDR, 2006:13).</w:t>
      </w:r>
    </w:p>
    <w:p w:rsidR="00303AE7" w:rsidRPr="00244D5D" w:rsidRDefault="00303AE7" w:rsidP="00303AE7">
      <w:pPr>
        <w:spacing w:line="360" w:lineRule="auto"/>
        <w:ind w:left="0" w:firstLine="709"/>
        <w:rPr>
          <w:rFonts w:ascii="Times New Roman" w:hAnsi="Times New Roman" w:cs="Times New Roman"/>
          <w:i/>
          <w:sz w:val="24"/>
          <w:szCs w:val="24"/>
        </w:rPr>
      </w:pPr>
      <w:r w:rsidRPr="00873246">
        <w:rPr>
          <w:rFonts w:ascii="Times New Roman" w:hAnsi="Times New Roman" w:cs="Times New Roman"/>
          <w:sz w:val="24"/>
          <w:szCs w:val="24"/>
        </w:rPr>
        <w:t xml:space="preserve">Kajian dilakukan menggunakan beberapa pendekatan. Dengan kombinasi dari beberapa pendekatan ini setiap komponen/ peserta kajian mengemukakan pandangan/pendapat dan memberikan kontribusi terhadap faktor- faktor kritis kesiapsiagaan terhadap bencana. Pandangan dan pendapat peserta kajian ini kemudian di </w:t>
      </w:r>
      <w:r w:rsidRPr="00773126">
        <w:rPr>
          <w:rFonts w:ascii="Times New Roman" w:hAnsi="Times New Roman" w:cs="Times New Roman"/>
          <w:i/>
          <w:sz w:val="24"/>
          <w:szCs w:val="24"/>
        </w:rPr>
        <w:t>cross check</w:t>
      </w:r>
      <w:r w:rsidRPr="00873246">
        <w:rPr>
          <w:rFonts w:ascii="Times New Roman" w:hAnsi="Times New Roman" w:cs="Times New Roman"/>
          <w:sz w:val="24"/>
          <w:szCs w:val="24"/>
        </w:rPr>
        <w:t xml:space="preserve"> dan dikombinasikan dengan hasil kajian literatur/dokumen, sehingga menghasilkan kesepakatan mengenai faktor-faktor kritis yang sangat dibutuhkan, penting, mendesak dan sensitif terhadap kesiapsiagaan masyarakat dalam mengantisipasi bencana </w:t>
      </w:r>
      <w:r>
        <w:rPr>
          <w:rFonts w:ascii="Times New Roman" w:hAnsi="Times New Roman" w:cs="Times New Roman"/>
          <w:sz w:val="24"/>
          <w:szCs w:val="24"/>
        </w:rPr>
        <w:t xml:space="preserve">alam. </w:t>
      </w:r>
      <w:r w:rsidRPr="00244D5D">
        <w:rPr>
          <w:rFonts w:ascii="Times New Roman" w:hAnsi="Times New Roman" w:cs="Times New Roman"/>
          <w:i/>
          <w:sz w:val="24"/>
          <w:szCs w:val="24"/>
        </w:rPr>
        <w:t>(LIPI-UNESCO/ISDR, 2006:12).</w:t>
      </w:r>
    </w:p>
    <w:p w:rsidR="00303AE7" w:rsidRDefault="00303AE7" w:rsidP="00303AE7">
      <w:pPr>
        <w:spacing w:line="360" w:lineRule="auto"/>
        <w:ind w:left="0" w:firstLine="720"/>
        <w:rPr>
          <w:rFonts w:ascii="Times New Roman" w:hAnsi="Times New Roman" w:cs="Times New Roman"/>
          <w:sz w:val="24"/>
          <w:szCs w:val="24"/>
        </w:rPr>
      </w:pPr>
      <w:r w:rsidRPr="004836CC">
        <w:rPr>
          <w:rFonts w:ascii="Times New Roman" w:hAnsi="Times New Roman" w:cs="Times New Roman"/>
          <w:sz w:val="24"/>
          <w:szCs w:val="24"/>
        </w:rPr>
        <w:t>Berbagai faktor yang di kemuk</w:t>
      </w:r>
      <w:r>
        <w:rPr>
          <w:rFonts w:ascii="Times New Roman" w:hAnsi="Times New Roman" w:cs="Times New Roman"/>
          <w:sz w:val="24"/>
          <w:szCs w:val="24"/>
        </w:rPr>
        <w:t>ak</w:t>
      </w:r>
      <w:r w:rsidRPr="004836CC">
        <w:rPr>
          <w:rFonts w:ascii="Times New Roman" w:hAnsi="Times New Roman" w:cs="Times New Roman"/>
          <w:sz w:val="24"/>
          <w:szCs w:val="24"/>
        </w:rPr>
        <w:t xml:space="preserve">an oleh LIPI-UNESCO (2006), </w:t>
      </w:r>
      <w:r w:rsidRPr="004836CC">
        <w:rPr>
          <w:rStyle w:val="Emphasis"/>
          <w:rFonts w:ascii="Times New Roman" w:hAnsi="Times New Roman" w:cs="Times New Roman"/>
          <w:sz w:val="24"/>
          <w:szCs w:val="24"/>
        </w:rPr>
        <w:t>International Strategy for Disaster Reduction</w:t>
      </w:r>
      <w:r w:rsidRPr="004836CC">
        <w:rPr>
          <w:rFonts w:ascii="Times New Roman" w:hAnsi="Times New Roman" w:cs="Times New Roman"/>
          <w:sz w:val="24"/>
          <w:szCs w:val="24"/>
        </w:rPr>
        <w:t xml:space="preserve"> (2005</w:t>
      </w:r>
      <w:r>
        <w:rPr>
          <w:rFonts w:ascii="Times New Roman" w:hAnsi="Times New Roman" w:cs="Times New Roman"/>
          <w:sz w:val="24"/>
          <w:szCs w:val="24"/>
        </w:rPr>
        <w:t>)</w:t>
      </w:r>
      <w:r w:rsidRPr="004836CC">
        <w:rPr>
          <w:rFonts w:ascii="Times New Roman" w:hAnsi="Times New Roman" w:cs="Times New Roman"/>
          <w:sz w:val="24"/>
          <w:szCs w:val="24"/>
        </w:rPr>
        <w:t xml:space="preserve"> Jeannette Sutton and </w:t>
      </w:r>
      <w:r w:rsidRPr="004836CC">
        <w:rPr>
          <w:rFonts w:ascii="Times New Roman" w:hAnsi="Times New Roman" w:cs="Times New Roman"/>
          <w:sz w:val="24"/>
          <w:szCs w:val="24"/>
        </w:rPr>
        <w:lastRenderedPageBreak/>
        <w:t xml:space="preserve">Kathleen Tierney dalam </w:t>
      </w:r>
      <w:r w:rsidRPr="004836CC">
        <w:rPr>
          <w:rFonts w:ascii="Times New Roman" w:hAnsi="Times New Roman" w:cs="Times New Roman"/>
          <w:bCs/>
          <w:i/>
          <w:sz w:val="24"/>
          <w:szCs w:val="24"/>
        </w:rPr>
        <w:t xml:space="preserve">Disaster Preparedness </w:t>
      </w:r>
      <w:r w:rsidRPr="004836CC">
        <w:rPr>
          <w:rFonts w:ascii="Times New Roman" w:hAnsi="Times New Roman" w:cs="Times New Roman"/>
          <w:sz w:val="24"/>
          <w:szCs w:val="24"/>
        </w:rPr>
        <w:t xml:space="preserve"> (2006), ini umumnya mencakup beberapa hal yang sama,</w:t>
      </w:r>
      <w:r>
        <w:rPr>
          <w:rFonts w:ascii="Times New Roman" w:hAnsi="Times New Roman" w:cs="Times New Roman"/>
          <w:sz w:val="24"/>
          <w:szCs w:val="24"/>
        </w:rPr>
        <w:t xml:space="preserve"> antara lain :</w:t>
      </w:r>
    </w:p>
    <w:p w:rsidR="00303AE7" w:rsidRDefault="00303AE7" w:rsidP="00303AE7">
      <w:pPr>
        <w:spacing w:line="360" w:lineRule="auto"/>
        <w:ind w:firstLine="720"/>
        <w:rPr>
          <w:rFonts w:ascii="Times New Roman" w:hAnsi="Times New Roman" w:cs="Times New Roman"/>
          <w:sz w:val="24"/>
          <w:szCs w:val="24"/>
        </w:rPr>
      </w:pPr>
    </w:p>
    <w:p w:rsidR="00303AE7" w:rsidRDefault="00303AE7" w:rsidP="00303AE7">
      <w:p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A. </w:t>
      </w:r>
      <w:r w:rsidRPr="00FA184A">
        <w:rPr>
          <w:rFonts w:ascii="Times New Roman" w:hAnsi="Times New Roman" w:cs="Times New Roman"/>
          <w:b/>
          <w:sz w:val="24"/>
          <w:szCs w:val="24"/>
        </w:rPr>
        <w:t>Faktor</w:t>
      </w:r>
      <w:r w:rsidRPr="00136A98">
        <w:rPr>
          <w:rFonts w:ascii="Times New Roman" w:hAnsi="Times New Roman" w:cs="Times New Roman"/>
          <w:b/>
          <w:sz w:val="24"/>
          <w:szCs w:val="24"/>
        </w:rPr>
        <w:t xml:space="preserve"> Pengetahuan dan Sikap</w:t>
      </w:r>
    </w:p>
    <w:p w:rsidR="00303AE7" w:rsidRDefault="00303AE7" w:rsidP="00303AE7">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Faktor</w:t>
      </w:r>
      <w:r w:rsidRPr="006A0DC5">
        <w:rPr>
          <w:rFonts w:ascii="Times New Roman" w:hAnsi="Times New Roman" w:cs="Times New Roman"/>
          <w:sz w:val="24"/>
          <w:szCs w:val="24"/>
        </w:rPr>
        <w:t xml:space="preserve"> pertama adalah pengetahuan dan sikap terhadap </w:t>
      </w:r>
      <w:r>
        <w:rPr>
          <w:rFonts w:ascii="Times New Roman" w:hAnsi="Times New Roman" w:cs="Times New Roman"/>
          <w:sz w:val="24"/>
          <w:szCs w:val="24"/>
        </w:rPr>
        <w:t>risiko</w:t>
      </w:r>
      <w:r w:rsidRPr="006A0DC5">
        <w:rPr>
          <w:rFonts w:ascii="Times New Roman" w:hAnsi="Times New Roman" w:cs="Times New Roman"/>
          <w:sz w:val="24"/>
          <w:szCs w:val="24"/>
        </w:rPr>
        <w:t xml:space="preserve"> bencana. Pengetahuan merupakan faktor utama dan menjadi kunci untuk kesiapsiagaan. Pengalaman bencana tsunami di Aceh dan Nias, Jogyakarta serta berbagai bencana yang terjadi di berbagai daerah lainnya memberikan pelajaran yang sangat berarti akan pentingnya pengetahuan tentang bencana alam. Ketika air laut surut ke tengah laut, banyak penduduk pesisir di Aceh yang berlari ke pantai untuk mengambil ikan-ikan yang terdampar di pantai. Mereka tidak mengetahui kalau surutnya air laut tersebut merupakan suatu pertanda akan terjadinya tsunami. Akibatnya ketika gelombang tsunami yang maha dahsyat menghantam pantai, sebagian besar tidak sempat menyelamatkan diri dan menjadi korban tsunami. Pengetahuan yang dimiliki biasanya dapat mempengaruhi sikap dan kepedulian masyarakat untuk siap dan siaga dalam mengantisipasi bencana, terutama bagi mereka yang bertempat tinggal di daerah pesisir yang rentan terhadap bencana alam.</w:t>
      </w:r>
    </w:p>
    <w:p w:rsidR="00303AE7" w:rsidRDefault="00303AE7" w:rsidP="00303AE7">
      <w:pPr>
        <w:autoSpaceDE w:val="0"/>
        <w:autoSpaceDN w:val="0"/>
        <w:adjustRightInd w:val="0"/>
        <w:spacing w:line="360" w:lineRule="auto"/>
        <w:ind w:left="0" w:firstLine="720"/>
        <w:rPr>
          <w:rFonts w:ascii="Times New Roman" w:hAnsi="Times New Roman" w:cs="Times New Roman"/>
          <w:sz w:val="24"/>
          <w:szCs w:val="24"/>
        </w:rPr>
      </w:pPr>
      <w:r w:rsidRPr="007F223E">
        <w:rPr>
          <w:rFonts w:ascii="Times New Roman" w:hAnsi="Times New Roman" w:cs="Times New Roman"/>
          <w:sz w:val="24"/>
          <w:szCs w:val="24"/>
        </w:rPr>
        <w:t>Sutton dan Tierney (2006)</w:t>
      </w:r>
      <w:r>
        <w:rPr>
          <w:rFonts w:ascii="Times New Roman" w:hAnsi="Times New Roman" w:cs="Times New Roman"/>
          <w:sz w:val="24"/>
          <w:szCs w:val="24"/>
        </w:rPr>
        <w:t xml:space="preserve"> </w:t>
      </w:r>
      <w:r w:rsidRPr="00ED1F47">
        <w:rPr>
          <w:rFonts w:ascii="Times New Roman" w:hAnsi="Times New Roman"/>
          <w:sz w:val="24"/>
          <w:szCs w:val="24"/>
        </w:rPr>
        <w:t>memberikan penjelasan mengenai</w:t>
      </w:r>
      <w:r>
        <w:rPr>
          <w:rFonts w:ascii="Times New Roman" w:hAnsi="Times New Roman"/>
          <w:sz w:val="24"/>
          <w:szCs w:val="24"/>
        </w:rPr>
        <w:t xml:space="preserve"> pengetahuan bahaya yaitu</w:t>
      </w:r>
      <w:r w:rsidRPr="00ED1F47">
        <w:rPr>
          <w:rFonts w:ascii="Times New Roman" w:hAnsi="Times New Roman"/>
          <w:sz w:val="24"/>
          <w:szCs w:val="24"/>
        </w:rPr>
        <w:t xml:space="preserve"> </w:t>
      </w:r>
      <w:r w:rsidRPr="00104E4D">
        <w:rPr>
          <w:rFonts w:ascii="Times New Roman" w:hAnsi="Times New Roman" w:cs="Times New Roman"/>
          <w:i/>
          <w:sz w:val="24"/>
          <w:szCs w:val="24"/>
        </w:rPr>
        <w:t>All preparedness activities must be based on knowledge about hazards, the likelihood of different types of disaster events, and likely impacts on the natural and built environment, households, organizations, community institutions and communities. Types of information that provide a focus for preparedness activities include the potential for detrimental impacts of the hazards on health and safety, continuity of operations and government, critical facilities and infrastructure, delivery of services, the environment, economic and financial conditions, and regulatory and contractual obligations. Loss estimation tools such as HAZUS and HAZUS-MH were designed specifically to help communities envision the potential impacts of future disasters and mitigate and prepare for such events. Community-based disaster scenarios also provide a solid basis for preparedness efforts</w:t>
      </w:r>
      <w:r>
        <w:rPr>
          <w:rFonts w:ascii="Times New Roman" w:hAnsi="Times New Roman" w:cs="Times New Roman"/>
          <w:i/>
          <w:sz w:val="24"/>
          <w:szCs w:val="24"/>
        </w:rPr>
        <w:t xml:space="preserve">. </w:t>
      </w:r>
      <w:r w:rsidRPr="00244D5D">
        <w:rPr>
          <w:rFonts w:ascii="Times New Roman" w:hAnsi="Times New Roman" w:cs="Times New Roman"/>
          <w:i/>
          <w:sz w:val="24"/>
          <w:szCs w:val="24"/>
        </w:rPr>
        <w:t>(Sutton dan Tierney, 2006:10).</w:t>
      </w:r>
    </w:p>
    <w:p w:rsidR="00303AE7" w:rsidRDefault="00303AE7" w:rsidP="00303AE7">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Dalam komunitas yang siaga bencana, setidaknya masyarakat di dalamnya memiliki pengetahuan dasar mengenai potensi bencana di wilayahnya, karakteristik bencana, serta memiliki motivasi untuk mengurangi dampak bencana. Hal ini membuat pengetahuan dan sikap menjadi salah satu faktor utama untuk mengetahui kesiapsiagaan masyarakat dalam menghadapi bencana. Semakin masyarakat tidak mengetahui dan tidak menyadari adanya bahaya yang mengancam kehidupannya, maka akan semakin rentan masyarakat tersebut.</w:t>
      </w:r>
    </w:p>
    <w:p w:rsidR="00303AE7" w:rsidRDefault="00303AE7" w:rsidP="00303AE7">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Pada variabel pengetahuan, hal yang dinilai ialah sejauh mana pengetahuan dasar masyarakat mengenai karakteristik bencana serta tindakan penyelamatan dari suatu kejadian bencana. Tindakan penyelamatan dapat dilihat baik melalui tindakan tanggapan darurat saat terjadi bencana maupun tindakan pencegahan dan pengurangan risiko sebelum terjadinya bencana sebelum melalui pembangunan rumah tahan gempa dan tsunami. Sementara itu dari variabel sikap, hal yang mempengaruhi kesiapsiagaan adalah adanya motivasi keluarga untuk mengantisipasi kejadian alam. Dalam hal ini motivasi keluarga menjadi sebuah respon dari adanya pengetahuan akan adanya kerentanan bencana di wilayahnya. Motivasi keluarga dilihat dari apakah keluarga mempertimbangkan risiko bencana dalam membangun rumah, apakah kewaspadaan keluarga semakin meningkat seiring dengan semakin seringnya kejadian bencana, serta hal apa saja yang sekiranyaa akan dilakukan keluarga untuk meningkatkan kewaspadaan keluarga.</w:t>
      </w:r>
    </w:p>
    <w:p w:rsidR="00303AE7" w:rsidRDefault="00303AE7" w:rsidP="00303AE7">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Pada studi ini dilakukan penambahan indikator pada faktor pengetahuan dan sikap, yaitu dengan menambahkan indikator mengenai kaitan antara kejadian gempa bumi dan tsunami serta pengetahuan masyarakat akan kerentanan wilayahnya. Hai ini dilakukan untuk melihat apakah masyarakat sudah memuliki informasi akan kerentanan bencana yang terdapat di wilayahnya.</w:t>
      </w:r>
    </w:p>
    <w:p w:rsidR="00303AE7" w:rsidRDefault="00303AE7" w:rsidP="00303AE7">
      <w:pPr>
        <w:spacing w:line="360" w:lineRule="auto"/>
        <w:ind w:firstLine="720"/>
        <w:rPr>
          <w:rFonts w:ascii="Times New Roman" w:hAnsi="Times New Roman" w:cs="Times New Roman"/>
          <w:sz w:val="24"/>
          <w:szCs w:val="24"/>
        </w:rPr>
      </w:pPr>
    </w:p>
    <w:p w:rsidR="00303AE7" w:rsidRDefault="00303AE7" w:rsidP="00303AE7">
      <w:p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B. Faktor</w:t>
      </w:r>
      <w:r w:rsidRPr="00B844EA">
        <w:rPr>
          <w:rFonts w:ascii="Times New Roman" w:hAnsi="Times New Roman" w:cs="Times New Roman"/>
          <w:b/>
          <w:sz w:val="24"/>
          <w:szCs w:val="24"/>
        </w:rPr>
        <w:t xml:space="preserve"> Kebijakan </w:t>
      </w:r>
      <w:r>
        <w:rPr>
          <w:rFonts w:ascii="Times New Roman" w:hAnsi="Times New Roman" w:cs="Times New Roman"/>
          <w:b/>
          <w:sz w:val="24"/>
          <w:szCs w:val="24"/>
        </w:rPr>
        <w:t>dan Panduan</w:t>
      </w:r>
    </w:p>
    <w:p w:rsidR="00303AE7" w:rsidRDefault="00303AE7" w:rsidP="00303AE7">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Faktor</w:t>
      </w:r>
      <w:r w:rsidRPr="006A0DC5">
        <w:rPr>
          <w:rFonts w:ascii="Times New Roman" w:hAnsi="Times New Roman" w:cs="Times New Roman"/>
          <w:sz w:val="24"/>
          <w:szCs w:val="24"/>
        </w:rPr>
        <w:t xml:space="preserve"> ke dua adalah kebijakan dan panduan yang berkaitan dengan kesiapsiagaan untuk mengantisipasi bencana alam. Kebijakan kesiapsiagaan bencana alam sangat penting dan merupakan upaya konkrit untuk melaksanakan kegiatan siaga bencana. Kebijakan yang signifikan berpengaruh terhadap </w:t>
      </w:r>
      <w:r w:rsidRPr="006A0DC5">
        <w:rPr>
          <w:rFonts w:ascii="Times New Roman" w:hAnsi="Times New Roman" w:cs="Times New Roman"/>
          <w:sz w:val="24"/>
          <w:szCs w:val="24"/>
        </w:rPr>
        <w:lastRenderedPageBreak/>
        <w:t xml:space="preserve">kesiapsiagaan meliputi: pendidikan publik, </w:t>
      </w:r>
      <w:r w:rsidRPr="004373BA">
        <w:rPr>
          <w:rFonts w:ascii="Times New Roman" w:hAnsi="Times New Roman" w:cs="Times New Roman"/>
          <w:i/>
          <w:sz w:val="24"/>
          <w:szCs w:val="24"/>
        </w:rPr>
        <w:t>emergency planning</w:t>
      </w:r>
      <w:r w:rsidRPr="006A0DC5">
        <w:rPr>
          <w:rFonts w:ascii="Times New Roman" w:hAnsi="Times New Roman" w:cs="Times New Roman"/>
          <w:sz w:val="24"/>
          <w:szCs w:val="24"/>
        </w:rPr>
        <w:t xml:space="preserve">, sistim peringatan bencana dan mobilisasi sumber daya, termasuk pendanaan, organisasi pengelola, SDM dan fasilitas-fasilitas penting untuk kondisi darurat bencana. Kebijakan-kebijakan dituangkan dalam berbagai bentuk, tetapi akan lebih bermakna apabila dicantumkan secara konkrit dalam peraturan-peraturan, seperti: SK atau Perda yang disertai dengan </w:t>
      </w:r>
      <w:r w:rsidRPr="00B844EA">
        <w:rPr>
          <w:rFonts w:ascii="Times New Roman" w:hAnsi="Times New Roman" w:cs="Times New Roman"/>
          <w:i/>
          <w:sz w:val="24"/>
          <w:szCs w:val="24"/>
        </w:rPr>
        <w:t>job descripti</w:t>
      </w:r>
      <w:r w:rsidRPr="006A0DC5">
        <w:rPr>
          <w:rFonts w:ascii="Times New Roman" w:hAnsi="Times New Roman" w:cs="Times New Roman"/>
          <w:sz w:val="24"/>
          <w:szCs w:val="24"/>
        </w:rPr>
        <w:t>on yang jelas. Agar kebijakan dapat diimplementasikan dengan optimal, maka dibutuhkan panduan- panduan operasionalnya.</w:t>
      </w:r>
    </w:p>
    <w:p w:rsidR="00303AE7" w:rsidRDefault="00303AE7" w:rsidP="00303AE7">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Kebijakan merupakan faktor kongkrit terlaksananya upaya kesiapsiagaan. Di tingkat pemerintah, kebijakan kesiapsiagaan bencana dilakukan antara lain melalui pendidikan kesiapsiagaan masyarakat, prosedu tetap untuk rencana tanggap darurat, prosedur tetap untuk sistem peringatan bencana, bagaimana aliran dana diatur, organisasi/lembaga apa saja yang bertanggungjawab beserta deskripsi kerja masing-masing lembaga, serta bagaimana koordinasi antar organisasi/lembaga berjalan apabila terjadi bencana. Namun tidak hanya di tingkat pemerintah, kebijkan untuk kesiapsiagaan bencana juga dapat dilakukan oleh keluarga. Di dalam keluarga, kebijakan terkait kesiapsiagaan bencanan dilihat melalui ada tidaknya kesepakatan keluarga mengenai tempat evakuasi atau paling tidak keluarga sudah mengetahui kemana akan evakuasi dalam kondisi darurat bencana. Selain itu kebikaja keluarga juga dilihat dari ada tidaknya kesepakatan keluarga untuk mengikuti atau berpartisipasi dalam latihan kesiapsiagaan atau simulasi evakuasi yang dilakukan oleh pemerintah maupun lembaga lainnya.</w:t>
      </w:r>
    </w:p>
    <w:p w:rsidR="00303AE7" w:rsidRDefault="00303AE7" w:rsidP="00303AE7">
      <w:pPr>
        <w:spacing w:line="360" w:lineRule="auto"/>
        <w:ind w:firstLine="720"/>
        <w:rPr>
          <w:rFonts w:ascii="Times New Roman" w:hAnsi="Times New Roman" w:cs="Times New Roman"/>
          <w:b/>
          <w:sz w:val="24"/>
          <w:szCs w:val="24"/>
        </w:rPr>
      </w:pPr>
    </w:p>
    <w:p w:rsidR="00303AE7" w:rsidRDefault="00303AE7" w:rsidP="00303AE7">
      <w:p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C. Faktor</w:t>
      </w:r>
      <w:r w:rsidRPr="004278EF">
        <w:rPr>
          <w:rFonts w:ascii="Times New Roman" w:hAnsi="Times New Roman" w:cs="Times New Roman"/>
          <w:b/>
          <w:sz w:val="24"/>
          <w:szCs w:val="24"/>
        </w:rPr>
        <w:t xml:space="preserve"> Rencana Tanggap Darurat</w:t>
      </w:r>
    </w:p>
    <w:p w:rsidR="00303AE7" w:rsidRDefault="00303AE7" w:rsidP="00303AE7">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Faktor</w:t>
      </w:r>
      <w:r w:rsidRPr="006A0DC5">
        <w:rPr>
          <w:rFonts w:ascii="Times New Roman" w:hAnsi="Times New Roman" w:cs="Times New Roman"/>
          <w:sz w:val="24"/>
          <w:szCs w:val="24"/>
        </w:rPr>
        <w:t xml:space="preserve"> ke tiga adalah rencana untuk keadaan darurat bencana alam. Rencana ini menjadi bagian yang penting dalam kesiapsiagaan, terutama berkaitan dengan evakuasi, pertolongan dan penyelamatan, agar korban bencana dapat diminimalkan. Upaya ini sangat krusial, terutama pada saat terjadi bencana dan hari-hari pertama setelah bencana sebelum bantuan dari pemerintah dan dari pihak luar datang. Dari pengalaman bencana di Aceh dan berbagai pengalaman </w:t>
      </w:r>
      <w:r w:rsidRPr="006A0DC5">
        <w:rPr>
          <w:rFonts w:ascii="Times New Roman" w:hAnsi="Times New Roman" w:cs="Times New Roman"/>
          <w:sz w:val="24"/>
          <w:szCs w:val="24"/>
        </w:rPr>
        <w:lastRenderedPageBreak/>
        <w:t>bencana lainnya di Indonesia, menggambarkan bahwa bantuan dari luar tidak dapat segera datang, karena rusaknya sarana infrastruktur, seperti jalan, jembatan dan pelabuhan.</w:t>
      </w:r>
    </w:p>
    <w:p w:rsidR="00303AE7" w:rsidRDefault="00303AE7" w:rsidP="00303AE7">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b/>
        <w:t>Rencana tanggap darurat merupakan salah satu faktor penting untuk meminimalkan jumlah korban dan besarnya kerugian akibat bencana. Faktor ini berkaitan dengan evakuasi serta pertolongan pertama dan penyelamatan. Dalam foktor ini akan dilihat apa saja yang sekiranya sudah disiapkan masyarakat setempat untuk menghadapi bencana melalui rencana untuk merespon keadaan darurat, apakah terdapat rencana penyelamatan diantara anggota keluarga bila terjadi kondisi darurat atau apakah terdapat anggota keluarga yang mengetahui apa saja yang sebaiknya dibawa untuk evakuasi. Hal lain yang dinilai terkait kesiapsiagaan ialah apakah keluarga memiliki kerabat/ keluarga di tempat lain yang sekiranya akan menyediakan tempat jika keluarga harus mengungsi dari tempat tinggal. Jika tidak terdapat keluarga/ kerabat yang akan menampung tentu akan lebih sulit bagi keluarga tersebut untuk pulih dari kondisi bencana, terutama jika tempat tinggalnya rusak/hancur. Selain itu, faktor keterampilan pertolongan pertama dan perlengkapan tanggap darurat seperti obat-obatan, alat komunikasi dan alay penerangan alternatif, atau persediaan makanan juga menjadi pertimbangan karena sangat membantu untuk mengurangi jatuhnya korban, terutama pada waktu setelah terjadinya bencana sementara bantuan belum datang ke lokasi bencana. Sementara itu, untuk fasilitas-fasilitas penting yang dinilai ialah ada tidaknya akses dari masyarakat terhadap fasilitas penting seperti rumah sakit, PLN, Telkom dan pemadam kebakaran dalam situasi darurat. Hal tersebut dapat dilihat dari apakah keluarga memiliki nomor telepon dari instansi-instansi penting tersebut.</w:t>
      </w:r>
    </w:p>
    <w:p w:rsidR="00303AE7" w:rsidRPr="00231900" w:rsidRDefault="00303AE7" w:rsidP="00303AE7">
      <w:pPr>
        <w:autoSpaceDE w:val="0"/>
        <w:autoSpaceDN w:val="0"/>
        <w:adjustRightInd w:val="0"/>
        <w:spacing w:line="360" w:lineRule="auto"/>
        <w:ind w:left="0" w:firstLine="720"/>
        <w:rPr>
          <w:rFonts w:ascii="Times New Roman" w:hAnsi="Times New Roman" w:cs="Times New Roman"/>
          <w:i/>
          <w:sz w:val="24"/>
          <w:szCs w:val="24"/>
        </w:rPr>
      </w:pPr>
      <w:r w:rsidRPr="007F223E">
        <w:rPr>
          <w:rFonts w:ascii="Times New Roman" w:hAnsi="Times New Roman" w:cs="Times New Roman"/>
          <w:sz w:val="24"/>
          <w:szCs w:val="24"/>
        </w:rPr>
        <w:t>Sutton dan Tierney (2006)</w:t>
      </w:r>
      <w:r>
        <w:rPr>
          <w:rFonts w:ascii="Times New Roman" w:hAnsi="Times New Roman" w:cs="Times New Roman"/>
          <w:sz w:val="24"/>
          <w:szCs w:val="24"/>
        </w:rPr>
        <w:t xml:space="preserve"> menjelaskan tentang </w:t>
      </w:r>
      <w:r w:rsidRPr="004E2F8A">
        <w:rPr>
          <w:rFonts w:ascii="Times New Roman" w:hAnsi="Times New Roman" w:cs="Times New Roman"/>
          <w:bCs/>
          <w:i/>
          <w:sz w:val="24"/>
          <w:szCs w:val="24"/>
        </w:rPr>
        <w:t>emergency coping</w:t>
      </w:r>
      <w:r>
        <w:rPr>
          <w:rFonts w:ascii="Times New Roman" w:hAnsi="Times New Roman" w:cs="Times New Roman"/>
          <w:b/>
          <w:bCs/>
          <w:sz w:val="24"/>
          <w:szCs w:val="24"/>
        </w:rPr>
        <w:t xml:space="preserve"> </w:t>
      </w:r>
      <w:r w:rsidRPr="004E2F8A">
        <w:rPr>
          <w:rFonts w:ascii="Times New Roman" w:hAnsi="Times New Roman" w:cs="Times New Roman"/>
          <w:bCs/>
          <w:sz w:val="24"/>
          <w:szCs w:val="24"/>
        </w:rPr>
        <w:t>and pemulihan yaitu</w:t>
      </w:r>
      <w:r>
        <w:rPr>
          <w:rFonts w:ascii="Times New Roman" w:hAnsi="Times New Roman" w:cs="Times New Roman"/>
          <w:b/>
          <w:bCs/>
          <w:sz w:val="24"/>
          <w:szCs w:val="24"/>
        </w:rPr>
        <w:t xml:space="preserve"> </w:t>
      </w:r>
      <w:r w:rsidRPr="00231900">
        <w:rPr>
          <w:rFonts w:ascii="Times New Roman" w:hAnsi="Times New Roman" w:cs="Times New Roman"/>
          <w:i/>
          <w:sz w:val="24"/>
          <w:szCs w:val="24"/>
        </w:rPr>
        <w:t xml:space="preserve"> At the organizational level, planning activities seek to develop strategies to address problems that are likely to develop when a disaster strikes, and training seeks to ensure that all those involved in the response are able to carry out their assigned duties. Household emergency plans seek to do the same thing at the household level. However, disasters almost invariably bring </w:t>
      </w:r>
      <w:r w:rsidRPr="00231900">
        <w:rPr>
          <w:rFonts w:ascii="Times New Roman" w:hAnsi="Times New Roman" w:cs="Times New Roman"/>
          <w:i/>
          <w:sz w:val="24"/>
          <w:szCs w:val="24"/>
        </w:rPr>
        <w:lastRenderedPageBreak/>
        <w:t>surprises, and for that reason preparedness activities must also focus on improving the ability to improvise, innovate, and think creatively. Preparing to improvise may seem like a contradiction, but in fact the two concepts are complementary. Preparations seeking to enhance adaptive capacity in disasters may include extensive “what if” explorations, various kinds of thought experiments, exercises in which players are required to assume others’ roles, and discussions centering on potential worst cases. Although a family may have an evacuation plan, it is also useful to consider what would be done if the plan cannot be executed or if evacuation is impossible.</w:t>
      </w:r>
      <w:r w:rsidRPr="004E2F8A">
        <w:rPr>
          <w:rFonts w:ascii="Times New Roman" w:hAnsi="Times New Roman" w:cs="Times New Roman"/>
          <w:sz w:val="24"/>
          <w:szCs w:val="24"/>
        </w:rPr>
        <w:t xml:space="preserve"> </w:t>
      </w:r>
      <w:r w:rsidRPr="00244D5D">
        <w:rPr>
          <w:rFonts w:ascii="Times New Roman" w:hAnsi="Times New Roman" w:cs="Times New Roman"/>
          <w:i/>
          <w:sz w:val="24"/>
          <w:szCs w:val="24"/>
        </w:rPr>
        <w:t>(Sutton dan Tierney, 2006:14).</w:t>
      </w:r>
    </w:p>
    <w:p w:rsidR="00303AE7" w:rsidRPr="009B5CFC" w:rsidRDefault="00303AE7" w:rsidP="00303AE7">
      <w:pPr>
        <w:spacing w:line="360" w:lineRule="auto"/>
        <w:ind w:left="0" w:firstLine="720"/>
        <w:rPr>
          <w:rFonts w:ascii="Times New Roman" w:eastAsia="Times New Roman" w:hAnsi="Times New Roman" w:cs="Times New Roman"/>
          <w:sz w:val="24"/>
          <w:szCs w:val="24"/>
          <w:lang w:eastAsia="id-ID"/>
        </w:rPr>
      </w:pPr>
      <w:r w:rsidRPr="009B5CFC">
        <w:rPr>
          <w:rFonts w:ascii="Times New Roman" w:eastAsia="Times New Roman" w:hAnsi="Times New Roman" w:cs="Times New Roman"/>
          <w:sz w:val="24"/>
          <w:szCs w:val="24"/>
          <w:lang w:eastAsia="id-ID"/>
        </w:rPr>
        <w:t xml:space="preserve">Pada tingkat organisasi, kegiatan perencanaan berusaha untuk mengembangkan strategi untuk </w:t>
      </w:r>
      <w:r>
        <w:rPr>
          <w:rFonts w:ascii="Times New Roman" w:eastAsia="Times New Roman" w:hAnsi="Times New Roman" w:cs="Times New Roman"/>
          <w:sz w:val="24"/>
          <w:szCs w:val="24"/>
          <w:lang w:eastAsia="id-ID"/>
        </w:rPr>
        <w:t xml:space="preserve"> </w:t>
      </w:r>
      <w:r w:rsidRPr="009B5CFC">
        <w:rPr>
          <w:rFonts w:ascii="Times New Roman" w:eastAsia="Times New Roman" w:hAnsi="Times New Roman" w:cs="Times New Roman"/>
          <w:sz w:val="24"/>
          <w:szCs w:val="24"/>
          <w:lang w:eastAsia="id-ID"/>
        </w:rPr>
        <w:t xml:space="preserve">mengatasi masalah yang mungkin berkembang ketika bencana terjadi, dan pelatihan berusaha untuk </w:t>
      </w:r>
      <w:r>
        <w:rPr>
          <w:rFonts w:ascii="Times New Roman" w:eastAsia="Times New Roman" w:hAnsi="Times New Roman" w:cs="Times New Roman"/>
          <w:sz w:val="24"/>
          <w:szCs w:val="24"/>
          <w:lang w:eastAsia="id-ID"/>
        </w:rPr>
        <w:t xml:space="preserve"> </w:t>
      </w:r>
      <w:r w:rsidRPr="009B5CFC">
        <w:rPr>
          <w:rFonts w:ascii="Times New Roman" w:eastAsia="Times New Roman" w:hAnsi="Times New Roman" w:cs="Times New Roman"/>
          <w:sz w:val="24"/>
          <w:szCs w:val="24"/>
          <w:lang w:eastAsia="id-ID"/>
        </w:rPr>
        <w:t>me</w:t>
      </w:r>
      <w:r>
        <w:rPr>
          <w:rFonts w:ascii="Times New Roman" w:eastAsia="Times New Roman" w:hAnsi="Times New Roman" w:cs="Times New Roman"/>
          <w:sz w:val="24"/>
          <w:szCs w:val="24"/>
          <w:lang w:eastAsia="id-ID"/>
        </w:rPr>
        <w:t xml:space="preserve">mastikan bahwa semua pihak yang </w:t>
      </w:r>
      <w:r w:rsidRPr="009B5CFC">
        <w:rPr>
          <w:rFonts w:ascii="Times New Roman" w:eastAsia="Times New Roman" w:hAnsi="Times New Roman" w:cs="Times New Roman"/>
          <w:sz w:val="24"/>
          <w:szCs w:val="24"/>
          <w:lang w:eastAsia="id-ID"/>
        </w:rPr>
        <w:t xml:space="preserve">terlibat dalam respon mampu melaksanakan tugas mereka ditugaskan. </w:t>
      </w:r>
    </w:p>
    <w:p w:rsidR="00303AE7" w:rsidRPr="009B5CFC" w:rsidRDefault="00303AE7" w:rsidP="00303AE7">
      <w:pPr>
        <w:spacing w:line="360" w:lineRule="auto"/>
        <w:ind w:left="0" w:firstLine="720"/>
        <w:rPr>
          <w:rFonts w:ascii="Times New Roman" w:eastAsia="Times New Roman" w:hAnsi="Times New Roman" w:cs="Times New Roman"/>
          <w:sz w:val="24"/>
          <w:szCs w:val="24"/>
          <w:lang w:eastAsia="id-ID"/>
        </w:rPr>
      </w:pPr>
      <w:r w:rsidRPr="009B5CFC">
        <w:rPr>
          <w:rFonts w:ascii="Times New Roman" w:eastAsia="Times New Roman" w:hAnsi="Times New Roman" w:cs="Times New Roman"/>
          <w:sz w:val="24"/>
          <w:szCs w:val="24"/>
          <w:lang w:eastAsia="id-ID"/>
        </w:rPr>
        <w:t xml:space="preserve">Rencana darurat rumah tangga berusaha untuk melakukan hal yang sama di tingkat rumah tangga. Namun, </w:t>
      </w:r>
      <w:r>
        <w:rPr>
          <w:rFonts w:ascii="Times New Roman" w:eastAsia="Times New Roman" w:hAnsi="Times New Roman" w:cs="Times New Roman"/>
          <w:sz w:val="24"/>
          <w:szCs w:val="24"/>
          <w:lang w:eastAsia="id-ID"/>
        </w:rPr>
        <w:t xml:space="preserve"> </w:t>
      </w:r>
      <w:r w:rsidRPr="009B5CFC">
        <w:rPr>
          <w:rFonts w:ascii="Times New Roman" w:eastAsia="Times New Roman" w:hAnsi="Times New Roman" w:cs="Times New Roman"/>
          <w:sz w:val="24"/>
          <w:szCs w:val="24"/>
          <w:lang w:eastAsia="id-ID"/>
        </w:rPr>
        <w:t xml:space="preserve">bencana hampir selalu membawa kejutan, dan untuk itu kegiatan kesiapsiagaan juga harus fokus pada peningkatan kemampuan untuk berimprovisasi, berinovasi, dan berpikir kreatif. </w:t>
      </w:r>
    </w:p>
    <w:p w:rsidR="00303AE7" w:rsidRDefault="00303AE7" w:rsidP="00303AE7">
      <w:pPr>
        <w:spacing w:line="360" w:lineRule="auto"/>
        <w:ind w:left="0" w:firstLine="720"/>
        <w:rPr>
          <w:rFonts w:ascii="Times New Roman" w:hAnsi="Times New Roman" w:cs="Times New Roman"/>
          <w:sz w:val="24"/>
          <w:szCs w:val="24"/>
        </w:rPr>
      </w:pPr>
      <w:r w:rsidRPr="009B5CFC">
        <w:rPr>
          <w:rFonts w:ascii="Times New Roman" w:eastAsia="Times New Roman" w:hAnsi="Times New Roman" w:cs="Times New Roman"/>
          <w:sz w:val="24"/>
          <w:szCs w:val="24"/>
          <w:lang w:eastAsia="id-ID"/>
        </w:rPr>
        <w:t>Kegiatan tanggap darurat juga mencaku</w:t>
      </w:r>
      <w:r>
        <w:rPr>
          <w:rFonts w:ascii="Times New Roman" w:eastAsia="Times New Roman" w:hAnsi="Times New Roman" w:cs="Times New Roman"/>
          <w:sz w:val="24"/>
          <w:szCs w:val="24"/>
          <w:lang w:eastAsia="id-ID"/>
        </w:rPr>
        <w:t xml:space="preserve">p langkah-langkah untuk memulai </w:t>
      </w:r>
      <w:r w:rsidRPr="009B5CFC">
        <w:rPr>
          <w:rFonts w:ascii="Times New Roman" w:eastAsia="Times New Roman" w:hAnsi="Times New Roman" w:cs="Times New Roman"/>
          <w:sz w:val="24"/>
          <w:szCs w:val="24"/>
          <w:lang w:eastAsia="id-ID"/>
        </w:rPr>
        <w:t xml:space="preserve">restorasi </w:t>
      </w:r>
      <w:r>
        <w:rPr>
          <w:rFonts w:ascii="Times New Roman" w:eastAsia="Times New Roman" w:hAnsi="Times New Roman" w:cs="Times New Roman"/>
          <w:sz w:val="24"/>
          <w:szCs w:val="24"/>
          <w:lang w:eastAsia="id-ID"/>
        </w:rPr>
        <w:t xml:space="preserve"> </w:t>
      </w:r>
      <w:r w:rsidRPr="009B5CFC">
        <w:rPr>
          <w:rFonts w:ascii="Times New Roman" w:eastAsia="Times New Roman" w:hAnsi="Times New Roman" w:cs="Times New Roman"/>
          <w:sz w:val="24"/>
          <w:szCs w:val="24"/>
          <w:lang w:eastAsia="id-ID"/>
        </w:rPr>
        <w:t>kegiatan setelah bencan</w:t>
      </w:r>
      <w:r>
        <w:rPr>
          <w:rFonts w:ascii="Times New Roman" w:eastAsia="Times New Roman" w:hAnsi="Times New Roman" w:cs="Times New Roman"/>
          <w:sz w:val="24"/>
          <w:szCs w:val="24"/>
          <w:lang w:eastAsia="id-ID"/>
        </w:rPr>
        <w:t>a. Pemulihan layanan kritis dan f</w:t>
      </w:r>
      <w:r w:rsidRPr="009B5CFC">
        <w:rPr>
          <w:rFonts w:ascii="Times New Roman" w:eastAsia="Times New Roman" w:hAnsi="Times New Roman" w:cs="Times New Roman"/>
          <w:sz w:val="24"/>
          <w:szCs w:val="24"/>
          <w:lang w:eastAsia="id-ID"/>
        </w:rPr>
        <w:t xml:space="preserve">asilitas sangat penting, baik untuk mengandung </w:t>
      </w:r>
      <w:r>
        <w:rPr>
          <w:rFonts w:ascii="Times New Roman" w:eastAsia="Times New Roman" w:hAnsi="Times New Roman" w:cs="Times New Roman"/>
          <w:sz w:val="24"/>
          <w:szCs w:val="24"/>
          <w:lang w:eastAsia="id-ID"/>
        </w:rPr>
        <w:t xml:space="preserve">kerugian lebih lanjut dan untuk </w:t>
      </w:r>
      <w:r w:rsidRPr="009B5CFC">
        <w:rPr>
          <w:rFonts w:ascii="Times New Roman" w:eastAsia="Times New Roman" w:hAnsi="Times New Roman" w:cs="Times New Roman"/>
          <w:sz w:val="24"/>
          <w:szCs w:val="24"/>
          <w:lang w:eastAsia="id-ID"/>
        </w:rPr>
        <w:t>me</w:t>
      </w:r>
      <w:r>
        <w:rPr>
          <w:rFonts w:ascii="Times New Roman" w:eastAsia="Times New Roman" w:hAnsi="Times New Roman" w:cs="Times New Roman"/>
          <w:sz w:val="24"/>
          <w:szCs w:val="24"/>
          <w:lang w:eastAsia="id-ID"/>
        </w:rPr>
        <w:t xml:space="preserve">layani sebagai dasar untuk awal </w:t>
      </w:r>
      <w:r w:rsidRPr="009B5CFC">
        <w:rPr>
          <w:rFonts w:ascii="Times New Roman" w:eastAsia="Times New Roman" w:hAnsi="Times New Roman" w:cs="Times New Roman"/>
          <w:sz w:val="24"/>
          <w:szCs w:val="24"/>
          <w:lang w:eastAsia="id-ID"/>
        </w:rPr>
        <w:t>kegiatan</w:t>
      </w:r>
      <w:r>
        <w:rPr>
          <w:rFonts w:ascii="Times New Roman" w:eastAsia="Times New Roman" w:hAnsi="Times New Roman" w:cs="Times New Roman"/>
          <w:sz w:val="24"/>
          <w:szCs w:val="24"/>
          <w:lang w:eastAsia="id-ID"/>
        </w:rPr>
        <w:t xml:space="preserve"> pemulihan.</w:t>
      </w:r>
    </w:p>
    <w:p w:rsidR="00303AE7" w:rsidRDefault="00303AE7" w:rsidP="00303AE7">
      <w:pPr>
        <w:spacing w:line="360" w:lineRule="auto"/>
        <w:rPr>
          <w:rFonts w:ascii="Times New Roman" w:hAnsi="Times New Roman" w:cs="Times New Roman"/>
          <w:b/>
          <w:sz w:val="24"/>
          <w:szCs w:val="24"/>
        </w:rPr>
      </w:pPr>
    </w:p>
    <w:p w:rsidR="00303AE7" w:rsidRDefault="00303AE7" w:rsidP="00303AE7">
      <w:p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D. Faktor</w:t>
      </w:r>
      <w:r w:rsidRPr="006E32AA">
        <w:rPr>
          <w:rFonts w:ascii="Times New Roman" w:hAnsi="Times New Roman" w:cs="Times New Roman"/>
          <w:b/>
          <w:sz w:val="24"/>
          <w:szCs w:val="24"/>
        </w:rPr>
        <w:t xml:space="preserve"> Sistem peringatan Bencana</w:t>
      </w:r>
    </w:p>
    <w:p w:rsidR="00303AE7" w:rsidRDefault="00303AE7" w:rsidP="00303AE7">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Faktor</w:t>
      </w:r>
      <w:r w:rsidRPr="006A0DC5">
        <w:rPr>
          <w:rFonts w:ascii="Times New Roman" w:hAnsi="Times New Roman" w:cs="Times New Roman"/>
          <w:sz w:val="24"/>
          <w:szCs w:val="24"/>
        </w:rPr>
        <w:t xml:space="preserve"> ke empat berkaitan dengan sistim peringatan bencana, terutama tsunami. Sistim ini meliputi tanda peringatan dan distribusi informasi akan terjadinya bencana. Dengan peringatan bencana ini, masyarakat dapat melakukan tindakan yang tepat untuk mengurangi korban jiwa, harta benda dan kerusakan lingkungan. Untuk itu diperlukan latihan dan simulasi, apa yang harus dilakukan apabila mendengar peringatan, kemana dan bagaimana harus menyelamatkan diri dalam waktu tertentu, sesuai dengan lokasi dimana masyarakat sedang berada saat terjadinya peringatan.</w:t>
      </w:r>
    </w:p>
    <w:p w:rsidR="00303AE7" w:rsidRDefault="00303AE7" w:rsidP="00303AE7">
      <w:p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 xml:space="preserve">E. </w:t>
      </w:r>
      <w:r w:rsidRPr="003F0E70">
        <w:rPr>
          <w:rFonts w:ascii="Times New Roman" w:hAnsi="Times New Roman" w:cs="Times New Roman"/>
          <w:b/>
          <w:sz w:val="24"/>
          <w:szCs w:val="24"/>
        </w:rPr>
        <w:t>Faktor Mobilisasi Sumber Daya</w:t>
      </w:r>
    </w:p>
    <w:p w:rsidR="00303AE7" w:rsidRDefault="00303AE7" w:rsidP="00303AE7">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Faktor</w:t>
      </w:r>
      <w:r w:rsidRPr="006A0DC5">
        <w:rPr>
          <w:rFonts w:ascii="Times New Roman" w:hAnsi="Times New Roman" w:cs="Times New Roman"/>
          <w:sz w:val="24"/>
          <w:szCs w:val="24"/>
        </w:rPr>
        <w:t xml:space="preserve"> ke lima yaitu  mobilisasi sumber daya. Sumber daya yang tersedia, baik sumber daya manusia (SDM), maupun pendanaan dan sarana – prasarana penting untuk keadaan darurat merupakan potensi yang dapat mendukung atau sebaliknya menjadi kendala dalam kesiapsiagaan bencana alam. Karena itu, mobilisasi sumber daya menjadi faktor yang krusial.</w:t>
      </w:r>
    </w:p>
    <w:p w:rsidR="00303AE7" w:rsidRPr="000A3D5D" w:rsidRDefault="00303AE7" w:rsidP="00303AE7">
      <w:pPr>
        <w:autoSpaceDE w:val="0"/>
        <w:autoSpaceDN w:val="0"/>
        <w:adjustRightInd w:val="0"/>
        <w:spacing w:line="360" w:lineRule="auto"/>
        <w:ind w:left="0" w:firstLine="720"/>
        <w:rPr>
          <w:rFonts w:ascii="Times New Roman" w:hAnsi="Times New Roman" w:cs="Times New Roman"/>
          <w:i/>
          <w:sz w:val="24"/>
          <w:szCs w:val="24"/>
        </w:rPr>
      </w:pPr>
      <w:r w:rsidRPr="007F223E">
        <w:rPr>
          <w:rFonts w:ascii="Times New Roman" w:hAnsi="Times New Roman" w:cs="Times New Roman"/>
          <w:sz w:val="24"/>
          <w:szCs w:val="24"/>
        </w:rPr>
        <w:t>Sutton dan Tierney (2006)</w:t>
      </w:r>
      <w:r>
        <w:rPr>
          <w:rFonts w:ascii="Times New Roman" w:hAnsi="Times New Roman" w:cs="Times New Roman"/>
          <w:sz w:val="24"/>
          <w:szCs w:val="24"/>
        </w:rPr>
        <w:t xml:space="preserve"> </w:t>
      </w:r>
      <w:r w:rsidRPr="00ED1F47">
        <w:rPr>
          <w:rFonts w:ascii="Times New Roman" w:hAnsi="Times New Roman"/>
          <w:sz w:val="24"/>
          <w:szCs w:val="24"/>
        </w:rPr>
        <w:t>memberikan penjelasan mengenai</w:t>
      </w:r>
      <w:r>
        <w:rPr>
          <w:rFonts w:ascii="Times New Roman" w:hAnsi="Times New Roman"/>
          <w:sz w:val="24"/>
          <w:szCs w:val="24"/>
        </w:rPr>
        <w:t xml:space="preserve"> sumberdaya yakini </w:t>
      </w:r>
      <w:r w:rsidRPr="000A3D5D">
        <w:rPr>
          <w:rFonts w:ascii="Times New Roman" w:hAnsi="Times New Roman" w:cs="Times New Roman"/>
          <w:i/>
          <w:sz w:val="24"/>
          <w:szCs w:val="24"/>
        </w:rPr>
        <w:t>Management activities and preparedness agreements are of little use unless resources are available to support response activities. The goal of resource management is to identify and establish internal and external resources necessary for disaster response and recovery. Identifying resource needs, acquiring resources, and storing and distributing resources are thus key preparedness dimensions. The resource management dimension of preparedness is closely tied to the planning dimension in that plans commonly involve strategies for resource sharing</w:t>
      </w:r>
      <w:r>
        <w:rPr>
          <w:rFonts w:ascii="Times New Roman" w:hAnsi="Times New Roman" w:cs="Times New Roman"/>
          <w:i/>
          <w:sz w:val="24"/>
          <w:szCs w:val="24"/>
        </w:rPr>
        <w:t xml:space="preserve">, such as mutual aid agreement. </w:t>
      </w:r>
      <w:r w:rsidRPr="00244D5D">
        <w:rPr>
          <w:rFonts w:ascii="Times New Roman" w:hAnsi="Times New Roman" w:cs="Times New Roman"/>
          <w:i/>
          <w:sz w:val="24"/>
          <w:szCs w:val="24"/>
        </w:rPr>
        <w:t>(Sutton dan Tierney, 2006:13).</w:t>
      </w:r>
    </w:p>
    <w:p w:rsidR="00303AE7" w:rsidRPr="000D4BA1" w:rsidRDefault="00303AE7" w:rsidP="00303AE7">
      <w:pPr>
        <w:spacing w:line="360" w:lineRule="auto"/>
        <w:ind w:left="0" w:firstLine="720"/>
        <w:rPr>
          <w:rFonts w:ascii="Times New Roman" w:eastAsia="Times New Roman" w:hAnsi="Times New Roman" w:cs="Times New Roman"/>
          <w:sz w:val="24"/>
          <w:szCs w:val="24"/>
          <w:lang w:eastAsia="id-ID"/>
        </w:rPr>
      </w:pPr>
      <w:r w:rsidRPr="000D4BA1">
        <w:rPr>
          <w:rFonts w:ascii="Times New Roman" w:eastAsia="Times New Roman" w:hAnsi="Times New Roman" w:cs="Times New Roman"/>
          <w:sz w:val="24"/>
          <w:szCs w:val="24"/>
          <w:lang w:eastAsia="id-ID"/>
        </w:rPr>
        <w:t xml:space="preserve">Tujuan dari manajemen sumber daya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adalah untuk mengidentifi</w:t>
      </w:r>
      <w:r>
        <w:rPr>
          <w:rFonts w:ascii="Times New Roman" w:eastAsia="Times New Roman" w:hAnsi="Times New Roman" w:cs="Times New Roman"/>
          <w:sz w:val="24"/>
          <w:szCs w:val="24"/>
          <w:lang w:eastAsia="id-ID"/>
        </w:rPr>
        <w:t xml:space="preserve">kasi dan menetapkan sumber daya </w:t>
      </w:r>
      <w:r w:rsidRPr="000D4BA1">
        <w:rPr>
          <w:rFonts w:ascii="Times New Roman" w:eastAsia="Times New Roman" w:hAnsi="Times New Roman" w:cs="Times New Roman"/>
          <w:sz w:val="24"/>
          <w:szCs w:val="24"/>
          <w:lang w:eastAsia="id-ID"/>
        </w:rPr>
        <w:t xml:space="preserve">internal dan eksternal yang diperlukan untuk tanggap bencana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dan pemulihan. Mengidentifikasi kebutuhan sumber daya, memperoleh sumber daya,</w:t>
      </w:r>
      <w:r>
        <w:rPr>
          <w:rFonts w:ascii="Times New Roman" w:eastAsia="Times New Roman" w:hAnsi="Times New Roman" w:cs="Times New Roman"/>
          <w:sz w:val="24"/>
          <w:szCs w:val="24"/>
          <w:lang w:eastAsia="id-ID"/>
        </w:rPr>
        <w:t xml:space="preserve"> dan menyimpan </w:t>
      </w:r>
      <w:r w:rsidRPr="000D4BA1">
        <w:rPr>
          <w:rFonts w:ascii="Times New Roman" w:eastAsia="Times New Roman" w:hAnsi="Times New Roman" w:cs="Times New Roman"/>
          <w:sz w:val="24"/>
          <w:szCs w:val="24"/>
          <w:lang w:eastAsia="id-ID"/>
        </w:rPr>
        <w:t>sumber daya mendistri</w:t>
      </w:r>
      <w:r>
        <w:rPr>
          <w:rFonts w:ascii="Times New Roman" w:eastAsia="Times New Roman" w:hAnsi="Times New Roman" w:cs="Times New Roman"/>
          <w:sz w:val="24"/>
          <w:szCs w:val="24"/>
          <w:lang w:eastAsia="id-ID"/>
        </w:rPr>
        <w:t xml:space="preserve">busikan dengan demikian faktor kunci kesiapan. </w:t>
      </w:r>
    </w:p>
    <w:p w:rsidR="00303AE7" w:rsidRPr="0016758F" w:rsidRDefault="00303AE7" w:rsidP="00303AE7">
      <w:pPr>
        <w:autoSpaceDE w:val="0"/>
        <w:autoSpaceDN w:val="0"/>
        <w:adjustRightInd w:val="0"/>
        <w:spacing w:line="360" w:lineRule="auto"/>
        <w:ind w:left="0" w:firstLine="720"/>
        <w:rPr>
          <w:rFonts w:ascii="Times New Roman" w:hAnsi="Times New Roman" w:cs="Times New Roman"/>
          <w:i/>
          <w:sz w:val="24"/>
          <w:szCs w:val="24"/>
        </w:rPr>
      </w:pPr>
      <w:r w:rsidRPr="007F223E">
        <w:rPr>
          <w:rFonts w:ascii="Times New Roman" w:hAnsi="Times New Roman" w:cs="Times New Roman"/>
          <w:sz w:val="24"/>
          <w:szCs w:val="24"/>
        </w:rPr>
        <w:t>Sutton dan Tierney (2006)</w:t>
      </w:r>
      <w:r>
        <w:rPr>
          <w:rFonts w:ascii="Times New Roman" w:hAnsi="Times New Roman" w:cs="Times New Roman"/>
          <w:sz w:val="24"/>
          <w:szCs w:val="24"/>
        </w:rPr>
        <w:t xml:space="preserve"> </w:t>
      </w:r>
      <w:r w:rsidRPr="00ED1F47">
        <w:rPr>
          <w:rFonts w:ascii="Times New Roman" w:hAnsi="Times New Roman"/>
          <w:sz w:val="24"/>
          <w:szCs w:val="24"/>
        </w:rPr>
        <w:t>m</w:t>
      </w:r>
      <w:r>
        <w:rPr>
          <w:rFonts w:ascii="Times New Roman" w:hAnsi="Times New Roman"/>
          <w:sz w:val="24"/>
          <w:szCs w:val="24"/>
        </w:rPr>
        <w:t xml:space="preserve">enambahkan </w:t>
      </w:r>
      <w:r w:rsidRPr="0016758F">
        <w:rPr>
          <w:rFonts w:ascii="Times New Roman" w:hAnsi="Times New Roman" w:cs="Times New Roman"/>
          <w:i/>
          <w:sz w:val="24"/>
          <w:szCs w:val="24"/>
        </w:rPr>
        <w:t xml:space="preserve">Included in the concept of resources are human, material, and informational sources of support. Skilled, well-trained personnel and staff constitute critical resources. Communications resources are critical for all response activities at all levels of analysis, although communications media can vary from low-tech to very high-tech. Disaster response tasks—such as evacuation and other self protective measures, search and rescue, emergency medical care, fire suppression, debris removal, emergency transportation, security and credentialing, and response coordination—have specific resource and logistical requirements that must be taken into account during the planning </w:t>
      </w:r>
      <w:r>
        <w:rPr>
          <w:rFonts w:ascii="Times New Roman" w:hAnsi="Times New Roman" w:cs="Times New Roman"/>
          <w:i/>
          <w:sz w:val="24"/>
          <w:szCs w:val="24"/>
        </w:rPr>
        <w:t>process.</w:t>
      </w:r>
      <w:r w:rsidRPr="00244D5D">
        <w:rPr>
          <w:rFonts w:ascii="Times New Roman" w:hAnsi="Times New Roman" w:cs="Times New Roman"/>
          <w:i/>
          <w:sz w:val="24"/>
          <w:szCs w:val="24"/>
        </w:rPr>
        <w:t xml:space="preserve">  (Sutton dan Tierney, 2006:13)</w:t>
      </w:r>
      <w:r>
        <w:rPr>
          <w:rFonts w:ascii="Times New Roman" w:hAnsi="Times New Roman" w:cs="Times New Roman"/>
          <w:i/>
          <w:sz w:val="24"/>
          <w:szCs w:val="24"/>
        </w:rPr>
        <w:t>.</w:t>
      </w:r>
    </w:p>
    <w:p w:rsidR="00303AE7" w:rsidRPr="000D4BA1" w:rsidRDefault="00303AE7" w:rsidP="00303AE7">
      <w:pPr>
        <w:spacing w:line="360" w:lineRule="auto"/>
        <w:ind w:left="0" w:firstLine="709"/>
        <w:rPr>
          <w:rFonts w:ascii="Times New Roman" w:eastAsia="Times New Roman" w:hAnsi="Times New Roman" w:cs="Times New Roman"/>
          <w:sz w:val="24"/>
          <w:szCs w:val="24"/>
          <w:lang w:eastAsia="id-ID"/>
        </w:rPr>
      </w:pPr>
      <w:r w:rsidRPr="000D4BA1">
        <w:rPr>
          <w:rFonts w:ascii="Times New Roman" w:eastAsia="Times New Roman" w:hAnsi="Times New Roman" w:cs="Times New Roman"/>
          <w:sz w:val="24"/>
          <w:szCs w:val="24"/>
          <w:lang w:eastAsia="id-ID"/>
        </w:rPr>
        <w:lastRenderedPageBreak/>
        <w:t>Sumber daya komunikasi sangat penting untuk</w:t>
      </w:r>
      <w:r>
        <w:rPr>
          <w:rFonts w:ascii="Times New Roman" w:eastAsia="Times New Roman" w:hAnsi="Times New Roman" w:cs="Times New Roman"/>
          <w:sz w:val="24"/>
          <w:szCs w:val="24"/>
          <w:lang w:eastAsia="id-ID"/>
        </w:rPr>
        <w:t xml:space="preserve"> semua kegiatan respon di semua </w:t>
      </w:r>
      <w:r w:rsidRPr="000D4BA1">
        <w:rPr>
          <w:rFonts w:ascii="Times New Roman" w:eastAsia="Times New Roman" w:hAnsi="Times New Roman" w:cs="Times New Roman"/>
          <w:sz w:val="24"/>
          <w:szCs w:val="24"/>
          <w:lang w:eastAsia="id-ID"/>
        </w:rPr>
        <w:t xml:space="preserve">tingkat analisis,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meskipun Media komunikasi dapat bervariasi dari berteknologi renda</w:t>
      </w:r>
      <w:r>
        <w:rPr>
          <w:rFonts w:ascii="Times New Roman" w:eastAsia="Times New Roman" w:hAnsi="Times New Roman" w:cs="Times New Roman"/>
          <w:sz w:val="24"/>
          <w:szCs w:val="24"/>
          <w:lang w:eastAsia="id-ID"/>
        </w:rPr>
        <w:t xml:space="preserve">h sampai sangat tinggi. Bencana respon tugas </w:t>
      </w:r>
      <w:r w:rsidRPr="000D4BA1">
        <w:rPr>
          <w:rFonts w:ascii="Times New Roman" w:eastAsia="Times New Roman" w:hAnsi="Times New Roman" w:cs="Times New Roman"/>
          <w:sz w:val="24"/>
          <w:szCs w:val="24"/>
          <w:lang w:eastAsia="id-ID"/>
        </w:rPr>
        <w:t xml:space="preserve">seperti evakuasi dan tindakan pelindung lainnya, pencarian dan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 xml:space="preserve">perawatan penyelamatan, medis darurat, pencegah kebakaran, penghapusan puing-puing, </w:t>
      </w:r>
      <w:r>
        <w:rPr>
          <w:rFonts w:ascii="Times New Roman" w:eastAsia="Times New Roman" w:hAnsi="Times New Roman" w:cs="Times New Roman"/>
          <w:sz w:val="24"/>
          <w:szCs w:val="24"/>
          <w:lang w:eastAsia="id-ID"/>
        </w:rPr>
        <w:t>transportasi darurat, keamanan</w:t>
      </w:r>
      <w:r w:rsidRPr="000D4BA1">
        <w:rPr>
          <w:rFonts w:ascii="Times New Roman" w:eastAsia="Times New Roman" w:hAnsi="Times New Roman" w:cs="Times New Roman"/>
          <w:sz w:val="24"/>
          <w:szCs w:val="24"/>
          <w:lang w:eastAsia="id-ID"/>
        </w:rPr>
        <w:t xml:space="preserve">, dan respon koordinasi memiliki spesifik </w:t>
      </w:r>
      <w:r>
        <w:rPr>
          <w:rFonts w:ascii="Times New Roman" w:eastAsia="Times New Roman" w:hAnsi="Times New Roman" w:cs="Times New Roman"/>
          <w:sz w:val="24"/>
          <w:szCs w:val="24"/>
          <w:lang w:eastAsia="id-ID"/>
        </w:rPr>
        <w:t xml:space="preserve"> sumber daya dan </w:t>
      </w:r>
      <w:r w:rsidRPr="000D4BA1">
        <w:rPr>
          <w:rFonts w:ascii="Times New Roman" w:eastAsia="Times New Roman" w:hAnsi="Times New Roman" w:cs="Times New Roman"/>
          <w:sz w:val="24"/>
          <w:szCs w:val="24"/>
          <w:lang w:eastAsia="id-ID"/>
        </w:rPr>
        <w:t xml:space="preserve">kebutuhan logistik yang harus diperhitungkan selama perencanaan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 xml:space="preserve">proses. </w:t>
      </w:r>
    </w:p>
    <w:p w:rsidR="00303AE7" w:rsidRPr="00456B11" w:rsidRDefault="00303AE7" w:rsidP="00303AE7">
      <w:pPr>
        <w:autoSpaceDE w:val="0"/>
        <w:autoSpaceDN w:val="0"/>
        <w:adjustRightInd w:val="0"/>
        <w:spacing w:line="360" w:lineRule="auto"/>
        <w:ind w:left="0" w:firstLine="720"/>
        <w:rPr>
          <w:rFonts w:ascii="Times New Roman" w:hAnsi="Times New Roman" w:cs="Times New Roman"/>
          <w:i/>
          <w:sz w:val="24"/>
          <w:szCs w:val="24"/>
        </w:rPr>
      </w:pPr>
      <w:r w:rsidRPr="007F223E">
        <w:rPr>
          <w:rFonts w:ascii="Times New Roman" w:hAnsi="Times New Roman" w:cs="Times New Roman"/>
          <w:sz w:val="24"/>
          <w:szCs w:val="24"/>
        </w:rPr>
        <w:t>Sutton dan Tierney (2006)</w:t>
      </w:r>
      <w:r>
        <w:rPr>
          <w:rFonts w:ascii="Times New Roman" w:hAnsi="Times New Roman" w:cs="Times New Roman"/>
          <w:sz w:val="24"/>
          <w:szCs w:val="24"/>
        </w:rPr>
        <w:t xml:space="preserve"> menjelaskan bahwa </w:t>
      </w:r>
      <w:r w:rsidRPr="00456B11">
        <w:rPr>
          <w:rFonts w:ascii="Times New Roman" w:hAnsi="Times New Roman" w:cs="Times New Roman"/>
          <w:i/>
          <w:sz w:val="24"/>
          <w:szCs w:val="24"/>
        </w:rPr>
        <w:t xml:space="preserve">Included in the concept of resources are human, material, and informational sources of support. Skilled, well-trained personnel and staff constitute critical resources. Technologies to assist with important crisis-relevant tasks such as public warning are also critical for effective response. Communications and warning systems are essential to any business operation or community emergency response. They are needed to report emergencies, warn personnel of the danger, keep families and off-duty employees informed about what’s happening at a facility or within a department, coordinate response actions, and keep in contact with customers and suppliers. Preparedness for communications and warning include the development of a communications plan, the establishment of a warning system including developing protocols and procedures, regular testing and support, and addressing the interoperability of multiple responding </w:t>
      </w:r>
      <w:r>
        <w:rPr>
          <w:rFonts w:ascii="Times New Roman" w:hAnsi="Times New Roman" w:cs="Times New Roman"/>
          <w:i/>
          <w:sz w:val="24"/>
          <w:szCs w:val="24"/>
        </w:rPr>
        <w:t>organizations and personnel</w:t>
      </w:r>
      <w:r w:rsidRPr="005324AB">
        <w:rPr>
          <w:rFonts w:ascii="Times New Roman" w:hAnsi="Times New Roman" w:cs="Times New Roman"/>
          <w:sz w:val="24"/>
          <w:szCs w:val="24"/>
        </w:rPr>
        <w:t>.  (Sutton dan Tierney, 2006:13)</w:t>
      </w:r>
      <w:r>
        <w:rPr>
          <w:rFonts w:ascii="Times New Roman" w:hAnsi="Times New Roman" w:cs="Times New Roman"/>
          <w:sz w:val="24"/>
          <w:szCs w:val="24"/>
        </w:rPr>
        <w:t>.</w:t>
      </w:r>
    </w:p>
    <w:p w:rsidR="00303AE7" w:rsidRDefault="00303AE7" w:rsidP="00303AE7">
      <w:pPr>
        <w:spacing w:line="360" w:lineRule="auto"/>
        <w:ind w:left="0" w:firstLine="720"/>
        <w:rPr>
          <w:rFonts w:ascii="Times New Roman" w:eastAsia="Times New Roman" w:hAnsi="Times New Roman" w:cs="Times New Roman"/>
          <w:sz w:val="24"/>
          <w:szCs w:val="24"/>
          <w:lang w:eastAsia="id-ID"/>
        </w:rPr>
      </w:pPr>
      <w:r w:rsidRPr="000D4BA1">
        <w:rPr>
          <w:rFonts w:ascii="Times New Roman" w:eastAsia="Times New Roman" w:hAnsi="Times New Roman" w:cs="Times New Roman"/>
          <w:sz w:val="24"/>
          <w:szCs w:val="24"/>
          <w:lang w:eastAsia="id-ID"/>
        </w:rPr>
        <w:t xml:space="preserve">Termasuk dalam konsep sumber daya manusia, material, dan informasi </w:t>
      </w:r>
      <w:r>
        <w:rPr>
          <w:rFonts w:ascii="Times New Roman" w:eastAsia="Times New Roman" w:hAnsi="Times New Roman" w:cs="Times New Roman"/>
          <w:sz w:val="24"/>
          <w:szCs w:val="24"/>
          <w:lang w:eastAsia="id-ID"/>
        </w:rPr>
        <w:t xml:space="preserve"> sumber </w:t>
      </w:r>
      <w:r w:rsidRPr="000D4BA1">
        <w:rPr>
          <w:rFonts w:ascii="Times New Roman" w:eastAsia="Times New Roman" w:hAnsi="Times New Roman" w:cs="Times New Roman"/>
          <w:sz w:val="24"/>
          <w:szCs w:val="24"/>
          <w:lang w:eastAsia="id-ID"/>
        </w:rPr>
        <w:t xml:space="preserve">dukungan. Terampil, personil terlatih dan staf merupakan sumber daya kritis. Teknologi untuk membantu tugas-tugas krisis relevan penting seperti peringatan umum juga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 xml:space="preserve">penting untuk respon yang efektif. Komunikasi dan sistem peringatan sangat penting untuk setiap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 xml:space="preserve">operasi bisnis atau masyarakat tanggap darurat. Mereka diperlukan untuk melaporkan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 xml:space="preserve">keadaan darurat, memperingatkan personil bahaya, menjaga keluarga dan tugas karyawan </w:t>
      </w:r>
      <w:r>
        <w:rPr>
          <w:rFonts w:ascii="Times New Roman" w:eastAsia="Times New Roman" w:hAnsi="Times New Roman" w:cs="Times New Roman"/>
          <w:sz w:val="24"/>
          <w:szCs w:val="24"/>
          <w:lang w:eastAsia="id-ID"/>
        </w:rPr>
        <w:t xml:space="preserve"> informasi tentang apa yang </w:t>
      </w:r>
      <w:r w:rsidRPr="000D4BA1">
        <w:rPr>
          <w:rFonts w:ascii="Times New Roman" w:eastAsia="Times New Roman" w:hAnsi="Times New Roman" w:cs="Times New Roman"/>
          <w:sz w:val="24"/>
          <w:szCs w:val="24"/>
          <w:lang w:eastAsia="id-ID"/>
        </w:rPr>
        <w:t xml:space="preserve">terjadi pada fasilitas atau dalam suatu departemen, mengkoordinasikan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 xml:space="preserve">tindakan tanggap, dan tetap berhubungan dengan pelanggan dan pemasok. Kesiapan untuk komunikasi dan peringatan mencakup pengembangan rencana komunikasi,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 xml:space="preserve">pembentukan sistem peringatan termasuk mengembangkan protokol </w:t>
      </w:r>
      <w:r w:rsidRPr="000D4BA1">
        <w:rPr>
          <w:rFonts w:ascii="Times New Roman" w:eastAsia="Times New Roman" w:hAnsi="Times New Roman" w:cs="Times New Roman"/>
          <w:sz w:val="24"/>
          <w:szCs w:val="24"/>
          <w:lang w:eastAsia="id-ID"/>
        </w:rPr>
        <w:lastRenderedPageBreak/>
        <w:t xml:space="preserve">dan prosedur, pengujian berkala dan dukungan, dan mengatasi interoperabilitas beberapa merespons </w:t>
      </w:r>
      <w:r>
        <w:rPr>
          <w:rFonts w:ascii="Times New Roman" w:eastAsia="Times New Roman" w:hAnsi="Times New Roman" w:cs="Times New Roman"/>
          <w:sz w:val="24"/>
          <w:szCs w:val="24"/>
          <w:lang w:eastAsia="id-ID"/>
        </w:rPr>
        <w:t xml:space="preserve"> </w:t>
      </w:r>
      <w:r w:rsidRPr="000D4BA1">
        <w:rPr>
          <w:rFonts w:ascii="Times New Roman" w:eastAsia="Times New Roman" w:hAnsi="Times New Roman" w:cs="Times New Roman"/>
          <w:sz w:val="24"/>
          <w:szCs w:val="24"/>
          <w:lang w:eastAsia="id-ID"/>
        </w:rPr>
        <w:t>organisasi dan personil.</w:t>
      </w:r>
    </w:p>
    <w:p w:rsidR="00303AE7" w:rsidRDefault="00303AE7" w:rsidP="00303AE7">
      <w:pPr>
        <w:spacing w:line="360" w:lineRule="auto"/>
        <w:ind w:firstLine="720"/>
        <w:rPr>
          <w:rFonts w:ascii="Times New Roman" w:hAnsi="Times New Roman" w:cs="Times New Roman"/>
          <w:b/>
          <w:sz w:val="24"/>
          <w:szCs w:val="24"/>
        </w:rPr>
      </w:pPr>
    </w:p>
    <w:p w:rsidR="00303AE7" w:rsidRDefault="00303AE7" w:rsidP="00303AE7">
      <w:pPr>
        <w:spacing w:line="360" w:lineRule="auto"/>
        <w:ind w:left="0" w:firstLine="0"/>
        <w:rPr>
          <w:rFonts w:ascii="Times New Roman" w:eastAsia="Times New Roman" w:hAnsi="Times New Roman" w:cs="Times New Roman"/>
          <w:b/>
          <w:bCs/>
          <w:sz w:val="24"/>
          <w:szCs w:val="24"/>
          <w:lang w:eastAsia="id-ID"/>
        </w:rPr>
      </w:pPr>
      <w:r>
        <w:rPr>
          <w:rFonts w:ascii="Times New Roman" w:hAnsi="Times New Roman" w:cs="Times New Roman"/>
          <w:b/>
          <w:sz w:val="24"/>
          <w:szCs w:val="24"/>
        </w:rPr>
        <w:t xml:space="preserve">F. </w:t>
      </w:r>
      <w:r>
        <w:rPr>
          <w:rFonts w:ascii="Times New Roman" w:eastAsia="Times New Roman" w:hAnsi="Times New Roman" w:cs="Times New Roman"/>
          <w:b/>
          <w:bCs/>
          <w:sz w:val="24"/>
          <w:szCs w:val="24"/>
          <w:lang w:eastAsia="id-ID"/>
        </w:rPr>
        <w:t xml:space="preserve">Faktor </w:t>
      </w:r>
      <w:r w:rsidRPr="00E97B9D">
        <w:rPr>
          <w:rFonts w:ascii="Times New Roman" w:eastAsia="Times New Roman" w:hAnsi="Times New Roman" w:cs="Times New Roman"/>
          <w:b/>
          <w:bCs/>
          <w:sz w:val="24"/>
          <w:szCs w:val="24"/>
          <w:lang w:eastAsia="id-ID"/>
        </w:rPr>
        <w:t>Manajemen, Arah, dan Koordinasi</w:t>
      </w:r>
    </w:p>
    <w:p w:rsidR="00303AE7" w:rsidRPr="005324AB" w:rsidRDefault="00303AE7" w:rsidP="00303AE7">
      <w:pPr>
        <w:autoSpaceDE w:val="0"/>
        <w:autoSpaceDN w:val="0"/>
        <w:adjustRightInd w:val="0"/>
        <w:spacing w:line="360" w:lineRule="auto"/>
        <w:ind w:left="0" w:firstLine="720"/>
        <w:rPr>
          <w:rFonts w:ascii="Times New Roman" w:eastAsia="Times New Roman" w:hAnsi="Times New Roman" w:cs="Times New Roman"/>
          <w:sz w:val="24"/>
          <w:szCs w:val="24"/>
          <w:lang w:eastAsia="id-ID"/>
        </w:rPr>
      </w:pPr>
      <w:r w:rsidRPr="007F223E">
        <w:rPr>
          <w:rFonts w:ascii="Times New Roman" w:hAnsi="Times New Roman" w:cs="Times New Roman"/>
          <w:sz w:val="24"/>
          <w:szCs w:val="24"/>
        </w:rPr>
        <w:t>Sutton dan Tierney (2006)</w:t>
      </w:r>
      <w:r>
        <w:rPr>
          <w:rFonts w:ascii="Times New Roman" w:hAnsi="Times New Roman" w:cs="Times New Roman"/>
          <w:sz w:val="24"/>
          <w:szCs w:val="24"/>
        </w:rPr>
        <w:t xml:space="preserve">  menjelaskan tentang  </w:t>
      </w:r>
      <w:r w:rsidRPr="00353D31">
        <w:rPr>
          <w:rFonts w:ascii="Times New Roman" w:eastAsia="Times New Roman" w:hAnsi="Times New Roman" w:cs="Times New Roman"/>
          <w:bCs/>
          <w:sz w:val="24"/>
          <w:szCs w:val="24"/>
          <w:lang w:eastAsia="id-ID"/>
        </w:rPr>
        <w:t>faktor manajemen, arah, dan koordinasi</w:t>
      </w:r>
      <w:r>
        <w:rPr>
          <w:rFonts w:ascii="Times New Roman" w:hAnsi="Times New Roman" w:cs="Times New Roman"/>
          <w:sz w:val="24"/>
          <w:szCs w:val="24"/>
        </w:rPr>
        <w:t xml:space="preserve">  yaitu </w:t>
      </w:r>
      <w:r w:rsidRPr="00353D31">
        <w:rPr>
          <w:rFonts w:ascii="Times New Roman" w:hAnsi="Times New Roman" w:cs="Times New Roman"/>
          <w:i/>
          <w:sz w:val="24"/>
          <w:szCs w:val="24"/>
        </w:rPr>
        <w:t>This dimension of preparedness centers on strategies that make it possible for households, organizations, and other units of analysis to manage both preparatory activity and response processes. The MDC dimension includes identifying lines of authority and responsibility and specifying how resources will be managed, information analyzed, and decisions made. For example, guidance documents advise businesses to prepare for disaster by organizing an emergency management group that includes representation from the affected area, security, safety and health, environment, maintenance, human resources, planning and logistics, and public relations. Local emergency management agencies and crisis-relevant organizations must now adopt the National Incident Management System (NIMS) which requires the identification of organizational roles, titles, and responsibilities for each incident management function specified in the emergency operations and response plan</w:t>
      </w:r>
      <w:r w:rsidRPr="005324AB">
        <w:rPr>
          <w:rFonts w:ascii="Times New Roman" w:hAnsi="Times New Roman" w:cs="Times New Roman"/>
          <w:sz w:val="24"/>
          <w:szCs w:val="24"/>
        </w:rPr>
        <w:t xml:space="preserve">. </w:t>
      </w:r>
      <w:r w:rsidRPr="005324AB">
        <w:rPr>
          <w:rFonts w:ascii="Times New Roman" w:eastAsia="Times New Roman" w:hAnsi="Times New Roman" w:cs="Times New Roman"/>
          <w:sz w:val="24"/>
          <w:szCs w:val="24"/>
          <w:lang w:eastAsia="id-ID"/>
        </w:rPr>
        <w:t>(</w:t>
      </w:r>
      <w:r w:rsidRPr="005324AB">
        <w:rPr>
          <w:rFonts w:ascii="Times New Roman" w:hAnsi="Times New Roman" w:cs="Times New Roman"/>
          <w:sz w:val="24"/>
          <w:szCs w:val="24"/>
        </w:rPr>
        <w:t>Sutton dan Tierney, 2006:12).</w:t>
      </w:r>
    </w:p>
    <w:p w:rsidR="00303AE7" w:rsidRPr="00281735" w:rsidRDefault="00303AE7" w:rsidP="00303AE7">
      <w:pPr>
        <w:autoSpaceDE w:val="0"/>
        <w:autoSpaceDN w:val="0"/>
        <w:adjustRightInd w:val="0"/>
        <w:spacing w:line="360" w:lineRule="auto"/>
        <w:ind w:left="0" w:firstLine="720"/>
        <w:rPr>
          <w:rFonts w:ascii="Times New Roman" w:hAnsi="Times New Roman" w:cs="Times New Roman"/>
          <w:sz w:val="24"/>
          <w:szCs w:val="24"/>
        </w:rPr>
      </w:pPr>
      <w:r w:rsidRPr="00E97B9D">
        <w:rPr>
          <w:rFonts w:ascii="Times New Roman" w:eastAsia="Times New Roman" w:hAnsi="Times New Roman" w:cs="Times New Roman"/>
          <w:sz w:val="24"/>
          <w:szCs w:val="24"/>
          <w:lang w:eastAsia="id-ID"/>
        </w:rPr>
        <w:t xml:space="preserve">Dimensi kesiapan berpusat pada strategi yang memungkinkan untuk </w:t>
      </w:r>
      <w:r>
        <w:rPr>
          <w:rFonts w:ascii="Times New Roman" w:eastAsia="Times New Roman" w:hAnsi="Times New Roman" w:cs="Times New Roman"/>
          <w:sz w:val="24"/>
          <w:szCs w:val="24"/>
          <w:lang w:eastAsia="id-ID"/>
        </w:rPr>
        <w:t xml:space="preserve"> </w:t>
      </w:r>
      <w:r w:rsidRPr="00E97B9D">
        <w:rPr>
          <w:rFonts w:ascii="Times New Roman" w:eastAsia="Times New Roman" w:hAnsi="Times New Roman" w:cs="Times New Roman"/>
          <w:sz w:val="24"/>
          <w:szCs w:val="24"/>
          <w:lang w:eastAsia="id-ID"/>
        </w:rPr>
        <w:t>rumah tangga, organisasi, dan unit lain dari analisis</w:t>
      </w:r>
      <w:r>
        <w:rPr>
          <w:rFonts w:ascii="Times New Roman" w:eastAsia="Times New Roman" w:hAnsi="Times New Roman" w:cs="Times New Roman"/>
          <w:sz w:val="24"/>
          <w:szCs w:val="24"/>
          <w:lang w:eastAsia="id-ID"/>
        </w:rPr>
        <w:t xml:space="preserve"> untuk mengelola kedua kegiatan </w:t>
      </w:r>
      <w:r w:rsidRPr="00E97B9D">
        <w:rPr>
          <w:rFonts w:ascii="Times New Roman" w:eastAsia="Times New Roman" w:hAnsi="Times New Roman" w:cs="Times New Roman"/>
          <w:sz w:val="24"/>
          <w:szCs w:val="24"/>
          <w:lang w:eastAsia="id-ID"/>
        </w:rPr>
        <w:t xml:space="preserve">persiapan </w:t>
      </w:r>
      <w:r>
        <w:rPr>
          <w:rFonts w:ascii="Times New Roman" w:eastAsia="Times New Roman" w:hAnsi="Times New Roman" w:cs="Times New Roman"/>
          <w:sz w:val="24"/>
          <w:szCs w:val="24"/>
          <w:lang w:eastAsia="id-ID"/>
        </w:rPr>
        <w:t xml:space="preserve"> </w:t>
      </w:r>
      <w:r w:rsidRPr="00E97B9D">
        <w:rPr>
          <w:rFonts w:ascii="Times New Roman" w:eastAsia="Times New Roman" w:hAnsi="Times New Roman" w:cs="Times New Roman"/>
          <w:sz w:val="24"/>
          <w:szCs w:val="24"/>
          <w:lang w:eastAsia="id-ID"/>
        </w:rPr>
        <w:t xml:space="preserve">dan proses respon. </w:t>
      </w:r>
      <w:r>
        <w:rPr>
          <w:rFonts w:ascii="Times New Roman" w:eastAsia="Times New Roman" w:hAnsi="Times New Roman" w:cs="Times New Roman"/>
          <w:sz w:val="24"/>
          <w:szCs w:val="24"/>
          <w:lang w:eastAsia="id-ID"/>
        </w:rPr>
        <w:t>Faktor ini</w:t>
      </w:r>
      <w:r w:rsidRPr="00E97B9D">
        <w:rPr>
          <w:rFonts w:ascii="Times New Roman" w:eastAsia="Times New Roman" w:hAnsi="Times New Roman" w:cs="Times New Roman"/>
          <w:sz w:val="24"/>
          <w:szCs w:val="24"/>
          <w:lang w:eastAsia="id-ID"/>
        </w:rPr>
        <w:t xml:space="preserve"> mencakup identifikasi jalur kewenangan dan </w:t>
      </w:r>
      <w:r>
        <w:rPr>
          <w:rFonts w:ascii="Times New Roman" w:eastAsia="Times New Roman" w:hAnsi="Times New Roman" w:cs="Times New Roman"/>
          <w:sz w:val="24"/>
          <w:szCs w:val="24"/>
          <w:lang w:eastAsia="id-ID"/>
        </w:rPr>
        <w:t xml:space="preserve"> </w:t>
      </w:r>
      <w:r w:rsidRPr="00E97B9D">
        <w:rPr>
          <w:rFonts w:ascii="Times New Roman" w:eastAsia="Times New Roman" w:hAnsi="Times New Roman" w:cs="Times New Roman"/>
          <w:sz w:val="24"/>
          <w:szCs w:val="24"/>
          <w:lang w:eastAsia="id-ID"/>
        </w:rPr>
        <w:t xml:space="preserve">tanggung jawab dan menentukan bagaimana sumber daya akan dikelola, informasi dianalisis, dan </w:t>
      </w:r>
      <w:r>
        <w:rPr>
          <w:rFonts w:ascii="Times New Roman" w:eastAsia="Times New Roman" w:hAnsi="Times New Roman" w:cs="Times New Roman"/>
          <w:sz w:val="24"/>
          <w:szCs w:val="24"/>
          <w:lang w:eastAsia="id-ID"/>
        </w:rPr>
        <w:t xml:space="preserve"> </w:t>
      </w:r>
      <w:r w:rsidRPr="00E97B9D">
        <w:rPr>
          <w:rFonts w:ascii="Times New Roman" w:eastAsia="Times New Roman" w:hAnsi="Times New Roman" w:cs="Times New Roman"/>
          <w:sz w:val="24"/>
          <w:szCs w:val="24"/>
          <w:lang w:eastAsia="id-ID"/>
        </w:rPr>
        <w:t xml:space="preserve">keputusan yang dibuat. Misalnya, dokumen panduan menyarankan perusahaan untuk mempersiapkan </w:t>
      </w:r>
      <w:r>
        <w:rPr>
          <w:rFonts w:ascii="Times New Roman" w:eastAsia="Times New Roman" w:hAnsi="Times New Roman" w:cs="Times New Roman"/>
          <w:sz w:val="24"/>
          <w:szCs w:val="24"/>
          <w:lang w:eastAsia="id-ID"/>
        </w:rPr>
        <w:t xml:space="preserve"> </w:t>
      </w:r>
      <w:r w:rsidRPr="00E97B9D">
        <w:rPr>
          <w:rFonts w:ascii="Times New Roman" w:eastAsia="Times New Roman" w:hAnsi="Times New Roman" w:cs="Times New Roman"/>
          <w:sz w:val="24"/>
          <w:szCs w:val="24"/>
          <w:lang w:eastAsia="id-ID"/>
        </w:rPr>
        <w:t>bencana dengan mengorganisir sebuah kelompok manajemen darurat yang mencakup representasi</w:t>
      </w:r>
      <w:r>
        <w:rPr>
          <w:rFonts w:ascii="Times New Roman" w:eastAsia="Times New Roman" w:hAnsi="Times New Roman" w:cs="Times New Roman"/>
          <w:sz w:val="24"/>
          <w:szCs w:val="24"/>
          <w:lang w:eastAsia="id-ID"/>
        </w:rPr>
        <w:t xml:space="preserve"> </w:t>
      </w:r>
      <w:r w:rsidRPr="00E97B9D">
        <w:rPr>
          <w:rFonts w:ascii="Times New Roman" w:eastAsia="Times New Roman" w:hAnsi="Times New Roman" w:cs="Times New Roman"/>
          <w:sz w:val="24"/>
          <w:szCs w:val="24"/>
          <w:lang w:eastAsia="id-ID"/>
        </w:rPr>
        <w:t xml:space="preserve">dari daerah yang terkena, keamanan, keselamatan dan kesehatan, lingkungan, pemeliharaan, manusia </w:t>
      </w:r>
      <w:r>
        <w:rPr>
          <w:rFonts w:ascii="Times New Roman" w:eastAsia="Times New Roman" w:hAnsi="Times New Roman" w:cs="Times New Roman"/>
          <w:sz w:val="24"/>
          <w:szCs w:val="24"/>
          <w:lang w:eastAsia="id-ID"/>
        </w:rPr>
        <w:t xml:space="preserve"> </w:t>
      </w:r>
      <w:r w:rsidRPr="00E97B9D">
        <w:rPr>
          <w:rFonts w:ascii="Times New Roman" w:eastAsia="Times New Roman" w:hAnsi="Times New Roman" w:cs="Times New Roman"/>
          <w:sz w:val="24"/>
          <w:szCs w:val="24"/>
          <w:lang w:eastAsia="id-ID"/>
        </w:rPr>
        <w:t xml:space="preserve">sumber daya, perencanaan dan logistik, dan hubungan masyarakat. </w:t>
      </w:r>
    </w:p>
    <w:p w:rsidR="00303AE7" w:rsidRDefault="00303AE7" w:rsidP="00303AE7">
      <w:pPr>
        <w:spacing w:line="360" w:lineRule="auto"/>
        <w:ind w:left="0"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Faktor ini</w:t>
      </w:r>
      <w:r w:rsidRPr="00E97B9D">
        <w:rPr>
          <w:rFonts w:ascii="Times New Roman" w:eastAsia="Times New Roman" w:hAnsi="Times New Roman" w:cs="Times New Roman"/>
          <w:sz w:val="24"/>
          <w:szCs w:val="24"/>
          <w:lang w:eastAsia="id-ID"/>
        </w:rPr>
        <w:t xml:space="preserve"> juga mencakup kegiatan yang dirancang untuk memastikan bahwa </w:t>
      </w:r>
      <w:r>
        <w:rPr>
          <w:rFonts w:ascii="Times New Roman" w:eastAsia="Times New Roman" w:hAnsi="Times New Roman" w:cs="Times New Roman"/>
          <w:sz w:val="24"/>
          <w:szCs w:val="24"/>
          <w:lang w:eastAsia="id-ID"/>
        </w:rPr>
        <w:t xml:space="preserve"> </w:t>
      </w:r>
      <w:r w:rsidRPr="00E97B9D">
        <w:rPr>
          <w:rFonts w:ascii="Times New Roman" w:eastAsia="Times New Roman" w:hAnsi="Times New Roman" w:cs="Times New Roman"/>
          <w:sz w:val="24"/>
          <w:szCs w:val="24"/>
          <w:lang w:eastAsia="id-ID"/>
        </w:rPr>
        <w:t xml:space="preserve">operasi darurat akan dilakukan secara efektif bila terjadi bencana. Ini </w:t>
      </w:r>
      <w:r>
        <w:rPr>
          <w:rFonts w:ascii="Times New Roman" w:eastAsia="Times New Roman" w:hAnsi="Times New Roman" w:cs="Times New Roman"/>
          <w:sz w:val="24"/>
          <w:szCs w:val="24"/>
          <w:lang w:eastAsia="id-ID"/>
        </w:rPr>
        <w:t xml:space="preserve"> </w:t>
      </w:r>
      <w:r w:rsidRPr="00E97B9D">
        <w:rPr>
          <w:rFonts w:ascii="Times New Roman" w:eastAsia="Times New Roman" w:hAnsi="Times New Roman" w:cs="Times New Roman"/>
          <w:sz w:val="24"/>
          <w:szCs w:val="24"/>
          <w:lang w:eastAsia="id-ID"/>
        </w:rPr>
        <w:lastRenderedPageBreak/>
        <w:t>kegiatan meliputi pelatihan, latihan dan latiha</w:t>
      </w:r>
      <w:r>
        <w:rPr>
          <w:rFonts w:ascii="Times New Roman" w:eastAsia="Times New Roman" w:hAnsi="Times New Roman" w:cs="Times New Roman"/>
          <w:sz w:val="24"/>
          <w:szCs w:val="24"/>
          <w:lang w:eastAsia="id-ID"/>
        </w:rPr>
        <w:t xml:space="preserve">n, dan kegiatan pendidikan bagi </w:t>
      </w:r>
      <w:r w:rsidRPr="00E97B9D">
        <w:rPr>
          <w:rFonts w:ascii="Times New Roman" w:eastAsia="Times New Roman" w:hAnsi="Times New Roman" w:cs="Times New Roman"/>
          <w:sz w:val="24"/>
          <w:szCs w:val="24"/>
          <w:lang w:eastAsia="id-ID"/>
        </w:rPr>
        <w:t xml:space="preserve">anggota masyarakat, rumah tangga, dan bisnis. </w:t>
      </w:r>
      <w:r>
        <w:rPr>
          <w:rFonts w:ascii="Times New Roman" w:eastAsia="Times New Roman" w:hAnsi="Times New Roman" w:cs="Times New Roman"/>
          <w:sz w:val="24"/>
          <w:szCs w:val="24"/>
          <w:lang w:eastAsia="id-ID"/>
        </w:rPr>
        <w:t xml:space="preserve">Faktor ini juga mencakup </w:t>
      </w:r>
      <w:r w:rsidRPr="00E97B9D">
        <w:rPr>
          <w:rFonts w:ascii="Times New Roman" w:eastAsia="Times New Roman" w:hAnsi="Times New Roman" w:cs="Times New Roman"/>
          <w:sz w:val="24"/>
          <w:szCs w:val="24"/>
          <w:lang w:eastAsia="id-ID"/>
        </w:rPr>
        <w:t xml:space="preserve">pengembangan kebijakan, visi, dan misi; mengembangkan </w:t>
      </w:r>
      <w:r>
        <w:rPr>
          <w:rFonts w:ascii="Times New Roman" w:eastAsia="Times New Roman" w:hAnsi="Times New Roman" w:cs="Times New Roman"/>
          <w:sz w:val="24"/>
          <w:szCs w:val="24"/>
          <w:lang w:eastAsia="id-ID"/>
        </w:rPr>
        <w:t xml:space="preserve"> dan menggunakan </w:t>
      </w:r>
      <w:r w:rsidRPr="00E97B9D">
        <w:rPr>
          <w:rFonts w:ascii="Times New Roman" w:eastAsia="Times New Roman" w:hAnsi="Times New Roman" w:cs="Times New Roman"/>
          <w:sz w:val="24"/>
          <w:szCs w:val="24"/>
          <w:lang w:eastAsia="id-ID"/>
        </w:rPr>
        <w:t>otoritas yang memungkinkan; menetapkan tujuan kinerja; dan menugaskan tanggung jawab dalam bidang-bidang seperti pengawasan dan koordinasi</w:t>
      </w:r>
      <w:r>
        <w:rPr>
          <w:rFonts w:ascii="Times New Roman" w:eastAsia="Times New Roman" w:hAnsi="Times New Roman" w:cs="Times New Roman"/>
          <w:sz w:val="24"/>
          <w:szCs w:val="24"/>
          <w:lang w:eastAsia="id-ID"/>
        </w:rPr>
        <w:t>.</w:t>
      </w:r>
    </w:p>
    <w:p w:rsidR="00303AE7" w:rsidRDefault="00303AE7" w:rsidP="00303AE7">
      <w:pPr>
        <w:spacing w:line="360" w:lineRule="auto"/>
        <w:rPr>
          <w:rFonts w:ascii="Times New Roman" w:eastAsia="Times New Roman" w:hAnsi="Times New Roman" w:cs="Times New Roman"/>
          <w:b/>
          <w:bCs/>
          <w:sz w:val="24"/>
          <w:szCs w:val="24"/>
          <w:lang w:eastAsia="id-ID"/>
        </w:rPr>
      </w:pPr>
    </w:p>
    <w:p w:rsidR="00303AE7" w:rsidRDefault="00303AE7" w:rsidP="00303AE7">
      <w:pPr>
        <w:spacing w:line="360" w:lineRule="auto"/>
        <w:ind w:left="0" w:firstLine="0"/>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G. </w:t>
      </w:r>
      <w:r w:rsidRPr="00AF590B">
        <w:rPr>
          <w:rFonts w:ascii="Times New Roman" w:eastAsia="Times New Roman" w:hAnsi="Times New Roman" w:cs="Times New Roman"/>
          <w:b/>
          <w:bCs/>
          <w:sz w:val="24"/>
          <w:szCs w:val="24"/>
          <w:lang w:eastAsia="id-ID"/>
        </w:rPr>
        <w:t>Formal dan Informal Perjanjian Response</w:t>
      </w:r>
    </w:p>
    <w:p w:rsidR="00303AE7" w:rsidRPr="005324AB" w:rsidRDefault="00303AE7" w:rsidP="00303AE7">
      <w:pPr>
        <w:autoSpaceDE w:val="0"/>
        <w:autoSpaceDN w:val="0"/>
        <w:adjustRightInd w:val="0"/>
        <w:spacing w:line="360" w:lineRule="auto"/>
        <w:ind w:left="0" w:firstLine="709"/>
        <w:rPr>
          <w:rFonts w:ascii="Times New Roman" w:hAnsi="Times New Roman" w:cs="Times New Roman"/>
          <w:i/>
          <w:sz w:val="24"/>
          <w:szCs w:val="24"/>
        </w:rPr>
      </w:pPr>
      <w:r w:rsidRPr="007F223E">
        <w:rPr>
          <w:rFonts w:ascii="Times New Roman" w:hAnsi="Times New Roman" w:cs="Times New Roman"/>
          <w:sz w:val="24"/>
          <w:szCs w:val="24"/>
        </w:rPr>
        <w:t>Sutton dan Tierney (2006)</w:t>
      </w:r>
      <w:r>
        <w:rPr>
          <w:rFonts w:ascii="Times New Roman" w:hAnsi="Times New Roman" w:cs="Times New Roman"/>
          <w:sz w:val="24"/>
          <w:szCs w:val="24"/>
        </w:rPr>
        <w:t xml:space="preserve">  menjelaskan tentang </w:t>
      </w:r>
      <w:r w:rsidRPr="00281735">
        <w:rPr>
          <w:rFonts w:ascii="Times New Roman" w:eastAsia="Times New Roman" w:hAnsi="Times New Roman" w:cs="Times New Roman"/>
          <w:bCs/>
          <w:sz w:val="24"/>
          <w:szCs w:val="24"/>
          <w:lang w:eastAsia="id-ID"/>
        </w:rPr>
        <w:t>formal dan informal</w:t>
      </w:r>
      <w:r>
        <w:rPr>
          <w:rFonts w:ascii="Times New Roman" w:hAnsi="Times New Roman" w:cs="Times New Roman"/>
          <w:sz w:val="24"/>
          <w:szCs w:val="24"/>
        </w:rPr>
        <w:t xml:space="preserve"> yaitu </w:t>
      </w:r>
      <w:r w:rsidRPr="000F6DD8">
        <w:rPr>
          <w:rFonts w:ascii="Times New Roman" w:hAnsi="Times New Roman" w:cs="Times New Roman"/>
          <w:i/>
          <w:sz w:val="24"/>
          <w:szCs w:val="24"/>
        </w:rPr>
        <w:t>This dimension of preparedness consists of activities targeting the development of disaster plans and other agreements. Such plans can be either informal or formal. Households, for example, can plan informally to address challenges such as evacuation, sheltering in place, and reunification of family members who are separated when disasters strike. A family disaster plan consists of elements such as communications between family members, identifying safe locations for shelter, determining evacuation routes and how to reconnect when separated from loved ones. For organizations, multi-organizational response networks, and communities, preparedness activities center on the development and adoption of formal disaster plans, memoranda of understanding, mutual aid agreements, and other agreements that facilitate coordinated response activities</w:t>
      </w:r>
      <w:r>
        <w:rPr>
          <w:rFonts w:ascii="Times New Roman" w:hAnsi="Times New Roman" w:cs="Times New Roman"/>
          <w:i/>
          <w:sz w:val="24"/>
          <w:szCs w:val="24"/>
        </w:rPr>
        <w:t>.</w:t>
      </w:r>
      <w:r>
        <w:rPr>
          <w:rFonts w:ascii="Times New Roman" w:hAnsi="Times New Roman" w:cs="Times New Roman"/>
          <w:sz w:val="24"/>
          <w:szCs w:val="24"/>
        </w:rPr>
        <w:t xml:space="preserve"> (</w:t>
      </w:r>
      <w:r w:rsidRPr="005324AB">
        <w:rPr>
          <w:rFonts w:ascii="Times New Roman" w:hAnsi="Times New Roman" w:cs="Times New Roman"/>
          <w:i/>
          <w:sz w:val="24"/>
          <w:szCs w:val="24"/>
        </w:rPr>
        <w:t>Sutton dan Tierney, 2006:12).</w:t>
      </w:r>
    </w:p>
    <w:p w:rsidR="00303AE7" w:rsidRPr="00AF590B" w:rsidRDefault="00303AE7" w:rsidP="00303AE7">
      <w:pPr>
        <w:spacing w:line="36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Faktor </w:t>
      </w:r>
      <w:r w:rsidRPr="00AF590B">
        <w:rPr>
          <w:rFonts w:ascii="Times New Roman" w:eastAsia="Times New Roman" w:hAnsi="Times New Roman" w:cs="Times New Roman"/>
          <w:sz w:val="24"/>
          <w:szCs w:val="24"/>
          <w:lang w:eastAsia="id-ID"/>
        </w:rPr>
        <w:t xml:space="preserve"> kesiapan terdiri dari kegiatan menargetkan pengembangan </w:t>
      </w:r>
      <w:r>
        <w:rPr>
          <w:rFonts w:ascii="Times New Roman" w:eastAsia="Times New Roman" w:hAnsi="Times New Roman" w:cs="Times New Roman"/>
          <w:sz w:val="24"/>
          <w:szCs w:val="24"/>
          <w:lang w:eastAsia="id-ID"/>
        </w:rPr>
        <w:t xml:space="preserve"> </w:t>
      </w:r>
      <w:r w:rsidRPr="00AF590B">
        <w:rPr>
          <w:rFonts w:ascii="Times New Roman" w:eastAsia="Times New Roman" w:hAnsi="Times New Roman" w:cs="Times New Roman"/>
          <w:sz w:val="24"/>
          <w:szCs w:val="24"/>
          <w:lang w:eastAsia="id-ID"/>
        </w:rPr>
        <w:t xml:space="preserve">rencana bencana dan perjanjian lainnya. Rencana tersebut dapat berupa formal atau informal. </w:t>
      </w:r>
      <w:r>
        <w:rPr>
          <w:rFonts w:ascii="Times New Roman" w:eastAsia="Times New Roman" w:hAnsi="Times New Roman" w:cs="Times New Roman"/>
          <w:sz w:val="24"/>
          <w:szCs w:val="24"/>
          <w:lang w:eastAsia="id-ID"/>
        </w:rPr>
        <w:t xml:space="preserve"> </w:t>
      </w:r>
      <w:r w:rsidRPr="00AF590B">
        <w:rPr>
          <w:rFonts w:ascii="Times New Roman" w:eastAsia="Times New Roman" w:hAnsi="Times New Roman" w:cs="Times New Roman"/>
          <w:sz w:val="24"/>
          <w:szCs w:val="24"/>
          <w:lang w:eastAsia="id-ID"/>
        </w:rPr>
        <w:t xml:space="preserve">Rumah tangga, misalnya, dapat merencanakan informal untuk mengatasi tantangan seperti evakuasi, </w:t>
      </w:r>
      <w:r>
        <w:rPr>
          <w:rFonts w:ascii="Times New Roman" w:eastAsia="Times New Roman" w:hAnsi="Times New Roman" w:cs="Times New Roman"/>
          <w:sz w:val="24"/>
          <w:szCs w:val="24"/>
          <w:lang w:eastAsia="id-ID"/>
        </w:rPr>
        <w:t xml:space="preserve"> </w:t>
      </w:r>
      <w:r w:rsidRPr="00AF590B">
        <w:rPr>
          <w:rFonts w:ascii="Times New Roman" w:eastAsia="Times New Roman" w:hAnsi="Times New Roman" w:cs="Times New Roman"/>
          <w:sz w:val="24"/>
          <w:szCs w:val="24"/>
          <w:lang w:eastAsia="id-ID"/>
        </w:rPr>
        <w:t>berlindung di tempat, dan penyatuan kembali anggota keluarga yang terpisah ketika</w:t>
      </w:r>
      <w:r>
        <w:rPr>
          <w:rFonts w:ascii="Times New Roman" w:eastAsia="Times New Roman" w:hAnsi="Times New Roman" w:cs="Times New Roman"/>
          <w:sz w:val="24"/>
          <w:szCs w:val="24"/>
          <w:lang w:eastAsia="id-ID"/>
        </w:rPr>
        <w:t xml:space="preserve"> </w:t>
      </w:r>
      <w:r w:rsidRPr="00AF590B">
        <w:rPr>
          <w:rFonts w:ascii="Times New Roman" w:eastAsia="Times New Roman" w:hAnsi="Times New Roman" w:cs="Times New Roman"/>
          <w:sz w:val="24"/>
          <w:szCs w:val="24"/>
          <w:lang w:eastAsia="id-ID"/>
        </w:rPr>
        <w:t xml:space="preserve">bencana menyerang. </w:t>
      </w:r>
      <w:r>
        <w:rPr>
          <w:rFonts w:ascii="Times New Roman" w:eastAsia="Times New Roman" w:hAnsi="Times New Roman" w:cs="Times New Roman"/>
          <w:sz w:val="24"/>
          <w:szCs w:val="24"/>
          <w:lang w:eastAsia="id-ID"/>
        </w:rPr>
        <w:t xml:space="preserve">Sebuah </w:t>
      </w:r>
      <w:r w:rsidRPr="00AF590B">
        <w:rPr>
          <w:rFonts w:ascii="Times New Roman" w:eastAsia="Times New Roman" w:hAnsi="Times New Roman" w:cs="Times New Roman"/>
          <w:sz w:val="24"/>
          <w:szCs w:val="24"/>
          <w:lang w:eastAsia="id-ID"/>
        </w:rPr>
        <w:t xml:space="preserve">rencana bencana keluarga terdiri dari unsur-unsur seperti komunikasi </w:t>
      </w:r>
      <w:r>
        <w:rPr>
          <w:rFonts w:ascii="Times New Roman" w:eastAsia="Times New Roman" w:hAnsi="Times New Roman" w:cs="Times New Roman"/>
          <w:sz w:val="24"/>
          <w:szCs w:val="24"/>
          <w:lang w:eastAsia="id-ID"/>
        </w:rPr>
        <w:t xml:space="preserve"> </w:t>
      </w:r>
      <w:r w:rsidRPr="00AF590B">
        <w:rPr>
          <w:rFonts w:ascii="Times New Roman" w:eastAsia="Times New Roman" w:hAnsi="Times New Roman" w:cs="Times New Roman"/>
          <w:sz w:val="24"/>
          <w:szCs w:val="24"/>
          <w:lang w:eastAsia="id-ID"/>
        </w:rPr>
        <w:t>antara anggota keluarga, mengidentifikasi lok</w:t>
      </w:r>
      <w:r>
        <w:rPr>
          <w:rFonts w:ascii="Times New Roman" w:eastAsia="Times New Roman" w:hAnsi="Times New Roman" w:cs="Times New Roman"/>
          <w:sz w:val="24"/>
          <w:szCs w:val="24"/>
          <w:lang w:eastAsia="id-ID"/>
        </w:rPr>
        <w:t xml:space="preserve">asi yang aman untuk berlindung, </w:t>
      </w:r>
      <w:r w:rsidRPr="00AF590B">
        <w:rPr>
          <w:rFonts w:ascii="Times New Roman" w:eastAsia="Times New Roman" w:hAnsi="Times New Roman" w:cs="Times New Roman"/>
          <w:sz w:val="24"/>
          <w:szCs w:val="24"/>
          <w:lang w:eastAsia="id-ID"/>
        </w:rPr>
        <w:t xml:space="preserve">menentukan evakuasi </w:t>
      </w:r>
      <w:r>
        <w:rPr>
          <w:rFonts w:ascii="Times New Roman" w:eastAsia="Times New Roman" w:hAnsi="Times New Roman" w:cs="Times New Roman"/>
          <w:sz w:val="24"/>
          <w:szCs w:val="24"/>
          <w:lang w:eastAsia="id-ID"/>
        </w:rPr>
        <w:t xml:space="preserve"> </w:t>
      </w:r>
      <w:r w:rsidRPr="00AF590B">
        <w:rPr>
          <w:rFonts w:ascii="Times New Roman" w:eastAsia="Times New Roman" w:hAnsi="Times New Roman" w:cs="Times New Roman"/>
          <w:sz w:val="24"/>
          <w:szCs w:val="24"/>
          <w:lang w:eastAsia="id-ID"/>
        </w:rPr>
        <w:t xml:space="preserve">rute dan bagaimana untuk menyambung kembali ketika dipisahkan dari orang-orang terkasih. </w:t>
      </w:r>
    </w:p>
    <w:p w:rsidR="00303AE7" w:rsidRDefault="00303AE7" w:rsidP="00303AE7">
      <w:pPr>
        <w:autoSpaceDE w:val="0"/>
        <w:autoSpaceDN w:val="0"/>
        <w:adjustRightInd w:val="0"/>
        <w:spacing w:line="360" w:lineRule="auto"/>
        <w:ind w:left="0" w:firstLine="720"/>
        <w:rPr>
          <w:rFonts w:ascii="Times New Roman" w:eastAsia="Times New Roman" w:hAnsi="Times New Roman" w:cs="Times New Roman"/>
          <w:sz w:val="24"/>
          <w:szCs w:val="24"/>
          <w:lang w:eastAsia="id-ID"/>
        </w:rPr>
      </w:pPr>
      <w:r w:rsidRPr="00AF590B">
        <w:rPr>
          <w:rFonts w:ascii="Times New Roman" w:eastAsia="Times New Roman" w:hAnsi="Times New Roman" w:cs="Times New Roman"/>
          <w:sz w:val="24"/>
          <w:szCs w:val="24"/>
          <w:lang w:eastAsia="id-ID"/>
        </w:rPr>
        <w:t xml:space="preserve">Untuk organisasi, jaringan respon multi-organisasi, dan masyarakat, kegiatan kesiapsiagaan berpusat pada pengembangan dan penerapan rencana </w:t>
      </w:r>
      <w:r w:rsidRPr="00AF590B">
        <w:rPr>
          <w:rFonts w:ascii="Times New Roman" w:eastAsia="Times New Roman" w:hAnsi="Times New Roman" w:cs="Times New Roman"/>
          <w:sz w:val="24"/>
          <w:szCs w:val="24"/>
          <w:lang w:eastAsia="id-ID"/>
        </w:rPr>
        <w:lastRenderedPageBreak/>
        <w:t xml:space="preserve">bencana formal, </w:t>
      </w:r>
      <w:r>
        <w:rPr>
          <w:rFonts w:ascii="Times New Roman" w:eastAsia="Times New Roman" w:hAnsi="Times New Roman" w:cs="Times New Roman"/>
          <w:sz w:val="24"/>
          <w:szCs w:val="24"/>
          <w:lang w:eastAsia="id-ID"/>
        </w:rPr>
        <w:t>n</w:t>
      </w:r>
      <w:r w:rsidRPr="00AF590B">
        <w:rPr>
          <w:rFonts w:ascii="Times New Roman" w:eastAsia="Times New Roman" w:hAnsi="Times New Roman" w:cs="Times New Roman"/>
          <w:sz w:val="24"/>
          <w:szCs w:val="24"/>
          <w:lang w:eastAsia="id-ID"/>
        </w:rPr>
        <w:t xml:space="preserve">ota kesepakatan, perjanjian saling membantu, dan kesepakatan lain yang memfasilitasi kegiatan tanggap terkoordinasi. Konsep saling membantu, atau </w:t>
      </w:r>
      <w:r w:rsidRPr="008C44E4">
        <w:rPr>
          <w:rFonts w:ascii="Times New Roman" w:hAnsi="Times New Roman" w:cs="Times New Roman"/>
          <w:i/>
          <w:sz w:val="24"/>
          <w:szCs w:val="24"/>
        </w:rPr>
        <w:t>“sharing of personnel, equipment, and facilities…which occurs when local resources are inadequate to meet the needs of the disaster”</w:t>
      </w:r>
      <w:r w:rsidRPr="008C44E4">
        <w:rPr>
          <w:rFonts w:ascii="Times New Roman" w:eastAsia="Times New Roman" w:hAnsi="Times New Roman" w:cs="Times New Roman"/>
          <w:i/>
          <w:sz w:val="24"/>
          <w:szCs w:val="24"/>
          <w:lang w:eastAsia="id-ID"/>
        </w:rPr>
        <w:t xml:space="preserve"> </w:t>
      </w:r>
      <w:r w:rsidRPr="00AF590B">
        <w:rPr>
          <w:rFonts w:ascii="Times New Roman" w:eastAsia="Times New Roman" w:hAnsi="Times New Roman" w:cs="Times New Roman"/>
          <w:sz w:val="24"/>
          <w:szCs w:val="24"/>
          <w:lang w:eastAsia="id-ID"/>
        </w:rPr>
        <w:t xml:space="preserve">(McEntire, p. 34-35) berlaku di seluruh spektrum yang luas dari </w:t>
      </w:r>
      <w:r>
        <w:rPr>
          <w:rFonts w:ascii="Times New Roman" w:eastAsia="Times New Roman" w:hAnsi="Times New Roman" w:cs="Times New Roman"/>
          <w:sz w:val="24"/>
          <w:szCs w:val="24"/>
          <w:lang w:eastAsia="id-ID"/>
        </w:rPr>
        <w:t xml:space="preserve"> </w:t>
      </w:r>
      <w:r w:rsidRPr="00AF590B">
        <w:rPr>
          <w:rFonts w:ascii="Times New Roman" w:eastAsia="Times New Roman" w:hAnsi="Times New Roman" w:cs="Times New Roman"/>
          <w:sz w:val="24"/>
          <w:szCs w:val="24"/>
          <w:lang w:eastAsia="id-ID"/>
        </w:rPr>
        <w:t xml:space="preserve">kelompok, organisasi, dan tingkat yurisdiksi. </w:t>
      </w:r>
      <w:r>
        <w:rPr>
          <w:rFonts w:ascii="Times New Roman" w:eastAsia="Times New Roman" w:hAnsi="Times New Roman" w:cs="Times New Roman"/>
          <w:sz w:val="24"/>
          <w:szCs w:val="24"/>
          <w:lang w:eastAsia="id-ID"/>
        </w:rPr>
        <w:t xml:space="preserve"> </w:t>
      </w:r>
    </w:p>
    <w:p w:rsidR="00303AE7" w:rsidRDefault="00303AE7" w:rsidP="00303AE7">
      <w:pPr>
        <w:spacing w:line="360" w:lineRule="auto"/>
        <w:rPr>
          <w:rFonts w:ascii="Times New Roman" w:eastAsia="Times New Roman" w:hAnsi="Times New Roman" w:cs="Times New Roman"/>
          <w:b/>
          <w:bCs/>
          <w:sz w:val="24"/>
          <w:szCs w:val="24"/>
          <w:lang w:eastAsia="id-ID"/>
        </w:rPr>
      </w:pPr>
    </w:p>
    <w:p w:rsidR="00303AE7" w:rsidRDefault="00303AE7" w:rsidP="00303AE7">
      <w:pPr>
        <w:spacing w:line="360" w:lineRule="auto"/>
        <w:ind w:left="0" w:firstLine="0"/>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H. </w:t>
      </w:r>
      <w:r w:rsidRPr="00DF7EC2">
        <w:rPr>
          <w:rFonts w:ascii="Times New Roman" w:eastAsia="Times New Roman" w:hAnsi="Times New Roman" w:cs="Times New Roman"/>
          <w:b/>
          <w:bCs/>
          <w:sz w:val="24"/>
          <w:szCs w:val="24"/>
          <w:lang w:eastAsia="id-ID"/>
        </w:rPr>
        <w:t>Perlindungan Keselamatan Jiwa</w:t>
      </w:r>
    </w:p>
    <w:p w:rsidR="00303AE7" w:rsidRPr="009278E1" w:rsidRDefault="00303AE7" w:rsidP="00303AE7">
      <w:pPr>
        <w:autoSpaceDE w:val="0"/>
        <w:autoSpaceDN w:val="0"/>
        <w:adjustRightInd w:val="0"/>
        <w:spacing w:line="360" w:lineRule="auto"/>
        <w:ind w:left="0" w:firstLine="720"/>
        <w:rPr>
          <w:rFonts w:ascii="Times New Roman" w:hAnsi="Times New Roman" w:cs="Times New Roman"/>
          <w:sz w:val="24"/>
          <w:szCs w:val="24"/>
        </w:rPr>
      </w:pPr>
      <w:r w:rsidRPr="007F223E">
        <w:rPr>
          <w:rFonts w:ascii="Times New Roman" w:hAnsi="Times New Roman" w:cs="Times New Roman"/>
          <w:sz w:val="24"/>
          <w:szCs w:val="24"/>
        </w:rPr>
        <w:t>Sutton dan Tierney (2006)</w:t>
      </w:r>
      <w:r>
        <w:rPr>
          <w:rFonts w:ascii="Times New Roman" w:hAnsi="Times New Roman" w:cs="Times New Roman"/>
          <w:sz w:val="24"/>
          <w:szCs w:val="24"/>
        </w:rPr>
        <w:t xml:space="preserve"> mengatakan mengenai perlindungan dan keselamatan jiwa yaitu </w:t>
      </w:r>
      <w:r w:rsidRPr="000C1804">
        <w:rPr>
          <w:rFonts w:ascii="Times New Roman" w:hAnsi="Times New Roman" w:cs="Times New Roman"/>
          <w:i/>
          <w:sz w:val="24"/>
          <w:szCs w:val="24"/>
        </w:rPr>
        <w:t xml:space="preserve">Protecting the health and safety of family members, vulnerable populations, employees and customers, and community members is a top priority during an emergency or disaster. Preparing to take action includes the creation of a disaster supplies kit with items such as food, clothing, first aid supplies, tools, and key documents. It also includes the designation of evacuation routes and exits, shelter, training and information on safety procedures, incident stabilization, damage assessment, and the identification of resources needed to support response and recovery </w:t>
      </w:r>
      <w:r w:rsidRPr="005324AB">
        <w:rPr>
          <w:rFonts w:ascii="Times New Roman" w:hAnsi="Times New Roman" w:cs="Times New Roman"/>
          <w:i/>
          <w:sz w:val="24"/>
          <w:szCs w:val="24"/>
        </w:rPr>
        <w:t>operations</w:t>
      </w:r>
      <w:r>
        <w:rPr>
          <w:rFonts w:ascii="Times New Roman" w:hAnsi="Times New Roman" w:cs="Times New Roman"/>
          <w:i/>
          <w:sz w:val="24"/>
          <w:szCs w:val="24"/>
        </w:rPr>
        <w:t>.</w:t>
      </w:r>
      <w:r w:rsidRPr="005324AB">
        <w:rPr>
          <w:rFonts w:ascii="Times New Roman" w:hAnsi="Times New Roman" w:cs="Times New Roman"/>
          <w:i/>
          <w:sz w:val="24"/>
          <w:szCs w:val="24"/>
        </w:rPr>
        <w:t xml:space="preserve"> (Sutton dan Tierney, 2006:14).</w:t>
      </w:r>
    </w:p>
    <w:p w:rsidR="00303AE7" w:rsidRDefault="00303AE7" w:rsidP="00303AE7">
      <w:pPr>
        <w:spacing w:line="360" w:lineRule="auto"/>
        <w:ind w:left="0" w:firstLine="720"/>
        <w:rPr>
          <w:rFonts w:ascii="Times New Roman" w:eastAsia="Times New Roman" w:hAnsi="Times New Roman" w:cs="Times New Roman"/>
          <w:sz w:val="24"/>
          <w:szCs w:val="24"/>
          <w:lang w:eastAsia="id-ID"/>
        </w:rPr>
      </w:pPr>
      <w:r w:rsidRPr="009B5CFC">
        <w:rPr>
          <w:rFonts w:ascii="Times New Roman" w:eastAsia="Times New Roman" w:hAnsi="Times New Roman" w:cs="Times New Roman"/>
          <w:sz w:val="24"/>
          <w:szCs w:val="24"/>
          <w:lang w:eastAsia="id-ID"/>
        </w:rPr>
        <w:t xml:space="preserve">Melindungi kesehatan dan keselamatan anggota keluarga, masyarakat yang rentan, karyawan dan pelanggan, dan anggota masyarakat adalah prioritas utama selama </w:t>
      </w:r>
      <w:r>
        <w:rPr>
          <w:rFonts w:ascii="Times New Roman" w:eastAsia="Times New Roman" w:hAnsi="Times New Roman" w:cs="Times New Roman"/>
          <w:sz w:val="24"/>
          <w:szCs w:val="24"/>
          <w:lang w:eastAsia="id-ID"/>
        </w:rPr>
        <w:t xml:space="preserve"> </w:t>
      </w:r>
      <w:r w:rsidRPr="009B5CFC">
        <w:rPr>
          <w:rFonts w:ascii="Times New Roman" w:eastAsia="Times New Roman" w:hAnsi="Times New Roman" w:cs="Times New Roman"/>
          <w:sz w:val="24"/>
          <w:szCs w:val="24"/>
          <w:lang w:eastAsia="id-ID"/>
        </w:rPr>
        <w:t xml:space="preserve">darurat atau bencana. Bersiap untuk mengambil tindakan termasuk penciptaan bencana </w:t>
      </w:r>
      <w:r>
        <w:rPr>
          <w:rFonts w:ascii="Times New Roman" w:eastAsia="Times New Roman" w:hAnsi="Times New Roman" w:cs="Times New Roman"/>
          <w:sz w:val="24"/>
          <w:szCs w:val="24"/>
          <w:lang w:eastAsia="id-ID"/>
        </w:rPr>
        <w:t xml:space="preserve"> </w:t>
      </w:r>
      <w:r w:rsidRPr="009B5CFC">
        <w:rPr>
          <w:rFonts w:ascii="Times New Roman" w:eastAsia="Times New Roman" w:hAnsi="Times New Roman" w:cs="Times New Roman"/>
          <w:sz w:val="24"/>
          <w:szCs w:val="24"/>
          <w:lang w:eastAsia="id-ID"/>
        </w:rPr>
        <w:t>persediaan kit dengan</w:t>
      </w:r>
      <w:r>
        <w:rPr>
          <w:rFonts w:ascii="Times New Roman" w:eastAsia="Times New Roman" w:hAnsi="Times New Roman" w:cs="Times New Roman"/>
          <w:sz w:val="24"/>
          <w:szCs w:val="24"/>
          <w:lang w:eastAsia="id-ID"/>
        </w:rPr>
        <w:t xml:space="preserve"> barang-barang seperti makanan, </w:t>
      </w:r>
      <w:r w:rsidRPr="009B5CFC">
        <w:rPr>
          <w:rFonts w:ascii="Times New Roman" w:eastAsia="Times New Roman" w:hAnsi="Times New Roman" w:cs="Times New Roman"/>
          <w:sz w:val="24"/>
          <w:szCs w:val="24"/>
          <w:lang w:eastAsia="id-ID"/>
        </w:rPr>
        <w:t xml:space="preserve">pakaian, perlengkapan pertolongan pertama, peralatan, dan kunci </w:t>
      </w:r>
      <w:r>
        <w:rPr>
          <w:rFonts w:ascii="Times New Roman" w:eastAsia="Times New Roman" w:hAnsi="Times New Roman" w:cs="Times New Roman"/>
          <w:sz w:val="24"/>
          <w:szCs w:val="24"/>
          <w:lang w:eastAsia="id-ID"/>
        </w:rPr>
        <w:t xml:space="preserve"> </w:t>
      </w:r>
      <w:r w:rsidRPr="009B5CFC">
        <w:rPr>
          <w:rFonts w:ascii="Times New Roman" w:eastAsia="Times New Roman" w:hAnsi="Times New Roman" w:cs="Times New Roman"/>
          <w:sz w:val="24"/>
          <w:szCs w:val="24"/>
          <w:lang w:eastAsia="id-ID"/>
        </w:rPr>
        <w:t xml:space="preserve">dokumen. Ini juga termasuk penunjukan rute evakuasi dan keluar, tempat tinggal, </w:t>
      </w:r>
      <w:r>
        <w:rPr>
          <w:rFonts w:ascii="Times New Roman" w:eastAsia="Times New Roman" w:hAnsi="Times New Roman" w:cs="Times New Roman"/>
          <w:sz w:val="24"/>
          <w:szCs w:val="24"/>
          <w:lang w:eastAsia="id-ID"/>
        </w:rPr>
        <w:t xml:space="preserve"> pelatihan dan </w:t>
      </w:r>
      <w:r w:rsidRPr="009B5CFC">
        <w:rPr>
          <w:rFonts w:ascii="Times New Roman" w:eastAsia="Times New Roman" w:hAnsi="Times New Roman" w:cs="Times New Roman"/>
          <w:sz w:val="24"/>
          <w:szCs w:val="24"/>
          <w:lang w:eastAsia="id-ID"/>
        </w:rPr>
        <w:t xml:space="preserve">informasi tentang prosedur keselamatan, insiden stabilisasi, penilaian kerusakan, </w:t>
      </w:r>
      <w:r>
        <w:rPr>
          <w:rFonts w:ascii="Times New Roman" w:eastAsia="Times New Roman" w:hAnsi="Times New Roman" w:cs="Times New Roman"/>
          <w:sz w:val="24"/>
          <w:szCs w:val="24"/>
          <w:lang w:eastAsia="id-ID"/>
        </w:rPr>
        <w:t xml:space="preserve"> </w:t>
      </w:r>
      <w:r w:rsidRPr="009B5CFC">
        <w:rPr>
          <w:rFonts w:ascii="Times New Roman" w:eastAsia="Times New Roman" w:hAnsi="Times New Roman" w:cs="Times New Roman"/>
          <w:sz w:val="24"/>
          <w:szCs w:val="24"/>
          <w:lang w:eastAsia="id-ID"/>
        </w:rPr>
        <w:t>dan identifikasi sumber daya yang dibutu</w:t>
      </w:r>
      <w:r>
        <w:rPr>
          <w:rFonts w:ascii="Times New Roman" w:eastAsia="Times New Roman" w:hAnsi="Times New Roman" w:cs="Times New Roman"/>
          <w:sz w:val="24"/>
          <w:szCs w:val="24"/>
          <w:lang w:eastAsia="id-ID"/>
        </w:rPr>
        <w:t xml:space="preserve">hkan untuk mendukung respon dan </w:t>
      </w:r>
      <w:r w:rsidRPr="009B5CFC">
        <w:rPr>
          <w:rFonts w:ascii="Times New Roman" w:eastAsia="Times New Roman" w:hAnsi="Times New Roman" w:cs="Times New Roman"/>
          <w:sz w:val="24"/>
          <w:szCs w:val="24"/>
          <w:lang w:eastAsia="id-ID"/>
        </w:rPr>
        <w:t>pemulihan operasi.</w:t>
      </w:r>
    </w:p>
    <w:p w:rsidR="00303AE7" w:rsidRDefault="00303AE7" w:rsidP="00303AE7">
      <w:pPr>
        <w:spacing w:line="360" w:lineRule="auto"/>
        <w:ind w:firstLine="720"/>
        <w:rPr>
          <w:rFonts w:ascii="Times New Roman" w:eastAsia="Times New Roman" w:hAnsi="Times New Roman" w:cs="Times New Roman"/>
          <w:b/>
          <w:bCs/>
          <w:sz w:val="24"/>
          <w:szCs w:val="24"/>
          <w:lang w:eastAsia="id-ID"/>
        </w:rPr>
      </w:pPr>
    </w:p>
    <w:p w:rsidR="00303AE7" w:rsidRDefault="00303AE7" w:rsidP="00303AE7">
      <w:pPr>
        <w:spacing w:line="360" w:lineRule="auto"/>
        <w:ind w:left="0" w:firstLine="0"/>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I. </w:t>
      </w:r>
      <w:r w:rsidRPr="00DF7EC2">
        <w:rPr>
          <w:rFonts w:ascii="Times New Roman" w:eastAsia="Times New Roman" w:hAnsi="Times New Roman" w:cs="Times New Roman"/>
          <w:b/>
          <w:bCs/>
          <w:sz w:val="24"/>
          <w:szCs w:val="24"/>
          <w:lang w:eastAsia="id-ID"/>
        </w:rPr>
        <w:t>Perlindungan Kekayaan</w:t>
      </w:r>
    </w:p>
    <w:p w:rsidR="00303AE7" w:rsidRPr="005324AB" w:rsidRDefault="00303AE7" w:rsidP="00303AE7">
      <w:pPr>
        <w:autoSpaceDE w:val="0"/>
        <w:autoSpaceDN w:val="0"/>
        <w:adjustRightInd w:val="0"/>
        <w:spacing w:line="360" w:lineRule="auto"/>
        <w:ind w:left="0" w:firstLine="720"/>
        <w:rPr>
          <w:rFonts w:ascii="Times New Roman" w:hAnsi="Times New Roman" w:cs="Times New Roman"/>
          <w:i/>
          <w:sz w:val="24"/>
          <w:szCs w:val="24"/>
        </w:rPr>
      </w:pPr>
      <w:r w:rsidRPr="007F223E">
        <w:rPr>
          <w:rFonts w:ascii="Times New Roman" w:hAnsi="Times New Roman" w:cs="Times New Roman"/>
          <w:sz w:val="24"/>
          <w:szCs w:val="24"/>
        </w:rPr>
        <w:t>Sutton dan Tierney (2006)</w:t>
      </w:r>
      <w:r>
        <w:rPr>
          <w:rFonts w:ascii="Times New Roman" w:hAnsi="Times New Roman" w:cs="Times New Roman"/>
          <w:sz w:val="24"/>
          <w:szCs w:val="24"/>
        </w:rPr>
        <w:t xml:space="preserve"> menjelaskan bahwa </w:t>
      </w:r>
      <w:r w:rsidRPr="00D40ACD">
        <w:rPr>
          <w:rFonts w:ascii="Times New Roman" w:hAnsi="Times New Roman" w:cs="Times New Roman"/>
          <w:i/>
          <w:sz w:val="24"/>
          <w:szCs w:val="24"/>
        </w:rPr>
        <w:t xml:space="preserve">Property protection and hazard mitigation include preparedness activities to protect homes, buildings, facilities, equipment and vital records that are essential to restoring operations </w:t>
      </w:r>
      <w:r w:rsidRPr="00D40ACD">
        <w:rPr>
          <w:rFonts w:ascii="Times New Roman" w:hAnsi="Times New Roman" w:cs="Times New Roman"/>
          <w:i/>
          <w:sz w:val="24"/>
          <w:szCs w:val="24"/>
        </w:rPr>
        <w:lastRenderedPageBreak/>
        <w:t>once an emergency has occurred. Activities include the use of applicable building construction standards; hazard avoidance through appropriate landuse practices; relocation, retrofitting, or removal of structures at risk; removal or elimination of the hazard; protection systems such as fire and smoke alarms or emergency power generation systems; records preservation; facility shutdown; and the establishment of hazard warning and communication procedures</w:t>
      </w:r>
      <w:r>
        <w:rPr>
          <w:rFonts w:ascii="Times New Roman" w:hAnsi="Times New Roman" w:cs="Times New Roman"/>
          <w:i/>
          <w:sz w:val="24"/>
          <w:szCs w:val="24"/>
        </w:rPr>
        <w:t>.</w:t>
      </w:r>
      <w:r>
        <w:rPr>
          <w:rFonts w:ascii="Times New Roman" w:hAnsi="Times New Roman" w:cs="Times New Roman"/>
          <w:sz w:val="24"/>
          <w:szCs w:val="24"/>
        </w:rPr>
        <w:t xml:space="preserve"> </w:t>
      </w:r>
      <w:r w:rsidRPr="005324AB">
        <w:rPr>
          <w:rFonts w:ascii="Times New Roman" w:hAnsi="Times New Roman" w:cs="Times New Roman"/>
          <w:i/>
          <w:sz w:val="24"/>
          <w:szCs w:val="24"/>
        </w:rPr>
        <w:t>(Sutton dan Tierney, 2006:14).</w:t>
      </w:r>
    </w:p>
    <w:p w:rsidR="00303AE7" w:rsidRDefault="00303AE7" w:rsidP="00303AE7">
      <w:pPr>
        <w:spacing w:line="360" w:lineRule="auto"/>
        <w:ind w:left="0" w:firstLine="720"/>
        <w:rPr>
          <w:rFonts w:ascii="Times New Roman" w:eastAsia="Times New Roman" w:hAnsi="Times New Roman" w:cs="Times New Roman"/>
          <w:sz w:val="24"/>
          <w:szCs w:val="24"/>
          <w:lang w:eastAsia="id-ID"/>
        </w:rPr>
      </w:pPr>
      <w:r w:rsidRPr="009B5CFC">
        <w:rPr>
          <w:rFonts w:ascii="Times New Roman" w:eastAsia="Times New Roman" w:hAnsi="Times New Roman" w:cs="Times New Roman"/>
          <w:sz w:val="24"/>
          <w:szCs w:val="24"/>
          <w:lang w:eastAsia="id-ID"/>
        </w:rPr>
        <w:t xml:space="preserve">Perlindungan hak milik dan mitigasi bencana </w:t>
      </w:r>
      <w:r>
        <w:rPr>
          <w:rFonts w:ascii="Times New Roman" w:eastAsia="Times New Roman" w:hAnsi="Times New Roman" w:cs="Times New Roman"/>
          <w:sz w:val="24"/>
          <w:szCs w:val="24"/>
          <w:lang w:eastAsia="id-ID"/>
        </w:rPr>
        <w:t xml:space="preserve">meliputi kegiatan kesiapsiagaan </w:t>
      </w:r>
      <w:r w:rsidRPr="009B5CFC">
        <w:rPr>
          <w:rFonts w:ascii="Times New Roman" w:eastAsia="Times New Roman" w:hAnsi="Times New Roman" w:cs="Times New Roman"/>
          <w:sz w:val="24"/>
          <w:szCs w:val="24"/>
          <w:lang w:eastAsia="id-ID"/>
        </w:rPr>
        <w:t xml:space="preserve">untuk </w:t>
      </w:r>
      <w:r>
        <w:rPr>
          <w:rFonts w:ascii="Times New Roman" w:eastAsia="Times New Roman" w:hAnsi="Times New Roman" w:cs="Times New Roman"/>
          <w:sz w:val="24"/>
          <w:szCs w:val="24"/>
          <w:lang w:eastAsia="id-ID"/>
        </w:rPr>
        <w:t xml:space="preserve"> </w:t>
      </w:r>
      <w:r w:rsidRPr="009B5CFC">
        <w:rPr>
          <w:rFonts w:ascii="Times New Roman" w:eastAsia="Times New Roman" w:hAnsi="Times New Roman" w:cs="Times New Roman"/>
          <w:sz w:val="24"/>
          <w:szCs w:val="24"/>
          <w:lang w:eastAsia="id-ID"/>
        </w:rPr>
        <w:t xml:space="preserve">melindungi rumah, gedung, fasilitas, peralatan dan catatan penting yang penting untuk </w:t>
      </w:r>
      <w:r>
        <w:rPr>
          <w:rFonts w:ascii="Times New Roman" w:eastAsia="Times New Roman" w:hAnsi="Times New Roman" w:cs="Times New Roman"/>
          <w:sz w:val="24"/>
          <w:szCs w:val="24"/>
          <w:lang w:eastAsia="id-ID"/>
        </w:rPr>
        <w:t xml:space="preserve"> </w:t>
      </w:r>
      <w:r w:rsidRPr="009B5CFC">
        <w:rPr>
          <w:rFonts w:ascii="Times New Roman" w:eastAsia="Times New Roman" w:hAnsi="Times New Roman" w:cs="Times New Roman"/>
          <w:sz w:val="24"/>
          <w:szCs w:val="24"/>
          <w:lang w:eastAsia="id-ID"/>
        </w:rPr>
        <w:t>memulihkan operasi ketika keadaan darurat terjad</w:t>
      </w:r>
      <w:r>
        <w:rPr>
          <w:rFonts w:ascii="Times New Roman" w:eastAsia="Times New Roman" w:hAnsi="Times New Roman" w:cs="Times New Roman"/>
          <w:sz w:val="24"/>
          <w:szCs w:val="24"/>
          <w:lang w:eastAsia="id-ID"/>
        </w:rPr>
        <w:t xml:space="preserve">i. Kegiatan meliputi penggunaan </w:t>
      </w:r>
      <w:r w:rsidRPr="009B5CFC">
        <w:rPr>
          <w:rFonts w:ascii="Times New Roman" w:eastAsia="Times New Roman" w:hAnsi="Times New Roman" w:cs="Times New Roman"/>
          <w:sz w:val="24"/>
          <w:szCs w:val="24"/>
          <w:lang w:eastAsia="id-ID"/>
        </w:rPr>
        <w:t>bangunan yang berlaku standar konstruksi; menghind</w:t>
      </w:r>
      <w:r>
        <w:rPr>
          <w:rFonts w:ascii="Times New Roman" w:eastAsia="Times New Roman" w:hAnsi="Times New Roman" w:cs="Times New Roman"/>
          <w:sz w:val="24"/>
          <w:szCs w:val="24"/>
          <w:lang w:eastAsia="id-ID"/>
        </w:rPr>
        <w:t>ari bahaya melalui sesuai lahan menggunakan praktek,</w:t>
      </w:r>
      <w:r w:rsidRPr="009B5CFC">
        <w:rPr>
          <w:rFonts w:ascii="Times New Roman" w:eastAsia="Times New Roman" w:hAnsi="Times New Roman" w:cs="Times New Roman"/>
          <w:sz w:val="24"/>
          <w:szCs w:val="24"/>
          <w:lang w:eastAsia="id-ID"/>
        </w:rPr>
        <w:t xml:space="preserve"> relokasi, perkuatan, atau penghapusan struktur be</w:t>
      </w:r>
      <w:r>
        <w:rPr>
          <w:rFonts w:ascii="Times New Roman" w:eastAsia="Times New Roman" w:hAnsi="Times New Roman" w:cs="Times New Roman"/>
          <w:sz w:val="24"/>
          <w:szCs w:val="24"/>
          <w:lang w:eastAsia="id-ID"/>
        </w:rPr>
        <w:t xml:space="preserve">risiko, </w:t>
      </w:r>
      <w:r w:rsidRPr="009B5CFC">
        <w:rPr>
          <w:rFonts w:ascii="Times New Roman" w:eastAsia="Times New Roman" w:hAnsi="Times New Roman" w:cs="Times New Roman"/>
          <w:sz w:val="24"/>
          <w:szCs w:val="24"/>
          <w:lang w:eastAsia="id-ID"/>
        </w:rPr>
        <w:t>sistem proteksi sepert</w:t>
      </w:r>
      <w:r>
        <w:rPr>
          <w:rFonts w:ascii="Times New Roman" w:eastAsia="Times New Roman" w:hAnsi="Times New Roman" w:cs="Times New Roman"/>
          <w:sz w:val="24"/>
          <w:szCs w:val="24"/>
          <w:lang w:eastAsia="id-ID"/>
        </w:rPr>
        <w:t xml:space="preserve">i kebakaran dan asap alarm atau </w:t>
      </w:r>
      <w:r w:rsidRPr="009B5CFC">
        <w:rPr>
          <w:rFonts w:ascii="Times New Roman" w:eastAsia="Times New Roman" w:hAnsi="Times New Roman" w:cs="Times New Roman"/>
          <w:sz w:val="24"/>
          <w:szCs w:val="24"/>
          <w:lang w:eastAsia="id-ID"/>
        </w:rPr>
        <w:t>sistem pembangkit listrik darurat</w:t>
      </w:r>
      <w:r>
        <w:rPr>
          <w:rFonts w:ascii="Times New Roman" w:eastAsia="Times New Roman" w:hAnsi="Times New Roman" w:cs="Times New Roman"/>
          <w:sz w:val="24"/>
          <w:szCs w:val="24"/>
          <w:lang w:eastAsia="id-ID"/>
        </w:rPr>
        <w:t>, penutupan fasilitas</w:t>
      </w:r>
      <w:r w:rsidRPr="009B5CFC">
        <w:rPr>
          <w:rFonts w:ascii="Times New Roman" w:eastAsia="Times New Roman" w:hAnsi="Times New Roman" w:cs="Times New Roman"/>
          <w:sz w:val="24"/>
          <w:szCs w:val="24"/>
          <w:lang w:eastAsia="id-ID"/>
        </w:rPr>
        <w:t xml:space="preserve"> dan penetapan prosedur peringatan bahaya dan komunikasi.</w:t>
      </w:r>
    </w:p>
    <w:p w:rsidR="00303AE7" w:rsidRDefault="00303AE7" w:rsidP="00303AE7">
      <w:pPr>
        <w:spacing w:line="360" w:lineRule="auto"/>
        <w:rPr>
          <w:rFonts w:ascii="Times New Roman" w:eastAsia="Times New Roman" w:hAnsi="Times New Roman" w:cs="Times New Roman"/>
          <w:b/>
          <w:bCs/>
          <w:sz w:val="24"/>
          <w:szCs w:val="24"/>
          <w:lang w:eastAsia="id-ID"/>
        </w:rPr>
      </w:pPr>
    </w:p>
    <w:p w:rsidR="00303AE7" w:rsidRPr="00CA59AA" w:rsidRDefault="00303AE7" w:rsidP="00303AE7">
      <w:pPr>
        <w:spacing w:line="36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J. </w:t>
      </w:r>
      <w:r w:rsidRPr="00CA59AA">
        <w:rPr>
          <w:rFonts w:ascii="Times New Roman" w:eastAsia="Times New Roman" w:hAnsi="Times New Roman" w:cs="Times New Roman"/>
          <w:b/>
          <w:bCs/>
          <w:sz w:val="24"/>
          <w:szCs w:val="24"/>
          <w:lang w:eastAsia="id-ID"/>
        </w:rPr>
        <w:t>Inisiasi Pemulihan Awal Kegiatan</w:t>
      </w:r>
      <w:r w:rsidRPr="00CA59AA">
        <w:rPr>
          <w:rFonts w:ascii="Times New Roman" w:eastAsia="Times New Roman" w:hAnsi="Times New Roman" w:cs="Times New Roman"/>
          <w:sz w:val="24"/>
          <w:szCs w:val="24"/>
          <w:lang w:eastAsia="id-ID"/>
        </w:rPr>
        <w:t xml:space="preserve"> </w:t>
      </w:r>
    </w:p>
    <w:p w:rsidR="00303AE7" w:rsidRPr="007F77E1" w:rsidRDefault="00303AE7" w:rsidP="00303AE7">
      <w:pPr>
        <w:autoSpaceDE w:val="0"/>
        <w:autoSpaceDN w:val="0"/>
        <w:adjustRightInd w:val="0"/>
        <w:spacing w:line="360" w:lineRule="auto"/>
        <w:ind w:left="0" w:firstLine="720"/>
        <w:rPr>
          <w:rFonts w:ascii="Times New Roman" w:hAnsi="Times New Roman" w:cs="Times New Roman"/>
          <w:i/>
          <w:sz w:val="24"/>
          <w:szCs w:val="24"/>
        </w:rPr>
      </w:pPr>
      <w:r w:rsidRPr="007F223E">
        <w:rPr>
          <w:rFonts w:ascii="Times New Roman" w:hAnsi="Times New Roman" w:cs="Times New Roman"/>
          <w:sz w:val="24"/>
          <w:szCs w:val="24"/>
        </w:rPr>
        <w:t>Sutton dan Tierney (2006)</w:t>
      </w:r>
      <w:r>
        <w:rPr>
          <w:rFonts w:ascii="Times New Roman" w:hAnsi="Times New Roman" w:cs="Times New Roman"/>
          <w:sz w:val="24"/>
          <w:szCs w:val="24"/>
        </w:rPr>
        <w:t xml:space="preserve"> menjelaskan tentang inisiasi pemulihan awal kegiatan yaitu </w:t>
      </w:r>
      <w:r w:rsidRPr="007F77E1">
        <w:rPr>
          <w:rFonts w:ascii="Times New Roman" w:hAnsi="Times New Roman" w:cs="Times New Roman"/>
          <w:i/>
          <w:sz w:val="24"/>
          <w:szCs w:val="24"/>
        </w:rPr>
        <w:t xml:space="preserve"> Business continuity planning focuses on avoiding costly downtime, lost revenue, and disaster-induced unemployment. Preparedness for business recovery includes such elements as making contractual arrangements with vendors for post emergency services such as records preservation, equipment repair, and engineering inspection services. It also includes measures to get employees back to work as soon as possible—even if they must work at another location. Preparedness for recovery is also important for households and communities – especially with respect the purchase of hazard insurance designed to provide financial protection from disaster-related economic losses (NRC 2006).</w:t>
      </w:r>
      <w:r w:rsidRPr="00BA05C0">
        <w:rPr>
          <w:rFonts w:ascii="Times New Roman" w:hAnsi="Times New Roman" w:cs="Times New Roman"/>
          <w:sz w:val="24"/>
          <w:szCs w:val="24"/>
        </w:rPr>
        <w:t xml:space="preserve"> </w:t>
      </w:r>
      <w:r w:rsidRPr="000D249F">
        <w:rPr>
          <w:rFonts w:ascii="Times New Roman" w:hAnsi="Times New Roman" w:cs="Times New Roman"/>
          <w:i/>
          <w:sz w:val="24"/>
          <w:szCs w:val="24"/>
        </w:rPr>
        <w:t>(Sutton dan Tierney, 2006:14)</w:t>
      </w:r>
    </w:p>
    <w:p w:rsidR="00303AE7" w:rsidRDefault="00303AE7" w:rsidP="00303AE7">
      <w:pPr>
        <w:spacing w:line="360" w:lineRule="auto"/>
        <w:ind w:left="0" w:firstLine="720"/>
        <w:rPr>
          <w:rFonts w:ascii="Times New Roman" w:eastAsia="Times New Roman" w:hAnsi="Times New Roman" w:cs="Times New Roman"/>
          <w:sz w:val="24"/>
          <w:szCs w:val="24"/>
          <w:lang w:eastAsia="id-ID"/>
        </w:rPr>
      </w:pPr>
      <w:r w:rsidRPr="007F6171">
        <w:rPr>
          <w:rFonts w:ascii="Times New Roman" w:eastAsia="Times New Roman" w:hAnsi="Times New Roman" w:cs="Times New Roman"/>
          <w:sz w:val="24"/>
          <w:szCs w:val="24"/>
          <w:lang w:eastAsia="id-ID"/>
        </w:rPr>
        <w:t>Kesiapan u</w:t>
      </w:r>
      <w:r>
        <w:rPr>
          <w:rFonts w:ascii="Times New Roman" w:eastAsia="Times New Roman" w:hAnsi="Times New Roman" w:cs="Times New Roman"/>
          <w:sz w:val="24"/>
          <w:szCs w:val="24"/>
          <w:lang w:eastAsia="id-ID"/>
        </w:rPr>
        <w:t>ntuk pemulihan bisnis meliputi beberapa</w:t>
      </w:r>
      <w:r w:rsidRPr="007F61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elemen seperti membuat </w:t>
      </w:r>
      <w:r w:rsidRPr="007F6171">
        <w:rPr>
          <w:rFonts w:ascii="Times New Roman" w:eastAsia="Times New Roman" w:hAnsi="Times New Roman" w:cs="Times New Roman"/>
          <w:sz w:val="24"/>
          <w:szCs w:val="24"/>
          <w:lang w:eastAsia="id-ID"/>
        </w:rPr>
        <w:t xml:space="preserve">perjanjian kontrak dengan vendor untuk layanan pasca-darurat </w:t>
      </w:r>
      <w:r>
        <w:rPr>
          <w:rFonts w:ascii="Times New Roman" w:eastAsia="Times New Roman" w:hAnsi="Times New Roman" w:cs="Times New Roman"/>
          <w:sz w:val="24"/>
          <w:szCs w:val="24"/>
          <w:lang w:eastAsia="id-ID"/>
        </w:rPr>
        <w:t xml:space="preserve"> seperti catatan </w:t>
      </w:r>
      <w:r w:rsidRPr="007F6171">
        <w:rPr>
          <w:rFonts w:ascii="Times New Roman" w:eastAsia="Times New Roman" w:hAnsi="Times New Roman" w:cs="Times New Roman"/>
          <w:sz w:val="24"/>
          <w:szCs w:val="24"/>
          <w:lang w:eastAsia="id-ID"/>
        </w:rPr>
        <w:t xml:space="preserve">pelestarian, perbaikan peralatan, dan inspeksi jasa </w:t>
      </w:r>
      <w:r w:rsidRPr="007F6171">
        <w:rPr>
          <w:rFonts w:ascii="Times New Roman" w:eastAsia="Times New Roman" w:hAnsi="Times New Roman" w:cs="Times New Roman"/>
          <w:i/>
          <w:sz w:val="24"/>
          <w:szCs w:val="24"/>
          <w:lang w:eastAsia="id-ID"/>
        </w:rPr>
        <w:t>engineering</w:t>
      </w:r>
      <w:r w:rsidRPr="007F6171">
        <w:rPr>
          <w:rFonts w:ascii="Times New Roman" w:eastAsia="Times New Roman" w:hAnsi="Times New Roman" w:cs="Times New Roman"/>
          <w:sz w:val="24"/>
          <w:szCs w:val="24"/>
          <w:lang w:eastAsia="id-ID"/>
        </w:rPr>
        <w:t xml:space="preserve">. Itu </w:t>
      </w:r>
      <w:r>
        <w:rPr>
          <w:rFonts w:ascii="Times New Roman" w:eastAsia="Times New Roman" w:hAnsi="Times New Roman" w:cs="Times New Roman"/>
          <w:sz w:val="24"/>
          <w:szCs w:val="24"/>
          <w:lang w:eastAsia="id-ID"/>
        </w:rPr>
        <w:t xml:space="preserve"> </w:t>
      </w:r>
      <w:r w:rsidRPr="007F6171">
        <w:rPr>
          <w:rFonts w:ascii="Times New Roman" w:eastAsia="Times New Roman" w:hAnsi="Times New Roman" w:cs="Times New Roman"/>
          <w:sz w:val="24"/>
          <w:szCs w:val="24"/>
          <w:lang w:eastAsia="id-ID"/>
        </w:rPr>
        <w:t xml:space="preserve">juga </w:t>
      </w:r>
      <w:r w:rsidRPr="007F6171">
        <w:rPr>
          <w:rFonts w:ascii="Times New Roman" w:eastAsia="Times New Roman" w:hAnsi="Times New Roman" w:cs="Times New Roman"/>
          <w:sz w:val="24"/>
          <w:szCs w:val="24"/>
          <w:lang w:eastAsia="id-ID"/>
        </w:rPr>
        <w:lastRenderedPageBreak/>
        <w:t>mencakup langkah-langkah untuk mendapatkan karyawan kembali bekerja sec</w:t>
      </w:r>
      <w:r>
        <w:rPr>
          <w:rFonts w:ascii="Times New Roman" w:eastAsia="Times New Roman" w:hAnsi="Times New Roman" w:cs="Times New Roman"/>
          <w:sz w:val="24"/>
          <w:szCs w:val="24"/>
          <w:lang w:eastAsia="id-ID"/>
        </w:rPr>
        <w:t xml:space="preserve">epat mungkin, bahkan jika mereka </w:t>
      </w:r>
      <w:r w:rsidRPr="007F6171">
        <w:rPr>
          <w:rFonts w:ascii="Times New Roman" w:eastAsia="Times New Roman" w:hAnsi="Times New Roman" w:cs="Times New Roman"/>
          <w:sz w:val="24"/>
          <w:szCs w:val="24"/>
          <w:lang w:eastAsia="id-ID"/>
        </w:rPr>
        <w:t>harus bekerja</w:t>
      </w:r>
      <w:r>
        <w:rPr>
          <w:rFonts w:ascii="Times New Roman" w:eastAsia="Times New Roman" w:hAnsi="Times New Roman" w:cs="Times New Roman"/>
          <w:sz w:val="24"/>
          <w:szCs w:val="24"/>
          <w:lang w:eastAsia="id-ID"/>
        </w:rPr>
        <w:t xml:space="preserve"> di lokasi lain. Kesiapan untuk </w:t>
      </w:r>
      <w:r w:rsidRPr="007F6171">
        <w:rPr>
          <w:rFonts w:ascii="Times New Roman" w:eastAsia="Times New Roman" w:hAnsi="Times New Roman" w:cs="Times New Roman"/>
          <w:sz w:val="24"/>
          <w:szCs w:val="24"/>
          <w:lang w:eastAsia="id-ID"/>
        </w:rPr>
        <w:t xml:space="preserve">pemulihan juga penting untuk </w:t>
      </w:r>
      <w:r>
        <w:rPr>
          <w:rFonts w:ascii="Times New Roman" w:eastAsia="Times New Roman" w:hAnsi="Times New Roman" w:cs="Times New Roman"/>
          <w:sz w:val="24"/>
          <w:szCs w:val="24"/>
          <w:lang w:eastAsia="id-ID"/>
        </w:rPr>
        <w:t>rumah tangga dan masyarakat,</w:t>
      </w:r>
      <w:r w:rsidRPr="007F6171">
        <w:rPr>
          <w:rFonts w:ascii="Times New Roman" w:eastAsia="Times New Roman" w:hAnsi="Times New Roman" w:cs="Times New Roman"/>
          <w:sz w:val="24"/>
          <w:szCs w:val="24"/>
          <w:lang w:eastAsia="id-ID"/>
        </w:rPr>
        <w:t xml:space="preserve"> terutama berkenaan pembelian asuransi bahaya dirancang untuk memberikan perlindungan finansial dari kerugian ekonomi terkait bencana (NRC 2006). </w:t>
      </w:r>
    </w:p>
    <w:p w:rsidR="00303AE7" w:rsidRPr="000D249F" w:rsidRDefault="00303AE7" w:rsidP="00303AE7">
      <w:pPr>
        <w:autoSpaceDE w:val="0"/>
        <w:autoSpaceDN w:val="0"/>
        <w:adjustRightInd w:val="0"/>
        <w:spacing w:line="360" w:lineRule="auto"/>
        <w:ind w:left="0" w:firstLine="720"/>
        <w:rPr>
          <w:rFonts w:ascii="Times New Roman" w:hAnsi="Times New Roman" w:cs="Times New Roman"/>
          <w:i/>
          <w:sz w:val="24"/>
          <w:szCs w:val="24"/>
        </w:rPr>
      </w:pPr>
      <w:r w:rsidRPr="00BA05C0">
        <w:rPr>
          <w:rFonts w:ascii="Times New Roman" w:hAnsi="Times New Roman" w:cs="Times New Roman"/>
          <w:sz w:val="24"/>
          <w:szCs w:val="24"/>
        </w:rPr>
        <w:t>Kemudian S</w:t>
      </w:r>
      <w:r w:rsidRPr="007F223E">
        <w:rPr>
          <w:rFonts w:ascii="Times New Roman" w:hAnsi="Times New Roman" w:cs="Times New Roman"/>
          <w:sz w:val="24"/>
          <w:szCs w:val="24"/>
        </w:rPr>
        <w:t>utton dan Tierney (2006)</w:t>
      </w:r>
      <w:r>
        <w:rPr>
          <w:rFonts w:ascii="Times New Roman" w:hAnsi="Times New Roman" w:cs="Times New Roman"/>
          <w:sz w:val="24"/>
          <w:szCs w:val="24"/>
        </w:rPr>
        <w:t xml:space="preserve"> menambahkan bahwa</w:t>
      </w:r>
      <w:r w:rsidRPr="007F77E1">
        <w:rPr>
          <w:rFonts w:ascii="Times New Roman" w:hAnsi="Times New Roman" w:cs="Times New Roman"/>
          <w:i/>
          <w:sz w:val="24"/>
          <w:szCs w:val="24"/>
        </w:rPr>
        <w:t xml:space="preserve"> Communities must also plan in advance for recovery. Such planning should include the use of hazard and vulnerability analyses to determine which neighborhoods, groups of residents, and businesses will be especially hard-hit in future disasters, and then, based on this information, to decide what should be done following those events. Decisions must be made regarding emergency ordinances (e.g., to restrict access to hazardous locations) as well as new measures that may need to be undertaken to acquire vacant land for redevelopment and to ensure that mitigation issues are addressed during the recovery process. Community recovery planning also includes support that communities can provide to businesses and households to help ensure that they recover as rapidly as possible</w:t>
      </w:r>
      <w:r>
        <w:rPr>
          <w:rFonts w:ascii="Times New Roman" w:hAnsi="Times New Roman" w:cs="Times New Roman"/>
          <w:i/>
          <w:sz w:val="24"/>
          <w:szCs w:val="24"/>
        </w:rPr>
        <w:t xml:space="preserve">. </w:t>
      </w:r>
      <w:r w:rsidRPr="000D249F">
        <w:rPr>
          <w:rFonts w:ascii="Times New Roman" w:hAnsi="Times New Roman" w:cs="Times New Roman"/>
          <w:i/>
          <w:sz w:val="24"/>
          <w:szCs w:val="24"/>
        </w:rPr>
        <w:t>(Sutton dan Tierney, 2006:14).</w:t>
      </w:r>
    </w:p>
    <w:p w:rsidR="0029358C" w:rsidRDefault="00303AE7" w:rsidP="00303AE7">
      <w:pPr>
        <w:spacing w:line="360" w:lineRule="auto"/>
        <w:ind w:left="0" w:firstLine="720"/>
        <w:rPr>
          <w:rFonts w:ascii="Times New Roman" w:hAnsi="Times New Roman" w:cs="Times New Roman"/>
          <w:sz w:val="24"/>
        </w:rPr>
      </w:pPr>
      <w:r w:rsidRPr="007F6171">
        <w:rPr>
          <w:rFonts w:ascii="Times New Roman" w:eastAsia="Times New Roman" w:hAnsi="Times New Roman" w:cs="Times New Roman"/>
          <w:sz w:val="24"/>
          <w:szCs w:val="24"/>
          <w:lang w:eastAsia="id-ID"/>
        </w:rPr>
        <w:t xml:space="preserve">Masyarakat juga harus merencanakan terlebih dahulu untuk pemulihan. Perencanaan tersebut harus termasuk penggunaan bahaya dan kerentanan analisis untuk menentukan lingkungan, kelompok warga, dan bisnis. Keputusan harus dibuat mengenai tata cara darurat (misalnya, untuk membatasi akses ke </w:t>
      </w:r>
      <w:r>
        <w:rPr>
          <w:rFonts w:ascii="Times New Roman" w:eastAsia="Times New Roman" w:hAnsi="Times New Roman" w:cs="Times New Roman"/>
          <w:sz w:val="24"/>
          <w:szCs w:val="24"/>
          <w:lang w:eastAsia="id-ID"/>
        </w:rPr>
        <w:t xml:space="preserve"> </w:t>
      </w:r>
      <w:r w:rsidRPr="007F6171">
        <w:rPr>
          <w:rFonts w:ascii="Times New Roman" w:eastAsia="Times New Roman" w:hAnsi="Times New Roman" w:cs="Times New Roman"/>
          <w:sz w:val="24"/>
          <w:szCs w:val="24"/>
          <w:lang w:eastAsia="id-ID"/>
        </w:rPr>
        <w:t>lokasi berbahaya) serta langkah-langkah baru yang mungkin perlu dilakukan untuk memperoleh lahan kosong untuk pembangunan kembali dan untuk memastikan bahwa isu-isu mitigasi ditangani selama proses pemulihan. Perencanaan pemulihan masyarakat juga termasuk dukungan yang masyarakat dapat memberikan untuk bisnis dan rumah tangga untuk membantu memastikan bahwa mereka pulih seperti secepat mungkin.</w:t>
      </w:r>
    </w:p>
    <w:p w:rsidR="009E2550" w:rsidRDefault="009E2550" w:rsidP="0029358C">
      <w:pPr>
        <w:spacing w:line="360" w:lineRule="auto"/>
        <w:ind w:left="0" w:firstLine="0"/>
        <w:rPr>
          <w:rFonts w:ascii="Times New Roman" w:hAnsi="Times New Roman" w:cs="Times New Roman"/>
          <w:sz w:val="24"/>
        </w:rPr>
        <w:sectPr w:rsidR="009E2550" w:rsidSect="000203A8">
          <w:headerReference w:type="default" r:id="rId16"/>
          <w:footerReference w:type="default" r:id="rId17"/>
          <w:pgSz w:w="11906" w:h="16838" w:code="9"/>
          <w:pgMar w:top="2268" w:right="1701" w:bottom="1701" w:left="2268" w:header="709" w:footer="709" w:gutter="0"/>
          <w:pgNumType w:start="19"/>
          <w:cols w:space="708"/>
          <w:docGrid w:linePitch="360"/>
        </w:sectPr>
      </w:pPr>
    </w:p>
    <w:p w:rsidR="00297C7D" w:rsidRDefault="00297C7D" w:rsidP="00297C7D">
      <w:pPr>
        <w:autoSpaceDE w:val="0"/>
        <w:autoSpaceDN w:val="0"/>
        <w:adjustRightInd w:val="0"/>
        <w:jc w:val="left"/>
        <w:rPr>
          <w:rFonts w:ascii="Times New Roman" w:hAnsi="Times New Roman" w:cs="Times New Roman"/>
          <w:b/>
          <w:bCs/>
          <w:sz w:val="20"/>
          <w:szCs w:val="24"/>
        </w:rPr>
      </w:pPr>
      <w:r w:rsidRPr="00961A00">
        <w:rPr>
          <w:rFonts w:ascii="Times New Roman" w:hAnsi="Times New Roman" w:cs="Times New Roman"/>
          <w:b/>
          <w:sz w:val="24"/>
        </w:rPr>
        <w:lastRenderedPageBreak/>
        <w:t>2.</w:t>
      </w:r>
      <w:r w:rsidR="005B5212">
        <w:rPr>
          <w:rFonts w:ascii="Times New Roman" w:hAnsi="Times New Roman" w:cs="Times New Roman"/>
          <w:b/>
          <w:sz w:val="24"/>
        </w:rPr>
        <w:t>6</w:t>
      </w:r>
      <w:r w:rsidRPr="00961A00">
        <w:rPr>
          <w:rFonts w:ascii="Times New Roman" w:hAnsi="Times New Roman" w:cs="Times New Roman"/>
          <w:b/>
          <w:sz w:val="24"/>
        </w:rPr>
        <w:t xml:space="preserve"> </w:t>
      </w:r>
      <w:r w:rsidRPr="00961A00">
        <w:rPr>
          <w:rFonts w:ascii="Times New Roman" w:hAnsi="Times New Roman"/>
          <w:b/>
          <w:bCs/>
          <w:sz w:val="24"/>
          <w:szCs w:val="24"/>
          <w:lang w:eastAsia="id-ID"/>
        </w:rPr>
        <w:t>Kajian Studi Terdahulu</w:t>
      </w:r>
    </w:p>
    <w:p w:rsidR="009E2550" w:rsidRPr="00123B62" w:rsidRDefault="009E2550" w:rsidP="009E2550">
      <w:pPr>
        <w:autoSpaceDE w:val="0"/>
        <w:autoSpaceDN w:val="0"/>
        <w:adjustRightInd w:val="0"/>
        <w:jc w:val="center"/>
        <w:rPr>
          <w:rFonts w:ascii="Times New Roman" w:hAnsi="Times New Roman" w:cs="Times New Roman"/>
          <w:b/>
          <w:bCs/>
          <w:szCs w:val="24"/>
        </w:rPr>
      </w:pPr>
      <w:r w:rsidRPr="00123B62">
        <w:rPr>
          <w:rFonts w:ascii="Times New Roman" w:hAnsi="Times New Roman" w:cs="Times New Roman"/>
          <w:b/>
          <w:bCs/>
          <w:szCs w:val="24"/>
        </w:rPr>
        <w:t>Tabel</w:t>
      </w:r>
      <w:r w:rsidR="00123B62" w:rsidRPr="00123B62">
        <w:rPr>
          <w:rFonts w:ascii="Times New Roman" w:hAnsi="Times New Roman" w:cs="Times New Roman"/>
          <w:b/>
          <w:bCs/>
          <w:szCs w:val="24"/>
        </w:rPr>
        <w:t xml:space="preserve"> II.</w:t>
      </w:r>
      <w:r w:rsidR="00EA2584">
        <w:rPr>
          <w:rFonts w:ascii="Times New Roman" w:hAnsi="Times New Roman" w:cs="Times New Roman"/>
          <w:b/>
          <w:bCs/>
          <w:szCs w:val="24"/>
        </w:rPr>
        <w:t>8</w:t>
      </w:r>
    </w:p>
    <w:p w:rsidR="009E2550" w:rsidRPr="00123B62" w:rsidRDefault="009E2550" w:rsidP="009E2550">
      <w:pPr>
        <w:jc w:val="center"/>
        <w:rPr>
          <w:rFonts w:ascii="Times New Roman" w:hAnsi="Times New Roman" w:cs="Times New Roman"/>
          <w:b/>
          <w:bCs/>
          <w:szCs w:val="24"/>
        </w:rPr>
      </w:pPr>
      <w:r w:rsidRPr="00123B62">
        <w:rPr>
          <w:rFonts w:ascii="Times New Roman" w:hAnsi="Times New Roman" w:cs="Times New Roman"/>
          <w:b/>
          <w:bCs/>
          <w:szCs w:val="24"/>
        </w:rPr>
        <w:t>Perbandingan Kajian Studi Terdahulu dengan Kajian Studi</w:t>
      </w:r>
    </w:p>
    <w:tbl>
      <w:tblPr>
        <w:tblStyle w:val="TableGrid"/>
        <w:tblW w:w="15696" w:type="dxa"/>
        <w:jc w:val="center"/>
        <w:tblLook w:val="04A0"/>
      </w:tblPr>
      <w:tblGrid>
        <w:gridCol w:w="1607"/>
        <w:gridCol w:w="2635"/>
        <w:gridCol w:w="3029"/>
        <w:gridCol w:w="2678"/>
        <w:gridCol w:w="3230"/>
        <w:gridCol w:w="2517"/>
      </w:tblGrid>
      <w:tr w:rsidR="009E2550" w:rsidRPr="00136AA7" w:rsidTr="00297C7D">
        <w:trPr>
          <w:tblHeader/>
          <w:jc w:val="center"/>
        </w:trPr>
        <w:tc>
          <w:tcPr>
            <w:tcW w:w="1607" w:type="dxa"/>
            <w:shd w:val="clear" w:color="auto" w:fill="BFBFBF" w:themeFill="background1" w:themeFillShade="BF"/>
          </w:tcPr>
          <w:p w:rsidR="009E2550" w:rsidRPr="00136AA7" w:rsidRDefault="009E2550" w:rsidP="00136AA7">
            <w:pPr>
              <w:ind w:left="346"/>
              <w:jc w:val="center"/>
              <w:rPr>
                <w:rFonts w:ascii="Times New Roman" w:hAnsi="Times New Roman" w:cs="Times New Roman"/>
                <w:sz w:val="20"/>
                <w:szCs w:val="20"/>
              </w:rPr>
            </w:pPr>
            <w:r w:rsidRPr="00136AA7">
              <w:rPr>
                <w:rFonts w:ascii="Times New Roman" w:hAnsi="Times New Roman" w:cs="Times New Roman"/>
                <w:b/>
                <w:bCs/>
                <w:sz w:val="20"/>
                <w:szCs w:val="20"/>
              </w:rPr>
              <w:t>Penulis</w:t>
            </w:r>
          </w:p>
        </w:tc>
        <w:tc>
          <w:tcPr>
            <w:tcW w:w="2635" w:type="dxa"/>
            <w:shd w:val="clear" w:color="auto" w:fill="BFBFBF" w:themeFill="background1" w:themeFillShade="BF"/>
          </w:tcPr>
          <w:p w:rsidR="009E2550" w:rsidRPr="00136AA7" w:rsidRDefault="009E2550" w:rsidP="00136AA7">
            <w:pPr>
              <w:autoSpaceDE w:val="0"/>
              <w:autoSpaceDN w:val="0"/>
              <w:adjustRightInd w:val="0"/>
              <w:ind w:left="346"/>
              <w:jc w:val="center"/>
              <w:rPr>
                <w:rFonts w:ascii="Times New Roman" w:hAnsi="Times New Roman" w:cs="Times New Roman"/>
                <w:b/>
                <w:bCs/>
                <w:sz w:val="20"/>
                <w:szCs w:val="20"/>
              </w:rPr>
            </w:pPr>
            <w:r w:rsidRPr="00136AA7">
              <w:rPr>
                <w:rFonts w:ascii="Times New Roman" w:hAnsi="Times New Roman" w:cs="Times New Roman"/>
                <w:b/>
                <w:bCs/>
                <w:sz w:val="20"/>
                <w:szCs w:val="20"/>
              </w:rPr>
              <w:t>Bombom Rachmat Suganda</w:t>
            </w:r>
          </w:p>
          <w:p w:rsidR="009E2550" w:rsidRPr="00136AA7" w:rsidRDefault="009E2550" w:rsidP="00136AA7">
            <w:pPr>
              <w:ind w:left="440"/>
              <w:jc w:val="center"/>
              <w:rPr>
                <w:rFonts w:ascii="Times New Roman" w:hAnsi="Times New Roman" w:cs="Times New Roman"/>
                <w:b/>
                <w:sz w:val="20"/>
                <w:szCs w:val="20"/>
              </w:rPr>
            </w:pPr>
            <w:r w:rsidRPr="00136AA7">
              <w:rPr>
                <w:rFonts w:ascii="Times New Roman" w:hAnsi="Times New Roman" w:cs="Times New Roman"/>
                <w:b/>
                <w:bCs/>
                <w:sz w:val="20"/>
                <w:szCs w:val="20"/>
              </w:rPr>
              <w:t>(Tahun 2000)</w:t>
            </w:r>
          </w:p>
        </w:tc>
        <w:tc>
          <w:tcPr>
            <w:tcW w:w="3029" w:type="dxa"/>
            <w:shd w:val="clear" w:color="auto" w:fill="BFBFBF" w:themeFill="background1" w:themeFillShade="BF"/>
          </w:tcPr>
          <w:p w:rsidR="009E2550" w:rsidRPr="00136AA7" w:rsidRDefault="009E2550" w:rsidP="00136AA7">
            <w:pPr>
              <w:ind w:left="346"/>
              <w:jc w:val="center"/>
              <w:rPr>
                <w:rFonts w:ascii="Times New Roman" w:hAnsi="Times New Roman" w:cs="Times New Roman"/>
                <w:b/>
                <w:bCs/>
                <w:sz w:val="20"/>
                <w:szCs w:val="20"/>
              </w:rPr>
            </w:pPr>
            <w:r w:rsidRPr="00136AA7">
              <w:rPr>
                <w:rFonts w:ascii="Times New Roman" w:hAnsi="Times New Roman" w:cs="Times New Roman"/>
                <w:b/>
                <w:bCs/>
                <w:sz w:val="20"/>
                <w:szCs w:val="20"/>
              </w:rPr>
              <w:t xml:space="preserve">Mizan Bustanul </w:t>
            </w:r>
          </w:p>
          <w:p w:rsidR="009E2550" w:rsidRPr="00136AA7" w:rsidRDefault="009E2550" w:rsidP="00136AA7">
            <w:pPr>
              <w:ind w:left="0" w:firstLine="0"/>
              <w:jc w:val="center"/>
              <w:rPr>
                <w:rFonts w:ascii="Times New Roman" w:hAnsi="Times New Roman" w:cs="Times New Roman"/>
                <w:b/>
                <w:sz w:val="20"/>
                <w:szCs w:val="20"/>
              </w:rPr>
            </w:pPr>
            <w:r w:rsidRPr="00136AA7">
              <w:rPr>
                <w:rFonts w:ascii="Times New Roman" w:hAnsi="Times New Roman" w:cs="Times New Roman"/>
                <w:b/>
                <w:bCs/>
                <w:sz w:val="20"/>
                <w:szCs w:val="20"/>
              </w:rPr>
              <w:t>(2010)</w:t>
            </w:r>
          </w:p>
        </w:tc>
        <w:tc>
          <w:tcPr>
            <w:tcW w:w="2678" w:type="dxa"/>
            <w:shd w:val="clear" w:color="auto" w:fill="BFBFBF" w:themeFill="background1" w:themeFillShade="BF"/>
          </w:tcPr>
          <w:p w:rsidR="009E2550" w:rsidRPr="00136AA7" w:rsidRDefault="009E2550" w:rsidP="00136AA7">
            <w:pPr>
              <w:ind w:left="252"/>
              <w:jc w:val="center"/>
              <w:rPr>
                <w:rFonts w:ascii="Times New Roman" w:hAnsi="Times New Roman" w:cs="Times New Roman"/>
                <w:b/>
                <w:bCs/>
                <w:sz w:val="20"/>
                <w:szCs w:val="20"/>
              </w:rPr>
            </w:pPr>
            <w:r w:rsidRPr="00136AA7">
              <w:rPr>
                <w:rFonts w:ascii="Times New Roman" w:hAnsi="Times New Roman" w:cs="Times New Roman"/>
                <w:b/>
                <w:bCs/>
                <w:sz w:val="20"/>
                <w:szCs w:val="20"/>
              </w:rPr>
              <w:t>Anonim</w:t>
            </w:r>
          </w:p>
          <w:p w:rsidR="009E2550" w:rsidRPr="00136AA7" w:rsidRDefault="009E2550" w:rsidP="00136AA7">
            <w:pPr>
              <w:ind w:left="252"/>
              <w:jc w:val="center"/>
              <w:rPr>
                <w:rFonts w:ascii="Times New Roman" w:hAnsi="Times New Roman" w:cs="Times New Roman"/>
                <w:b/>
                <w:sz w:val="20"/>
                <w:szCs w:val="20"/>
              </w:rPr>
            </w:pPr>
            <w:r w:rsidRPr="00136AA7">
              <w:rPr>
                <w:rFonts w:ascii="Times New Roman" w:hAnsi="Times New Roman" w:cs="Times New Roman"/>
                <w:b/>
                <w:bCs/>
                <w:sz w:val="20"/>
                <w:szCs w:val="20"/>
              </w:rPr>
              <w:t xml:space="preserve"> (Tahun 2011)</w:t>
            </w:r>
          </w:p>
        </w:tc>
        <w:tc>
          <w:tcPr>
            <w:tcW w:w="3230" w:type="dxa"/>
            <w:shd w:val="clear" w:color="auto" w:fill="BFBFBF" w:themeFill="background1" w:themeFillShade="BF"/>
          </w:tcPr>
          <w:p w:rsidR="009E2550" w:rsidRPr="00136AA7" w:rsidRDefault="009E2550" w:rsidP="00136AA7">
            <w:pPr>
              <w:autoSpaceDE w:val="0"/>
              <w:autoSpaceDN w:val="0"/>
              <w:adjustRightInd w:val="0"/>
              <w:ind w:left="300"/>
              <w:jc w:val="center"/>
              <w:rPr>
                <w:rFonts w:ascii="Times New Roman" w:hAnsi="Times New Roman" w:cs="Times New Roman"/>
                <w:b/>
                <w:bCs/>
                <w:sz w:val="20"/>
                <w:szCs w:val="20"/>
              </w:rPr>
            </w:pPr>
            <w:r w:rsidRPr="00136AA7">
              <w:rPr>
                <w:rFonts w:ascii="Times New Roman" w:hAnsi="Times New Roman" w:cs="Times New Roman"/>
                <w:b/>
                <w:bCs/>
                <w:sz w:val="20"/>
                <w:szCs w:val="20"/>
              </w:rPr>
              <w:t>Lilis Haryatini</w:t>
            </w:r>
          </w:p>
          <w:p w:rsidR="009E2550" w:rsidRPr="00136AA7" w:rsidRDefault="009E2550" w:rsidP="00136AA7">
            <w:pPr>
              <w:ind w:left="300"/>
              <w:jc w:val="center"/>
              <w:rPr>
                <w:rFonts w:ascii="Times New Roman" w:hAnsi="Times New Roman" w:cs="Times New Roman"/>
                <w:b/>
                <w:sz w:val="20"/>
                <w:szCs w:val="20"/>
              </w:rPr>
            </w:pPr>
            <w:r w:rsidRPr="00136AA7">
              <w:rPr>
                <w:rFonts w:ascii="Times New Roman" w:hAnsi="Times New Roman" w:cs="Times New Roman"/>
                <w:b/>
                <w:bCs/>
                <w:sz w:val="20"/>
                <w:szCs w:val="20"/>
              </w:rPr>
              <w:t>(Tahun 2011)</w:t>
            </w:r>
          </w:p>
        </w:tc>
        <w:tc>
          <w:tcPr>
            <w:tcW w:w="2517" w:type="dxa"/>
            <w:shd w:val="clear" w:color="auto" w:fill="BFBFBF" w:themeFill="background1" w:themeFillShade="BF"/>
          </w:tcPr>
          <w:p w:rsidR="009E2550" w:rsidRPr="00136AA7" w:rsidRDefault="009E2550" w:rsidP="00136AA7">
            <w:pPr>
              <w:ind w:left="324"/>
              <w:jc w:val="center"/>
              <w:rPr>
                <w:rFonts w:ascii="Times New Roman" w:hAnsi="Times New Roman" w:cs="Times New Roman"/>
                <w:b/>
                <w:sz w:val="20"/>
                <w:szCs w:val="20"/>
              </w:rPr>
            </w:pPr>
            <w:r w:rsidRPr="00136AA7">
              <w:rPr>
                <w:rFonts w:ascii="Times New Roman" w:hAnsi="Times New Roman" w:cs="Times New Roman"/>
                <w:b/>
                <w:sz w:val="20"/>
                <w:szCs w:val="20"/>
              </w:rPr>
              <w:t>Ghitha Nurfaridah</w:t>
            </w:r>
          </w:p>
          <w:p w:rsidR="009E2550" w:rsidRPr="00136AA7" w:rsidRDefault="009E2550" w:rsidP="00136AA7">
            <w:pPr>
              <w:ind w:left="324"/>
              <w:jc w:val="center"/>
              <w:rPr>
                <w:rFonts w:ascii="Times New Roman" w:hAnsi="Times New Roman" w:cs="Times New Roman"/>
                <w:b/>
                <w:sz w:val="20"/>
                <w:szCs w:val="20"/>
              </w:rPr>
            </w:pPr>
            <w:r w:rsidRPr="00136AA7">
              <w:rPr>
                <w:rFonts w:ascii="Times New Roman" w:hAnsi="Times New Roman" w:cs="Times New Roman"/>
                <w:b/>
                <w:sz w:val="20"/>
                <w:szCs w:val="20"/>
              </w:rPr>
              <w:t>(Tahun 2014)</w:t>
            </w:r>
          </w:p>
        </w:tc>
      </w:tr>
      <w:tr w:rsidR="009E2550" w:rsidRPr="00136AA7" w:rsidTr="00297C7D">
        <w:trPr>
          <w:jc w:val="center"/>
        </w:trPr>
        <w:tc>
          <w:tcPr>
            <w:tcW w:w="1607" w:type="dxa"/>
          </w:tcPr>
          <w:p w:rsidR="009E2550" w:rsidRPr="00136AA7" w:rsidRDefault="009E2550" w:rsidP="00136AA7">
            <w:pPr>
              <w:rPr>
                <w:rFonts w:ascii="Times New Roman" w:hAnsi="Times New Roman" w:cs="Times New Roman"/>
                <w:sz w:val="20"/>
                <w:szCs w:val="20"/>
              </w:rPr>
            </w:pPr>
            <w:r w:rsidRPr="00136AA7">
              <w:rPr>
                <w:rFonts w:ascii="Times New Roman" w:hAnsi="Times New Roman" w:cs="Times New Roman"/>
                <w:b/>
                <w:bCs/>
                <w:sz w:val="20"/>
                <w:szCs w:val="20"/>
              </w:rPr>
              <w:t>Judul</w:t>
            </w:r>
          </w:p>
        </w:tc>
        <w:tc>
          <w:tcPr>
            <w:tcW w:w="2635" w:type="dxa"/>
          </w:tcPr>
          <w:p w:rsidR="009E2550" w:rsidRPr="00136AA7" w:rsidRDefault="009E2550" w:rsidP="00136AA7">
            <w:pPr>
              <w:autoSpaceDE w:val="0"/>
              <w:autoSpaceDN w:val="0"/>
              <w:adjustRightInd w:val="0"/>
              <w:ind w:left="0" w:firstLine="15"/>
              <w:rPr>
                <w:rFonts w:ascii="Times New Roman" w:hAnsi="Times New Roman" w:cs="Times New Roman"/>
                <w:sz w:val="20"/>
                <w:szCs w:val="20"/>
              </w:rPr>
            </w:pPr>
            <w:r w:rsidRPr="00136AA7">
              <w:rPr>
                <w:rFonts w:ascii="Times New Roman" w:hAnsi="Times New Roman" w:cs="Times New Roman"/>
                <w:sz w:val="20"/>
                <w:szCs w:val="20"/>
              </w:rPr>
              <w:t>Identifikasi Tingkat Risiko Kawasan Rawan Bencana Alam Letusan Gunungapi Gede di Kabupaten Cianjur</w:t>
            </w:r>
          </w:p>
        </w:tc>
        <w:tc>
          <w:tcPr>
            <w:tcW w:w="3029" w:type="dxa"/>
          </w:tcPr>
          <w:p w:rsidR="009E2550" w:rsidRPr="00136AA7" w:rsidRDefault="009E2550" w:rsidP="00136AA7">
            <w:pPr>
              <w:autoSpaceDE w:val="0"/>
              <w:autoSpaceDN w:val="0"/>
              <w:adjustRightInd w:val="0"/>
              <w:ind w:left="0" w:firstLine="15"/>
              <w:rPr>
                <w:rFonts w:ascii="Times New Roman" w:hAnsi="Times New Roman" w:cs="Times New Roman"/>
                <w:sz w:val="20"/>
                <w:szCs w:val="20"/>
              </w:rPr>
            </w:pPr>
            <w:r w:rsidRPr="00136AA7">
              <w:rPr>
                <w:rFonts w:ascii="Times New Roman" w:hAnsi="Times New Roman" w:cs="Times New Roman"/>
                <w:bCs/>
                <w:sz w:val="20"/>
                <w:szCs w:val="20"/>
              </w:rPr>
              <w:t xml:space="preserve">Studi Tingkat Resiliensi Masyarakat Desa Pangandaran Terhadap </w:t>
            </w:r>
            <w:r w:rsidR="00D804A3" w:rsidRPr="00136AA7">
              <w:rPr>
                <w:rFonts w:ascii="Times New Roman" w:hAnsi="Times New Roman" w:cs="Times New Roman"/>
                <w:bCs/>
                <w:sz w:val="20"/>
                <w:szCs w:val="20"/>
              </w:rPr>
              <w:t>Risiko</w:t>
            </w:r>
            <w:r w:rsidRPr="00136AA7">
              <w:rPr>
                <w:rFonts w:ascii="Times New Roman" w:hAnsi="Times New Roman" w:cs="Times New Roman"/>
                <w:bCs/>
                <w:sz w:val="20"/>
                <w:szCs w:val="20"/>
              </w:rPr>
              <w:t xml:space="preserve"> Gempa Bumi dan Tsunami.</w:t>
            </w:r>
          </w:p>
        </w:tc>
        <w:tc>
          <w:tcPr>
            <w:tcW w:w="2678" w:type="dxa"/>
          </w:tcPr>
          <w:p w:rsidR="009E2550" w:rsidRPr="00136AA7" w:rsidRDefault="009E2550" w:rsidP="00136AA7">
            <w:pPr>
              <w:autoSpaceDE w:val="0"/>
              <w:autoSpaceDN w:val="0"/>
              <w:adjustRightInd w:val="0"/>
              <w:ind w:left="0" w:firstLine="15"/>
              <w:rPr>
                <w:rFonts w:ascii="Times New Roman" w:hAnsi="Times New Roman" w:cs="Times New Roman"/>
                <w:sz w:val="20"/>
                <w:szCs w:val="20"/>
              </w:rPr>
            </w:pPr>
            <w:r w:rsidRPr="00136AA7">
              <w:rPr>
                <w:rFonts w:ascii="Times New Roman" w:hAnsi="Times New Roman" w:cs="Times New Roman"/>
                <w:sz w:val="20"/>
                <w:szCs w:val="20"/>
              </w:rPr>
              <w:t>Respon Masyarakat</w:t>
            </w:r>
          </w:p>
          <w:p w:rsidR="009E2550" w:rsidRPr="00136AA7" w:rsidRDefault="009E2550" w:rsidP="00136AA7">
            <w:pPr>
              <w:autoSpaceDE w:val="0"/>
              <w:autoSpaceDN w:val="0"/>
              <w:adjustRightInd w:val="0"/>
              <w:ind w:left="0" w:firstLine="15"/>
              <w:rPr>
                <w:rFonts w:ascii="Times New Roman" w:hAnsi="Times New Roman" w:cs="Times New Roman"/>
                <w:sz w:val="20"/>
                <w:szCs w:val="20"/>
              </w:rPr>
            </w:pPr>
            <w:r w:rsidRPr="00136AA7">
              <w:rPr>
                <w:rFonts w:ascii="Times New Roman" w:hAnsi="Times New Roman" w:cs="Times New Roman"/>
                <w:sz w:val="20"/>
                <w:szCs w:val="20"/>
              </w:rPr>
              <w:t>Terhadap Risiko Bencana Letusan Gunungapi Guntur di Kecamatan Tarogong Kaler Kabupaten Garut.</w:t>
            </w:r>
          </w:p>
        </w:tc>
        <w:tc>
          <w:tcPr>
            <w:tcW w:w="3230" w:type="dxa"/>
          </w:tcPr>
          <w:p w:rsidR="009E2550" w:rsidRPr="00136AA7" w:rsidRDefault="009E2550" w:rsidP="00136AA7">
            <w:pPr>
              <w:autoSpaceDE w:val="0"/>
              <w:autoSpaceDN w:val="0"/>
              <w:adjustRightInd w:val="0"/>
              <w:ind w:left="0" w:firstLine="15"/>
              <w:rPr>
                <w:rFonts w:ascii="Times New Roman" w:hAnsi="Times New Roman" w:cs="Times New Roman"/>
                <w:sz w:val="20"/>
                <w:szCs w:val="20"/>
              </w:rPr>
            </w:pPr>
            <w:r w:rsidRPr="00136AA7">
              <w:rPr>
                <w:rFonts w:ascii="Times New Roman" w:hAnsi="Times New Roman" w:cs="Times New Roman"/>
                <w:sz w:val="20"/>
                <w:szCs w:val="20"/>
              </w:rPr>
              <w:t>Identifikasi Tingkat Risiko Bencana Letusan Gunungapi Galunggunung Dan Upaya Arahan Mitigasi Bencana Di Kabupaten Tasikmalaya</w:t>
            </w:r>
          </w:p>
        </w:tc>
        <w:tc>
          <w:tcPr>
            <w:tcW w:w="2517" w:type="dxa"/>
          </w:tcPr>
          <w:p w:rsidR="009E2550" w:rsidRPr="00136AA7" w:rsidRDefault="009E2550" w:rsidP="00136AA7">
            <w:pPr>
              <w:ind w:left="0" w:firstLine="0"/>
              <w:rPr>
                <w:rFonts w:ascii="Times New Roman" w:hAnsi="Times New Roman" w:cs="Times New Roman"/>
                <w:sz w:val="20"/>
                <w:szCs w:val="20"/>
              </w:rPr>
            </w:pPr>
            <w:r w:rsidRPr="00136AA7">
              <w:rPr>
                <w:rFonts w:ascii="Times New Roman" w:hAnsi="Times New Roman" w:cs="Times New Roman"/>
                <w:sz w:val="20"/>
                <w:szCs w:val="20"/>
              </w:rPr>
              <w:t>Identifikasi Kesiapsiagaan Masyarakat di Kawasan Pesisir Kabupaten Tasikmalaya Terhadap Bencana Gempa bumi dan Tsunami.</w:t>
            </w:r>
          </w:p>
        </w:tc>
      </w:tr>
      <w:tr w:rsidR="009E2550" w:rsidRPr="00136AA7" w:rsidTr="00297C7D">
        <w:trPr>
          <w:jc w:val="center"/>
        </w:trPr>
        <w:tc>
          <w:tcPr>
            <w:tcW w:w="1607" w:type="dxa"/>
          </w:tcPr>
          <w:p w:rsidR="009E2550" w:rsidRPr="00136AA7" w:rsidRDefault="009E2550" w:rsidP="00136AA7">
            <w:pPr>
              <w:rPr>
                <w:rFonts w:ascii="Times New Roman" w:hAnsi="Times New Roman" w:cs="Times New Roman"/>
                <w:sz w:val="20"/>
                <w:szCs w:val="20"/>
              </w:rPr>
            </w:pPr>
            <w:r w:rsidRPr="00136AA7">
              <w:rPr>
                <w:rFonts w:ascii="Times New Roman" w:hAnsi="Times New Roman" w:cs="Times New Roman"/>
                <w:b/>
                <w:bCs/>
                <w:sz w:val="20"/>
                <w:szCs w:val="20"/>
              </w:rPr>
              <w:t>Tujuan</w:t>
            </w:r>
          </w:p>
        </w:tc>
        <w:tc>
          <w:tcPr>
            <w:tcW w:w="2635" w:type="dxa"/>
          </w:tcPr>
          <w:p w:rsidR="009E2550" w:rsidRPr="00136AA7" w:rsidRDefault="009E2550" w:rsidP="00136AA7">
            <w:pPr>
              <w:autoSpaceDE w:val="0"/>
              <w:autoSpaceDN w:val="0"/>
              <w:adjustRightInd w:val="0"/>
              <w:ind w:left="0" w:firstLine="0"/>
              <w:rPr>
                <w:rFonts w:ascii="Times New Roman" w:hAnsi="Times New Roman" w:cs="Times New Roman"/>
                <w:sz w:val="20"/>
                <w:szCs w:val="20"/>
              </w:rPr>
            </w:pPr>
            <w:r w:rsidRPr="00136AA7">
              <w:rPr>
                <w:rFonts w:ascii="Times New Roman" w:hAnsi="Times New Roman" w:cs="Times New Roman"/>
                <w:sz w:val="20"/>
                <w:szCs w:val="20"/>
              </w:rPr>
              <w:t>Tujuan dari studi ini adalah menentukan tindakan mitigasi khususnya yang terkait dengan aspek-aspek penataan ruang.</w:t>
            </w:r>
          </w:p>
        </w:tc>
        <w:tc>
          <w:tcPr>
            <w:tcW w:w="3029" w:type="dxa"/>
          </w:tcPr>
          <w:p w:rsidR="009E2550" w:rsidRPr="00136AA7" w:rsidRDefault="009E2550" w:rsidP="00136AA7">
            <w:pPr>
              <w:autoSpaceDE w:val="0"/>
              <w:autoSpaceDN w:val="0"/>
              <w:adjustRightInd w:val="0"/>
              <w:ind w:left="0" w:firstLine="0"/>
              <w:rPr>
                <w:rFonts w:ascii="Times New Roman" w:hAnsi="Times New Roman" w:cs="Times New Roman"/>
                <w:sz w:val="20"/>
                <w:szCs w:val="20"/>
              </w:rPr>
            </w:pPr>
            <w:r w:rsidRPr="00136AA7">
              <w:rPr>
                <w:rFonts w:ascii="Times New Roman" w:hAnsi="Times New Roman" w:cs="Times New Roman"/>
                <w:sz w:val="20"/>
                <w:szCs w:val="20"/>
              </w:rPr>
              <w:t xml:space="preserve">Tujuan dari studi ini adalah untuk mengetahui tingkat resiliensi masyarakat Desa Pangandaran terhadap </w:t>
            </w:r>
            <w:r w:rsidR="00D804A3" w:rsidRPr="00136AA7">
              <w:rPr>
                <w:rFonts w:ascii="Times New Roman" w:hAnsi="Times New Roman" w:cs="Times New Roman"/>
                <w:sz w:val="20"/>
                <w:szCs w:val="20"/>
              </w:rPr>
              <w:t>risiko</w:t>
            </w:r>
            <w:r w:rsidRPr="00136AA7">
              <w:rPr>
                <w:rFonts w:ascii="Times New Roman" w:hAnsi="Times New Roman" w:cs="Times New Roman"/>
                <w:sz w:val="20"/>
                <w:szCs w:val="20"/>
              </w:rPr>
              <w:t xml:space="preserve"> bencana gempa bumi dan tsunami pasca kejadian tsunami Pangandaran tahun 2006 serta diimplementasikannya berbagai kegiatan pengurangan </w:t>
            </w:r>
            <w:r w:rsidR="00D804A3" w:rsidRPr="00136AA7">
              <w:rPr>
                <w:rFonts w:ascii="Times New Roman" w:hAnsi="Times New Roman" w:cs="Times New Roman"/>
                <w:sz w:val="20"/>
                <w:szCs w:val="20"/>
              </w:rPr>
              <w:t>risiko</w:t>
            </w:r>
            <w:r w:rsidRPr="00136AA7">
              <w:rPr>
                <w:rFonts w:ascii="Times New Roman" w:hAnsi="Times New Roman" w:cs="Times New Roman"/>
                <w:sz w:val="20"/>
                <w:szCs w:val="20"/>
              </w:rPr>
              <w:t xml:space="preserve"> bencana dan pengutan kapasitas masyarakat.</w:t>
            </w:r>
          </w:p>
        </w:tc>
        <w:tc>
          <w:tcPr>
            <w:tcW w:w="2678" w:type="dxa"/>
          </w:tcPr>
          <w:p w:rsidR="009E2550" w:rsidRPr="00136AA7" w:rsidRDefault="009E2550" w:rsidP="00136AA7">
            <w:pPr>
              <w:pStyle w:val="ListParagraph"/>
              <w:numPr>
                <w:ilvl w:val="0"/>
                <w:numId w:val="55"/>
              </w:numPr>
              <w:autoSpaceDE w:val="0"/>
              <w:autoSpaceDN w:val="0"/>
              <w:adjustRightInd w:val="0"/>
              <w:spacing w:after="0" w:line="240" w:lineRule="auto"/>
              <w:ind w:left="454"/>
              <w:contextualSpacing w:val="0"/>
              <w:rPr>
                <w:rFonts w:ascii="Times New Roman" w:eastAsia="WingdingsOOEnc" w:hAnsi="Times New Roman" w:cs="Times New Roman"/>
                <w:sz w:val="20"/>
                <w:szCs w:val="20"/>
              </w:rPr>
            </w:pPr>
            <w:r w:rsidRPr="00136AA7">
              <w:rPr>
                <w:rFonts w:ascii="Times New Roman" w:eastAsia="WingdingsOOEnc" w:hAnsi="Times New Roman" w:cs="Times New Roman"/>
                <w:sz w:val="20"/>
                <w:szCs w:val="20"/>
              </w:rPr>
              <w:t>Mengetahui serta menganalisis tingkat kerawanan bencana letusan Gunungapi Guntur di Kecamatan Tarongong Kaler</w:t>
            </w:r>
          </w:p>
          <w:p w:rsidR="009E2550" w:rsidRPr="00136AA7" w:rsidRDefault="009E2550" w:rsidP="00136AA7">
            <w:pPr>
              <w:pStyle w:val="ListParagraph"/>
              <w:numPr>
                <w:ilvl w:val="0"/>
                <w:numId w:val="55"/>
              </w:numPr>
              <w:autoSpaceDE w:val="0"/>
              <w:autoSpaceDN w:val="0"/>
              <w:adjustRightInd w:val="0"/>
              <w:spacing w:after="0" w:line="240" w:lineRule="auto"/>
              <w:ind w:left="454"/>
              <w:contextualSpacing w:val="0"/>
              <w:rPr>
                <w:rFonts w:ascii="Times New Roman" w:eastAsia="WingdingsOOEnc" w:hAnsi="Times New Roman" w:cs="Times New Roman"/>
                <w:sz w:val="20"/>
                <w:szCs w:val="20"/>
              </w:rPr>
            </w:pPr>
            <w:r w:rsidRPr="00136AA7">
              <w:rPr>
                <w:rFonts w:ascii="Times New Roman" w:eastAsia="WingdingsOOEnc" w:hAnsi="Times New Roman" w:cs="Times New Roman"/>
                <w:sz w:val="20"/>
                <w:szCs w:val="20"/>
              </w:rPr>
              <w:t xml:space="preserve"> Mengetahui serta menganalisis respon masyarakat terhadap ancaman bencana letusan Gunungapi Guntur di Kecamatan Tarogong Kaler?</w:t>
            </w:r>
          </w:p>
        </w:tc>
        <w:tc>
          <w:tcPr>
            <w:tcW w:w="3230" w:type="dxa"/>
          </w:tcPr>
          <w:p w:rsidR="009E2550" w:rsidRPr="00136AA7" w:rsidRDefault="009E2550" w:rsidP="00136AA7">
            <w:pPr>
              <w:autoSpaceDE w:val="0"/>
              <w:autoSpaceDN w:val="0"/>
              <w:adjustRightInd w:val="0"/>
              <w:ind w:left="17" w:hanging="17"/>
              <w:rPr>
                <w:rFonts w:ascii="Times New Roman" w:hAnsi="Times New Roman" w:cs="Times New Roman"/>
                <w:sz w:val="20"/>
                <w:szCs w:val="20"/>
              </w:rPr>
            </w:pPr>
            <w:r w:rsidRPr="00136AA7">
              <w:rPr>
                <w:rFonts w:ascii="Times New Roman" w:hAnsi="Times New Roman" w:cs="Times New Roman"/>
                <w:sz w:val="20"/>
                <w:szCs w:val="20"/>
              </w:rPr>
              <w:t>Identifikasi risiko bencana yang ditimbulkan oleh letusan Gunungapi Galunggunung dan merumuskan arahan mitigasi bencana di wilayah Tasikmalaya.</w:t>
            </w:r>
          </w:p>
        </w:tc>
        <w:tc>
          <w:tcPr>
            <w:tcW w:w="2517" w:type="dxa"/>
          </w:tcPr>
          <w:p w:rsidR="009E2550" w:rsidRPr="00136AA7" w:rsidRDefault="009E2550" w:rsidP="00136AA7">
            <w:pPr>
              <w:ind w:left="0" w:firstLine="0"/>
              <w:rPr>
                <w:rFonts w:ascii="Times New Roman" w:hAnsi="Times New Roman" w:cs="Times New Roman"/>
                <w:sz w:val="20"/>
                <w:szCs w:val="20"/>
              </w:rPr>
            </w:pPr>
            <w:r w:rsidRPr="00136AA7">
              <w:rPr>
                <w:rFonts w:ascii="Times New Roman" w:hAnsi="Times New Roman" w:cs="Times New Roman"/>
                <w:sz w:val="20"/>
                <w:szCs w:val="20"/>
              </w:rPr>
              <w:t>Tujuan dari studi ini ialah mengetahui kesiapsiagaan masyarakat Kawasan Pesisir Kabupaten Tasikmalaya dalam meghadapi bencana gempa bumi dan tsunami yang digambarkan melalui sikap dan perilaku masyarakat terhadap ancaman bencana.</w:t>
            </w:r>
          </w:p>
        </w:tc>
      </w:tr>
      <w:tr w:rsidR="009E2550" w:rsidRPr="00136AA7" w:rsidTr="00297C7D">
        <w:trPr>
          <w:jc w:val="center"/>
        </w:trPr>
        <w:tc>
          <w:tcPr>
            <w:tcW w:w="1607" w:type="dxa"/>
          </w:tcPr>
          <w:p w:rsidR="009E2550" w:rsidRPr="00136AA7" w:rsidRDefault="009E2550" w:rsidP="00136AA7">
            <w:pPr>
              <w:rPr>
                <w:rFonts w:ascii="Times New Roman" w:hAnsi="Times New Roman" w:cs="Times New Roman"/>
                <w:sz w:val="20"/>
                <w:szCs w:val="20"/>
              </w:rPr>
            </w:pPr>
            <w:r w:rsidRPr="00136AA7">
              <w:rPr>
                <w:rFonts w:ascii="Times New Roman" w:hAnsi="Times New Roman" w:cs="Times New Roman"/>
                <w:b/>
                <w:bCs/>
                <w:sz w:val="20"/>
                <w:szCs w:val="20"/>
              </w:rPr>
              <w:t>Sasaran</w:t>
            </w:r>
          </w:p>
        </w:tc>
        <w:tc>
          <w:tcPr>
            <w:tcW w:w="2635" w:type="dxa"/>
          </w:tcPr>
          <w:p w:rsidR="009E2550" w:rsidRPr="00136AA7" w:rsidRDefault="009E2550" w:rsidP="00136AA7">
            <w:pPr>
              <w:autoSpaceDE w:val="0"/>
              <w:autoSpaceDN w:val="0"/>
              <w:adjustRightInd w:val="0"/>
              <w:ind w:left="63" w:firstLine="0"/>
              <w:rPr>
                <w:rFonts w:ascii="Times New Roman" w:hAnsi="Times New Roman" w:cs="Times New Roman"/>
                <w:sz w:val="20"/>
                <w:szCs w:val="20"/>
              </w:rPr>
            </w:pPr>
            <w:r w:rsidRPr="00136AA7">
              <w:rPr>
                <w:rFonts w:ascii="Times New Roman" w:hAnsi="Times New Roman" w:cs="Times New Roman"/>
                <w:sz w:val="20"/>
                <w:szCs w:val="20"/>
              </w:rPr>
              <w:t>Sasaran studi ini adalah  identifikasi daerah studi dan identifikasi tingkat risiko yang terkait dengan tindakan mitigasi di atas.</w:t>
            </w:r>
          </w:p>
        </w:tc>
        <w:tc>
          <w:tcPr>
            <w:tcW w:w="3029" w:type="dxa"/>
          </w:tcPr>
          <w:p w:rsidR="009E2550" w:rsidRPr="00136AA7" w:rsidRDefault="009E2550" w:rsidP="00136AA7">
            <w:pPr>
              <w:pStyle w:val="ListParagraph"/>
              <w:numPr>
                <w:ilvl w:val="0"/>
                <w:numId w:val="59"/>
              </w:numPr>
              <w:autoSpaceDE w:val="0"/>
              <w:autoSpaceDN w:val="0"/>
              <w:adjustRightInd w:val="0"/>
              <w:spacing w:after="0" w:line="240" w:lineRule="auto"/>
              <w:ind w:left="370"/>
              <w:contextualSpacing w:val="0"/>
              <w:jc w:val="both"/>
              <w:rPr>
                <w:rFonts w:ascii="Times New Roman" w:hAnsi="Times New Roman" w:cs="Times New Roman"/>
                <w:sz w:val="20"/>
                <w:szCs w:val="20"/>
              </w:rPr>
            </w:pPr>
            <w:r w:rsidRPr="00136AA7">
              <w:rPr>
                <w:rFonts w:ascii="Times New Roman" w:hAnsi="Times New Roman" w:cs="Times New Roman"/>
                <w:sz w:val="20"/>
                <w:szCs w:val="20"/>
              </w:rPr>
              <w:t xml:space="preserve">Deskripsi potensi dan </w:t>
            </w:r>
            <w:r w:rsidR="00D804A3" w:rsidRPr="00136AA7">
              <w:rPr>
                <w:rFonts w:ascii="Times New Roman" w:hAnsi="Times New Roman" w:cs="Times New Roman"/>
                <w:sz w:val="20"/>
                <w:szCs w:val="20"/>
              </w:rPr>
              <w:t>risiko</w:t>
            </w:r>
            <w:r w:rsidRPr="00136AA7">
              <w:rPr>
                <w:rFonts w:ascii="Times New Roman" w:hAnsi="Times New Roman" w:cs="Times New Roman"/>
                <w:sz w:val="20"/>
                <w:szCs w:val="20"/>
              </w:rPr>
              <w:t xml:space="preserve"> bahaya alam gempa bumi dan tsunami d Desa Pangandaran, Kecamatan Pangandaran, Kabupaten Ciamis</w:t>
            </w:r>
          </w:p>
          <w:p w:rsidR="009E2550" w:rsidRPr="00136AA7" w:rsidRDefault="009E2550" w:rsidP="00136AA7">
            <w:pPr>
              <w:pStyle w:val="ListParagraph"/>
              <w:numPr>
                <w:ilvl w:val="0"/>
                <w:numId w:val="59"/>
              </w:numPr>
              <w:autoSpaceDE w:val="0"/>
              <w:autoSpaceDN w:val="0"/>
              <w:adjustRightInd w:val="0"/>
              <w:spacing w:after="0" w:line="240" w:lineRule="auto"/>
              <w:ind w:left="370"/>
              <w:contextualSpacing w:val="0"/>
              <w:jc w:val="both"/>
              <w:rPr>
                <w:rFonts w:ascii="Times New Roman" w:hAnsi="Times New Roman" w:cs="Times New Roman"/>
                <w:sz w:val="20"/>
                <w:szCs w:val="20"/>
              </w:rPr>
            </w:pPr>
            <w:r w:rsidRPr="00136AA7">
              <w:rPr>
                <w:rFonts w:ascii="Times New Roman" w:hAnsi="Times New Roman" w:cs="Times New Roman"/>
                <w:sz w:val="20"/>
                <w:szCs w:val="20"/>
              </w:rPr>
              <w:t xml:space="preserve">Identifikasi tingkat resiliensi masyarakat Desa Pangandaran terhadap </w:t>
            </w:r>
            <w:r w:rsidR="00D804A3" w:rsidRPr="00136AA7">
              <w:rPr>
                <w:rFonts w:ascii="Times New Roman" w:hAnsi="Times New Roman" w:cs="Times New Roman"/>
                <w:sz w:val="20"/>
                <w:szCs w:val="20"/>
              </w:rPr>
              <w:t>risiko</w:t>
            </w:r>
            <w:r w:rsidRPr="00136AA7">
              <w:rPr>
                <w:rFonts w:ascii="Times New Roman" w:hAnsi="Times New Roman" w:cs="Times New Roman"/>
                <w:sz w:val="20"/>
                <w:szCs w:val="20"/>
              </w:rPr>
              <w:t xml:space="preserve"> </w:t>
            </w:r>
            <w:r w:rsidRPr="00136AA7">
              <w:rPr>
                <w:rFonts w:ascii="Times New Roman" w:hAnsi="Times New Roman" w:cs="Times New Roman"/>
                <w:sz w:val="20"/>
                <w:szCs w:val="20"/>
              </w:rPr>
              <w:lastRenderedPageBreak/>
              <w:t>bencana gempa bumi dan tsunami</w:t>
            </w:r>
          </w:p>
          <w:p w:rsidR="009E2550" w:rsidRPr="00136AA7" w:rsidRDefault="009E2550" w:rsidP="00136AA7">
            <w:pPr>
              <w:pStyle w:val="ListParagraph"/>
              <w:numPr>
                <w:ilvl w:val="0"/>
                <w:numId w:val="59"/>
              </w:numPr>
              <w:autoSpaceDE w:val="0"/>
              <w:autoSpaceDN w:val="0"/>
              <w:adjustRightInd w:val="0"/>
              <w:spacing w:after="0" w:line="240" w:lineRule="auto"/>
              <w:ind w:left="370"/>
              <w:contextualSpacing w:val="0"/>
              <w:jc w:val="both"/>
              <w:rPr>
                <w:rFonts w:ascii="Times New Roman" w:hAnsi="Times New Roman" w:cs="Times New Roman"/>
                <w:sz w:val="20"/>
                <w:szCs w:val="20"/>
              </w:rPr>
            </w:pPr>
            <w:r w:rsidRPr="00136AA7">
              <w:rPr>
                <w:rFonts w:ascii="Times New Roman" w:hAnsi="Times New Roman" w:cs="Times New Roman"/>
                <w:sz w:val="20"/>
                <w:szCs w:val="20"/>
              </w:rPr>
              <w:t xml:space="preserve">Perumusan rekomendasi prioritas uapaya penguatan resiliensi masyarakat di Desa Pangandaran dalam menghadapi </w:t>
            </w:r>
            <w:r w:rsidR="00D804A3" w:rsidRPr="00136AA7">
              <w:rPr>
                <w:rFonts w:ascii="Times New Roman" w:hAnsi="Times New Roman" w:cs="Times New Roman"/>
                <w:sz w:val="20"/>
                <w:szCs w:val="20"/>
              </w:rPr>
              <w:t>risiko</w:t>
            </w:r>
            <w:r w:rsidRPr="00136AA7">
              <w:rPr>
                <w:rFonts w:ascii="Times New Roman" w:hAnsi="Times New Roman" w:cs="Times New Roman"/>
                <w:sz w:val="20"/>
                <w:szCs w:val="20"/>
              </w:rPr>
              <w:t xml:space="preserve"> bencana gempa bumi dan tsunami.</w:t>
            </w:r>
          </w:p>
        </w:tc>
        <w:tc>
          <w:tcPr>
            <w:tcW w:w="2678" w:type="dxa"/>
          </w:tcPr>
          <w:p w:rsidR="009E2550" w:rsidRPr="00136AA7" w:rsidRDefault="009E2550" w:rsidP="00136AA7">
            <w:pPr>
              <w:autoSpaceDE w:val="0"/>
              <w:autoSpaceDN w:val="0"/>
              <w:adjustRightInd w:val="0"/>
              <w:ind w:left="0" w:firstLine="0"/>
              <w:rPr>
                <w:rFonts w:ascii="Times New Roman" w:hAnsi="Times New Roman" w:cs="Times New Roman"/>
                <w:sz w:val="20"/>
                <w:szCs w:val="20"/>
              </w:rPr>
            </w:pPr>
            <w:r w:rsidRPr="00136AA7">
              <w:rPr>
                <w:rFonts w:ascii="Times New Roman" w:hAnsi="Times New Roman" w:cs="Times New Roman"/>
                <w:sz w:val="20"/>
                <w:szCs w:val="20"/>
              </w:rPr>
              <w:lastRenderedPageBreak/>
              <w:t>identifikasi daerah studi dan identifikasi respon masyarakat terhadap ancaman bencana tersebut.</w:t>
            </w:r>
          </w:p>
        </w:tc>
        <w:tc>
          <w:tcPr>
            <w:tcW w:w="3230" w:type="dxa"/>
          </w:tcPr>
          <w:p w:rsidR="009E2550" w:rsidRPr="00136AA7" w:rsidRDefault="009E2550" w:rsidP="00136AA7">
            <w:pPr>
              <w:pStyle w:val="ListParagraph"/>
              <w:numPr>
                <w:ilvl w:val="0"/>
                <w:numId w:val="56"/>
              </w:numPr>
              <w:autoSpaceDE w:val="0"/>
              <w:autoSpaceDN w:val="0"/>
              <w:adjustRightInd w:val="0"/>
              <w:spacing w:after="0" w:line="240" w:lineRule="auto"/>
              <w:ind w:left="313"/>
              <w:contextualSpacing w:val="0"/>
              <w:rPr>
                <w:rFonts w:ascii="Times New Roman" w:hAnsi="Times New Roman" w:cs="Times New Roman"/>
                <w:sz w:val="20"/>
                <w:szCs w:val="20"/>
              </w:rPr>
            </w:pPr>
            <w:r w:rsidRPr="00136AA7">
              <w:rPr>
                <w:rFonts w:ascii="Times New Roman" w:hAnsi="Times New Roman" w:cs="Times New Roman"/>
                <w:sz w:val="20"/>
                <w:szCs w:val="20"/>
              </w:rPr>
              <w:t>Identifikasi risiko faktor-faktor kawasan rawan bencana letusan Gunungapi Galunggunung</w:t>
            </w:r>
          </w:p>
          <w:p w:rsidR="009E2550" w:rsidRPr="00136AA7" w:rsidRDefault="009E2550" w:rsidP="00136AA7">
            <w:pPr>
              <w:pStyle w:val="ListParagraph"/>
              <w:numPr>
                <w:ilvl w:val="0"/>
                <w:numId w:val="56"/>
              </w:numPr>
              <w:autoSpaceDE w:val="0"/>
              <w:autoSpaceDN w:val="0"/>
              <w:adjustRightInd w:val="0"/>
              <w:spacing w:after="0" w:line="240" w:lineRule="auto"/>
              <w:ind w:left="313"/>
              <w:contextualSpacing w:val="0"/>
              <w:rPr>
                <w:rFonts w:ascii="Times New Roman" w:hAnsi="Times New Roman" w:cs="Times New Roman"/>
                <w:sz w:val="20"/>
                <w:szCs w:val="20"/>
              </w:rPr>
            </w:pPr>
            <w:r w:rsidRPr="00136AA7">
              <w:rPr>
                <w:rFonts w:ascii="Times New Roman" w:hAnsi="Times New Roman" w:cs="Times New Roman"/>
                <w:sz w:val="20"/>
                <w:szCs w:val="20"/>
              </w:rPr>
              <w:t>Analisis tingkat risiko bencana letusan gunungapi Galunggunung, berdasarkan faktor bahaya, kerentanan dan ketahanan</w:t>
            </w:r>
          </w:p>
          <w:p w:rsidR="009E2550" w:rsidRPr="00136AA7" w:rsidRDefault="009E2550" w:rsidP="00136AA7">
            <w:pPr>
              <w:pStyle w:val="ListParagraph"/>
              <w:numPr>
                <w:ilvl w:val="0"/>
                <w:numId w:val="56"/>
              </w:numPr>
              <w:autoSpaceDE w:val="0"/>
              <w:autoSpaceDN w:val="0"/>
              <w:adjustRightInd w:val="0"/>
              <w:spacing w:after="0" w:line="240" w:lineRule="auto"/>
              <w:ind w:left="313"/>
              <w:contextualSpacing w:val="0"/>
              <w:rPr>
                <w:rFonts w:ascii="Times New Roman" w:hAnsi="Times New Roman" w:cs="Times New Roman"/>
                <w:sz w:val="20"/>
                <w:szCs w:val="20"/>
              </w:rPr>
            </w:pPr>
            <w:r w:rsidRPr="00136AA7">
              <w:rPr>
                <w:rFonts w:ascii="Times New Roman" w:hAnsi="Times New Roman" w:cs="Times New Roman"/>
                <w:sz w:val="20"/>
                <w:szCs w:val="20"/>
              </w:rPr>
              <w:lastRenderedPageBreak/>
              <w:t>Identifikasi arahan mitigasi berdasarkan tingkat risiko bencana letusan Gunungapi Galunggunung</w:t>
            </w:r>
          </w:p>
        </w:tc>
        <w:tc>
          <w:tcPr>
            <w:tcW w:w="2517" w:type="dxa"/>
          </w:tcPr>
          <w:p w:rsidR="009E2550" w:rsidRPr="00136AA7" w:rsidRDefault="009E2550" w:rsidP="00136AA7">
            <w:pPr>
              <w:pStyle w:val="ListParagraph"/>
              <w:numPr>
                <w:ilvl w:val="0"/>
                <w:numId w:val="60"/>
              </w:numPr>
              <w:spacing w:after="0" w:line="240" w:lineRule="auto"/>
              <w:ind w:left="304"/>
              <w:contextualSpacing w:val="0"/>
              <w:rPr>
                <w:rFonts w:ascii="Times New Roman" w:hAnsi="Times New Roman" w:cs="Times New Roman"/>
                <w:sz w:val="20"/>
                <w:szCs w:val="20"/>
              </w:rPr>
            </w:pPr>
            <w:r w:rsidRPr="00136AA7">
              <w:rPr>
                <w:rFonts w:ascii="Times New Roman" w:hAnsi="Times New Roman" w:cs="Times New Roman"/>
                <w:sz w:val="20"/>
                <w:szCs w:val="20"/>
              </w:rPr>
              <w:lastRenderedPageBreak/>
              <w:t>Identifikasi parameter dan indikator pengukuran kesiapsiagaan masyarakat terhadap bencana gempa bumi dan tsunami.</w:t>
            </w:r>
          </w:p>
          <w:p w:rsidR="009E2550" w:rsidRPr="00136AA7" w:rsidRDefault="009E2550" w:rsidP="00136AA7">
            <w:pPr>
              <w:pStyle w:val="ListParagraph"/>
              <w:numPr>
                <w:ilvl w:val="0"/>
                <w:numId w:val="56"/>
              </w:numPr>
              <w:spacing w:after="0" w:line="240" w:lineRule="auto"/>
              <w:ind w:left="346"/>
              <w:contextualSpacing w:val="0"/>
              <w:rPr>
                <w:rFonts w:ascii="Times New Roman" w:hAnsi="Times New Roman" w:cs="Times New Roman"/>
                <w:sz w:val="20"/>
                <w:szCs w:val="20"/>
              </w:rPr>
            </w:pPr>
            <w:r w:rsidRPr="00136AA7">
              <w:rPr>
                <w:rFonts w:ascii="Times New Roman" w:hAnsi="Times New Roman" w:cs="Times New Roman"/>
                <w:sz w:val="20"/>
                <w:szCs w:val="20"/>
              </w:rPr>
              <w:t xml:space="preserve">Identifikasi tingkat </w:t>
            </w:r>
            <w:r w:rsidRPr="00136AA7">
              <w:rPr>
                <w:rFonts w:ascii="Times New Roman" w:hAnsi="Times New Roman" w:cs="Times New Roman"/>
                <w:sz w:val="20"/>
                <w:szCs w:val="20"/>
              </w:rPr>
              <w:lastRenderedPageBreak/>
              <w:t>kesiapsiagaan masyarakat terhadap bencana gempa bumi dan tsunami.</w:t>
            </w:r>
          </w:p>
        </w:tc>
      </w:tr>
      <w:tr w:rsidR="009E2550" w:rsidRPr="00136AA7" w:rsidTr="00297C7D">
        <w:trPr>
          <w:jc w:val="center"/>
        </w:trPr>
        <w:tc>
          <w:tcPr>
            <w:tcW w:w="1607" w:type="dxa"/>
          </w:tcPr>
          <w:p w:rsidR="009E2550" w:rsidRPr="00136AA7" w:rsidRDefault="009E2550" w:rsidP="00136AA7">
            <w:pPr>
              <w:autoSpaceDE w:val="0"/>
              <w:autoSpaceDN w:val="0"/>
              <w:adjustRightInd w:val="0"/>
              <w:ind w:left="0" w:hanging="80"/>
              <w:rPr>
                <w:rFonts w:ascii="Times New Roman" w:hAnsi="Times New Roman" w:cs="Times New Roman"/>
                <w:b/>
                <w:bCs/>
                <w:sz w:val="20"/>
                <w:szCs w:val="20"/>
              </w:rPr>
            </w:pPr>
            <w:r w:rsidRPr="00136AA7">
              <w:rPr>
                <w:rFonts w:ascii="Times New Roman" w:hAnsi="Times New Roman" w:cs="Times New Roman"/>
                <w:b/>
                <w:bCs/>
                <w:sz w:val="20"/>
                <w:szCs w:val="20"/>
              </w:rPr>
              <w:lastRenderedPageBreak/>
              <w:t>Variabel (Faktor, Sub Faktor, dan Indikator)</w:t>
            </w:r>
          </w:p>
        </w:tc>
        <w:tc>
          <w:tcPr>
            <w:tcW w:w="2635" w:type="dxa"/>
          </w:tcPr>
          <w:p w:rsidR="009E2550" w:rsidRPr="00136AA7" w:rsidRDefault="009E2550" w:rsidP="00136AA7">
            <w:pPr>
              <w:pStyle w:val="ListParagraph"/>
              <w:numPr>
                <w:ilvl w:val="0"/>
                <w:numId w:val="57"/>
              </w:numPr>
              <w:autoSpaceDE w:val="0"/>
              <w:autoSpaceDN w:val="0"/>
              <w:adjustRightInd w:val="0"/>
              <w:spacing w:after="0" w:line="240" w:lineRule="auto"/>
              <w:ind w:left="360"/>
              <w:contextualSpacing w:val="0"/>
              <w:rPr>
                <w:rFonts w:ascii="Times New Roman" w:hAnsi="Times New Roman" w:cs="Times New Roman"/>
                <w:sz w:val="20"/>
                <w:szCs w:val="20"/>
              </w:rPr>
            </w:pPr>
            <w:r w:rsidRPr="00136AA7">
              <w:rPr>
                <w:rFonts w:ascii="Times New Roman" w:hAnsi="Times New Roman" w:cs="Times New Roman"/>
                <w:sz w:val="20"/>
                <w:szCs w:val="20"/>
              </w:rPr>
              <w:t>Bahaya</w:t>
            </w:r>
          </w:p>
          <w:p w:rsidR="009E2550" w:rsidRPr="00136AA7" w:rsidRDefault="009E2550" w:rsidP="00136AA7">
            <w:pPr>
              <w:pStyle w:val="ListParagraph"/>
              <w:autoSpaceDE w:val="0"/>
              <w:autoSpaceDN w:val="0"/>
              <w:adjustRightInd w:val="0"/>
              <w:spacing w:after="0" w:line="240" w:lineRule="auto"/>
              <w:ind w:left="360" w:hanging="27"/>
              <w:contextualSpacing w:val="0"/>
              <w:rPr>
                <w:rFonts w:ascii="Times New Roman" w:hAnsi="Times New Roman" w:cs="Times New Roman"/>
                <w:sz w:val="20"/>
                <w:szCs w:val="20"/>
              </w:rPr>
            </w:pPr>
            <w:r w:rsidRPr="00136AA7">
              <w:rPr>
                <w:rFonts w:ascii="Times New Roman" w:hAnsi="Times New Roman" w:cs="Times New Roman"/>
                <w:sz w:val="20"/>
                <w:szCs w:val="20"/>
              </w:rPr>
              <w:t>Bahaya sekunder dengan indikator lahar hujan dan jatuhan piroklastika</w:t>
            </w:r>
          </w:p>
          <w:p w:rsidR="009E2550" w:rsidRPr="00136AA7" w:rsidRDefault="009E2550" w:rsidP="00136AA7">
            <w:pPr>
              <w:pStyle w:val="ListParagraph"/>
              <w:numPr>
                <w:ilvl w:val="0"/>
                <w:numId w:val="57"/>
              </w:numPr>
              <w:autoSpaceDE w:val="0"/>
              <w:autoSpaceDN w:val="0"/>
              <w:adjustRightInd w:val="0"/>
              <w:spacing w:after="0" w:line="240" w:lineRule="auto"/>
              <w:ind w:left="360"/>
              <w:contextualSpacing w:val="0"/>
              <w:rPr>
                <w:rFonts w:ascii="Times New Roman" w:hAnsi="Times New Roman" w:cs="Times New Roman"/>
                <w:sz w:val="20"/>
                <w:szCs w:val="20"/>
              </w:rPr>
            </w:pPr>
            <w:r w:rsidRPr="00136AA7">
              <w:rPr>
                <w:rFonts w:ascii="Times New Roman" w:eastAsia="WingdingsOOEnc" w:hAnsi="Times New Roman" w:cs="Times New Roman"/>
                <w:sz w:val="20"/>
                <w:szCs w:val="20"/>
              </w:rPr>
              <w:t xml:space="preserve"> </w:t>
            </w:r>
            <w:r w:rsidRPr="00136AA7">
              <w:rPr>
                <w:rFonts w:ascii="Times New Roman" w:hAnsi="Times New Roman" w:cs="Times New Roman"/>
                <w:sz w:val="20"/>
                <w:szCs w:val="20"/>
              </w:rPr>
              <w:t>Kerentanan</w:t>
            </w:r>
          </w:p>
          <w:p w:rsidR="009E2550" w:rsidRPr="00136AA7" w:rsidRDefault="009E2550" w:rsidP="00136AA7">
            <w:pPr>
              <w:pStyle w:val="ListParagraph"/>
              <w:autoSpaceDE w:val="0"/>
              <w:autoSpaceDN w:val="0"/>
              <w:adjustRightInd w:val="0"/>
              <w:spacing w:after="0" w:line="240" w:lineRule="auto"/>
              <w:ind w:left="360" w:hanging="27"/>
              <w:contextualSpacing w:val="0"/>
              <w:rPr>
                <w:rFonts w:ascii="Times New Roman" w:hAnsi="Times New Roman" w:cs="Times New Roman"/>
                <w:sz w:val="20"/>
                <w:szCs w:val="20"/>
              </w:rPr>
            </w:pPr>
            <w:r w:rsidRPr="00136AA7">
              <w:rPr>
                <w:rFonts w:ascii="Times New Roman" w:hAnsi="Times New Roman" w:cs="Times New Roman"/>
                <w:sz w:val="20"/>
                <w:szCs w:val="20"/>
              </w:rPr>
              <w:t>Meliputi kerentanan fisik (presentase kawasan terbangun dan bangunan darurat, sosial (laju pertumbuhan penduduk, kepadatan penduduk, presentase penduduk usia lanjut dan balita, wanita dan penyandang cacat) ekonomi (presentase pekerja dibidang pertanian)</w:t>
            </w:r>
          </w:p>
          <w:p w:rsidR="009E2550" w:rsidRPr="00136AA7" w:rsidRDefault="009E2550" w:rsidP="00136AA7">
            <w:pPr>
              <w:pStyle w:val="ListParagraph"/>
              <w:numPr>
                <w:ilvl w:val="0"/>
                <w:numId w:val="57"/>
              </w:numPr>
              <w:autoSpaceDE w:val="0"/>
              <w:autoSpaceDN w:val="0"/>
              <w:adjustRightInd w:val="0"/>
              <w:spacing w:after="0" w:line="240" w:lineRule="auto"/>
              <w:ind w:left="360"/>
              <w:contextualSpacing w:val="0"/>
              <w:rPr>
                <w:rFonts w:ascii="Times New Roman" w:hAnsi="Times New Roman" w:cs="Times New Roman"/>
                <w:sz w:val="20"/>
                <w:szCs w:val="20"/>
              </w:rPr>
            </w:pPr>
            <w:r w:rsidRPr="00136AA7">
              <w:rPr>
                <w:rFonts w:ascii="Times New Roman" w:hAnsi="Times New Roman" w:cs="Times New Roman"/>
                <w:sz w:val="20"/>
                <w:szCs w:val="20"/>
              </w:rPr>
              <w:t>Ketahanan</w:t>
            </w:r>
          </w:p>
          <w:p w:rsidR="009E2550" w:rsidRPr="00136AA7" w:rsidRDefault="009E2550" w:rsidP="00136AA7">
            <w:pPr>
              <w:pStyle w:val="ListParagraph"/>
              <w:autoSpaceDE w:val="0"/>
              <w:autoSpaceDN w:val="0"/>
              <w:adjustRightInd w:val="0"/>
              <w:spacing w:after="0" w:line="240" w:lineRule="auto"/>
              <w:ind w:left="360" w:hanging="27"/>
              <w:contextualSpacing w:val="0"/>
              <w:rPr>
                <w:rFonts w:ascii="Times New Roman" w:hAnsi="Times New Roman" w:cs="Times New Roman"/>
                <w:sz w:val="20"/>
                <w:szCs w:val="20"/>
              </w:rPr>
            </w:pPr>
            <w:r w:rsidRPr="00136AA7">
              <w:rPr>
                <w:rFonts w:ascii="Times New Roman" w:hAnsi="Times New Roman" w:cs="Times New Roman"/>
                <w:sz w:val="20"/>
                <w:szCs w:val="20"/>
              </w:rPr>
              <w:t xml:space="preserve">Ketahanan sumberdaya (rasio pelayanan kesehatan dan fasilitas kesehatan terhadap jumlah penduduk. </w:t>
            </w:r>
            <w:r w:rsidRPr="00136AA7">
              <w:rPr>
                <w:rFonts w:ascii="Times New Roman" w:hAnsi="Times New Roman" w:cs="Times New Roman"/>
                <w:sz w:val="20"/>
                <w:szCs w:val="20"/>
              </w:rPr>
              <w:lastRenderedPageBreak/>
              <w:t>Ketahanan mobilitas penduduk (rasio panjang jalan dan sarana angkutan terhadap jumlah penduduk)</w:t>
            </w:r>
          </w:p>
        </w:tc>
        <w:tc>
          <w:tcPr>
            <w:tcW w:w="3029" w:type="dxa"/>
          </w:tcPr>
          <w:p w:rsidR="009E2550" w:rsidRPr="00136AA7" w:rsidRDefault="009E2550" w:rsidP="00136AA7">
            <w:pPr>
              <w:pStyle w:val="ListParagraph"/>
              <w:autoSpaceDE w:val="0"/>
              <w:autoSpaceDN w:val="0"/>
              <w:adjustRightInd w:val="0"/>
              <w:spacing w:after="0" w:line="240" w:lineRule="auto"/>
              <w:ind w:left="360" w:hanging="27"/>
              <w:contextualSpacing w:val="0"/>
              <w:rPr>
                <w:rFonts w:ascii="Times New Roman" w:hAnsi="Times New Roman" w:cs="Times New Roman"/>
                <w:sz w:val="20"/>
                <w:szCs w:val="20"/>
              </w:rPr>
            </w:pPr>
          </w:p>
        </w:tc>
        <w:tc>
          <w:tcPr>
            <w:tcW w:w="2678" w:type="dxa"/>
          </w:tcPr>
          <w:p w:rsidR="009E2550" w:rsidRPr="00136AA7" w:rsidRDefault="009E2550" w:rsidP="00136AA7">
            <w:pPr>
              <w:pStyle w:val="ListParagraph"/>
              <w:numPr>
                <w:ilvl w:val="0"/>
                <w:numId w:val="57"/>
              </w:numPr>
              <w:autoSpaceDE w:val="0"/>
              <w:autoSpaceDN w:val="0"/>
              <w:adjustRightInd w:val="0"/>
              <w:spacing w:after="0" w:line="240" w:lineRule="auto"/>
              <w:ind w:left="407"/>
              <w:contextualSpacing w:val="0"/>
              <w:rPr>
                <w:rFonts w:ascii="Times New Roman" w:hAnsi="Times New Roman" w:cs="Times New Roman"/>
                <w:sz w:val="20"/>
                <w:szCs w:val="20"/>
              </w:rPr>
            </w:pPr>
            <w:r w:rsidRPr="00136AA7">
              <w:rPr>
                <w:rFonts w:ascii="Times New Roman" w:hAnsi="Times New Roman" w:cs="Times New Roman"/>
                <w:sz w:val="20"/>
                <w:szCs w:val="20"/>
              </w:rPr>
              <w:t>Bahaya</w:t>
            </w:r>
          </w:p>
          <w:p w:rsidR="009E2550" w:rsidRPr="00136AA7" w:rsidRDefault="009E2550" w:rsidP="00136AA7">
            <w:pPr>
              <w:pStyle w:val="ListParagraph"/>
              <w:autoSpaceDE w:val="0"/>
              <w:autoSpaceDN w:val="0"/>
              <w:adjustRightInd w:val="0"/>
              <w:spacing w:after="0" w:line="240" w:lineRule="auto"/>
              <w:ind w:left="407" w:hanging="26"/>
              <w:contextualSpacing w:val="0"/>
              <w:rPr>
                <w:rFonts w:ascii="Times New Roman" w:hAnsi="Times New Roman" w:cs="Times New Roman"/>
                <w:sz w:val="20"/>
                <w:szCs w:val="20"/>
              </w:rPr>
            </w:pPr>
            <w:r w:rsidRPr="00136AA7">
              <w:rPr>
                <w:rFonts w:ascii="Times New Roman" w:hAnsi="Times New Roman" w:cs="Times New Roman"/>
                <w:sz w:val="20"/>
                <w:szCs w:val="20"/>
              </w:rPr>
              <w:t>Bahaya letusan gunungapi seperti lahar, banjir/ longsor</w:t>
            </w:r>
          </w:p>
          <w:p w:rsidR="009E2550" w:rsidRPr="00136AA7" w:rsidRDefault="009E2550" w:rsidP="00136AA7">
            <w:pPr>
              <w:pStyle w:val="ListParagraph"/>
              <w:numPr>
                <w:ilvl w:val="0"/>
                <w:numId w:val="57"/>
              </w:numPr>
              <w:autoSpaceDE w:val="0"/>
              <w:autoSpaceDN w:val="0"/>
              <w:adjustRightInd w:val="0"/>
              <w:spacing w:after="0" w:line="240" w:lineRule="auto"/>
              <w:ind w:left="407"/>
              <w:contextualSpacing w:val="0"/>
              <w:rPr>
                <w:rFonts w:ascii="Times New Roman" w:hAnsi="Times New Roman" w:cs="Times New Roman"/>
                <w:sz w:val="20"/>
                <w:szCs w:val="20"/>
              </w:rPr>
            </w:pPr>
            <w:r w:rsidRPr="00136AA7">
              <w:rPr>
                <w:rFonts w:ascii="Times New Roman" w:hAnsi="Times New Roman" w:cs="Times New Roman"/>
                <w:sz w:val="20"/>
                <w:szCs w:val="20"/>
              </w:rPr>
              <w:t>Kerentanan</w:t>
            </w:r>
          </w:p>
          <w:p w:rsidR="009E2550" w:rsidRPr="00136AA7" w:rsidRDefault="009E2550" w:rsidP="00136AA7">
            <w:pPr>
              <w:pStyle w:val="ListParagraph"/>
              <w:autoSpaceDE w:val="0"/>
              <w:autoSpaceDN w:val="0"/>
              <w:adjustRightInd w:val="0"/>
              <w:spacing w:after="0" w:line="240" w:lineRule="auto"/>
              <w:ind w:left="407" w:hanging="26"/>
              <w:contextualSpacing w:val="0"/>
              <w:rPr>
                <w:rFonts w:ascii="Times New Roman" w:hAnsi="Times New Roman" w:cs="Times New Roman"/>
                <w:sz w:val="20"/>
                <w:szCs w:val="20"/>
              </w:rPr>
            </w:pPr>
            <w:r w:rsidRPr="00136AA7">
              <w:rPr>
                <w:rFonts w:ascii="Times New Roman" w:hAnsi="Times New Roman" w:cs="Times New Roman"/>
                <w:sz w:val="20"/>
                <w:szCs w:val="20"/>
              </w:rPr>
              <w:t>Meliputi kerentanan fisik (presentase kawasan terbangun dan bangunan darurat, sosial (laju pertumbuhan penduduk, kepadatan penduduk, presentase penduduk usia lanjut dan balita, wanita dan penyandang cacat) ekonomi (presentase pekerja dibidang pertanian)</w:t>
            </w:r>
          </w:p>
          <w:p w:rsidR="009E2550" w:rsidRPr="00136AA7" w:rsidRDefault="009E2550" w:rsidP="00136AA7">
            <w:pPr>
              <w:pStyle w:val="ListParagraph"/>
              <w:numPr>
                <w:ilvl w:val="0"/>
                <w:numId w:val="57"/>
              </w:numPr>
              <w:autoSpaceDE w:val="0"/>
              <w:autoSpaceDN w:val="0"/>
              <w:adjustRightInd w:val="0"/>
              <w:spacing w:after="0" w:line="240" w:lineRule="auto"/>
              <w:ind w:left="407"/>
              <w:contextualSpacing w:val="0"/>
              <w:rPr>
                <w:rFonts w:ascii="Times New Roman" w:hAnsi="Times New Roman" w:cs="Times New Roman"/>
                <w:sz w:val="20"/>
                <w:szCs w:val="20"/>
              </w:rPr>
            </w:pPr>
            <w:r w:rsidRPr="00136AA7">
              <w:rPr>
                <w:rFonts w:ascii="Times New Roman" w:hAnsi="Times New Roman" w:cs="Times New Roman"/>
                <w:sz w:val="20"/>
                <w:szCs w:val="20"/>
              </w:rPr>
              <w:t>Ketahanan</w:t>
            </w:r>
          </w:p>
          <w:p w:rsidR="009E2550" w:rsidRPr="00136AA7" w:rsidRDefault="009E2550" w:rsidP="00136AA7">
            <w:pPr>
              <w:pStyle w:val="ListParagraph"/>
              <w:autoSpaceDE w:val="0"/>
              <w:autoSpaceDN w:val="0"/>
              <w:adjustRightInd w:val="0"/>
              <w:spacing w:after="0" w:line="240" w:lineRule="auto"/>
              <w:ind w:left="407" w:hanging="26"/>
              <w:contextualSpacing w:val="0"/>
              <w:rPr>
                <w:rFonts w:ascii="Times New Roman" w:hAnsi="Times New Roman" w:cs="Times New Roman"/>
                <w:sz w:val="20"/>
                <w:szCs w:val="20"/>
              </w:rPr>
            </w:pPr>
            <w:r w:rsidRPr="00136AA7">
              <w:rPr>
                <w:rFonts w:ascii="Times New Roman" w:hAnsi="Times New Roman" w:cs="Times New Roman"/>
                <w:sz w:val="20"/>
                <w:szCs w:val="20"/>
              </w:rPr>
              <w:t>Ketahanan sumberdaya</w:t>
            </w:r>
          </w:p>
        </w:tc>
        <w:tc>
          <w:tcPr>
            <w:tcW w:w="3230" w:type="dxa"/>
          </w:tcPr>
          <w:p w:rsidR="009E2550" w:rsidRPr="00136AA7" w:rsidRDefault="009E2550" w:rsidP="00136AA7">
            <w:pPr>
              <w:pStyle w:val="ListParagraph"/>
              <w:numPr>
                <w:ilvl w:val="0"/>
                <w:numId w:val="57"/>
              </w:numPr>
              <w:autoSpaceDE w:val="0"/>
              <w:autoSpaceDN w:val="0"/>
              <w:adjustRightInd w:val="0"/>
              <w:spacing w:after="0" w:line="240" w:lineRule="auto"/>
              <w:ind w:left="313"/>
              <w:contextualSpacing w:val="0"/>
              <w:rPr>
                <w:rFonts w:ascii="Times New Roman" w:hAnsi="Times New Roman" w:cs="Times New Roman"/>
                <w:sz w:val="20"/>
                <w:szCs w:val="20"/>
              </w:rPr>
            </w:pPr>
            <w:r w:rsidRPr="00136AA7">
              <w:rPr>
                <w:rFonts w:ascii="Times New Roman" w:hAnsi="Times New Roman" w:cs="Times New Roman"/>
                <w:sz w:val="20"/>
                <w:szCs w:val="20"/>
              </w:rPr>
              <w:t>Faktor bahaya: memiliki sub-faktor yaitu bahaya letusan gunungapi (dengan indikatornya Kawasan rawan terhadap hujan abu dan kemungkinan terhadap lontaran batu (pijar), Kawasan rawan terhadap lontaran batu (pijar) dan Hujan abu lebat, Kawasan potensi terlanda lahar/ banjir dan kemungkinan dapat terkena perluasan awan panas dan lahar letusan , Kawasan potensi terlanda awan panas aliran lava dan aliran lahar) dan terdapat sub faktor bahaya gempa Vulkanik (dengan indikatornya kekuatan gempa).</w:t>
            </w:r>
          </w:p>
          <w:p w:rsidR="009E2550" w:rsidRPr="00136AA7" w:rsidRDefault="009E2550" w:rsidP="00136AA7">
            <w:pPr>
              <w:pStyle w:val="ListParagraph"/>
              <w:numPr>
                <w:ilvl w:val="0"/>
                <w:numId w:val="57"/>
              </w:numPr>
              <w:autoSpaceDE w:val="0"/>
              <w:autoSpaceDN w:val="0"/>
              <w:adjustRightInd w:val="0"/>
              <w:spacing w:after="0" w:line="240" w:lineRule="auto"/>
              <w:ind w:left="313"/>
              <w:contextualSpacing w:val="0"/>
              <w:rPr>
                <w:rFonts w:ascii="Times New Roman" w:hAnsi="Times New Roman" w:cs="Times New Roman"/>
                <w:sz w:val="20"/>
                <w:szCs w:val="20"/>
              </w:rPr>
            </w:pPr>
            <w:r w:rsidRPr="00136AA7">
              <w:rPr>
                <w:rFonts w:ascii="Times New Roman" w:hAnsi="Times New Roman" w:cs="Times New Roman"/>
                <w:sz w:val="20"/>
                <w:szCs w:val="20"/>
              </w:rPr>
              <w:t xml:space="preserve">Faktor kerentanan, dengan sub faktor yaitu fisik (dengan indikator sebaran kawasan permukiman, sebaran kawasan pertanian, sebaran kawasan non-pertanian), sub faktor sosial </w:t>
            </w:r>
            <w:r w:rsidRPr="00136AA7">
              <w:rPr>
                <w:rFonts w:ascii="Times New Roman" w:hAnsi="Times New Roman" w:cs="Times New Roman"/>
                <w:sz w:val="20"/>
                <w:szCs w:val="20"/>
              </w:rPr>
              <w:lastRenderedPageBreak/>
              <w:t>kependudukan (dengan indikator laju pertumbuhan penduduk, kepadatan penduduk, presentase penduduk usia lanjut dan balita, wanita dan penyandang cacat dan tingkat kemiskinan), sub faktor ekonomi (dengan indikatornya pekerja di bidang pertanian, pekerja di bidang non-pertanian, dan tingkat pendapatan perkapita).</w:t>
            </w:r>
          </w:p>
          <w:p w:rsidR="009E2550" w:rsidRPr="00136AA7" w:rsidRDefault="009E2550" w:rsidP="00136AA7">
            <w:pPr>
              <w:pStyle w:val="ListParagraph"/>
              <w:numPr>
                <w:ilvl w:val="0"/>
                <w:numId w:val="57"/>
              </w:numPr>
              <w:autoSpaceDE w:val="0"/>
              <w:autoSpaceDN w:val="0"/>
              <w:adjustRightInd w:val="0"/>
              <w:spacing w:after="0" w:line="240" w:lineRule="auto"/>
              <w:ind w:left="313"/>
              <w:contextualSpacing w:val="0"/>
              <w:rPr>
                <w:rFonts w:ascii="Times New Roman" w:hAnsi="Times New Roman" w:cs="Times New Roman"/>
                <w:sz w:val="20"/>
                <w:szCs w:val="20"/>
              </w:rPr>
            </w:pPr>
            <w:r w:rsidRPr="00136AA7">
              <w:rPr>
                <w:rFonts w:ascii="Times New Roman" w:hAnsi="Times New Roman" w:cs="Times New Roman"/>
                <w:sz w:val="20"/>
                <w:szCs w:val="20"/>
              </w:rPr>
              <w:t>Faktor Ketahanan, terdiri atas Ketahanan sumber daya (rasio pelayanan kesehatan dan fasilitas kesehatan terhadap jumlah penduduk serta Rasio jumlah prasarana air bersih terhadap jumlah penduduk), dan ketahanan mobilitas penduduk (rasio panjang jalan dan sarana angkutan terhadap jumlah penduduk).</w:t>
            </w:r>
          </w:p>
        </w:tc>
        <w:tc>
          <w:tcPr>
            <w:tcW w:w="2517" w:type="dxa"/>
          </w:tcPr>
          <w:p w:rsidR="009E2550" w:rsidRPr="00136AA7" w:rsidRDefault="009E2550" w:rsidP="00136AA7">
            <w:pPr>
              <w:pStyle w:val="ListParagraph"/>
              <w:numPr>
                <w:ilvl w:val="0"/>
                <w:numId w:val="57"/>
              </w:numPr>
              <w:spacing w:after="0" w:line="240" w:lineRule="auto"/>
              <w:ind w:left="346"/>
              <w:contextualSpacing w:val="0"/>
              <w:rPr>
                <w:rFonts w:ascii="Times New Roman" w:hAnsi="Times New Roman" w:cs="Times New Roman"/>
                <w:sz w:val="20"/>
                <w:szCs w:val="20"/>
              </w:rPr>
            </w:pPr>
            <w:r w:rsidRPr="00136AA7">
              <w:rPr>
                <w:rFonts w:ascii="Times New Roman" w:hAnsi="Times New Roman" w:cs="Times New Roman"/>
                <w:sz w:val="20"/>
                <w:szCs w:val="20"/>
              </w:rPr>
              <w:lastRenderedPageBreak/>
              <w:t>Pengetahuan dan sikap, yang terdiri dari pengetahuan dan sikap</w:t>
            </w:r>
          </w:p>
          <w:p w:rsidR="009E2550" w:rsidRPr="00136AA7" w:rsidRDefault="009E2550" w:rsidP="00136AA7">
            <w:pPr>
              <w:pStyle w:val="ListParagraph"/>
              <w:numPr>
                <w:ilvl w:val="0"/>
                <w:numId w:val="57"/>
              </w:numPr>
              <w:spacing w:after="0" w:line="240" w:lineRule="auto"/>
              <w:ind w:left="346"/>
              <w:contextualSpacing w:val="0"/>
              <w:rPr>
                <w:rFonts w:ascii="Times New Roman" w:hAnsi="Times New Roman" w:cs="Times New Roman"/>
                <w:sz w:val="20"/>
                <w:szCs w:val="20"/>
              </w:rPr>
            </w:pPr>
            <w:r w:rsidRPr="00136AA7">
              <w:rPr>
                <w:rFonts w:ascii="Times New Roman" w:hAnsi="Times New Roman" w:cs="Times New Roman"/>
                <w:sz w:val="20"/>
                <w:szCs w:val="20"/>
              </w:rPr>
              <w:t>Kebijakan dan panduan yaitu kebijakan keluarga untuk kesiapsiagaan bencana.</w:t>
            </w:r>
          </w:p>
          <w:p w:rsidR="009E2550" w:rsidRPr="00136AA7" w:rsidRDefault="009E2550" w:rsidP="00136AA7">
            <w:pPr>
              <w:pStyle w:val="ListParagraph"/>
              <w:numPr>
                <w:ilvl w:val="0"/>
                <w:numId w:val="57"/>
              </w:numPr>
              <w:spacing w:after="0" w:line="240" w:lineRule="auto"/>
              <w:ind w:left="346"/>
              <w:contextualSpacing w:val="0"/>
              <w:rPr>
                <w:rFonts w:ascii="Times New Roman" w:hAnsi="Times New Roman" w:cs="Times New Roman"/>
                <w:sz w:val="20"/>
                <w:szCs w:val="20"/>
              </w:rPr>
            </w:pPr>
            <w:r w:rsidRPr="00136AA7">
              <w:rPr>
                <w:rFonts w:ascii="Times New Roman" w:hAnsi="Times New Roman" w:cs="Times New Roman"/>
                <w:sz w:val="20"/>
                <w:szCs w:val="20"/>
              </w:rPr>
              <w:t>Rencana tanggap darurat, yang terdiri dari rencana merespon keadaan darurat, rencana evakuasi, pertolongan pertama, pemenuhan kebutuhan dasar, peralatan dan perlengkapan, fasilitas-fasilitas penting serta latihan kesiapsiagaan.</w:t>
            </w:r>
          </w:p>
          <w:p w:rsidR="009E2550" w:rsidRPr="00136AA7" w:rsidRDefault="009E2550" w:rsidP="00136AA7">
            <w:pPr>
              <w:pStyle w:val="ListParagraph"/>
              <w:numPr>
                <w:ilvl w:val="0"/>
                <w:numId w:val="57"/>
              </w:numPr>
              <w:spacing w:after="0" w:line="240" w:lineRule="auto"/>
              <w:ind w:left="346"/>
              <w:contextualSpacing w:val="0"/>
              <w:rPr>
                <w:rFonts w:ascii="Times New Roman" w:hAnsi="Times New Roman" w:cs="Times New Roman"/>
                <w:sz w:val="20"/>
                <w:szCs w:val="20"/>
              </w:rPr>
            </w:pPr>
            <w:r w:rsidRPr="00136AA7">
              <w:rPr>
                <w:rFonts w:ascii="Times New Roman" w:hAnsi="Times New Roman" w:cs="Times New Roman"/>
                <w:sz w:val="20"/>
                <w:szCs w:val="20"/>
              </w:rPr>
              <w:t xml:space="preserve">Sistem peringatan bencana yang terdiri dari sistem peringatan bencana tradisional, teknologi, diseminasi </w:t>
            </w:r>
            <w:r w:rsidRPr="00136AA7">
              <w:rPr>
                <w:rFonts w:ascii="Times New Roman" w:hAnsi="Times New Roman" w:cs="Times New Roman"/>
                <w:sz w:val="20"/>
                <w:szCs w:val="20"/>
              </w:rPr>
              <w:lastRenderedPageBreak/>
              <w:t>peringatan dan mekanisme serta latihan dan simulasi.</w:t>
            </w:r>
          </w:p>
          <w:p w:rsidR="009E2550" w:rsidRPr="00136AA7" w:rsidRDefault="009E2550" w:rsidP="00136AA7">
            <w:pPr>
              <w:pStyle w:val="ListParagraph"/>
              <w:numPr>
                <w:ilvl w:val="0"/>
                <w:numId w:val="57"/>
              </w:numPr>
              <w:spacing w:after="0" w:line="240" w:lineRule="auto"/>
              <w:ind w:left="346"/>
              <w:contextualSpacing w:val="0"/>
              <w:rPr>
                <w:rFonts w:ascii="Times New Roman" w:hAnsi="Times New Roman" w:cs="Times New Roman"/>
                <w:sz w:val="20"/>
                <w:szCs w:val="20"/>
              </w:rPr>
            </w:pPr>
            <w:r w:rsidRPr="00136AA7">
              <w:rPr>
                <w:rFonts w:ascii="Times New Roman" w:hAnsi="Times New Roman" w:cs="Times New Roman"/>
                <w:sz w:val="20"/>
                <w:szCs w:val="20"/>
              </w:rPr>
              <w:t>Mobilisasi sumberdaya yang terdiri dari SDM dan pendanaannya.</w:t>
            </w:r>
          </w:p>
        </w:tc>
      </w:tr>
      <w:tr w:rsidR="009E2550" w:rsidRPr="00136AA7" w:rsidTr="00297C7D">
        <w:trPr>
          <w:jc w:val="center"/>
        </w:trPr>
        <w:tc>
          <w:tcPr>
            <w:tcW w:w="1607" w:type="dxa"/>
          </w:tcPr>
          <w:p w:rsidR="009E2550" w:rsidRPr="00136AA7" w:rsidRDefault="009E2550" w:rsidP="00136AA7">
            <w:pPr>
              <w:rPr>
                <w:rFonts w:ascii="Times New Roman" w:hAnsi="Times New Roman" w:cs="Times New Roman"/>
                <w:sz w:val="20"/>
                <w:szCs w:val="20"/>
              </w:rPr>
            </w:pPr>
            <w:r w:rsidRPr="00136AA7">
              <w:rPr>
                <w:rFonts w:ascii="Times New Roman" w:hAnsi="Times New Roman" w:cs="Times New Roman"/>
                <w:b/>
                <w:bCs/>
                <w:sz w:val="20"/>
                <w:szCs w:val="20"/>
              </w:rPr>
              <w:lastRenderedPageBreak/>
              <w:t>Metode</w:t>
            </w:r>
          </w:p>
        </w:tc>
        <w:tc>
          <w:tcPr>
            <w:tcW w:w="2635" w:type="dxa"/>
          </w:tcPr>
          <w:p w:rsidR="009E2550" w:rsidRPr="00136AA7" w:rsidRDefault="009E2550" w:rsidP="00136AA7">
            <w:pPr>
              <w:ind w:left="50" w:firstLine="0"/>
              <w:rPr>
                <w:rFonts w:ascii="Times New Roman" w:hAnsi="Times New Roman" w:cs="Times New Roman"/>
                <w:sz w:val="20"/>
                <w:szCs w:val="20"/>
              </w:rPr>
            </w:pPr>
            <w:r w:rsidRPr="00136AA7">
              <w:rPr>
                <w:rFonts w:ascii="Times New Roman" w:hAnsi="Times New Roman" w:cs="Times New Roman"/>
                <w:sz w:val="20"/>
                <w:szCs w:val="20"/>
              </w:rPr>
              <w:t>Analisis tingkat risiko</w:t>
            </w:r>
          </w:p>
        </w:tc>
        <w:tc>
          <w:tcPr>
            <w:tcW w:w="3029" w:type="dxa"/>
          </w:tcPr>
          <w:p w:rsidR="009E2550" w:rsidRPr="00136AA7" w:rsidRDefault="009E2550" w:rsidP="00136AA7">
            <w:pPr>
              <w:autoSpaceDE w:val="0"/>
              <w:autoSpaceDN w:val="0"/>
              <w:adjustRightInd w:val="0"/>
              <w:ind w:left="0"/>
              <w:rPr>
                <w:rFonts w:ascii="Times New Roman" w:hAnsi="Times New Roman" w:cs="Times New Roman"/>
                <w:sz w:val="20"/>
                <w:szCs w:val="20"/>
              </w:rPr>
            </w:pPr>
            <w:r w:rsidRPr="00136AA7">
              <w:rPr>
                <w:rFonts w:ascii="Times New Roman" w:hAnsi="Times New Roman" w:cs="Times New Roman"/>
                <w:sz w:val="20"/>
                <w:szCs w:val="20"/>
              </w:rPr>
              <w:t xml:space="preserve">   Penelitian ini pada akhirnya akan menggunakan metode analisis kualitatif serta kuantitatif deskripsi sebagai pelengkap. Adapun dalam penelitian kualitatif irisan antara metode pengumpulan data dan analisis sangat berkaitan erat, diman kedua metode dilakukan secara berulang-ulang. Data </w:t>
            </w:r>
            <w:r w:rsidRPr="00136AA7">
              <w:rPr>
                <w:rFonts w:ascii="Times New Roman" w:hAnsi="Times New Roman" w:cs="Times New Roman"/>
                <w:sz w:val="20"/>
                <w:szCs w:val="20"/>
              </w:rPr>
              <w:lastRenderedPageBreak/>
              <w:t>maupun informasi yang didapatkan dalam penelitian kemudian dikomparasi dan diuji terhadap berbagai konsep dan teori yang ada, melalui prosedur analisis kualitatif yang ditempuh ialah melalui :</w:t>
            </w:r>
          </w:p>
          <w:p w:rsidR="009E2550" w:rsidRPr="00136AA7" w:rsidRDefault="009E2550" w:rsidP="00136AA7">
            <w:pPr>
              <w:pStyle w:val="ListParagraph"/>
              <w:numPr>
                <w:ilvl w:val="0"/>
                <w:numId w:val="61"/>
              </w:numPr>
              <w:autoSpaceDE w:val="0"/>
              <w:autoSpaceDN w:val="0"/>
              <w:adjustRightInd w:val="0"/>
              <w:spacing w:after="0" w:line="240" w:lineRule="auto"/>
              <w:ind w:left="716"/>
              <w:contextualSpacing w:val="0"/>
              <w:jc w:val="both"/>
              <w:rPr>
                <w:rFonts w:ascii="Times New Roman" w:hAnsi="Times New Roman" w:cs="Times New Roman"/>
                <w:sz w:val="20"/>
                <w:szCs w:val="20"/>
              </w:rPr>
            </w:pPr>
            <w:r w:rsidRPr="00136AA7">
              <w:rPr>
                <w:rFonts w:ascii="Times New Roman" w:hAnsi="Times New Roman" w:cs="Times New Roman"/>
                <w:sz w:val="20"/>
                <w:szCs w:val="20"/>
              </w:rPr>
              <w:t>Reduksi data</w:t>
            </w:r>
          </w:p>
          <w:p w:rsidR="009E2550" w:rsidRPr="00136AA7" w:rsidRDefault="009E2550" w:rsidP="00136AA7">
            <w:pPr>
              <w:pStyle w:val="ListParagraph"/>
              <w:numPr>
                <w:ilvl w:val="0"/>
                <w:numId w:val="61"/>
              </w:numPr>
              <w:autoSpaceDE w:val="0"/>
              <w:autoSpaceDN w:val="0"/>
              <w:adjustRightInd w:val="0"/>
              <w:spacing w:after="0" w:line="240" w:lineRule="auto"/>
              <w:ind w:left="716"/>
              <w:contextualSpacing w:val="0"/>
              <w:jc w:val="both"/>
              <w:rPr>
                <w:rFonts w:ascii="Times New Roman" w:hAnsi="Times New Roman" w:cs="Times New Roman"/>
                <w:sz w:val="20"/>
                <w:szCs w:val="20"/>
              </w:rPr>
            </w:pPr>
            <w:r w:rsidRPr="00136AA7">
              <w:rPr>
                <w:rFonts w:ascii="Times New Roman" w:hAnsi="Times New Roman" w:cs="Times New Roman"/>
                <w:sz w:val="20"/>
                <w:szCs w:val="20"/>
              </w:rPr>
              <w:t>Penyajian data</w:t>
            </w:r>
          </w:p>
          <w:p w:rsidR="009E2550" w:rsidRPr="00136AA7" w:rsidRDefault="009E2550" w:rsidP="00136AA7">
            <w:pPr>
              <w:pStyle w:val="ListParagraph"/>
              <w:numPr>
                <w:ilvl w:val="0"/>
                <w:numId w:val="61"/>
              </w:numPr>
              <w:autoSpaceDE w:val="0"/>
              <w:autoSpaceDN w:val="0"/>
              <w:adjustRightInd w:val="0"/>
              <w:spacing w:after="0" w:line="240" w:lineRule="auto"/>
              <w:ind w:left="716"/>
              <w:contextualSpacing w:val="0"/>
              <w:jc w:val="both"/>
              <w:rPr>
                <w:rFonts w:ascii="Times New Roman" w:hAnsi="Times New Roman" w:cs="Times New Roman"/>
                <w:sz w:val="20"/>
                <w:szCs w:val="20"/>
              </w:rPr>
            </w:pPr>
            <w:r w:rsidRPr="00136AA7">
              <w:rPr>
                <w:rFonts w:ascii="Times New Roman" w:hAnsi="Times New Roman" w:cs="Times New Roman"/>
                <w:sz w:val="20"/>
                <w:szCs w:val="20"/>
              </w:rPr>
              <w:t>Pengambilan keputusan</w:t>
            </w:r>
          </w:p>
        </w:tc>
        <w:tc>
          <w:tcPr>
            <w:tcW w:w="2678" w:type="dxa"/>
          </w:tcPr>
          <w:p w:rsidR="009E2550" w:rsidRPr="00136AA7" w:rsidRDefault="009E2550" w:rsidP="00136AA7">
            <w:pPr>
              <w:autoSpaceDE w:val="0"/>
              <w:autoSpaceDN w:val="0"/>
              <w:adjustRightInd w:val="0"/>
              <w:ind w:left="97" w:firstLine="0"/>
              <w:rPr>
                <w:rFonts w:ascii="Times New Roman" w:hAnsi="Times New Roman" w:cs="Times New Roman"/>
                <w:sz w:val="20"/>
                <w:szCs w:val="20"/>
              </w:rPr>
            </w:pPr>
            <w:r w:rsidRPr="00136AA7">
              <w:rPr>
                <w:rFonts w:ascii="Times New Roman" w:hAnsi="Times New Roman" w:cs="Times New Roman"/>
                <w:sz w:val="20"/>
                <w:szCs w:val="20"/>
              </w:rPr>
              <w:lastRenderedPageBreak/>
              <w:t>Analisis indeks tingkat kerawanan</w:t>
            </w:r>
          </w:p>
        </w:tc>
        <w:tc>
          <w:tcPr>
            <w:tcW w:w="3230" w:type="dxa"/>
          </w:tcPr>
          <w:p w:rsidR="009E2550" w:rsidRPr="00136AA7" w:rsidRDefault="009E2550" w:rsidP="00136AA7">
            <w:pPr>
              <w:pStyle w:val="ListParagraph"/>
              <w:numPr>
                <w:ilvl w:val="0"/>
                <w:numId w:val="58"/>
              </w:numPr>
              <w:autoSpaceDE w:val="0"/>
              <w:autoSpaceDN w:val="0"/>
              <w:adjustRightInd w:val="0"/>
              <w:spacing w:after="0" w:line="240" w:lineRule="auto"/>
              <w:ind w:left="313"/>
              <w:contextualSpacing w:val="0"/>
              <w:rPr>
                <w:rFonts w:ascii="Times New Roman" w:eastAsia="WingdingsOOEnc" w:hAnsi="Times New Roman" w:cs="Times New Roman"/>
                <w:sz w:val="20"/>
                <w:szCs w:val="20"/>
              </w:rPr>
            </w:pPr>
            <w:r w:rsidRPr="00136AA7">
              <w:rPr>
                <w:rFonts w:ascii="Times New Roman" w:eastAsia="WingdingsOOEnc" w:hAnsi="Times New Roman" w:cs="Times New Roman"/>
                <w:sz w:val="20"/>
                <w:szCs w:val="20"/>
              </w:rPr>
              <w:t xml:space="preserve"> Proses Hirarki Analitik (</w:t>
            </w:r>
            <w:r w:rsidRPr="00136AA7">
              <w:rPr>
                <w:rFonts w:ascii="Times New Roman" w:eastAsia="WingdingsOOEnc" w:hAnsi="Times New Roman" w:cs="Times New Roman"/>
                <w:i/>
                <w:iCs/>
                <w:sz w:val="20"/>
                <w:szCs w:val="20"/>
              </w:rPr>
              <w:t>Analitycal Hierarchy Proseses/ AHP)</w:t>
            </w:r>
          </w:p>
          <w:p w:rsidR="009E2550" w:rsidRPr="00136AA7" w:rsidRDefault="009E2550" w:rsidP="00136AA7">
            <w:pPr>
              <w:pStyle w:val="ListParagraph"/>
              <w:numPr>
                <w:ilvl w:val="0"/>
                <w:numId w:val="58"/>
              </w:numPr>
              <w:autoSpaceDE w:val="0"/>
              <w:autoSpaceDN w:val="0"/>
              <w:adjustRightInd w:val="0"/>
              <w:spacing w:after="0" w:line="240" w:lineRule="auto"/>
              <w:ind w:left="313"/>
              <w:contextualSpacing w:val="0"/>
              <w:rPr>
                <w:rFonts w:ascii="Times New Roman" w:eastAsia="WingdingsOOEnc" w:hAnsi="Times New Roman" w:cs="Times New Roman"/>
                <w:sz w:val="20"/>
                <w:szCs w:val="20"/>
              </w:rPr>
            </w:pPr>
            <w:r w:rsidRPr="00136AA7">
              <w:rPr>
                <w:rFonts w:ascii="Times New Roman" w:eastAsia="WingdingsOOEnc" w:hAnsi="Times New Roman" w:cs="Times New Roman"/>
                <w:sz w:val="20"/>
                <w:szCs w:val="20"/>
              </w:rPr>
              <w:t>Analisis Faktor, Sub-Faktor dan Indikator</w:t>
            </w:r>
          </w:p>
          <w:p w:rsidR="009E2550" w:rsidRPr="00136AA7" w:rsidRDefault="009E2550" w:rsidP="00136AA7">
            <w:pPr>
              <w:pStyle w:val="ListParagraph"/>
              <w:numPr>
                <w:ilvl w:val="0"/>
                <w:numId w:val="58"/>
              </w:numPr>
              <w:autoSpaceDE w:val="0"/>
              <w:autoSpaceDN w:val="0"/>
              <w:adjustRightInd w:val="0"/>
              <w:spacing w:after="0" w:line="240" w:lineRule="auto"/>
              <w:ind w:left="313"/>
              <w:contextualSpacing w:val="0"/>
              <w:rPr>
                <w:rFonts w:ascii="Times New Roman" w:eastAsia="WingdingsOOEnc" w:hAnsi="Times New Roman" w:cs="Times New Roman"/>
                <w:sz w:val="20"/>
                <w:szCs w:val="20"/>
              </w:rPr>
            </w:pPr>
            <w:r w:rsidRPr="00136AA7">
              <w:rPr>
                <w:rFonts w:ascii="Times New Roman" w:eastAsia="WingdingsOOEnc" w:hAnsi="Times New Roman" w:cs="Times New Roman"/>
                <w:sz w:val="20"/>
                <w:szCs w:val="20"/>
              </w:rPr>
              <w:t xml:space="preserve"> Analisis tingkat risiko Bencana Letusan Gunungapi</w:t>
            </w:r>
          </w:p>
        </w:tc>
        <w:tc>
          <w:tcPr>
            <w:tcW w:w="2517" w:type="dxa"/>
          </w:tcPr>
          <w:p w:rsidR="009E2550" w:rsidRPr="00136AA7" w:rsidRDefault="009E2550" w:rsidP="00136AA7">
            <w:pPr>
              <w:pStyle w:val="ListParagraph"/>
              <w:numPr>
                <w:ilvl w:val="0"/>
                <w:numId w:val="57"/>
              </w:numPr>
              <w:autoSpaceDE w:val="0"/>
              <w:autoSpaceDN w:val="0"/>
              <w:adjustRightInd w:val="0"/>
              <w:spacing w:after="0" w:line="240" w:lineRule="auto"/>
              <w:ind w:left="312"/>
              <w:contextualSpacing w:val="0"/>
              <w:rPr>
                <w:rFonts w:ascii="Times New Roman" w:hAnsi="Times New Roman" w:cs="Times New Roman"/>
                <w:sz w:val="20"/>
                <w:szCs w:val="20"/>
              </w:rPr>
            </w:pPr>
            <w:r w:rsidRPr="00136AA7">
              <w:rPr>
                <w:rFonts w:ascii="Times New Roman" w:hAnsi="Times New Roman" w:cs="Times New Roman"/>
                <w:sz w:val="20"/>
                <w:szCs w:val="20"/>
              </w:rPr>
              <w:t xml:space="preserve">Analisis </w:t>
            </w:r>
            <w:r w:rsidR="00BE42F8">
              <w:rPr>
                <w:rFonts w:ascii="Times New Roman" w:hAnsi="Times New Roman" w:cs="Times New Roman"/>
                <w:sz w:val="20"/>
                <w:szCs w:val="20"/>
              </w:rPr>
              <w:t>skoring</w:t>
            </w:r>
          </w:p>
          <w:p w:rsidR="009E2550" w:rsidRPr="00136AA7" w:rsidRDefault="009E2550" w:rsidP="00136AA7">
            <w:pPr>
              <w:pStyle w:val="ListParagraph"/>
              <w:autoSpaceDE w:val="0"/>
              <w:autoSpaceDN w:val="0"/>
              <w:adjustRightInd w:val="0"/>
              <w:spacing w:after="0" w:line="240" w:lineRule="auto"/>
              <w:ind w:left="312"/>
              <w:contextualSpacing w:val="0"/>
              <w:rPr>
                <w:rFonts w:ascii="Times New Roman" w:hAnsi="Times New Roman" w:cs="Times New Roman"/>
                <w:sz w:val="20"/>
                <w:szCs w:val="20"/>
              </w:rPr>
            </w:pPr>
          </w:p>
        </w:tc>
      </w:tr>
      <w:tr w:rsidR="009E2550" w:rsidRPr="00136AA7" w:rsidTr="00297C7D">
        <w:trPr>
          <w:jc w:val="center"/>
        </w:trPr>
        <w:tc>
          <w:tcPr>
            <w:tcW w:w="1607" w:type="dxa"/>
          </w:tcPr>
          <w:p w:rsidR="009E2550" w:rsidRPr="00136AA7" w:rsidRDefault="009E2550" w:rsidP="00136AA7">
            <w:pPr>
              <w:rPr>
                <w:rFonts w:ascii="Times New Roman" w:hAnsi="Times New Roman" w:cs="Times New Roman"/>
                <w:sz w:val="20"/>
                <w:szCs w:val="20"/>
              </w:rPr>
            </w:pPr>
            <w:r w:rsidRPr="00136AA7">
              <w:rPr>
                <w:rFonts w:ascii="Times New Roman" w:hAnsi="Times New Roman" w:cs="Times New Roman"/>
                <w:b/>
                <w:bCs/>
                <w:sz w:val="20"/>
                <w:szCs w:val="20"/>
              </w:rPr>
              <w:lastRenderedPageBreak/>
              <w:t>Hasil</w:t>
            </w:r>
          </w:p>
        </w:tc>
        <w:tc>
          <w:tcPr>
            <w:tcW w:w="2635" w:type="dxa"/>
          </w:tcPr>
          <w:p w:rsidR="009E2550" w:rsidRPr="00136AA7" w:rsidRDefault="009E2550" w:rsidP="00136AA7">
            <w:pPr>
              <w:autoSpaceDE w:val="0"/>
              <w:autoSpaceDN w:val="0"/>
              <w:adjustRightInd w:val="0"/>
              <w:ind w:left="34" w:firstLine="0"/>
              <w:rPr>
                <w:rFonts w:ascii="Times New Roman" w:hAnsi="Times New Roman" w:cs="Times New Roman"/>
                <w:sz w:val="20"/>
                <w:szCs w:val="20"/>
              </w:rPr>
            </w:pPr>
            <w:r w:rsidRPr="00136AA7">
              <w:rPr>
                <w:rFonts w:ascii="Times New Roman" w:hAnsi="Times New Roman" w:cs="Times New Roman"/>
                <w:sz w:val="20"/>
                <w:szCs w:val="20"/>
              </w:rPr>
              <w:t>Tindakkan mitigasi bencana yang terkait dengan penataan ruang</w:t>
            </w:r>
          </w:p>
        </w:tc>
        <w:tc>
          <w:tcPr>
            <w:tcW w:w="3029" w:type="dxa"/>
          </w:tcPr>
          <w:p w:rsidR="009E2550" w:rsidRPr="00136AA7" w:rsidRDefault="009E2550" w:rsidP="00136AA7">
            <w:pPr>
              <w:pStyle w:val="ListParagraph"/>
              <w:autoSpaceDE w:val="0"/>
              <w:autoSpaceDN w:val="0"/>
              <w:adjustRightInd w:val="0"/>
              <w:spacing w:after="0" w:line="240" w:lineRule="auto"/>
              <w:ind w:left="86"/>
              <w:contextualSpacing w:val="0"/>
              <w:jc w:val="both"/>
              <w:rPr>
                <w:rFonts w:ascii="Times New Roman" w:hAnsi="Times New Roman" w:cs="Times New Roman"/>
                <w:sz w:val="20"/>
                <w:szCs w:val="20"/>
              </w:rPr>
            </w:pPr>
            <w:r w:rsidRPr="00136AA7">
              <w:rPr>
                <w:rFonts w:ascii="Times New Roman" w:hAnsi="Times New Roman" w:cs="Times New Roman"/>
                <w:sz w:val="20"/>
                <w:szCs w:val="20"/>
              </w:rPr>
              <w:t xml:space="preserve">Rekomendasi prioritas upaya penguatan resiliensi masyarakat di Desa Pangandaran dalam menghadapi </w:t>
            </w:r>
            <w:r w:rsidR="00D804A3" w:rsidRPr="00136AA7">
              <w:rPr>
                <w:rFonts w:ascii="Times New Roman" w:hAnsi="Times New Roman" w:cs="Times New Roman"/>
                <w:sz w:val="20"/>
                <w:szCs w:val="20"/>
              </w:rPr>
              <w:t>risiko</w:t>
            </w:r>
            <w:r w:rsidRPr="00136AA7">
              <w:rPr>
                <w:rFonts w:ascii="Times New Roman" w:hAnsi="Times New Roman" w:cs="Times New Roman"/>
                <w:sz w:val="20"/>
                <w:szCs w:val="20"/>
              </w:rPr>
              <w:t xml:space="preserve"> bencana gempa bumi dan tsunami.</w:t>
            </w:r>
          </w:p>
        </w:tc>
        <w:tc>
          <w:tcPr>
            <w:tcW w:w="2678" w:type="dxa"/>
          </w:tcPr>
          <w:p w:rsidR="009E2550" w:rsidRPr="00136AA7" w:rsidRDefault="009E2550" w:rsidP="00136AA7">
            <w:pPr>
              <w:autoSpaceDE w:val="0"/>
              <w:autoSpaceDN w:val="0"/>
              <w:adjustRightInd w:val="0"/>
              <w:ind w:left="34" w:firstLine="0"/>
              <w:rPr>
                <w:rFonts w:ascii="Times New Roman" w:hAnsi="Times New Roman" w:cs="Times New Roman"/>
                <w:sz w:val="20"/>
                <w:szCs w:val="20"/>
              </w:rPr>
            </w:pPr>
            <w:r w:rsidRPr="00136AA7">
              <w:rPr>
                <w:rFonts w:ascii="Times New Roman" w:hAnsi="Times New Roman" w:cs="Times New Roman"/>
                <w:sz w:val="20"/>
                <w:szCs w:val="20"/>
              </w:rPr>
              <w:t>Mengetahui indeks tingkat kerawanan dalam mempermudah embuatan</w:t>
            </w:r>
          </w:p>
          <w:p w:rsidR="009E2550" w:rsidRPr="00136AA7" w:rsidRDefault="009E2550" w:rsidP="00136AA7">
            <w:pPr>
              <w:autoSpaceDE w:val="0"/>
              <w:autoSpaceDN w:val="0"/>
              <w:adjustRightInd w:val="0"/>
              <w:ind w:left="34" w:firstLine="0"/>
              <w:rPr>
                <w:rFonts w:ascii="Times New Roman" w:hAnsi="Times New Roman" w:cs="Times New Roman"/>
                <w:sz w:val="20"/>
                <w:szCs w:val="20"/>
              </w:rPr>
            </w:pPr>
            <w:r w:rsidRPr="00136AA7">
              <w:rPr>
                <w:rFonts w:ascii="Times New Roman" w:hAnsi="Times New Roman" w:cs="Times New Roman"/>
                <w:sz w:val="20"/>
                <w:szCs w:val="20"/>
              </w:rPr>
              <w:t>peta kawasan rawan bencana dan mengetahui</w:t>
            </w:r>
          </w:p>
          <w:p w:rsidR="009E2550" w:rsidRPr="00136AA7" w:rsidRDefault="009E2550" w:rsidP="00136AA7">
            <w:pPr>
              <w:autoSpaceDE w:val="0"/>
              <w:autoSpaceDN w:val="0"/>
              <w:adjustRightInd w:val="0"/>
              <w:ind w:left="34" w:firstLine="0"/>
              <w:rPr>
                <w:rFonts w:ascii="Times New Roman" w:hAnsi="Times New Roman" w:cs="Times New Roman"/>
                <w:sz w:val="20"/>
                <w:szCs w:val="20"/>
              </w:rPr>
            </w:pPr>
            <w:r w:rsidRPr="00136AA7">
              <w:rPr>
                <w:rFonts w:ascii="Times New Roman" w:hAnsi="Times New Roman" w:cs="Times New Roman"/>
                <w:sz w:val="20"/>
                <w:szCs w:val="20"/>
              </w:rPr>
              <w:t>respon masyarakat dalam</w:t>
            </w:r>
          </w:p>
          <w:p w:rsidR="009E2550" w:rsidRPr="00136AA7" w:rsidRDefault="009E2550" w:rsidP="00136AA7">
            <w:pPr>
              <w:autoSpaceDE w:val="0"/>
              <w:autoSpaceDN w:val="0"/>
              <w:adjustRightInd w:val="0"/>
              <w:ind w:left="34" w:firstLine="0"/>
              <w:rPr>
                <w:rFonts w:ascii="Times New Roman" w:hAnsi="Times New Roman" w:cs="Times New Roman"/>
                <w:sz w:val="20"/>
                <w:szCs w:val="20"/>
              </w:rPr>
            </w:pPr>
            <w:r w:rsidRPr="00136AA7">
              <w:rPr>
                <w:rFonts w:ascii="Times New Roman" w:hAnsi="Times New Roman" w:cs="Times New Roman"/>
                <w:sz w:val="20"/>
                <w:szCs w:val="20"/>
              </w:rPr>
              <w:t>menentukan strategi</w:t>
            </w:r>
          </w:p>
          <w:p w:rsidR="009E2550" w:rsidRPr="00136AA7" w:rsidRDefault="009E2550" w:rsidP="00136AA7">
            <w:pPr>
              <w:autoSpaceDE w:val="0"/>
              <w:autoSpaceDN w:val="0"/>
              <w:adjustRightInd w:val="0"/>
              <w:ind w:left="34" w:firstLine="0"/>
              <w:rPr>
                <w:rFonts w:ascii="Times New Roman" w:hAnsi="Times New Roman" w:cs="Times New Roman"/>
                <w:sz w:val="20"/>
                <w:szCs w:val="20"/>
              </w:rPr>
            </w:pPr>
            <w:r w:rsidRPr="00136AA7">
              <w:rPr>
                <w:rFonts w:ascii="Times New Roman" w:hAnsi="Times New Roman" w:cs="Times New Roman"/>
                <w:sz w:val="20"/>
                <w:szCs w:val="20"/>
              </w:rPr>
              <w:t>mitigasi dan manajemen</w:t>
            </w:r>
          </w:p>
          <w:p w:rsidR="009E2550" w:rsidRPr="00136AA7" w:rsidRDefault="009E2550" w:rsidP="00136AA7">
            <w:pPr>
              <w:autoSpaceDE w:val="0"/>
              <w:autoSpaceDN w:val="0"/>
              <w:adjustRightInd w:val="0"/>
              <w:ind w:left="34" w:firstLine="0"/>
              <w:rPr>
                <w:rFonts w:ascii="Times New Roman" w:hAnsi="Times New Roman" w:cs="Times New Roman"/>
                <w:sz w:val="20"/>
                <w:szCs w:val="20"/>
              </w:rPr>
            </w:pPr>
            <w:r w:rsidRPr="00136AA7">
              <w:rPr>
                <w:rFonts w:ascii="Times New Roman" w:hAnsi="Times New Roman" w:cs="Times New Roman"/>
                <w:sz w:val="20"/>
                <w:szCs w:val="20"/>
              </w:rPr>
              <w:t>bencana di Kecamatan</w:t>
            </w:r>
          </w:p>
          <w:p w:rsidR="009E2550" w:rsidRPr="00136AA7" w:rsidRDefault="009E2550" w:rsidP="00136AA7">
            <w:pPr>
              <w:ind w:left="34" w:firstLine="0"/>
              <w:rPr>
                <w:rFonts w:ascii="Times New Roman" w:hAnsi="Times New Roman" w:cs="Times New Roman"/>
                <w:sz w:val="20"/>
                <w:szCs w:val="20"/>
              </w:rPr>
            </w:pPr>
            <w:r w:rsidRPr="00136AA7">
              <w:rPr>
                <w:rFonts w:ascii="Times New Roman" w:hAnsi="Times New Roman" w:cs="Times New Roman"/>
                <w:sz w:val="20"/>
                <w:szCs w:val="20"/>
              </w:rPr>
              <w:t>Tarogong Kaler.</w:t>
            </w:r>
          </w:p>
        </w:tc>
        <w:tc>
          <w:tcPr>
            <w:tcW w:w="3230" w:type="dxa"/>
          </w:tcPr>
          <w:p w:rsidR="009E2550" w:rsidRPr="00136AA7" w:rsidRDefault="009E2550" w:rsidP="00136AA7">
            <w:pPr>
              <w:autoSpaceDE w:val="0"/>
              <w:autoSpaceDN w:val="0"/>
              <w:adjustRightInd w:val="0"/>
              <w:ind w:left="34" w:firstLine="0"/>
              <w:rPr>
                <w:rFonts w:ascii="Times New Roman" w:hAnsi="Times New Roman" w:cs="Times New Roman"/>
                <w:sz w:val="20"/>
                <w:szCs w:val="20"/>
              </w:rPr>
            </w:pPr>
            <w:r w:rsidRPr="00136AA7">
              <w:rPr>
                <w:rFonts w:ascii="Times New Roman" w:hAnsi="Times New Roman" w:cs="Times New Roman"/>
                <w:sz w:val="20"/>
                <w:szCs w:val="20"/>
              </w:rPr>
              <w:t>Adapun output yang ingin</w:t>
            </w:r>
          </w:p>
          <w:p w:rsidR="009E2550" w:rsidRPr="00136AA7" w:rsidRDefault="009E2550" w:rsidP="00136AA7">
            <w:pPr>
              <w:autoSpaceDE w:val="0"/>
              <w:autoSpaceDN w:val="0"/>
              <w:adjustRightInd w:val="0"/>
              <w:ind w:left="34" w:firstLine="0"/>
              <w:rPr>
                <w:rFonts w:ascii="Times New Roman" w:hAnsi="Times New Roman" w:cs="Times New Roman"/>
                <w:sz w:val="20"/>
                <w:szCs w:val="20"/>
              </w:rPr>
            </w:pPr>
            <w:r w:rsidRPr="00136AA7">
              <w:rPr>
                <w:rFonts w:ascii="Times New Roman" w:hAnsi="Times New Roman" w:cs="Times New Roman"/>
                <w:sz w:val="20"/>
                <w:szCs w:val="20"/>
              </w:rPr>
              <w:t>dicapai dalam penelitian ini adalah merumuskan arahan mitigasi bencana yang terkait dengan penataan ruang untuk daerah yang berada di kawasan Gunungapi Galunggunung, Kabupaten Tasikmalaya.</w:t>
            </w:r>
          </w:p>
        </w:tc>
        <w:tc>
          <w:tcPr>
            <w:tcW w:w="2517" w:type="dxa"/>
          </w:tcPr>
          <w:p w:rsidR="009E2550" w:rsidRPr="00136AA7" w:rsidRDefault="009E2550" w:rsidP="00136AA7">
            <w:pPr>
              <w:ind w:left="34" w:firstLine="0"/>
              <w:rPr>
                <w:rFonts w:ascii="Times New Roman" w:hAnsi="Times New Roman" w:cs="Times New Roman"/>
                <w:sz w:val="20"/>
                <w:szCs w:val="20"/>
              </w:rPr>
            </w:pPr>
            <w:r w:rsidRPr="00136AA7">
              <w:rPr>
                <w:rFonts w:ascii="Times New Roman" w:hAnsi="Times New Roman" w:cs="Times New Roman"/>
                <w:sz w:val="20"/>
                <w:szCs w:val="20"/>
              </w:rPr>
              <w:t>Mengetahui tingkat kesiapsiagaan masyarakat terhadap  bencana gempabumi dan tsunami di Kawasan Pesisir Kabupaten Tasikmalaya.</w:t>
            </w:r>
          </w:p>
        </w:tc>
      </w:tr>
    </w:tbl>
    <w:p w:rsidR="009E2550" w:rsidRDefault="009E2550" w:rsidP="009E2550">
      <w:pPr>
        <w:ind w:left="0" w:firstLine="0"/>
      </w:pPr>
      <w:r>
        <w:rPr>
          <w:rFonts w:ascii="Times New Roman" w:hAnsi="Times New Roman" w:cs="Times New Roman"/>
          <w:i/>
          <w:iCs/>
          <w:sz w:val="18"/>
          <w:szCs w:val="18"/>
        </w:rPr>
        <w:t>Sumber: Hasil Perbandingan Studi Terdahulu dengan Kajian Studi, Tahun 2014</w:t>
      </w:r>
    </w:p>
    <w:p w:rsidR="009E2550" w:rsidRPr="00F96BD8" w:rsidRDefault="009E2550" w:rsidP="009E2550">
      <w:pPr>
        <w:spacing w:line="360" w:lineRule="auto"/>
        <w:ind w:left="0" w:firstLine="0"/>
        <w:rPr>
          <w:rFonts w:ascii="Times New Roman" w:hAnsi="Times New Roman" w:cs="Times New Roman"/>
          <w:sz w:val="24"/>
          <w:szCs w:val="24"/>
        </w:rPr>
      </w:pPr>
    </w:p>
    <w:p w:rsidR="009E2550" w:rsidRPr="009E5458" w:rsidRDefault="009E2550" w:rsidP="0029358C">
      <w:pPr>
        <w:spacing w:line="360" w:lineRule="auto"/>
        <w:ind w:left="0" w:firstLine="0"/>
        <w:rPr>
          <w:rFonts w:ascii="Times New Roman" w:hAnsi="Times New Roman" w:cs="Times New Roman"/>
          <w:sz w:val="24"/>
        </w:rPr>
      </w:pPr>
    </w:p>
    <w:p w:rsidR="00216E68" w:rsidRDefault="00216E68" w:rsidP="004A01C2">
      <w:pPr>
        <w:spacing w:line="360" w:lineRule="auto"/>
        <w:ind w:left="0" w:firstLine="0"/>
        <w:rPr>
          <w:rFonts w:ascii="Times New Roman" w:hAnsi="Times New Roman" w:cs="Times New Roman"/>
          <w:sz w:val="24"/>
          <w:szCs w:val="24"/>
        </w:rPr>
        <w:sectPr w:rsidR="00216E68" w:rsidSect="000203A8">
          <w:pgSz w:w="16838" w:h="11906" w:orient="landscape" w:code="9"/>
          <w:pgMar w:top="1701" w:right="1701" w:bottom="2268" w:left="2268" w:header="709" w:footer="709" w:gutter="0"/>
          <w:pgNumType w:start="69"/>
          <w:cols w:space="708"/>
          <w:docGrid w:linePitch="360"/>
        </w:sectPr>
      </w:pPr>
    </w:p>
    <w:p w:rsidR="00216E68" w:rsidRPr="00A57A29" w:rsidRDefault="00621E4C" w:rsidP="00621E4C">
      <w:pPr>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2.</w:t>
      </w:r>
      <w:r w:rsidR="005B5212">
        <w:rPr>
          <w:rFonts w:ascii="Times New Roman" w:hAnsi="Times New Roman" w:cs="Times New Roman"/>
          <w:b/>
          <w:sz w:val="24"/>
          <w:szCs w:val="24"/>
        </w:rPr>
        <w:t>7</w:t>
      </w:r>
      <w:r>
        <w:rPr>
          <w:rFonts w:ascii="Times New Roman" w:hAnsi="Times New Roman" w:cs="Times New Roman"/>
          <w:b/>
          <w:sz w:val="24"/>
          <w:szCs w:val="24"/>
        </w:rPr>
        <w:t xml:space="preserve"> </w:t>
      </w:r>
      <w:r w:rsidRPr="00A57A29">
        <w:rPr>
          <w:rFonts w:ascii="Times New Roman" w:hAnsi="Times New Roman" w:cs="Times New Roman"/>
          <w:b/>
          <w:sz w:val="24"/>
          <w:szCs w:val="24"/>
        </w:rPr>
        <w:t>Perumusan Faktor Kesiapsiagaan Masyarakat Terhadap Bencana Gempa Bumi Dan Tsunami</w:t>
      </w:r>
    </w:p>
    <w:p w:rsidR="00216E68" w:rsidRPr="00100088" w:rsidRDefault="00216E68" w:rsidP="00100088">
      <w:pPr>
        <w:spacing w:line="360" w:lineRule="auto"/>
        <w:ind w:left="0" w:firstLine="720"/>
        <w:rPr>
          <w:rFonts w:ascii="Times New Roman" w:hAnsi="Times New Roman" w:cs="Times New Roman"/>
          <w:sz w:val="24"/>
          <w:szCs w:val="24"/>
        </w:rPr>
      </w:pPr>
      <w:r w:rsidRPr="007F223E">
        <w:rPr>
          <w:rFonts w:ascii="Times New Roman" w:hAnsi="Times New Roman" w:cs="Times New Roman"/>
          <w:sz w:val="24"/>
          <w:szCs w:val="24"/>
        </w:rPr>
        <w:t>Berbagai faktor yang di kemukan oleh LIPI-UNESCO (2006), ISDR (2005), Sutton dan Tierney (2006), ini umumnya mencaku</w:t>
      </w:r>
      <w:r>
        <w:rPr>
          <w:rFonts w:ascii="Times New Roman" w:hAnsi="Times New Roman" w:cs="Times New Roman"/>
          <w:sz w:val="24"/>
          <w:szCs w:val="24"/>
        </w:rPr>
        <w:t>p beberapa hal yang sama</w:t>
      </w:r>
      <w:r w:rsidR="00100088">
        <w:rPr>
          <w:rFonts w:ascii="Times New Roman" w:hAnsi="Times New Roman" w:cs="Times New Roman"/>
          <w:sz w:val="24"/>
          <w:szCs w:val="24"/>
        </w:rPr>
        <w:t xml:space="preserve">. </w:t>
      </w:r>
      <w:r>
        <w:rPr>
          <w:rFonts w:ascii="Times New Roman" w:hAnsi="Times New Roman" w:cs="Times New Roman"/>
          <w:sz w:val="24"/>
          <w:szCs w:val="24"/>
        </w:rPr>
        <w:t xml:space="preserve">Kesimpulannya, </w:t>
      </w:r>
      <w:r>
        <w:rPr>
          <w:rFonts w:ascii="Times New Roman" w:hAnsi="Times New Roman" w:cs="Times New Roman"/>
          <w:sz w:val="24"/>
        </w:rPr>
        <w:t>u</w:t>
      </w:r>
      <w:r w:rsidRPr="00760CB8">
        <w:rPr>
          <w:rFonts w:ascii="Times New Roman" w:hAnsi="Times New Roman" w:cs="Times New Roman"/>
          <w:sz w:val="24"/>
        </w:rPr>
        <w:t xml:space="preserve">ntuk mengukur tingkat kesiapsiagaan masyarakat, maka </w:t>
      </w:r>
      <w:r>
        <w:rPr>
          <w:rFonts w:ascii="Times New Roman" w:hAnsi="Times New Roman" w:cs="Times New Roman"/>
          <w:sz w:val="24"/>
        </w:rPr>
        <w:t>faktor-faktor</w:t>
      </w:r>
      <w:r w:rsidRPr="00760CB8">
        <w:rPr>
          <w:rFonts w:ascii="Times New Roman" w:hAnsi="Times New Roman" w:cs="Times New Roman"/>
          <w:sz w:val="24"/>
        </w:rPr>
        <w:t xml:space="preserve"> yang </w:t>
      </w:r>
      <w:r>
        <w:rPr>
          <w:rFonts w:ascii="Times New Roman" w:hAnsi="Times New Roman" w:cs="Times New Roman"/>
          <w:sz w:val="24"/>
        </w:rPr>
        <w:t>akan digunakan pada penyusunan tugas akhir ini antara lain :</w:t>
      </w:r>
      <w:r w:rsidRPr="00760CB8">
        <w:rPr>
          <w:rFonts w:ascii="Times New Roman" w:hAnsi="Times New Roman" w:cs="Times New Roman"/>
          <w:sz w:val="24"/>
        </w:rPr>
        <w:t xml:space="preserve"> </w:t>
      </w:r>
    </w:p>
    <w:p w:rsidR="00216E68" w:rsidRPr="007F223E" w:rsidRDefault="00216E68" w:rsidP="00216E68">
      <w:pPr>
        <w:spacing w:line="360" w:lineRule="auto"/>
        <w:ind w:firstLine="720"/>
        <w:rPr>
          <w:rFonts w:ascii="Times New Roman" w:hAnsi="Times New Roman" w:cs="Times New Roman"/>
          <w:sz w:val="24"/>
          <w:szCs w:val="24"/>
        </w:rPr>
      </w:pPr>
    </w:p>
    <w:p w:rsidR="00216E68" w:rsidRPr="007F223E" w:rsidRDefault="00621E4C" w:rsidP="00216E68">
      <w:pPr>
        <w:pStyle w:val="Default"/>
        <w:spacing w:line="360" w:lineRule="auto"/>
        <w:jc w:val="both"/>
        <w:rPr>
          <w:b/>
        </w:rPr>
      </w:pPr>
      <w:r>
        <w:rPr>
          <w:b/>
          <w:iCs/>
        </w:rPr>
        <w:t>2.</w:t>
      </w:r>
      <w:r w:rsidR="005B5212">
        <w:rPr>
          <w:b/>
          <w:iCs/>
        </w:rPr>
        <w:t>7</w:t>
      </w:r>
      <w:r>
        <w:rPr>
          <w:b/>
          <w:iCs/>
        </w:rPr>
        <w:t xml:space="preserve">.1 </w:t>
      </w:r>
      <w:r w:rsidR="00216E68" w:rsidRPr="007F223E">
        <w:rPr>
          <w:b/>
          <w:iCs/>
        </w:rPr>
        <w:t xml:space="preserve">Pengetahuan </w:t>
      </w:r>
      <w:r w:rsidR="00216E68">
        <w:rPr>
          <w:b/>
          <w:iCs/>
        </w:rPr>
        <w:t>d</w:t>
      </w:r>
      <w:r w:rsidR="00216E68" w:rsidRPr="007F223E">
        <w:rPr>
          <w:b/>
          <w:iCs/>
        </w:rPr>
        <w:t xml:space="preserve">an Sikap Terhadap Bencana </w:t>
      </w:r>
    </w:p>
    <w:p w:rsidR="00621E4C" w:rsidRDefault="00216E68" w:rsidP="00A66B47">
      <w:pPr>
        <w:pStyle w:val="Default"/>
        <w:spacing w:line="360" w:lineRule="auto"/>
        <w:ind w:firstLine="720"/>
        <w:jc w:val="both"/>
      </w:pPr>
      <w:r w:rsidRPr="007F223E">
        <w:t>Pengetahuan terhadap bencana merupakan alasan utama seseorang untuk melakukan kegiatan perlindungan atau upaya kesiapsiagaan yang ada (Sutton dan Tierney, 2006</w:t>
      </w:r>
      <w:r>
        <w:t>:2</w:t>
      </w:r>
      <w:r w:rsidRPr="007F223E">
        <w:t xml:space="preserve">). Pengetahuan yang dimiliki mempengaruhi sikap dan kepedulian masyarakat untuk siap dan siaga dalam mengantisipasi bencana, terutama bagi mereka yang bertempat tinggal di daerah yang rentan terhadap bencana alam. </w:t>
      </w:r>
      <w:r w:rsidR="00BE42F8">
        <w:t>Faktor</w:t>
      </w:r>
      <w:r w:rsidRPr="007F223E">
        <w:t xml:space="preserve"> pengetahuan dan sikap individu/rumah tangga merupakan pengetahuan dasar yang semestinya dimiliki oleh individu meliputi pengetahuan tentang bencana, penyebab dan gejala-gejala, maupun apa yang harus dilakukan bila terjadi </w:t>
      </w:r>
      <w:r>
        <w:t>bencana</w:t>
      </w:r>
      <w:r w:rsidRPr="007F223E">
        <w:t xml:space="preserve"> (ISDR/UNESCO 2006</w:t>
      </w:r>
      <w:r>
        <w:t>:8</w:t>
      </w:r>
      <w:r w:rsidRPr="007F223E">
        <w:t xml:space="preserve">). Individu atau masyarakat yang memiliki pengetahuan yang lebih baik terkait dengan bencana yang terjadi cenderung memiliki kesiapsiagaan yang lebih baik dibandingkan individu atau masyarakat yang minim memiliki pengetahuan. </w:t>
      </w:r>
    </w:p>
    <w:p w:rsidR="00E932DC" w:rsidRDefault="00E932DC" w:rsidP="00A66B47">
      <w:pPr>
        <w:pStyle w:val="Default"/>
        <w:spacing w:line="360" w:lineRule="auto"/>
        <w:ind w:firstLine="720"/>
        <w:jc w:val="both"/>
      </w:pPr>
    </w:p>
    <w:p w:rsidR="00216E68" w:rsidRPr="00E76F6C" w:rsidRDefault="00216E68" w:rsidP="00AF0A38">
      <w:pPr>
        <w:pStyle w:val="Default"/>
        <w:numPr>
          <w:ilvl w:val="2"/>
          <w:numId w:val="65"/>
        </w:numPr>
        <w:spacing w:line="360" w:lineRule="auto"/>
        <w:ind w:left="426"/>
        <w:jc w:val="both"/>
      </w:pPr>
      <w:r w:rsidRPr="00E76F6C">
        <w:rPr>
          <w:b/>
          <w:bCs/>
        </w:rPr>
        <w:t xml:space="preserve">Faktor Pengetahuan </w:t>
      </w:r>
    </w:p>
    <w:p w:rsidR="00216E68" w:rsidRPr="00E76F6C" w:rsidRDefault="00216E68" w:rsidP="00216E68">
      <w:pPr>
        <w:pStyle w:val="Default"/>
        <w:spacing w:line="360" w:lineRule="auto"/>
        <w:ind w:firstLine="720"/>
        <w:jc w:val="both"/>
      </w:pPr>
      <w:r w:rsidRPr="00E76F6C">
        <w:t>Pengetahuan adalah hasil dari tahu yang terjadi melalui proses sensoris khususnya mata dan telinga terhadap objek tertentu. Pengetahuan merupakan objek yang sangat penting untuk terbentuknya prilaku terbuka (</w:t>
      </w:r>
      <w:r w:rsidRPr="00E76F6C">
        <w:rPr>
          <w:i/>
          <w:iCs/>
        </w:rPr>
        <w:t xml:space="preserve">overt </w:t>
      </w:r>
      <w:r w:rsidRPr="00E76F6C">
        <w:t xml:space="preserve">behavior). Perilaku yang didasari pengetahuan umumnya bersifat langgeng (Soenaryo, 2002) </w:t>
      </w:r>
    </w:p>
    <w:p w:rsidR="00216E68" w:rsidRPr="00E76F6C" w:rsidRDefault="00216E68" w:rsidP="00216E68">
      <w:pPr>
        <w:pStyle w:val="Default"/>
        <w:spacing w:line="360" w:lineRule="auto"/>
        <w:ind w:firstLine="720"/>
        <w:jc w:val="both"/>
      </w:pPr>
      <w:r w:rsidRPr="00E76F6C">
        <w:t>Menurut Notoadmodjo (2005)</w:t>
      </w:r>
      <w:r>
        <w:t xml:space="preserve"> </w:t>
      </w:r>
      <w:r w:rsidRPr="00E76F6C">
        <w:t xml:space="preserve">hasil dari tahu dan ini terjadi setelah seorang melakukan penginderaan terhadap suatu objek tertentu. Pengindraan terjadi melalui pancaindra manusia, yakni indra penglihatan, pendengaran, penciuman, rasa, dan raba. Sebagian besar pengetahuan manusia diperoleh melalui mata dan telinga. Pengetahuan atau kognitif merupakan domain yang </w:t>
      </w:r>
      <w:r w:rsidRPr="00E76F6C">
        <w:lastRenderedPageBreak/>
        <w:t xml:space="preserve">sangat penting untuk terbentuknya tindakan seseorang. Pengetahuan yang tercakup dalam domain kognitif adalah : </w:t>
      </w:r>
    </w:p>
    <w:p w:rsidR="00216E68" w:rsidRPr="00E76F6C" w:rsidRDefault="00216E68" w:rsidP="00216E68">
      <w:pPr>
        <w:pStyle w:val="Default"/>
        <w:spacing w:line="360" w:lineRule="auto"/>
        <w:ind w:left="283" w:hanging="284"/>
        <w:jc w:val="both"/>
      </w:pPr>
      <w:r w:rsidRPr="00E76F6C">
        <w:t>1. Tahu (</w:t>
      </w:r>
      <w:r w:rsidRPr="00E76F6C">
        <w:rPr>
          <w:i/>
          <w:iCs/>
        </w:rPr>
        <w:t>know</w:t>
      </w:r>
      <w:r w:rsidRPr="00E76F6C">
        <w:t xml:space="preserve">) </w:t>
      </w:r>
    </w:p>
    <w:p w:rsidR="00216E68" w:rsidRPr="00E76F6C" w:rsidRDefault="00216E68" w:rsidP="00216E68">
      <w:pPr>
        <w:pStyle w:val="Default"/>
        <w:spacing w:line="360" w:lineRule="auto"/>
        <w:ind w:left="283"/>
        <w:jc w:val="both"/>
      </w:pPr>
      <w:r w:rsidRPr="00E76F6C">
        <w:t xml:space="preserve">Tahu diartikan sebagai pengingat suatu materi yang telah dipelajari sebelumnya, termasuk dalam pemgetahuan tingkat ini adalah mengingat kembali terhadap sesuatu yang spesifik dari seluruh bahanyang dipelajari atau rangsangan yang telah diterima. Oleh sebab itu, tahu merupakan tingkat pengetahuan yang paling rendah. Kata kerja untuk mengukur bahwa orang tahu tentang apa yang dipelajari antara lain menyebutkan, menguraikan, mendefinisikan dan menyatakan. </w:t>
      </w:r>
    </w:p>
    <w:p w:rsidR="00216E68" w:rsidRPr="00E76F6C" w:rsidRDefault="00216E68" w:rsidP="00216E68">
      <w:pPr>
        <w:pStyle w:val="Default"/>
        <w:spacing w:line="360" w:lineRule="auto"/>
        <w:ind w:left="283" w:hanging="284"/>
        <w:jc w:val="both"/>
      </w:pPr>
      <w:r w:rsidRPr="00E76F6C">
        <w:t>2. Memahami (</w:t>
      </w:r>
      <w:r w:rsidRPr="00E76F6C">
        <w:rPr>
          <w:i/>
          <w:iCs/>
        </w:rPr>
        <w:t>comprehension</w:t>
      </w:r>
      <w:r w:rsidRPr="00E76F6C">
        <w:t xml:space="preserve">) </w:t>
      </w:r>
    </w:p>
    <w:p w:rsidR="00A66B47" w:rsidRDefault="00216E68" w:rsidP="00100088">
      <w:pPr>
        <w:spacing w:line="360" w:lineRule="auto"/>
        <w:ind w:left="284"/>
        <w:rPr>
          <w:rFonts w:ascii="Times New Roman" w:hAnsi="Times New Roman" w:cs="Times New Roman"/>
          <w:sz w:val="24"/>
          <w:szCs w:val="24"/>
        </w:rPr>
      </w:pPr>
      <w:r w:rsidRPr="00E76F6C">
        <w:rPr>
          <w:rFonts w:ascii="Times New Roman" w:hAnsi="Times New Roman" w:cs="Times New Roman"/>
          <w:sz w:val="24"/>
          <w:szCs w:val="24"/>
        </w:rPr>
        <w:t>Memahami diartikan sebagai suatu kemampuan menjelaskan secara benar tentang objek yang diketahui dan dapat menginterprestasi materi tersebut secara benar. Orang yang telah paham terhadap objek atau materi harus dapat menjelaskan, menyebutkan contoh, menyimpulkan, meramalkan, dan sebagainya terhadap objek.</w:t>
      </w:r>
    </w:p>
    <w:p w:rsidR="00216E68" w:rsidRPr="00E76F6C" w:rsidRDefault="00216E68" w:rsidP="00216E68">
      <w:pPr>
        <w:pStyle w:val="Default"/>
        <w:spacing w:line="360" w:lineRule="auto"/>
        <w:ind w:left="283" w:hanging="284"/>
        <w:jc w:val="both"/>
      </w:pPr>
      <w:r w:rsidRPr="00E76F6C">
        <w:t>3. Aplikasi (</w:t>
      </w:r>
      <w:r w:rsidRPr="00E76F6C">
        <w:rPr>
          <w:i/>
          <w:iCs/>
        </w:rPr>
        <w:t>Application</w:t>
      </w:r>
      <w:r w:rsidRPr="00E76F6C">
        <w:t xml:space="preserve">) </w:t>
      </w:r>
    </w:p>
    <w:p w:rsidR="00216E68" w:rsidRPr="00E76F6C" w:rsidRDefault="00216E68" w:rsidP="00216E68">
      <w:pPr>
        <w:pStyle w:val="Default"/>
        <w:spacing w:line="360" w:lineRule="auto"/>
        <w:ind w:left="283"/>
        <w:jc w:val="both"/>
      </w:pPr>
      <w:r w:rsidRPr="00E76F6C">
        <w:t xml:space="preserve">Aplikasi diartikan sebagai kemampuan untuk menggunakan materi yang telah dipelajari pada situasi atau kondisi riil. Aplikasi di sini dapat diartikan aplikasi atau penggunaan hukum-hukum, rumus, metode, prinsip dan sebagainya dalam bentuk konteks atau situasi yang lain. </w:t>
      </w:r>
    </w:p>
    <w:p w:rsidR="00216E68" w:rsidRPr="00E76F6C" w:rsidRDefault="00216E68" w:rsidP="00216E68">
      <w:pPr>
        <w:pStyle w:val="Default"/>
        <w:spacing w:line="360" w:lineRule="auto"/>
        <w:ind w:left="283" w:hanging="284"/>
        <w:jc w:val="both"/>
      </w:pPr>
      <w:r w:rsidRPr="00E76F6C">
        <w:t xml:space="preserve">4. Analisis (Analysis) </w:t>
      </w:r>
    </w:p>
    <w:p w:rsidR="00216E68" w:rsidRPr="00E76F6C" w:rsidRDefault="00216E68" w:rsidP="00216E68">
      <w:pPr>
        <w:pStyle w:val="Default"/>
        <w:spacing w:line="360" w:lineRule="auto"/>
        <w:ind w:left="283"/>
        <w:jc w:val="both"/>
      </w:pPr>
      <w:r w:rsidRPr="00E76F6C">
        <w:t xml:space="preserve">Analisis adalah suatu kemampuan untuk menjabarkan materi atau suatu objek kedalam komponen-komponen,tetapi masih dalam suatu stuktur organisasi tersebut, dan masih ada kaitannya satu sama lain. Kemampuan analisis ini dapat dilihat dari penggunaan kata-kata kerja, dapat menggambarkan, membedakan, memisahkan dan mengelompokkan. </w:t>
      </w:r>
    </w:p>
    <w:p w:rsidR="00216E68" w:rsidRPr="00E76F6C" w:rsidRDefault="00216E68" w:rsidP="00216E68">
      <w:pPr>
        <w:pStyle w:val="Default"/>
        <w:spacing w:line="360" w:lineRule="auto"/>
        <w:ind w:left="283" w:hanging="284"/>
        <w:jc w:val="both"/>
      </w:pPr>
      <w:r w:rsidRPr="00E76F6C">
        <w:t>5. Sintesis (</w:t>
      </w:r>
      <w:r w:rsidRPr="00E76F6C">
        <w:rPr>
          <w:i/>
          <w:iCs/>
        </w:rPr>
        <w:t xml:space="preserve">Synthesis) </w:t>
      </w:r>
    </w:p>
    <w:p w:rsidR="00216E68" w:rsidRPr="00E76F6C" w:rsidRDefault="00216E68" w:rsidP="00216E68">
      <w:pPr>
        <w:pStyle w:val="Default"/>
        <w:spacing w:line="360" w:lineRule="auto"/>
        <w:ind w:left="283"/>
        <w:jc w:val="both"/>
      </w:pPr>
      <w:r w:rsidRPr="00E76F6C">
        <w:t xml:space="preserve">Sintesis menunjukkan pada suatu kemampuan untuk meletakkan atau menghubungkan bagian-bagian dalam suatu bentuk keseluruhan yang baru. </w:t>
      </w:r>
      <w:r w:rsidRPr="00E76F6C">
        <w:lastRenderedPageBreak/>
        <w:t xml:space="preserve">Dengan kata lain sintesis adalah kemampuan untuk menyusun formulasi baru dari formulasi-formulasi yang ada. </w:t>
      </w:r>
    </w:p>
    <w:p w:rsidR="00216E68" w:rsidRPr="00E76F6C" w:rsidRDefault="00216E68" w:rsidP="00216E68">
      <w:pPr>
        <w:pStyle w:val="Default"/>
        <w:spacing w:line="360" w:lineRule="auto"/>
        <w:ind w:left="283" w:hanging="284"/>
        <w:jc w:val="both"/>
      </w:pPr>
      <w:r w:rsidRPr="00E76F6C">
        <w:t>6. Evaluasi (</w:t>
      </w:r>
      <w:r w:rsidRPr="00E76F6C">
        <w:rPr>
          <w:i/>
          <w:iCs/>
        </w:rPr>
        <w:t>Evaluation</w:t>
      </w:r>
      <w:r w:rsidRPr="00E76F6C">
        <w:t xml:space="preserve">) </w:t>
      </w:r>
    </w:p>
    <w:p w:rsidR="00216E68" w:rsidRPr="00E76F6C" w:rsidRDefault="00216E68" w:rsidP="00216E68">
      <w:pPr>
        <w:spacing w:line="360" w:lineRule="auto"/>
        <w:ind w:left="284"/>
        <w:rPr>
          <w:rFonts w:ascii="Times New Roman" w:hAnsi="Times New Roman" w:cs="Times New Roman"/>
          <w:sz w:val="24"/>
          <w:szCs w:val="24"/>
        </w:rPr>
      </w:pPr>
      <w:r w:rsidRPr="00E76F6C">
        <w:rPr>
          <w:rFonts w:ascii="Times New Roman" w:hAnsi="Times New Roman" w:cs="Times New Roman"/>
          <w:sz w:val="24"/>
          <w:szCs w:val="24"/>
        </w:rPr>
        <w:t>Evaluasi ini berkaitan dengan kemampuan untuk melakukan justifikasi atau penilaian terhadap suatu materi atau objek. Penilaian-penilaian itu berdasarkan suatu kriteria yang ditentukan sendiri atau menggunakan kriteria-kriteria yang telah ada.</w:t>
      </w:r>
    </w:p>
    <w:p w:rsidR="00216E68" w:rsidRPr="00E76F6C" w:rsidRDefault="00216E68" w:rsidP="00216E68">
      <w:pPr>
        <w:pStyle w:val="Default"/>
        <w:spacing w:line="360" w:lineRule="auto"/>
        <w:ind w:firstLine="720"/>
        <w:jc w:val="both"/>
      </w:pPr>
      <w:r w:rsidRPr="00E76F6C">
        <w:t>Menurut Nasution (1999)</w:t>
      </w:r>
      <w:r>
        <w:t xml:space="preserve">, </w:t>
      </w:r>
      <w:r w:rsidRPr="00E76F6C">
        <w:t xml:space="preserve">faktor-faktor yang mempengaruhi pengetahuan dalam masyarakat antara lain: </w:t>
      </w:r>
    </w:p>
    <w:p w:rsidR="00216E68" w:rsidRPr="00E76F6C" w:rsidRDefault="00216E68" w:rsidP="00216E68">
      <w:pPr>
        <w:pStyle w:val="Default"/>
        <w:spacing w:line="360" w:lineRule="auto"/>
        <w:jc w:val="both"/>
      </w:pPr>
      <w:r w:rsidRPr="00E76F6C">
        <w:t xml:space="preserve">1. Sosial Ekonomi </w:t>
      </w:r>
    </w:p>
    <w:p w:rsidR="00216E68" w:rsidRPr="00E76F6C" w:rsidRDefault="00216E68" w:rsidP="00621E4C">
      <w:pPr>
        <w:pStyle w:val="Default"/>
        <w:spacing w:line="360" w:lineRule="auto"/>
        <w:ind w:left="284"/>
        <w:jc w:val="both"/>
      </w:pPr>
      <w:r w:rsidRPr="00E76F6C">
        <w:t xml:space="preserve">Lingkungan Sosial akan mendukung tingginya pengetahuan sosial. Bila ekonomi baik, tingkat pendidikan tinggi maka pengetahuan akan tinggi juga. </w:t>
      </w:r>
    </w:p>
    <w:p w:rsidR="00216E68" w:rsidRPr="00E76F6C" w:rsidRDefault="00216E68" w:rsidP="00216E68">
      <w:pPr>
        <w:pStyle w:val="Default"/>
        <w:spacing w:line="360" w:lineRule="auto"/>
        <w:jc w:val="both"/>
      </w:pPr>
      <w:r w:rsidRPr="00E76F6C">
        <w:t xml:space="preserve">2. Kultur (Budaya dan Agama) </w:t>
      </w:r>
    </w:p>
    <w:p w:rsidR="00621E4C" w:rsidRDefault="00216E68" w:rsidP="00E932DC">
      <w:pPr>
        <w:pStyle w:val="Default"/>
        <w:spacing w:line="360" w:lineRule="auto"/>
        <w:ind w:left="284"/>
        <w:jc w:val="both"/>
      </w:pPr>
      <w:r w:rsidRPr="00E76F6C">
        <w:t xml:space="preserve">Budaya sangat berpengaruh terhadap tingkat pengetahuan seseorang karena informasi yang baru akan sering sesuai atau tidak dengan budaya yang ada atau agama yang dianut. </w:t>
      </w:r>
    </w:p>
    <w:p w:rsidR="00216E68" w:rsidRPr="00E76F6C" w:rsidRDefault="00216E68" w:rsidP="00216E68">
      <w:pPr>
        <w:pStyle w:val="Default"/>
        <w:spacing w:line="360" w:lineRule="auto"/>
        <w:jc w:val="both"/>
      </w:pPr>
      <w:r w:rsidRPr="00E76F6C">
        <w:t xml:space="preserve">3. Pendidikan </w:t>
      </w:r>
    </w:p>
    <w:p w:rsidR="00216E68" w:rsidRPr="00E76F6C" w:rsidRDefault="00216E68" w:rsidP="00216E68">
      <w:pPr>
        <w:pStyle w:val="Default"/>
        <w:spacing w:line="360" w:lineRule="auto"/>
        <w:ind w:left="284"/>
        <w:jc w:val="both"/>
      </w:pPr>
      <w:r w:rsidRPr="00E76F6C">
        <w:t xml:space="preserve">Semakin tinggi pendidikan maka ia akan mudah menerima hal baru dan akan mudah menyesuaikan dengan hal baru tersebut. </w:t>
      </w:r>
    </w:p>
    <w:p w:rsidR="00216E68" w:rsidRPr="00E76F6C" w:rsidRDefault="00216E68" w:rsidP="00216E68">
      <w:pPr>
        <w:pStyle w:val="Default"/>
        <w:spacing w:line="360" w:lineRule="auto"/>
        <w:jc w:val="both"/>
      </w:pPr>
      <w:r w:rsidRPr="00E76F6C">
        <w:t xml:space="preserve">4. Pengalaman </w:t>
      </w:r>
    </w:p>
    <w:p w:rsidR="00216E68" w:rsidRPr="00E76F6C" w:rsidRDefault="00216E68" w:rsidP="00216E68">
      <w:pPr>
        <w:pStyle w:val="Default"/>
        <w:spacing w:line="360" w:lineRule="auto"/>
        <w:ind w:left="426"/>
        <w:jc w:val="both"/>
      </w:pPr>
      <w:r w:rsidRPr="00E76F6C">
        <w:t xml:space="preserve">Pengalaman disinii berkaitan dengan umur dan pendidikan individu. Pendidikan yang tinggi maka pengalaman akan lebih luas. Sedangkan semakin tua umur seseorang maka pengalaman akan semakin banyak. </w:t>
      </w:r>
    </w:p>
    <w:p w:rsidR="00216E68" w:rsidRDefault="00216E68" w:rsidP="00216E68">
      <w:pPr>
        <w:pStyle w:val="Default"/>
        <w:spacing w:line="360" w:lineRule="auto"/>
        <w:ind w:firstLine="720"/>
        <w:jc w:val="both"/>
      </w:pPr>
    </w:p>
    <w:p w:rsidR="00216E68" w:rsidRPr="00E76F6C" w:rsidRDefault="00216E68" w:rsidP="00216E68">
      <w:pPr>
        <w:pStyle w:val="Default"/>
        <w:spacing w:line="360" w:lineRule="auto"/>
        <w:ind w:firstLine="720"/>
        <w:jc w:val="both"/>
      </w:pPr>
      <w:r w:rsidRPr="00E76F6C">
        <w:t xml:space="preserve">Menurut Triutomo (2007), di Indonesia, masih banyak penduduk yang menganggap bahwa bencana itu merupakan suatu takdir. Pada umumnya mereka percaya bahwa bencana itu adalah suatu kutukan atas dosa dan kesalahan yang telah diperbuat, sehingga seseorang harus menerima bahwa itu sebagai takdir akibat perbuatannya. Sehingga tidak perlu lagi berusaha untuk mengambil langkah- langkah pencegahan atau penanggulangannya. </w:t>
      </w:r>
    </w:p>
    <w:p w:rsidR="00216E68" w:rsidRPr="00E76F6C" w:rsidRDefault="00216E68" w:rsidP="00216E68">
      <w:pPr>
        <w:pStyle w:val="Default"/>
        <w:spacing w:line="360" w:lineRule="auto"/>
        <w:ind w:firstLine="720"/>
        <w:jc w:val="both"/>
      </w:pPr>
      <w:r w:rsidRPr="00E76F6C">
        <w:lastRenderedPageBreak/>
        <w:t xml:space="preserve">Pengetahuan terkait dengan persiapan menghadapi bencana pada kelompok rentan bencana menjadi fokus utama. Berbagai pengalaman menunjukkan bahwa kesiapan menghadapi bencana ini seringkali terabaikan pada masyarakat yang belum memiliki pengalaman langsung dengan bencana (Priyanto, 2006). </w:t>
      </w:r>
    </w:p>
    <w:p w:rsidR="00216E68" w:rsidRDefault="00216E68" w:rsidP="00216E68">
      <w:pPr>
        <w:pStyle w:val="Default"/>
        <w:spacing w:line="360" w:lineRule="auto"/>
        <w:ind w:firstLine="720"/>
        <w:jc w:val="both"/>
      </w:pPr>
      <w:r w:rsidRPr="00E76F6C">
        <w:t xml:space="preserve">Riset yang dilakukan di New Zealand memperlihatkan bahwa </w:t>
      </w:r>
      <w:r>
        <w:t>pengetahun</w:t>
      </w:r>
      <w:r w:rsidRPr="00E76F6C">
        <w:t xml:space="preserve"> bisa mencegah bahaya gempa bumi dapat ditingkatkan dengan intervensi melalui pengisian kuesioner pengetahuan tentang gempa bumi yang di </w:t>
      </w:r>
      <w:r w:rsidRPr="00E76F6C">
        <w:rPr>
          <w:i/>
          <w:iCs/>
        </w:rPr>
        <w:t xml:space="preserve">follow up </w:t>
      </w:r>
      <w:r w:rsidRPr="00E76F6C">
        <w:t>dengan penjelasan-penjelasan yang ditujukan untuk menghilangkan gap atau miskonsepsi pengetahuan tentang gempa bumi. Hasil riset menunjukkan bahwa pengetahuan partisipan mengenai gempa bumi berhubungan dengan tingkat kesiapannya menghadapi gempa bumi. Dengan pengetahuan akan meningkatkan kemampuan penduduk mempersiapkan diri dengan lebih baik dari gempa bumi atau bencana lain (Priyanto, 2006)</w:t>
      </w:r>
    </w:p>
    <w:p w:rsidR="00E932DC" w:rsidRPr="00E76F6C" w:rsidRDefault="00E932DC" w:rsidP="00216E68">
      <w:pPr>
        <w:pStyle w:val="Default"/>
        <w:spacing w:line="360" w:lineRule="auto"/>
        <w:ind w:firstLine="720"/>
        <w:jc w:val="both"/>
      </w:pPr>
    </w:p>
    <w:p w:rsidR="00216E68" w:rsidRPr="00E76F6C" w:rsidRDefault="00216E68" w:rsidP="00AF0A38">
      <w:pPr>
        <w:pStyle w:val="Default"/>
        <w:numPr>
          <w:ilvl w:val="2"/>
          <w:numId w:val="65"/>
        </w:numPr>
        <w:spacing w:line="360" w:lineRule="auto"/>
        <w:ind w:left="426"/>
        <w:jc w:val="both"/>
      </w:pPr>
      <w:r w:rsidRPr="00E76F6C">
        <w:rPr>
          <w:b/>
          <w:bCs/>
        </w:rPr>
        <w:t xml:space="preserve">Sikap </w:t>
      </w:r>
    </w:p>
    <w:p w:rsidR="00216E68" w:rsidRPr="00E76F6C" w:rsidRDefault="00216E68" w:rsidP="00216E68">
      <w:pPr>
        <w:pStyle w:val="Default"/>
        <w:spacing w:line="360" w:lineRule="auto"/>
        <w:ind w:firstLine="720"/>
        <w:jc w:val="both"/>
      </w:pPr>
      <w:r w:rsidRPr="00E76F6C">
        <w:t xml:space="preserve">Menurut Notoadmodjo (2005), Sikap merupakan juga respons tertutup seseorang terhadap simulasi atau objek tertentu, yang sudah melibatkan faktor pendapat dan emosi yang bersangkutan (senang-tidak senang, setuju-tidak setuju, baik-tidak baik, dan sebagainya). </w:t>
      </w:r>
    </w:p>
    <w:p w:rsidR="00216E68" w:rsidRPr="00E76F6C" w:rsidRDefault="00216E68" w:rsidP="00216E68">
      <w:pPr>
        <w:pStyle w:val="Default"/>
        <w:spacing w:line="360" w:lineRule="auto"/>
        <w:ind w:firstLine="720"/>
        <w:jc w:val="both"/>
      </w:pPr>
      <w:r>
        <w:t>S</w:t>
      </w:r>
      <w:r w:rsidRPr="00E76F6C">
        <w:t xml:space="preserve">ikap adalah respons tertutup seseorang terhadap suatu stimulus atau objek, baik yang bersifat intern maupun ekstern sehingga manifestasinya tidak langsung dapat dilihat, tetapi hanya dapat ditafsirkan terlebih dahulu dari perilaku yang tertutup. Sikap secara realitas menunjukkan adanya kesesuaian respons terhadap stimulus tertentu (Sunaryo, 2004) </w:t>
      </w:r>
    </w:p>
    <w:p w:rsidR="00216E68" w:rsidRPr="00E76F6C" w:rsidRDefault="00216E68" w:rsidP="00216E68">
      <w:pPr>
        <w:pStyle w:val="Default"/>
        <w:spacing w:line="360" w:lineRule="auto"/>
        <w:ind w:firstLine="720"/>
        <w:jc w:val="both"/>
      </w:pPr>
      <w:r w:rsidRPr="00E76F6C">
        <w:t xml:space="preserve">Menurut Notoadmodjo (2005), mengemukakan sikap dapat bersifat positif dan dapat bersifat negatif. Pada sikap positif kecenderungan tindakan adalah mendekati, menyenangi, mengharapkan objek tertentu, sedangkan pada sikap negatif terdapat kecenderungan untuk menjauhi, menghindar, membenci, tidak menyukai objek tertentu. Sikap tersebut mempunyai 3 komponen pokok yaitu: Kepercayaan (keyakinan), ide dan konsep suatu objek, kehidupan emosional atau </w:t>
      </w:r>
      <w:r w:rsidRPr="00E76F6C">
        <w:lastRenderedPageBreak/>
        <w:t xml:space="preserve">evaluasi terhadap suatu objek dan kecenderungan untuk bertindak. Ketiga komponen tersebut secara bersama-sama membentuk sikap yang utuh, dalam penentuan sikap yang utuh ini, pengetahuan, berpikir, keyakinan dan emosi memegang peranan penting. </w:t>
      </w:r>
    </w:p>
    <w:p w:rsidR="00216E68" w:rsidRPr="00E76F6C" w:rsidRDefault="00216E68" w:rsidP="00216E68">
      <w:pPr>
        <w:pStyle w:val="Default"/>
        <w:spacing w:line="360" w:lineRule="auto"/>
        <w:ind w:firstLine="720"/>
        <w:jc w:val="both"/>
      </w:pPr>
      <w:r w:rsidRPr="00E76F6C">
        <w:t xml:space="preserve">Sikap merupakan reaksi atau respon seseorang yang masih tertutup terhadap stimulus atau objek. Sedangkan komponen perilaku sikap adalah maksud untuk berperilaku dalam cara tertentu terhadap seseorang atau sesuatu. Dari atasan-atasan sikap dapat disimpulkan bahwa manifestasi sikap itu tidak dapat langsung dilihat tetapi hanya dapat ditafsirkan terlebih dahulu dari perilaku yang tertutup. Sikap secara nyata menunjukkan konotasi adanya kesesuaian reaksi terhadap stimulus tertentu. Dalam kehidupan sehari-hari merupakan reaksi yang bersifat emosional terhadap stimulus sosial. </w:t>
      </w:r>
    </w:p>
    <w:p w:rsidR="00216E68" w:rsidRPr="00E76F6C" w:rsidRDefault="00216E68" w:rsidP="00216E68">
      <w:pPr>
        <w:pStyle w:val="Default"/>
        <w:spacing w:line="360" w:lineRule="auto"/>
        <w:ind w:firstLine="720"/>
        <w:jc w:val="both"/>
      </w:pPr>
      <w:r w:rsidRPr="00E76F6C">
        <w:t xml:space="preserve">Sikap belum merupakan suatu tindakan atau aktivitas akan tetapi merupakan presdiposisi tindakan atau perilaku. Sikap itu masih merupakan reaksi tertutup bukan merupakan reaksi terbuka tingkah laku yang terbuka. Lebih dapat dijelaskan lagi bahwa merupakan reaksi terhadap objek di lingkungan tertentu sebagai suatu penghayatan terhadap objek. </w:t>
      </w:r>
    </w:p>
    <w:p w:rsidR="00216E68" w:rsidRPr="00E76F6C" w:rsidRDefault="00216E68" w:rsidP="00216E68">
      <w:pPr>
        <w:pStyle w:val="Default"/>
        <w:spacing w:line="360" w:lineRule="auto"/>
        <w:ind w:firstLine="708"/>
        <w:jc w:val="both"/>
      </w:pPr>
      <w:r>
        <w:t xml:space="preserve">Menurut Notoatmodjo (2005), </w:t>
      </w:r>
      <w:r w:rsidRPr="00E76F6C">
        <w:t>sikap itu mempunyai 3 komponen pokok, yakni: (1) kepercayaan (keyakinan), ide dan konsep terhadap suatu objek; (2) kehidupan emosional atau evaluasi emosional terhadap suatu objek; (3) kecenderungan untuk bertindak (</w:t>
      </w:r>
      <w:r w:rsidRPr="00E76F6C">
        <w:rPr>
          <w:i/>
          <w:iCs/>
        </w:rPr>
        <w:t>tred to behave</w:t>
      </w:r>
      <w:r w:rsidRPr="00E76F6C">
        <w:t>). Ketiga komponen ini secara bersama-sama membentuk sikap yang utuh (</w:t>
      </w:r>
      <w:r w:rsidRPr="00E76F6C">
        <w:rPr>
          <w:i/>
          <w:iCs/>
        </w:rPr>
        <w:t>total attitude</w:t>
      </w:r>
      <w:r w:rsidRPr="00E76F6C">
        <w:t xml:space="preserve">). Dalam penentuan sikap yang utuh ini, pengetahuan, berpikir, keyakinan dan emosi memegang peranan penting. Sikap terdiri dari berbagai tingkatan, yakni : </w:t>
      </w:r>
    </w:p>
    <w:p w:rsidR="00216E68" w:rsidRPr="00E76F6C" w:rsidRDefault="00216E68" w:rsidP="00216E68">
      <w:pPr>
        <w:pStyle w:val="Default"/>
        <w:spacing w:line="360" w:lineRule="auto"/>
        <w:jc w:val="both"/>
      </w:pPr>
      <w:r w:rsidRPr="00E76F6C">
        <w:t>1. Menerima (</w:t>
      </w:r>
      <w:r w:rsidRPr="00E76F6C">
        <w:rPr>
          <w:i/>
          <w:iCs/>
        </w:rPr>
        <w:t>Receiving</w:t>
      </w:r>
      <w:r w:rsidRPr="00E76F6C">
        <w:t xml:space="preserve">) </w:t>
      </w:r>
    </w:p>
    <w:p w:rsidR="00100088" w:rsidRDefault="00216E68" w:rsidP="006F1387">
      <w:pPr>
        <w:pStyle w:val="Default"/>
        <w:spacing w:line="360" w:lineRule="auto"/>
        <w:ind w:left="283"/>
        <w:jc w:val="both"/>
      </w:pPr>
      <w:r w:rsidRPr="00E76F6C">
        <w:t xml:space="preserve">Menerima diartikan bahwa orang (subjek) mau dan memperhatikan stimulus yang diberikan (objek). Misalnya sikap seseorang terhadap berita bencana yaitu terlihat dari kesediaan dan perhatiaannya terhadap berita di media serta seminar. </w:t>
      </w:r>
    </w:p>
    <w:p w:rsidR="006F1387" w:rsidRDefault="006F1387" w:rsidP="006F1387">
      <w:pPr>
        <w:pStyle w:val="Default"/>
        <w:spacing w:line="360" w:lineRule="auto"/>
        <w:ind w:left="283"/>
        <w:jc w:val="both"/>
      </w:pPr>
    </w:p>
    <w:p w:rsidR="006F1387" w:rsidRPr="00E76F6C" w:rsidRDefault="006F1387" w:rsidP="006F1387">
      <w:pPr>
        <w:pStyle w:val="Default"/>
        <w:spacing w:line="360" w:lineRule="auto"/>
        <w:ind w:left="283"/>
        <w:jc w:val="both"/>
      </w:pPr>
    </w:p>
    <w:p w:rsidR="00216E68" w:rsidRPr="00E76F6C" w:rsidRDefault="00216E68" w:rsidP="00216E68">
      <w:pPr>
        <w:pStyle w:val="Default"/>
        <w:spacing w:line="360" w:lineRule="auto"/>
        <w:jc w:val="both"/>
      </w:pPr>
      <w:r w:rsidRPr="00E76F6C">
        <w:lastRenderedPageBreak/>
        <w:t>2. Merespons (</w:t>
      </w:r>
      <w:r w:rsidRPr="00E76F6C">
        <w:rPr>
          <w:i/>
          <w:iCs/>
        </w:rPr>
        <w:t>Responding</w:t>
      </w:r>
      <w:r w:rsidRPr="00E76F6C">
        <w:t xml:space="preserve">) </w:t>
      </w:r>
    </w:p>
    <w:p w:rsidR="00216E68" w:rsidRPr="00E76F6C" w:rsidRDefault="00216E68" w:rsidP="00216E68">
      <w:pPr>
        <w:pStyle w:val="Default"/>
        <w:spacing w:line="360" w:lineRule="auto"/>
        <w:ind w:left="283"/>
        <w:jc w:val="both"/>
      </w:pPr>
      <w:r w:rsidRPr="00E76F6C">
        <w:t xml:space="preserve">Memberikan jawaban apabila ditanya, mengerjakan dan menyelesaikan tugas yang diberikan adalah suatu indikasi dari sikap. Karena dengan suatu usaha untuk menjawab pertanyaan atau mengerjakan tugas yang diberikan, terlepas pekerjaan itu benar atau salah, berarti orang menerima ide tersebut. </w:t>
      </w:r>
    </w:p>
    <w:p w:rsidR="00216E68" w:rsidRPr="00E76F6C" w:rsidRDefault="00216E68" w:rsidP="00216E68">
      <w:pPr>
        <w:pStyle w:val="Default"/>
        <w:spacing w:line="360" w:lineRule="auto"/>
        <w:jc w:val="both"/>
      </w:pPr>
      <w:r w:rsidRPr="00E76F6C">
        <w:t>3. Menghargai (</w:t>
      </w:r>
      <w:r w:rsidRPr="00E76F6C">
        <w:rPr>
          <w:i/>
          <w:iCs/>
        </w:rPr>
        <w:t>Valuing</w:t>
      </w:r>
      <w:r w:rsidRPr="00E76F6C">
        <w:t xml:space="preserve">) </w:t>
      </w:r>
    </w:p>
    <w:p w:rsidR="00216E68" w:rsidRPr="00E76F6C" w:rsidRDefault="00216E68" w:rsidP="00034E14">
      <w:pPr>
        <w:pStyle w:val="Default"/>
        <w:spacing w:line="360" w:lineRule="auto"/>
        <w:ind w:left="283"/>
        <w:jc w:val="both"/>
      </w:pPr>
      <w:r w:rsidRPr="00E76F6C">
        <w:t xml:space="preserve">Mengajak orang lain untuk mengerjakan dalam berdiskusi mengenai suatu masalah adalah suatu indikasi sikap tingkat tiga. Misalnya seorang petugas yang mengajak petugas atau pihak lain untuk menilai </w:t>
      </w:r>
      <w:r w:rsidR="00D804A3">
        <w:t>risiko</w:t>
      </w:r>
      <w:r w:rsidRPr="00E76F6C">
        <w:t xml:space="preserve"> bencana yang ada didaerah masing-masing serta melakukan mitigasi terhadap </w:t>
      </w:r>
      <w:r w:rsidR="00D804A3">
        <w:t>risiko</w:t>
      </w:r>
      <w:r w:rsidRPr="00E76F6C">
        <w:t xml:space="preserve"> bencana tersebut. </w:t>
      </w:r>
    </w:p>
    <w:p w:rsidR="00216E68" w:rsidRPr="00E76F6C" w:rsidRDefault="00216E68" w:rsidP="00216E68">
      <w:pPr>
        <w:pStyle w:val="Default"/>
        <w:spacing w:line="360" w:lineRule="auto"/>
        <w:jc w:val="both"/>
      </w:pPr>
      <w:r w:rsidRPr="00E76F6C">
        <w:t>4. Bertanggung jawab (</w:t>
      </w:r>
      <w:r w:rsidRPr="00E76F6C">
        <w:rPr>
          <w:i/>
          <w:iCs/>
        </w:rPr>
        <w:t>Responsible</w:t>
      </w:r>
      <w:r w:rsidRPr="00E76F6C">
        <w:t xml:space="preserve">) </w:t>
      </w:r>
    </w:p>
    <w:p w:rsidR="00216E68" w:rsidRPr="00E76F6C" w:rsidRDefault="00216E68" w:rsidP="00123B62">
      <w:pPr>
        <w:pStyle w:val="Default"/>
        <w:spacing w:after="240" w:line="360" w:lineRule="auto"/>
        <w:ind w:left="284"/>
        <w:jc w:val="both"/>
      </w:pPr>
      <w:r w:rsidRPr="00E76F6C">
        <w:t xml:space="preserve">Bertanggung jawab atas segala sesuatu yang telah dipilihnya dengan segala </w:t>
      </w:r>
      <w:r w:rsidR="00D804A3">
        <w:t>risiko</w:t>
      </w:r>
      <w:r w:rsidRPr="00E76F6C">
        <w:t xml:space="preserve"> merupakan sikap yang paling tinggi. Pengukuran sikap dilakukan dengan secara langsung dan tidak langsung. Secara langsung dapat ditanyakan bagaimana pendapat atau pertanyaan responden terhadap suatu objek.</w:t>
      </w:r>
    </w:p>
    <w:p w:rsidR="00216E68" w:rsidRPr="00E76F6C" w:rsidRDefault="00216E68" w:rsidP="00216E68">
      <w:pPr>
        <w:pStyle w:val="Default"/>
        <w:spacing w:line="360" w:lineRule="auto"/>
        <w:ind w:firstLine="720"/>
        <w:jc w:val="both"/>
      </w:pPr>
      <w:r w:rsidRPr="00E76F6C">
        <w:t xml:space="preserve">Sikap pada fase </w:t>
      </w:r>
      <w:r w:rsidRPr="00E76F6C">
        <w:rPr>
          <w:i/>
          <w:iCs/>
        </w:rPr>
        <w:t>preparedness</w:t>
      </w:r>
      <w:r w:rsidRPr="00E76F6C">
        <w:t xml:space="preserve">, berbentuk adanya perilaku yang berlebih pada masyarakat tersebut karena minimnya informasi mengenai cara mencegah dan memodifikasi bahaya akibat bencana jika terjadi. Berita yang berisi hebatnya akibat bencana tanpa materi pendidikan seringkali membuat masyarakat menjadi gelisah dan memunculkan tindakan yang tidak realistis terhadap suatu isu. Menumbuhkan sikap dan pengetahuan dalam menghadapi bencana ini semakin menjadi bagian penting khususnya di negara yang seringkali dilanda bencana seperti Indonesia (Priyanto, 2006). </w:t>
      </w:r>
    </w:p>
    <w:p w:rsidR="00216E68" w:rsidRDefault="00690951" w:rsidP="00216E68">
      <w:pPr>
        <w:pStyle w:val="Default"/>
        <w:spacing w:line="360" w:lineRule="auto"/>
        <w:ind w:firstLine="720"/>
        <w:jc w:val="both"/>
      </w:pPr>
      <w:r w:rsidRPr="00E76F6C">
        <w:t>Menurut Triutomo (2007)</w:t>
      </w:r>
      <w:r w:rsidR="00216E68" w:rsidRPr="00E76F6C">
        <w:t>, ada empat faktor yang mempengaruhi pembentukan sikap; (1) faktor pengalaman khusus, (2) faktor komunikasi dengan orang lain, (3) faktor modal yaitu dengan melalui mengimitasi, (4) faktor lembaga sosial (</w:t>
      </w:r>
      <w:r w:rsidR="00216E68" w:rsidRPr="00E76F6C">
        <w:rPr>
          <w:i/>
          <w:iCs/>
        </w:rPr>
        <w:t>Instutional</w:t>
      </w:r>
      <w:r w:rsidR="00216E68" w:rsidRPr="00E76F6C">
        <w:t>) yaitu sumber yang mempengaruhi. Perubahan sikap dipengaruhi (1) pendekatan teori belajar, (2) pendekatan teori persepsi, (3) pendekatan teori konsistensi, (4) perdekatan teori fungsi.</w:t>
      </w:r>
    </w:p>
    <w:p w:rsidR="00216E68" w:rsidRPr="00E71300" w:rsidRDefault="00A66B47" w:rsidP="00216E68">
      <w:pPr>
        <w:pStyle w:val="Default"/>
        <w:spacing w:line="360" w:lineRule="auto"/>
        <w:jc w:val="both"/>
        <w:rPr>
          <w:b/>
        </w:rPr>
      </w:pPr>
      <w:r>
        <w:rPr>
          <w:b/>
        </w:rPr>
        <w:lastRenderedPageBreak/>
        <w:t>2.</w:t>
      </w:r>
      <w:r w:rsidR="005B5212">
        <w:rPr>
          <w:b/>
        </w:rPr>
        <w:t>7</w:t>
      </w:r>
      <w:r>
        <w:rPr>
          <w:b/>
        </w:rPr>
        <w:t xml:space="preserve">.2 </w:t>
      </w:r>
      <w:r w:rsidR="00216E68" w:rsidRPr="00E71300">
        <w:rPr>
          <w:b/>
        </w:rPr>
        <w:t xml:space="preserve">Rencana Tanggap Darurat </w:t>
      </w:r>
    </w:p>
    <w:p w:rsidR="00216E68" w:rsidRDefault="00216E68" w:rsidP="00216E68">
      <w:pPr>
        <w:pStyle w:val="Default"/>
        <w:spacing w:line="360" w:lineRule="auto"/>
        <w:ind w:firstLine="720"/>
        <w:jc w:val="both"/>
      </w:pPr>
      <w:r w:rsidRPr="00C04A80">
        <w:t>Rencana tanggap darurat adalah suatu rencana yang dimiliki oleh individu atau masyarakat dalam menghadapi keadaan darurat di suatu wilayah akibat bencana alam (Sutton dan Tierney, 2006</w:t>
      </w:r>
      <w:r>
        <w:t>:14</w:t>
      </w:r>
      <w:r w:rsidRPr="00C04A80">
        <w:t>). Rencana tanggap darurat menjadi bagian yang penting dalam suatu proses kesiapsiagaan, terutama yang terkait dengan evakuasi, pertolongan dan penyelamatan, agar korban bencana dapat di minimalkan (</w:t>
      </w:r>
      <w:r w:rsidR="005C32F6">
        <w:t>LIPI</w:t>
      </w:r>
      <w:r w:rsidRPr="00C04A80">
        <w:t>/UNESCO, 2006). Rencana tanggap darurat sangat penting terutama pada hari pertama terjadi bencana atau masa dimana bantuan dari pihak luar belum datang (</w:t>
      </w:r>
      <w:r w:rsidR="005C32F6">
        <w:t>LIPI</w:t>
      </w:r>
      <w:r w:rsidRPr="00C04A80">
        <w:t>/UNESCO, 2006</w:t>
      </w:r>
      <w:r>
        <w:t>:13</w:t>
      </w:r>
      <w:r w:rsidRPr="00C04A80">
        <w:t xml:space="preserve">). Rencana tanggap darurat ini adalah situasi dimana masyarakat memastikan bagaimana pembagian kerja sumber daya yang ada pada saat bencana. </w:t>
      </w:r>
    </w:p>
    <w:p w:rsidR="00216E68" w:rsidRPr="00C04A80" w:rsidRDefault="00216E68" w:rsidP="00216E68">
      <w:pPr>
        <w:pStyle w:val="Default"/>
        <w:spacing w:line="360" w:lineRule="auto"/>
        <w:ind w:firstLine="720"/>
        <w:jc w:val="both"/>
      </w:pPr>
    </w:p>
    <w:p w:rsidR="00216E68" w:rsidRPr="00E71300" w:rsidRDefault="00A66B47" w:rsidP="00216E68">
      <w:pPr>
        <w:pStyle w:val="Default"/>
        <w:spacing w:line="360" w:lineRule="auto"/>
        <w:jc w:val="both"/>
        <w:rPr>
          <w:b/>
        </w:rPr>
      </w:pPr>
      <w:r>
        <w:rPr>
          <w:b/>
        </w:rPr>
        <w:t>2.</w:t>
      </w:r>
      <w:r w:rsidR="005B5212">
        <w:rPr>
          <w:b/>
        </w:rPr>
        <w:t>7</w:t>
      </w:r>
      <w:r>
        <w:rPr>
          <w:b/>
        </w:rPr>
        <w:t>.3</w:t>
      </w:r>
      <w:r w:rsidR="00216E68">
        <w:rPr>
          <w:b/>
        </w:rPr>
        <w:t xml:space="preserve">  </w:t>
      </w:r>
      <w:r w:rsidR="00216E68" w:rsidRPr="00E71300">
        <w:rPr>
          <w:b/>
        </w:rPr>
        <w:t xml:space="preserve"> Sistem Peringatan </w:t>
      </w:r>
      <w:r w:rsidR="00B52BD2">
        <w:rPr>
          <w:b/>
        </w:rPr>
        <w:t>Bencana</w:t>
      </w:r>
    </w:p>
    <w:p w:rsidR="00216E68" w:rsidRDefault="00216E68" w:rsidP="00216E68">
      <w:pPr>
        <w:pStyle w:val="Default"/>
        <w:spacing w:line="360" w:lineRule="auto"/>
        <w:ind w:firstLine="720"/>
        <w:jc w:val="both"/>
      </w:pPr>
      <w:r w:rsidRPr="00C04A80">
        <w:t>Sistem peringatan meliputi tanda peringatan dan distribusi informasi jika akan terjadi bencana. Sistem peringatan yang baik dapat mengurangi kerusakan yang dialami oleh masyarakat. Sistem yang baik ialah sistem dimana masyarakat juga mengerti informasi yang akan diberikan oleh tanda peringatan dini tersebut atau tahu apa yang harus dilakukan jika suatu saat tanda peringatan dini bencana berbunyi/menyala (Sutton dan Tierney, 2006</w:t>
      </w:r>
      <w:r>
        <w:t>:11</w:t>
      </w:r>
      <w:r w:rsidRPr="00C04A80">
        <w:t xml:space="preserve">). Oleh karena itu, diperlukan juga adanya latihan/simulasi untuk sistem peringatan bencana ini. </w:t>
      </w:r>
    </w:p>
    <w:p w:rsidR="00216E68" w:rsidRPr="00C04A80" w:rsidRDefault="00216E68" w:rsidP="00216E68">
      <w:pPr>
        <w:pStyle w:val="Default"/>
        <w:spacing w:line="360" w:lineRule="auto"/>
        <w:ind w:firstLine="720"/>
        <w:jc w:val="both"/>
      </w:pPr>
    </w:p>
    <w:p w:rsidR="00216E68" w:rsidRPr="002239C3" w:rsidRDefault="00A66B47" w:rsidP="00216E68">
      <w:pPr>
        <w:pStyle w:val="Default"/>
        <w:spacing w:line="360" w:lineRule="auto"/>
        <w:jc w:val="both"/>
        <w:rPr>
          <w:b/>
        </w:rPr>
      </w:pPr>
      <w:r>
        <w:rPr>
          <w:b/>
        </w:rPr>
        <w:t>2.</w:t>
      </w:r>
      <w:r w:rsidR="005B5212">
        <w:rPr>
          <w:b/>
        </w:rPr>
        <w:t>7</w:t>
      </w:r>
      <w:r>
        <w:rPr>
          <w:b/>
        </w:rPr>
        <w:t xml:space="preserve">.4 </w:t>
      </w:r>
      <w:r w:rsidR="00216E68" w:rsidRPr="002239C3">
        <w:rPr>
          <w:rFonts w:eastAsia="Times New Roman"/>
          <w:b/>
          <w:lang w:eastAsia="id-ID"/>
        </w:rPr>
        <w:t>Mobilisasi S</w:t>
      </w:r>
      <w:r w:rsidR="00216E68" w:rsidRPr="00FA3095">
        <w:rPr>
          <w:rFonts w:eastAsia="Times New Roman"/>
          <w:b/>
          <w:lang w:eastAsia="id-ID"/>
        </w:rPr>
        <w:t>umberdaya</w:t>
      </w:r>
      <w:r w:rsidR="00216E68" w:rsidRPr="002239C3">
        <w:rPr>
          <w:b/>
        </w:rPr>
        <w:t xml:space="preserve"> </w:t>
      </w:r>
    </w:p>
    <w:p w:rsidR="00216E68" w:rsidRDefault="00216E68" w:rsidP="00A66B47">
      <w:pPr>
        <w:spacing w:line="360" w:lineRule="auto"/>
        <w:ind w:left="0" w:firstLine="720"/>
        <w:rPr>
          <w:rFonts w:ascii="Times New Roman" w:hAnsi="Times New Roman" w:cs="Times New Roman"/>
          <w:sz w:val="24"/>
          <w:szCs w:val="24"/>
        </w:rPr>
      </w:pPr>
      <w:r w:rsidRPr="00C04A80">
        <w:rPr>
          <w:rFonts w:ascii="Times New Roman" w:hAnsi="Times New Roman" w:cs="Times New Roman"/>
          <w:sz w:val="24"/>
          <w:szCs w:val="24"/>
        </w:rPr>
        <w:t xml:space="preserve">Sumber daya yang mendukung adalah salah satu </w:t>
      </w:r>
      <w:r w:rsidR="00BE42F8">
        <w:rPr>
          <w:rFonts w:ascii="Times New Roman" w:hAnsi="Times New Roman" w:cs="Times New Roman"/>
          <w:sz w:val="24"/>
          <w:szCs w:val="24"/>
        </w:rPr>
        <w:t>faktor</w:t>
      </w:r>
      <w:r w:rsidRPr="00C04A80">
        <w:rPr>
          <w:rFonts w:ascii="Times New Roman" w:hAnsi="Times New Roman" w:cs="Times New Roman"/>
          <w:sz w:val="24"/>
          <w:szCs w:val="24"/>
        </w:rPr>
        <w:t xml:space="preserve"> kesiapsiagaan yang mempertimbangkan bagaimana berbagai sumber daya yang ada digunakan untuk mengembalikan kondisi darurat akibat bencana menjadi kondisi normal (ISDR/UNESCO, 2006). Indikator ini umumnya melihat berbagai sumber daya yang dibutuhkan individu atau masyarakat dalam upaya pemulihan atau bertahan dalam kondisi bencana atau keadaan darurat. Yang dapat berasal dari internal maupun eksternal dari wilayah yang terkena bencana. Sumber daya menurut Sutton dan Tierney dibagi menjadi 3 bagian yaitu sumber daya manusia, sumber </w:t>
      </w:r>
      <w:r w:rsidRPr="00C04A80">
        <w:rPr>
          <w:rFonts w:ascii="Times New Roman" w:hAnsi="Times New Roman" w:cs="Times New Roman"/>
          <w:sz w:val="24"/>
          <w:szCs w:val="24"/>
        </w:rPr>
        <w:lastRenderedPageBreak/>
        <w:t xml:space="preserve">daya </w:t>
      </w:r>
      <w:r w:rsidRPr="00E13736">
        <w:rPr>
          <w:rFonts w:ascii="Times New Roman" w:hAnsi="Times New Roman" w:cs="Times New Roman"/>
          <w:sz w:val="24"/>
          <w:szCs w:val="24"/>
        </w:rPr>
        <w:t xml:space="preserve">pendanaan/logistik, dan sumber daya bimbingan teknis dan penyedian materi. </w:t>
      </w:r>
    </w:p>
    <w:p w:rsidR="00216E68" w:rsidRPr="00E13736" w:rsidRDefault="00216E68" w:rsidP="00216E68">
      <w:pPr>
        <w:spacing w:line="360" w:lineRule="auto"/>
        <w:ind w:firstLine="720"/>
        <w:rPr>
          <w:rFonts w:ascii="Times New Roman" w:hAnsi="Times New Roman" w:cs="Times New Roman"/>
          <w:sz w:val="24"/>
          <w:szCs w:val="24"/>
        </w:rPr>
      </w:pPr>
    </w:p>
    <w:p w:rsidR="00216E68" w:rsidRPr="00E71300" w:rsidRDefault="00A66B47" w:rsidP="00216E68">
      <w:pPr>
        <w:pStyle w:val="Default"/>
        <w:spacing w:line="360" w:lineRule="auto"/>
        <w:jc w:val="both"/>
        <w:rPr>
          <w:b/>
        </w:rPr>
      </w:pPr>
      <w:r>
        <w:rPr>
          <w:b/>
        </w:rPr>
        <w:t>2.</w:t>
      </w:r>
      <w:r w:rsidR="005B5212">
        <w:rPr>
          <w:b/>
        </w:rPr>
        <w:t>7</w:t>
      </w:r>
      <w:r>
        <w:rPr>
          <w:b/>
        </w:rPr>
        <w:t xml:space="preserve">.5 </w:t>
      </w:r>
      <w:r w:rsidR="00216E68" w:rsidRPr="00E71300">
        <w:rPr>
          <w:b/>
        </w:rPr>
        <w:t xml:space="preserve">Modal Sosial </w:t>
      </w:r>
    </w:p>
    <w:p w:rsidR="00216E68" w:rsidRDefault="00216E68" w:rsidP="00A66B47">
      <w:pPr>
        <w:spacing w:line="360" w:lineRule="auto"/>
        <w:ind w:left="0" w:firstLine="720"/>
        <w:rPr>
          <w:rFonts w:ascii="Times New Roman" w:hAnsi="Times New Roman" w:cs="Times New Roman"/>
          <w:sz w:val="24"/>
          <w:szCs w:val="24"/>
        </w:rPr>
      </w:pPr>
      <w:r w:rsidRPr="00E13736">
        <w:rPr>
          <w:rFonts w:ascii="Times New Roman" w:hAnsi="Times New Roman" w:cs="Times New Roman"/>
          <w:sz w:val="24"/>
          <w:szCs w:val="24"/>
        </w:rPr>
        <w:t>Modal sosial sering diartikan sebagai kemampuan individu atau kelompok untuk bekerja sama dengan individu atau kelompok lainnya. Masyarakat atau individu yang memiliki ikatan sosial yang lebih baik antara satu dengan yang lainnya akan lebih mudah dalam melakukan kesiapsiagaan yang ada. Selain itu modal sosial yang baik diantara masyarakat di wilayah yang rentan terhadap bencana akan me</w:t>
      </w:r>
      <w:r w:rsidR="00B033F9">
        <w:rPr>
          <w:rFonts w:ascii="Times New Roman" w:hAnsi="Times New Roman" w:cs="Times New Roman"/>
          <w:sz w:val="24"/>
          <w:szCs w:val="24"/>
        </w:rPr>
        <w:t xml:space="preserve">ngurangi kerentanan itu sendiri. </w:t>
      </w:r>
      <w:r w:rsidRPr="00E13736">
        <w:rPr>
          <w:rFonts w:ascii="Times New Roman" w:hAnsi="Times New Roman" w:cs="Times New Roman"/>
          <w:sz w:val="24"/>
          <w:szCs w:val="24"/>
        </w:rPr>
        <w:t>Modal sosial yang solid antara penduduk akan mempermudah masyarakat dalam melakukan mobilisasi pada saat evakuasi akan dilakukan. Modal sosial juga dapat menjadi peng</w:t>
      </w:r>
      <w:r w:rsidR="00EF4548">
        <w:rPr>
          <w:rFonts w:ascii="Times New Roman" w:hAnsi="Times New Roman" w:cs="Times New Roman"/>
          <w:sz w:val="24"/>
          <w:szCs w:val="24"/>
        </w:rPr>
        <w:t>g</w:t>
      </w:r>
      <w:r w:rsidRPr="00E13736">
        <w:rPr>
          <w:rFonts w:ascii="Times New Roman" w:hAnsi="Times New Roman" w:cs="Times New Roman"/>
          <w:sz w:val="24"/>
          <w:szCs w:val="24"/>
        </w:rPr>
        <w:t xml:space="preserve">erak indikator kesiapsiagaan yang lainnya seperti menyepakati tempat evakuasi yang sama, sepakat dalam mengikuti pelatihan, dan bersama-sama dalam melakukan tindakan kesiapsiagaan lainnya </w:t>
      </w:r>
      <w:r w:rsidRPr="00F05342">
        <w:rPr>
          <w:rFonts w:ascii="Times New Roman" w:hAnsi="Times New Roman" w:cs="Times New Roman"/>
          <w:i/>
          <w:sz w:val="24"/>
          <w:szCs w:val="24"/>
        </w:rPr>
        <w:t>(Sutton dan Tierney 2006:10).</w:t>
      </w:r>
    </w:p>
    <w:p w:rsidR="00216E68" w:rsidRPr="00877C98" w:rsidRDefault="00216E68" w:rsidP="00A66B47">
      <w:pPr>
        <w:spacing w:line="360" w:lineRule="auto"/>
        <w:ind w:left="0" w:firstLine="720"/>
        <w:rPr>
          <w:rFonts w:ascii="Times New Roman" w:hAnsi="Times New Roman" w:cs="Times New Roman"/>
          <w:sz w:val="24"/>
          <w:szCs w:val="24"/>
        </w:rPr>
      </w:pPr>
      <w:r w:rsidRPr="00E54B1C">
        <w:rPr>
          <w:rFonts w:ascii="Times New Roman" w:hAnsi="Times New Roman" w:cs="Times New Roman"/>
          <w:i/>
          <w:sz w:val="24"/>
          <w:szCs w:val="24"/>
        </w:rPr>
        <w:t>Framework</w:t>
      </w:r>
      <w:r w:rsidRPr="00877C98">
        <w:rPr>
          <w:rFonts w:ascii="Times New Roman" w:hAnsi="Times New Roman" w:cs="Times New Roman"/>
          <w:sz w:val="24"/>
          <w:szCs w:val="24"/>
        </w:rPr>
        <w:t xml:space="preserve"> Kesiapsiagaan </w:t>
      </w:r>
      <w:r>
        <w:rPr>
          <w:rFonts w:ascii="Times New Roman" w:hAnsi="Times New Roman" w:cs="Times New Roman"/>
          <w:sz w:val="24"/>
          <w:szCs w:val="24"/>
        </w:rPr>
        <w:t>masyarakat</w:t>
      </w:r>
      <w:r w:rsidRPr="00877C98">
        <w:rPr>
          <w:rFonts w:ascii="Times New Roman" w:hAnsi="Times New Roman" w:cs="Times New Roman"/>
          <w:sz w:val="24"/>
          <w:szCs w:val="24"/>
        </w:rPr>
        <w:t xml:space="preserve"> ini dipilih karena mencakup hal-hal terkait penyelenggaraan upaya kesiapsiagaan dalam Undang – Undang Nomor 24/2007 Tentang Penanggulangan Bencana yaitu rencana tanggap darurat (mekanisme, pelatihan), sistem peringatan dini, penyediaan perlengkapan dan peralatan untuk pemenuhan kebutuhan dasar, </w:t>
      </w:r>
      <w:r>
        <w:rPr>
          <w:rFonts w:ascii="Times New Roman" w:hAnsi="Times New Roman" w:cs="Times New Roman"/>
          <w:sz w:val="24"/>
          <w:szCs w:val="24"/>
        </w:rPr>
        <w:t>dan penyiapan lokasi evakuasi. Faktor-faktor</w:t>
      </w:r>
      <w:r w:rsidRPr="00877C98">
        <w:rPr>
          <w:rFonts w:ascii="Times New Roman" w:hAnsi="Times New Roman" w:cs="Times New Roman"/>
          <w:sz w:val="24"/>
          <w:szCs w:val="24"/>
        </w:rPr>
        <w:t xml:space="preserve"> pada </w:t>
      </w:r>
      <w:r w:rsidRPr="00BA34A2">
        <w:rPr>
          <w:rFonts w:ascii="Times New Roman" w:hAnsi="Times New Roman" w:cs="Times New Roman"/>
          <w:i/>
          <w:sz w:val="24"/>
          <w:szCs w:val="24"/>
        </w:rPr>
        <w:t>framework</w:t>
      </w:r>
      <w:r w:rsidRPr="00877C98">
        <w:rPr>
          <w:rFonts w:ascii="Times New Roman" w:hAnsi="Times New Roman" w:cs="Times New Roman"/>
          <w:sz w:val="24"/>
          <w:szCs w:val="24"/>
        </w:rPr>
        <w:t xml:space="preserve"> ini juga memiliki </w:t>
      </w:r>
      <w:r>
        <w:rPr>
          <w:rFonts w:ascii="Times New Roman" w:hAnsi="Times New Roman" w:cs="Times New Roman"/>
          <w:sz w:val="24"/>
          <w:szCs w:val="24"/>
        </w:rPr>
        <w:t>kecocokan untuk mengetahui ciri-</w:t>
      </w:r>
      <w:r w:rsidRPr="00877C98">
        <w:rPr>
          <w:rFonts w:ascii="Times New Roman" w:hAnsi="Times New Roman" w:cs="Times New Roman"/>
          <w:sz w:val="24"/>
          <w:szCs w:val="24"/>
        </w:rPr>
        <w:t>ciri masyarakat siaga bencana menurut Rahayu dkk (2008), yaitu :</w:t>
      </w:r>
    </w:p>
    <w:p w:rsidR="00216E68" w:rsidRDefault="00216E68" w:rsidP="00AF0A38">
      <w:pPr>
        <w:pStyle w:val="ListParagraph"/>
        <w:numPr>
          <w:ilvl w:val="0"/>
          <w:numId w:val="62"/>
        </w:numPr>
        <w:spacing w:after="0" w:line="360" w:lineRule="auto"/>
        <w:jc w:val="both"/>
        <w:rPr>
          <w:rFonts w:ascii="Times New Roman" w:hAnsi="Times New Roman" w:cs="Times New Roman"/>
          <w:sz w:val="24"/>
          <w:szCs w:val="24"/>
        </w:rPr>
      </w:pPr>
      <w:r w:rsidRPr="00877C98">
        <w:rPr>
          <w:rFonts w:ascii="Times New Roman" w:hAnsi="Times New Roman" w:cs="Times New Roman"/>
          <w:sz w:val="24"/>
          <w:szCs w:val="24"/>
        </w:rPr>
        <w:t xml:space="preserve">Masyarakat </w:t>
      </w:r>
      <w:r>
        <w:rPr>
          <w:rFonts w:ascii="Times New Roman" w:hAnsi="Times New Roman" w:cs="Times New Roman"/>
          <w:sz w:val="24"/>
          <w:szCs w:val="24"/>
        </w:rPr>
        <w:t>memiliki pengetahuan mengenai apa yang harus dilakukan ketika tejadi bencana, dimana pengetahuan masyarakat dapat dilihat dari penilaian faktor pengetahuan dan sikap</w:t>
      </w:r>
    </w:p>
    <w:p w:rsidR="00216E68" w:rsidRDefault="00216E68" w:rsidP="00AF0A38">
      <w:pPr>
        <w:pStyle w:val="ListParagraph"/>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Masyarakat memiliki tingkat </w:t>
      </w:r>
      <w:r w:rsidR="00D804A3">
        <w:rPr>
          <w:rFonts w:ascii="Times New Roman" w:hAnsi="Times New Roman" w:cs="Times New Roman"/>
          <w:sz w:val="24"/>
          <w:szCs w:val="24"/>
        </w:rPr>
        <w:t>risiko</w:t>
      </w:r>
      <w:r>
        <w:rPr>
          <w:rFonts w:ascii="Times New Roman" w:hAnsi="Times New Roman" w:cs="Times New Roman"/>
          <w:sz w:val="24"/>
          <w:szCs w:val="24"/>
        </w:rPr>
        <w:t xml:space="preserve"> yang rendah. Menurut BPLHD Jawa Barat, tingkat </w:t>
      </w:r>
      <w:r w:rsidR="00D804A3">
        <w:rPr>
          <w:rFonts w:ascii="Times New Roman" w:hAnsi="Times New Roman" w:cs="Times New Roman"/>
          <w:sz w:val="24"/>
          <w:szCs w:val="24"/>
        </w:rPr>
        <w:t>risiko</w:t>
      </w:r>
      <w:r>
        <w:rPr>
          <w:rFonts w:ascii="Times New Roman" w:hAnsi="Times New Roman" w:cs="Times New Roman"/>
          <w:sz w:val="24"/>
          <w:szCs w:val="24"/>
        </w:rPr>
        <w:t xml:space="preserve"> bergantung dari faktor alam/ geografi/ geologi, kerentanan masyarakat, kerentanan fisik, konteks strategis daerah, serta kesiapan masyarakat setempat untuk tanggap darurat dan bangkit kembali dari akibat kejadian bencana. Dalam framework ini besarnya </w:t>
      </w:r>
      <w:r w:rsidR="00D804A3">
        <w:rPr>
          <w:rFonts w:ascii="Times New Roman" w:hAnsi="Times New Roman" w:cs="Times New Roman"/>
          <w:sz w:val="24"/>
          <w:szCs w:val="24"/>
        </w:rPr>
        <w:t>risiko</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masyarakat dapat diketahui dari siap tidaknya masyarakat yang dilihat dari penilaian seluruh faktor kesiapsiagaan </w:t>
      </w:r>
    </w:p>
    <w:p w:rsidR="00216E68" w:rsidRDefault="00216E68" w:rsidP="00AF0A38">
      <w:pPr>
        <w:pStyle w:val="ListParagraph"/>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Tingkat pemulihan pasca bencana berjalan cepat, dimana dalam framework ini dapat diketahui melalui indikator yang terdapat dalam faktor mobilisasi sumberdaya</w:t>
      </w:r>
    </w:p>
    <w:p w:rsidR="00216E68" w:rsidRPr="00DC1F84" w:rsidRDefault="00216E68" w:rsidP="00DC1F84">
      <w:pPr>
        <w:pStyle w:val="ListParagraph"/>
        <w:numPr>
          <w:ilvl w:val="0"/>
          <w:numId w:val="62"/>
        </w:numPr>
        <w:spacing w:after="0" w:line="360" w:lineRule="auto"/>
        <w:jc w:val="both"/>
        <w:rPr>
          <w:rFonts w:ascii="Times New Roman" w:hAnsi="Times New Roman" w:cs="Times New Roman"/>
          <w:sz w:val="24"/>
          <w:szCs w:val="24"/>
        </w:rPr>
      </w:pPr>
      <w:r w:rsidRPr="0082074B">
        <w:rPr>
          <w:rFonts w:ascii="Times New Roman" w:hAnsi="Times New Roman" w:cs="Times New Roman"/>
          <w:sz w:val="24"/>
          <w:szCs w:val="24"/>
        </w:rPr>
        <w:t>Memiliki jaringan yang dapat dimanfaatkan untuk pemulihan, dimana dapat diketahui melalui faktor mobilisasi sumberdaya, dan sistem peringatan bencana.</w:t>
      </w:r>
    </w:p>
    <w:p w:rsidR="00034E14" w:rsidRPr="00DC1F84" w:rsidRDefault="00216E68" w:rsidP="00DC1F84">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Kelima faktor kesiapsiagaan tersebut diturunkan kedalam sub-faktor yang kemudian diturunkan lagi menjadi sejumlah indikator yang dapat digunakan untuk mengukur kesiapsiagaan masyarakat di wilayah studi terhadap bencana.</w:t>
      </w:r>
    </w:p>
    <w:p w:rsidR="00216E68" w:rsidRPr="00EF3336" w:rsidRDefault="00216E68" w:rsidP="00216E68">
      <w:pPr>
        <w:jc w:val="center"/>
        <w:rPr>
          <w:rFonts w:ascii="Times New Roman" w:hAnsi="Times New Roman" w:cs="Times New Roman"/>
          <w:b/>
          <w:szCs w:val="24"/>
        </w:rPr>
      </w:pPr>
      <w:r w:rsidRPr="00EF3336">
        <w:rPr>
          <w:rFonts w:ascii="Times New Roman" w:hAnsi="Times New Roman" w:cs="Times New Roman"/>
          <w:b/>
          <w:szCs w:val="24"/>
        </w:rPr>
        <w:t xml:space="preserve">Tabel </w:t>
      </w:r>
      <w:r w:rsidR="00123B62">
        <w:rPr>
          <w:rFonts w:ascii="Times New Roman" w:hAnsi="Times New Roman" w:cs="Times New Roman"/>
          <w:b/>
          <w:szCs w:val="24"/>
        </w:rPr>
        <w:t>II.</w:t>
      </w:r>
      <w:r w:rsidR="00EA2584">
        <w:rPr>
          <w:rFonts w:ascii="Times New Roman" w:hAnsi="Times New Roman" w:cs="Times New Roman"/>
          <w:b/>
          <w:szCs w:val="24"/>
        </w:rPr>
        <w:t>9</w:t>
      </w:r>
    </w:p>
    <w:p w:rsidR="00216E68" w:rsidRDefault="00216E68" w:rsidP="00216E68">
      <w:pPr>
        <w:jc w:val="center"/>
        <w:rPr>
          <w:rFonts w:ascii="Times New Roman" w:hAnsi="Times New Roman"/>
          <w:b/>
          <w:bCs/>
          <w:color w:val="000000"/>
          <w:spacing w:val="-2"/>
          <w:szCs w:val="24"/>
        </w:rPr>
      </w:pPr>
      <w:r w:rsidRPr="00EF3336">
        <w:rPr>
          <w:rFonts w:ascii="Times New Roman" w:hAnsi="Times New Roman"/>
          <w:b/>
          <w:bCs/>
          <w:i/>
          <w:iCs/>
          <w:color w:val="000000"/>
          <w:spacing w:val="-2"/>
          <w:szCs w:val="24"/>
        </w:rPr>
        <w:t>Framewor</w:t>
      </w:r>
      <w:r w:rsidRPr="00EF3336">
        <w:rPr>
          <w:rFonts w:ascii="Times New Roman" w:hAnsi="Times New Roman"/>
          <w:b/>
          <w:bCs/>
          <w:i/>
          <w:iCs/>
          <w:color w:val="000000"/>
          <w:szCs w:val="24"/>
        </w:rPr>
        <w:t>k</w:t>
      </w:r>
      <w:r w:rsidRPr="00EF3336">
        <w:rPr>
          <w:rFonts w:ascii="Times New Roman" w:hAnsi="Times New Roman"/>
          <w:b/>
          <w:bCs/>
          <w:i/>
          <w:iCs/>
          <w:color w:val="000000"/>
          <w:spacing w:val="-22"/>
          <w:szCs w:val="24"/>
        </w:rPr>
        <w:t xml:space="preserve"> </w:t>
      </w:r>
      <w:r w:rsidRPr="00EF3336">
        <w:rPr>
          <w:rFonts w:ascii="Times New Roman" w:hAnsi="Times New Roman"/>
          <w:b/>
          <w:bCs/>
          <w:color w:val="000000"/>
          <w:spacing w:val="-2"/>
          <w:szCs w:val="24"/>
        </w:rPr>
        <w:t>Kesiapsiagaa</w:t>
      </w:r>
      <w:r w:rsidRPr="00EF3336">
        <w:rPr>
          <w:rFonts w:ascii="Times New Roman" w:hAnsi="Times New Roman"/>
          <w:b/>
          <w:bCs/>
          <w:color w:val="000000"/>
          <w:szCs w:val="24"/>
        </w:rPr>
        <w:t>n</w:t>
      </w:r>
      <w:r w:rsidRPr="00EF3336">
        <w:rPr>
          <w:rFonts w:ascii="Times New Roman" w:hAnsi="Times New Roman"/>
          <w:b/>
          <w:bCs/>
          <w:color w:val="000000"/>
          <w:spacing w:val="-19"/>
          <w:szCs w:val="24"/>
        </w:rPr>
        <w:t xml:space="preserve"> </w:t>
      </w:r>
      <w:r>
        <w:rPr>
          <w:rFonts w:ascii="Times New Roman" w:hAnsi="Times New Roman"/>
          <w:b/>
          <w:bCs/>
          <w:color w:val="000000"/>
          <w:spacing w:val="-2"/>
          <w:szCs w:val="24"/>
        </w:rPr>
        <w:t>Masyarakat</w:t>
      </w:r>
    </w:p>
    <w:p w:rsidR="00216E68" w:rsidRPr="00EF3336" w:rsidRDefault="00216E68" w:rsidP="00216E68">
      <w:pPr>
        <w:jc w:val="center"/>
        <w:rPr>
          <w:rFonts w:ascii="Times New Roman" w:hAnsi="Times New Roman" w:cs="Times New Roman"/>
          <w:b/>
        </w:rPr>
      </w:pPr>
      <w:r>
        <w:rPr>
          <w:rFonts w:ascii="Times New Roman" w:hAnsi="Times New Roman"/>
          <w:b/>
          <w:bCs/>
          <w:color w:val="000000"/>
          <w:spacing w:val="-2"/>
          <w:szCs w:val="24"/>
        </w:rPr>
        <w:t>Terhadap Bencana Gempa Bumi dan Tsunami</w:t>
      </w:r>
    </w:p>
    <w:tbl>
      <w:tblPr>
        <w:tblW w:w="10018" w:type="dxa"/>
        <w:jc w:val="center"/>
        <w:tblLook w:val="04A0"/>
      </w:tblPr>
      <w:tblGrid>
        <w:gridCol w:w="1238"/>
        <w:gridCol w:w="1377"/>
        <w:gridCol w:w="3296"/>
        <w:gridCol w:w="1627"/>
        <w:gridCol w:w="2480"/>
      </w:tblGrid>
      <w:tr w:rsidR="003F715E" w:rsidRPr="007465B9" w:rsidTr="00690951">
        <w:trPr>
          <w:trHeight w:val="218"/>
          <w:tblHeader/>
          <w:jc w:val="center"/>
        </w:trPr>
        <w:tc>
          <w:tcPr>
            <w:tcW w:w="1238"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3F715E" w:rsidRPr="007465B9" w:rsidRDefault="003F715E" w:rsidP="00690951">
            <w:pPr>
              <w:ind w:left="0" w:right="0" w:firstLine="0"/>
              <w:jc w:val="center"/>
              <w:rPr>
                <w:rFonts w:ascii="Times New Roman" w:eastAsia="Times New Roman" w:hAnsi="Times New Roman" w:cs="Times New Roman"/>
                <w:b/>
                <w:bCs/>
                <w:color w:val="000000"/>
                <w:sz w:val="20"/>
                <w:szCs w:val="20"/>
                <w:lang w:eastAsia="id-ID"/>
              </w:rPr>
            </w:pPr>
            <w:r w:rsidRPr="007465B9">
              <w:rPr>
                <w:rFonts w:ascii="Times New Roman" w:eastAsia="Times New Roman" w:hAnsi="Times New Roman" w:cs="Times New Roman"/>
                <w:b/>
                <w:bCs/>
                <w:color w:val="000000"/>
                <w:sz w:val="20"/>
                <w:szCs w:val="20"/>
                <w:lang w:eastAsia="id-ID"/>
              </w:rPr>
              <w:t xml:space="preserve">Faktor </w:t>
            </w:r>
          </w:p>
        </w:tc>
        <w:tc>
          <w:tcPr>
            <w:tcW w:w="1377" w:type="dxa"/>
            <w:tcBorders>
              <w:top w:val="single" w:sz="4" w:space="0" w:color="auto"/>
              <w:left w:val="nil"/>
              <w:bottom w:val="single" w:sz="4" w:space="0" w:color="auto"/>
              <w:right w:val="single" w:sz="4" w:space="0" w:color="auto"/>
            </w:tcBorders>
            <w:shd w:val="clear" w:color="000000" w:fill="A6A6A6"/>
            <w:vAlign w:val="bottom"/>
            <w:hideMark/>
          </w:tcPr>
          <w:p w:rsidR="003F715E" w:rsidRPr="007465B9" w:rsidRDefault="003F715E" w:rsidP="00690951">
            <w:pPr>
              <w:ind w:left="0" w:right="0" w:firstLine="0"/>
              <w:jc w:val="center"/>
              <w:rPr>
                <w:rFonts w:ascii="Times New Roman" w:eastAsia="Times New Roman" w:hAnsi="Times New Roman" w:cs="Times New Roman"/>
                <w:b/>
                <w:bCs/>
                <w:color w:val="000000"/>
                <w:sz w:val="20"/>
                <w:szCs w:val="20"/>
                <w:lang w:eastAsia="id-ID"/>
              </w:rPr>
            </w:pPr>
            <w:r w:rsidRPr="007465B9">
              <w:rPr>
                <w:rFonts w:ascii="Times New Roman" w:eastAsia="Times New Roman" w:hAnsi="Times New Roman" w:cs="Times New Roman"/>
                <w:b/>
                <w:bCs/>
                <w:color w:val="000000"/>
                <w:sz w:val="20"/>
                <w:szCs w:val="20"/>
                <w:lang w:eastAsia="id-ID"/>
              </w:rPr>
              <w:t>Sub-Faktor</w:t>
            </w:r>
          </w:p>
        </w:tc>
        <w:tc>
          <w:tcPr>
            <w:tcW w:w="3296" w:type="dxa"/>
            <w:tcBorders>
              <w:top w:val="single" w:sz="4" w:space="0" w:color="auto"/>
              <w:left w:val="nil"/>
              <w:bottom w:val="single" w:sz="4" w:space="0" w:color="auto"/>
              <w:right w:val="single" w:sz="4" w:space="0" w:color="auto"/>
            </w:tcBorders>
            <w:shd w:val="clear" w:color="000000" w:fill="A6A6A6"/>
            <w:vAlign w:val="bottom"/>
            <w:hideMark/>
          </w:tcPr>
          <w:p w:rsidR="003F715E" w:rsidRPr="007465B9" w:rsidRDefault="003F715E" w:rsidP="00690951">
            <w:pPr>
              <w:ind w:left="0" w:right="0" w:firstLine="0"/>
              <w:jc w:val="center"/>
              <w:rPr>
                <w:rFonts w:ascii="Times New Roman" w:eastAsia="Times New Roman" w:hAnsi="Times New Roman" w:cs="Times New Roman"/>
                <w:b/>
                <w:bCs/>
                <w:color w:val="000000"/>
                <w:sz w:val="20"/>
                <w:szCs w:val="20"/>
                <w:lang w:eastAsia="id-ID"/>
              </w:rPr>
            </w:pPr>
            <w:r w:rsidRPr="007465B9">
              <w:rPr>
                <w:rFonts w:ascii="Times New Roman" w:eastAsia="Times New Roman" w:hAnsi="Times New Roman" w:cs="Times New Roman"/>
                <w:b/>
                <w:bCs/>
                <w:color w:val="000000"/>
                <w:sz w:val="20"/>
                <w:szCs w:val="20"/>
                <w:lang w:eastAsia="id-ID"/>
              </w:rPr>
              <w:t>Indikator</w:t>
            </w:r>
          </w:p>
        </w:tc>
        <w:tc>
          <w:tcPr>
            <w:tcW w:w="1627" w:type="dxa"/>
            <w:tcBorders>
              <w:top w:val="single" w:sz="4" w:space="0" w:color="auto"/>
              <w:left w:val="nil"/>
              <w:bottom w:val="single" w:sz="4" w:space="0" w:color="auto"/>
              <w:right w:val="single" w:sz="4" w:space="0" w:color="auto"/>
            </w:tcBorders>
            <w:shd w:val="clear" w:color="000000" w:fill="A6A6A6"/>
            <w:vAlign w:val="bottom"/>
            <w:hideMark/>
          </w:tcPr>
          <w:p w:rsidR="003F715E" w:rsidRPr="007465B9" w:rsidRDefault="003F715E" w:rsidP="00690951">
            <w:pPr>
              <w:ind w:left="0" w:right="0" w:firstLine="0"/>
              <w:jc w:val="center"/>
              <w:rPr>
                <w:rFonts w:ascii="Times New Roman" w:eastAsia="Times New Roman" w:hAnsi="Times New Roman" w:cs="Times New Roman"/>
                <w:b/>
                <w:bCs/>
                <w:color w:val="000000"/>
                <w:sz w:val="20"/>
                <w:szCs w:val="20"/>
                <w:lang w:eastAsia="id-ID"/>
              </w:rPr>
            </w:pPr>
            <w:r w:rsidRPr="007465B9">
              <w:rPr>
                <w:rFonts w:ascii="Times New Roman" w:eastAsia="Times New Roman" w:hAnsi="Times New Roman" w:cs="Times New Roman"/>
                <w:b/>
                <w:bCs/>
                <w:color w:val="000000"/>
                <w:sz w:val="20"/>
                <w:szCs w:val="20"/>
                <w:lang w:eastAsia="id-ID"/>
              </w:rPr>
              <w:t>Sumber</w:t>
            </w:r>
          </w:p>
        </w:tc>
        <w:tc>
          <w:tcPr>
            <w:tcW w:w="2480" w:type="dxa"/>
            <w:tcBorders>
              <w:top w:val="single" w:sz="4" w:space="0" w:color="auto"/>
              <w:left w:val="nil"/>
              <w:bottom w:val="single" w:sz="4" w:space="0" w:color="auto"/>
              <w:right w:val="single" w:sz="4" w:space="0" w:color="auto"/>
            </w:tcBorders>
            <w:shd w:val="clear" w:color="000000" w:fill="A6A6A6"/>
            <w:vAlign w:val="bottom"/>
            <w:hideMark/>
          </w:tcPr>
          <w:p w:rsidR="003F715E" w:rsidRPr="007465B9" w:rsidRDefault="003F715E" w:rsidP="00690951">
            <w:pPr>
              <w:ind w:left="0" w:right="0" w:firstLine="0"/>
              <w:jc w:val="center"/>
              <w:rPr>
                <w:rFonts w:ascii="Times New Roman" w:eastAsia="Times New Roman" w:hAnsi="Times New Roman" w:cs="Times New Roman"/>
                <w:b/>
                <w:bCs/>
                <w:color w:val="000000"/>
                <w:sz w:val="20"/>
                <w:szCs w:val="20"/>
                <w:lang w:eastAsia="id-ID"/>
              </w:rPr>
            </w:pPr>
            <w:r w:rsidRPr="007465B9">
              <w:rPr>
                <w:rFonts w:ascii="Times New Roman" w:eastAsia="Times New Roman" w:hAnsi="Times New Roman" w:cs="Times New Roman"/>
                <w:b/>
                <w:bCs/>
                <w:color w:val="000000"/>
                <w:sz w:val="20"/>
                <w:szCs w:val="20"/>
                <w:lang w:eastAsia="id-ID"/>
              </w:rPr>
              <w:t>Keterangan</w:t>
            </w:r>
          </w:p>
        </w:tc>
      </w:tr>
      <w:tr w:rsidR="003F715E" w:rsidRPr="007465B9" w:rsidTr="00690951">
        <w:trPr>
          <w:trHeight w:val="495"/>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Pengetahuan dan Sikap</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Pengetahuan</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Pemahaman tentang bencana alam</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Pengetahuan dan sikap sangat penting dalam kesiapsiagaan bencana karena Pengetahuan yang dimiliki mempengaruhi sikap dan kepedulian masyarakat untuk siap dan siaga dalam mengantisipasi bencana, terutama bagi mereka yang bertempat tinggal di daerah yang rentan terhadap bencana alam. Faktor pengetahuan dan sikap merupakan pengetahuan dasar yang semestinya dimiliki oleh individu meliputi pengetahuan tentang bencana, penyebab dan gejala-gejala, maupun apa yang harus dilakukan bila terjadi bencana.</w:t>
            </w:r>
          </w:p>
        </w:tc>
      </w:tr>
      <w:tr w:rsidR="003F715E" w:rsidRPr="007465B9" w:rsidTr="00690951">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Pemahaman tentang gempa bumi</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Pemahaman tentang tsunami</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Mengetahui kerentanan wilayah terhadap bencana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3087"/>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Sikap</w:t>
            </w:r>
          </w:p>
        </w:tc>
        <w:tc>
          <w:tcPr>
            <w:tcW w:w="3296" w:type="dxa"/>
            <w:tcBorders>
              <w:top w:val="nil"/>
              <w:left w:val="nil"/>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Sikap dan kepedulian terhadap resiko bencana</w:t>
            </w:r>
          </w:p>
        </w:tc>
        <w:tc>
          <w:tcPr>
            <w:tcW w:w="1627" w:type="dxa"/>
            <w:tcBorders>
              <w:top w:val="nil"/>
              <w:left w:val="nil"/>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600"/>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Rencana Tanggap Darurat</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Rencana keluarga untuk merespon  keadaan darurat</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Terdapat rencana penyelamatan keluarga (siapa melakukan apa) bila terjadi kondisi darurat</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 xml:space="preserve">Rencana tanggap darurat menjadi bagian yang penting dalam suatu proses kesiapsiagaan, terutama yang terkait dengan evakuasi, pertolongan dan </w:t>
            </w:r>
            <w:r w:rsidRPr="007465B9">
              <w:rPr>
                <w:rFonts w:ascii="Times New Roman" w:eastAsia="Times New Roman" w:hAnsi="Times New Roman" w:cs="Times New Roman"/>
                <w:color w:val="000000"/>
                <w:sz w:val="20"/>
                <w:szCs w:val="20"/>
                <w:lang w:eastAsia="id-ID"/>
              </w:rPr>
              <w:lastRenderedPageBreak/>
              <w:t>penyelamatan, agar korban bencana dapat di minimalkan. Rencana tanggap darurat sangat penting terutama pada hari pertama terjadi bencana atau masa dimana bantuan dari pihak luar belum datang.</w:t>
            </w:r>
          </w:p>
        </w:tc>
      </w:tr>
      <w:tr w:rsidR="003F715E" w:rsidRPr="007465B9" w:rsidTr="00690951">
        <w:trPr>
          <w:trHeight w:val="417"/>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Terdapat anggota keluarga yang mengetahui apa yang harus dilakukan untuk evakuasi</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1099"/>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Rencana evakuasi</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Adanya kerabat/keluarga/teman yang menyediakan tempat pengungsian sementara dalam keadaan darurat</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205"/>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 tempat, jalur evakuasi, dan tempat berkumpulnya keluarga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157"/>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Terdapat lokasi evakuasi yang mudah dijangkau warga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264"/>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Pertolongan pertama, penyelamatan, kesehatan dan keamanan</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 kotak P3K/obat-obatan penting untuk pertolongan pertama keluarga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431"/>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Adanya anggota keluarga yang memiliki keterampilan pertolongan pertama/ P3K</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485"/>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Adanya anggota keluarga yang pernah mengikuti latihan dan keterampilan evakuasi</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369"/>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Pemenuhan kebutuhan dasar</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Tesedianya kebutuhan dasar untuk keadaan darurat (mis: makanan siap saji seperlunya)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110"/>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Tersedianya alat komunikasi alternatif keluarga (HP/Radio/HT)</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248"/>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Tersedianya alat penerangan alternatif pada saat darurat (senter/lampu/genset)</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385"/>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Peralatan dan perlengkapan</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Perlengkapan sudah disiapkan dalam satu wadah/tas yang siap bawa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Sutton dan Tierney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169"/>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Keluarga tidak keberatan untuk menyiapkan perlengkapan siaga bencana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Sutton dan Tierney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2130"/>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Fasilitas-Fasilitas Penting (Rumah sakit, Pemadam Kebakaran, Polisi, PAM, PLN, Telkom)</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Tersedianya alamat/no, telpon rumah sakit, pemadam kebakaran, polisi, PAM, PLN, Telkom</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Sutton dan Tierney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Latihan kesiapsiagaan</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 akses untuk mendapatkan pendidikan dan materi kesiapsiagaan bencana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Terdapat frekuensi latihan tetap</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885"/>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Sistem Peringatan Bencana</w:t>
            </w:r>
          </w:p>
        </w:tc>
        <w:tc>
          <w:tcPr>
            <w:tcW w:w="1377" w:type="dxa"/>
            <w:tcBorders>
              <w:top w:val="nil"/>
              <w:left w:val="nil"/>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Tradisional</w:t>
            </w:r>
          </w:p>
        </w:tc>
        <w:tc>
          <w:tcPr>
            <w:tcW w:w="3296" w:type="dxa"/>
            <w:vMerge w:val="restart"/>
            <w:tcBorders>
              <w:top w:val="nil"/>
              <w:left w:val="single" w:sz="4" w:space="0" w:color="auto"/>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Keluarga memiliki sumber-sumber informasi untuk peringatan bencana dari sumber tradisional dan lokal maupun berbasis teknologi</w:t>
            </w:r>
          </w:p>
        </w:tc>
        <w:tc>
          <w:tcPr>
            <w:tcW w:w="1627" w:type="dxa"/>
            <w:vMerge w:val="restart"/>
            <w:tcBorders>
              <w:top w:val="nil"/>
              <w:left w:val="single" w:sz="4" w:space="0" w:color="auto"/>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 xml:space="preserve">Sistem peringatan dini yang baik dapat mengurangi kerusakan yang dialami oleh masyarakat. Sistem yang baik ialah sistem dimana masyarakat juga mengerti informasi yang </w:t>
            </w:r>
            <w:r w:rsidRPr="007465B9">
              <w:rPr>
                <w:rFonts w:ascii="Times New Roman" w:eastAsia="Times New Roman" w:hAnsi="Times New Roman" w:cs="Times New Roman"/>
                <w:color w:val="000000"/>
                <w:sz w:val="20"/>
                <w:szCs w:val="20"/>
                <w:lang w:eastAsia="id-ID"/>
              </w:rPr>
              <w:lastRenderedPageBreak/>
              <w:t>akan diberikan oleh tanda peringatan dini tersebut atau tahu apa yang harus dilakukan jika suatu saat tanda peringatan dini bencana berbunyi</w:t>
            </w:r>
          </w:p>
        </w:tc>
      </w:tr>
      <w:tr w:rsidR="003F715E" w:rsidRPr="007465B9" w:rsidTr="00690951">
        <w:trPr>
          <w:trHeight w:val="885"/>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Teknologi</w:t>
            </w:r>
          </w:p>
        </w:tc>
        <w:tc>
          <w:tcPr>
            <w:tcW w:w="3296"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62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1221"/>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Diseminasi peringatan dan mekanisme</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Adanya akses untuk mendapatkan informasi peringatan bencana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273"/>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lastRenderedPageBreak/>
              <w:t>Mobilisasi Sumberdaya</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SDM</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Kelurga pernah mendapatkan materi mengenai kesiapsiagaan bencana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val="restart"/>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Sumber daya yang mendukung adalah salah satu faktor kesiapsiagaan yang mempertimbangkan bagaimana berbagai sumber daya yang ada digunakan untuk mengembalikan kondisi darurat akibat bencana menjadi kondisi normal</w:t>
            </w:r>
          </w:p>
        </w:tc>
      </w:tr>
      <w:tr w:rsidR="003F715E" w:rsidRPr="007465B9" w:rsidTr="00690951">
        <w:trPr>
          <w:trHeight w:val="379"/>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Pemahaman terhadap materi kesiapsiagaan bencana jika pernah mendapatkan materi terkait</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141414"/>
                <w:sz w:val="18"/>
                <w:szCs w:val="18"/>
                <w:lang w:eastAsia="id-ID"/>
              </w:rPr>
            </w:pPr>
            <w:r w:rsidRPr="007465B9">
              <w:rPr>
                <w:rFonts w:ascii="Times New Roman" w:eastAsia="Times New Roman" w:hAnsi="Times New Roman" w:cs="Times New Roman"/>
                <w:color w:val="141414"/>
                <w:sz w:val="18"/>
                <w:szCs w:val="18"/>
                <w:lang w:eastAsia="id-ID"/>
              </w:rPr>
              <w:t>LIPI-UNESCO,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233"/>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Terdapat sarana transportasi untuk evakuasi keluarga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Sutton dan Tierney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Jaringan sosial</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Tersedianya jaringan sosial (keluarga/kerabat/teman) yang siap membantu pada saat darurat bencana</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Sutton dan Tierney 2006</w:t>
            </w:r>
          </w:p>
        </w:tc>
        <w:tc>
          <w:tcPr>
            <w:tcW w:w="2480" w:type="dxa"/>
            <w:vMerge/>
            <w:tcBorders>
              <w:top w:val="nil"/>
              <w:left w:val="single" w:sz="4" w:space="0" w:color="auto"/>
              <w:bottom w:val="single" w:sz="4" w:space="0" w:color="auto"/>
              <w:right w:val="single" w:sz="4" w:space="0" w:color="auto"/>
            </w:tcBorders>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p>
        </w:tc>
      </w:tr>
      <w:tr w:rsidR="003F715E" w:rsidRPr="007465B9" w:rsidTr="00690951">
        <w:trPr>
          <w:trHeight w:val="1216"/>
          <w:jc w:val="center"/>
        </w:trPr>
        <w:tc>
          <w:tcPr>
            <w:tcW w:w="1238" w:type="dxa"/>
            <w:tcBorders>
              <w:top w:val="nil"/>
              <w:left w:val="single" w:sz="4" w:space="0" w:color="auto"/>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Modal Sosial</w:t>
            </w:r>
          </w:p>
        </w:tc>
        <w:tc>
          <w:tcPr>
            <w:tcW w:w="137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Mengikuti organisasi</w:t>
            </w:r>
          </w:p>
        </w:tc>
        <w:tc>
          <w:tcPr>
            <w:tcW w:w="3296"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Mengikuti organisasi-organisasi seperti organisasi keagamaan dan organisasi kepemudaan.</w:t>
            </w:r>
          </w:p>
        </w:tc>
        <w:tc>
          <w:tcPr>
            <w:tcW w:w="1627" w:type="dxa"/>
            <w:tcBorders>
              <w:top w:val="nil"/>
              <w:left w:val="nil"/>
              <w:bottom w:val="single" w:sz="4" w:space="0" w:color="auto"/>
              <w:right w:val="single" w:sz="4" w:space="0" w:color="auto"/>
            </w:tcBorders>
            <w:shd w:val="clear" w:color="auto" w:fill="auto"/>
            <w:vAlign w:val="center"/>
            <w:hideMark/>
          </w:tcPr>
          <w:p w:rsidR="003F715E" w:rsidRPr="007465B9" w:rsidRDefault="003F715E" w:rsidP="00690951">
            <w:pPr>
              <w:ind w:left="0" w:right="0" w:firstLine="0"/>
              <w:jc w:val="left"/>
              <w:rPr>
                <w:rFonts w:ascii="Times New Roman" w:eastAsia="Times New Roman" w:hAnsi="Times New Roman" w:cs="Times New Roman"/>
                <w:i/>
                <w:iCs/>
                <w:color w:val="141414"/>
                <w:sz w:val="18"/>
                <w:szCs w:val="18"/>
                <w:lang w:eastAsia="id-ID"/>
              </w:rPr>
            </w:pPr>
            <w:r w:rsidRPr="007465B9">
              <w:rPr>
                <w:rFonts w:ascii="Times New Roman" w:eastAsia="Times New Roman" w:hAnsi="Times New Roman" w:cs="Times New Roman"/>
                <w:i/>
                <w:iCs/>
                <w:color w:val="141414"/>
                <w:sz w:val="18"/>
                <w:szCs w:val="18"/>
                <w:lang w:eastAsia="id-ID"/>
              </w:rPr>
              <w:t>ISDR, 2005</w:t>
            </w:r>
          </w:p>
        </w:tc>
        <w:tc>
          <w:tcPr>
            <w:tcW w:w="2480" w:type="dxa"/>
            <w:tcBorders>
              <w:top w:val="nil"/>
              <w:left w:val="nil"/>
              <w:bottom w:val="single" w:sz="4" w:space="0" w:color="auto"/>
              <w:right w:val="single" w:sz="4" w:space="0" w:color="auto"/>
            </w:tcBorders>
            <w:shd w:val="clear" w:color="auto" w:fill="auto"/>
            <w:hideMark/>
          </w:tcPr>
          <w:p w:rsidR="003F715E" w:rsidRPr="007465B9" w:rsidRDefault="003F715E" w:rsidP="00690951">
            <w:pPr>
              <w:ind w:left="0" w:right="0" w:firstLine="0"/>
              <w:jc w:val="left"/>
              <w:rPr>
                <w:rFonts w:ascii="Times New Roman" w:eastAsia="Times New Roman" w:hAnsi="Times New Roman" w:cs="Times New Roman"/>
                <w:color w:val="000000"/>
                <w:sz w:val="20"/>
                <w:szCs w:val="20"/>
                <w:lang w:eastAsia="id-ID"/>
              </w:rPr>
            </w:pPr>
            <w:r w:rsidRPr="007465B9">
              <w:rPr>
                <w:rFonts w:ascii="Times New Roman" w:eastAsia="Times New Roman" w:hAnsi="Times New Roman" w:cs="Times New Roman"/>
                <w:color w:val="000000"/>
                <w:sz w:val="20"/>
                <w:szCs w:val="20"/>
                <w:lang w:eastAsia="id-ID"/>
              </w:rPr>
              <w:t xml:space="preserve">Modal sosial yang baik diantara masyarakat di wilayah yang rentan terhadap bencana akan mengurangi kerentanan itu sendiri </w:t>
            </w:r>
          </w:p>
        </w:tc>
      </w:tr>
    </w:tbl>
    <w:p w:rsidR="00216E68" w:rsidRDefault="00216E68" w:rsidP="00DC1F84">
      <w:pPr>
        <w:autoSpaceDE w:val="0"/>
        <w:autoSpaceDN w:val="0"/>
        <w:adjustRightInd w:val="0"/>
        <w:ind w:left="851" w:hanging="851"/>
        <w:rPr>
          <w:rFonts w:ascii="Times New Roman" w:hAnsi="Times New Roman" w:cs="Times New Roman"/>
          <w:i/>
          <w:sz w:val="18"/>
          <w:szCs w:val="24"/>
        </w:rPr>
      </w:pPr>
      <w:r w:rsidRPr="008420D7">
        <w:rPr>
          <w:rFonts w:ascii="Times New Roman" w:hAnsi="Times New Roman" w:cs="Times New Roman"/>
          <w:i/>
          <w:sz w:val="18"/>
          <w:szCs w:val="24"/>
        </w:rPr>
        <w:t xml:space="preserve">Sumber : </w:t>
      </w:r>
      <w:r w:rsidR="00667C18">
        <w:rPr>
          <w:rFonts w:ascii="Times New Roman" w:hAnsi="Times New Roman" w:cs="Times New Roman"/>
          <w:i/>
          <w:sz w:val="18"/>
          <w:szCs w:val="24"/>
        </w:rPr>
        <w:t xml:space="preserve">LIPI-UNESCO, 2006; Sutton dan Tierney, 2006 dan </w:t>
      </w:r>
      <w:r w:rsidR="00667C18" w:rsidRPr="00BC59B6">
        <w:rPr>
          <w:rFonts w:ascii="Times New Roman" w:eastAsia="Times New Roman" w:hAnsi="Times New Roman" w:cs="Times New Roman"/>
          <w:i/>
          <w:iCs/>
          <w:color w:val="141414"/>
          <w:sz w:val="20"/>
          <w:szCs w:val="20"/>
          <w:lang w:eastAsia="id-ID"/>
        </w:rPr>
        <w:t>International Strategy for Disaster Reduction 2005</w:t>
      </w:r>
    </w:p>
    <w:sectPr w:rsidR="00216E68" w:rsidSect="000203A8">
      <w:pgSz w:w="11906" w:h="16838" w:code="9"/>
      <w:pgMar w:top="2268" w:right="1701" w:bottom="1701" w:left="2268" w:header="709" w:footer="709" w:gutter="0"/>
      <w:pgNumType w:start="7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107" w:rsidRDefault="00E72107" w:rsidP="0030641C">
      <w:r>
        <w:separator/>
      </w:r>
    </w:p>
  </w:endnote>
  <w:endnote w:type="continuationSeparator" w:id="1">
    <w:p w:rsidR="00E72107" w:rsidRDefault="00E72107" w:rsidP="00306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WingdingsOOEn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B1" w:rsidRDefault="00EE00B1">
    <w:pPr>
      <w:pStyle w:val="Footer"/>
      <w:jc w:val="center"/>
    </w:pPr>
  </w:p>
  <w:p w:rsidR="00EE00B1" w:rsidRDefault="00EE0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107" w:rsidRDefault="00E72107" w:rsidP="0030641C">
      <w:r>
        <w:separator/>
      </w:r>
    </w:p>
  </w:footnote>
  <w:footnote w:type="continuationSeparator" w:id="1">
    <w:p w:rsidR="00E72107" w:rsidRDefault="00E72107" w:rsidP="00306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036"/>
      <w:docPartObj>
        <w:docPartGallery w:val="Page Numbers (Top of Page)"/>
        <w:docPartUnique/>
      </w:docPartObj>
    </w:sdtPr>
    <w:sdtContent>
      <w:p w:rsidR="00EE00B1" w:rsidRDefault="00EE00B1">
        <w:pPr>
          <w:pStyle w:val="Header"/>
          <w:jc w:val="right"/>
        </w:pPr>
        <w:r w:rsidRPr="004C07F5">
          <w:rPr>
            <w:rFonts w:ascii="Times New Roman" w:hAnsi="Times New Roman" w:cs="Times New Roman"/>
          </w:rPr>
          <w:fldChar w:fldCharType="begin"/>
        </w:r>
        <w:r w:rsidRPr="004C07F5">
          <w:rPr>
            <w:rFonts w:ascii="Times New Roman" w:hAnsi="Times New Roman" w:cs="Times New Roman"/>
          </w:rPr>
          <w:instrText xml:space="preserve"> PAGE   \* MERGEFORMAT </w:instrText>
        </w:r>
        <w:r w:rsidRPr="004C07F5">
          <w:rPr>
            <w:rFonts w:ascii="Times New Roman" w:hAnsi="Times New Roman" w:cs="Times New Roman"/>
          </w:rPr>
          <w:fldChar w:fldCharType="separate"/>
        </w:r>
        <w:r w:rsidR="00231630">
          <w:rPr>
            <w:rFonts w:ascii="Times New Roman" w:hAnsi="Times New Roman" w:cs="Times New Roman"/>
            <w:noProof/>
          </w:rPr>
          <w:t>80</w:t>
        </w:r>
        <w:r w:rsidRPr="004C07F5">
          <w:rPr>
            <w:rFonts w:ascii="Times New Roman" w:hAnsi="Times New Roman" w:cs="Times New Roman"/>
          </w:rPr>
          <w:fldChar w:fldCharType="end"/>
        </w:r>
      </w:p>
    </w:sdtContent>
  </w:sdt>
  <w:p w:rsidR="00EE00B1" w:rsidRDefault="00EE00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894"/>
    <w:multiLevelType w:val="hybridMultilevel"/>
    <w:tmpl w:val="15604B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70716E"/>
    <w:multiLevelType w:val="hybridMultilevel"/>
    <w:tmpl w:val="A112BFE4"/>
    <w:lvl w:ilvl="0" w:tplc="8DC0A17E">
      <w:start w:val="1"/>
      <w:numFmt w:val="lowerLetter"/>
      <w:lvlText w:val="%1."/>
      <w:lvlJc w:val="left"/>
      <w:pPr>
        <w:ind w:left="720" w:hanging="360"/>
      </w:pPr>
      <w:rPr>
        <w:rFonts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862F1E"/>
    <w:multiLevelType w:val="hybridMultilevel"/>
    <w:tmpl w:val="A7B2DB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E7B35DD"/>
    <w:multiLevelType w:val="hybridMultilevel"/>
    <w:tmpl w:val="41EEDC6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0ED531FB"/>
    <w:multiLevelType w:val="hybridMultilevel"/>
    <w:tmpl w:val="390E17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F107C1A"/>
    <w:multiLevelType w:val="hybridMultilevel"/>
    <w:tmpl w:val="63A8BE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0694502"/>
    <w:multiLevelType w:val="hybridMultilevel"/>
    <w:tmpl w:val="1B2E23C0"/>
    <w:lvl w:ilvl="0" w:tplc="EF1EDFF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6F64EC"/>
    <w:multiLevelType w:val="hybridMultilevel"/>
    <w:tmpl w:val="22602114"/>
    <w:lvl w:ilvl="0" w:tplc="C7AA6D4A">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282287F"/>
    <w:multiLevelType w:val="hybridMultilevel"/>
    <w:tmpl w:val="816EDB02"/>
    <w:lvl w:ilvl="0" w:tplc="04210001">
      <w:start w:val="1"/>
      <w:numFmt w:val="bullet"/>
      <w:lvlText w:val=""/>
      <w:lvlJc w:val="left"/>
      <w:pPr>
        <w:ind w:left="2430" w:hanging="360"/>
      </w:pPr>
      <w:rPr>
        <w:rFonts w:ascii="Symbol" w:hAnsi="Symbol" w:hint="default"/>
      </w:rPr>
    </w:lvl>
    <w:lvl w:ilvl="1" w:tplc="04210003" w:tentative="1">
      <w:start w:val="1"/>
      <w:numFmt w:val="bullet"/>
      <w:lvlText w:val="o"/>
      <w:lvlJc w:val="left"/>
      <w:pPr>
        <w:ind w:left="3150" w:hanging="360"/>
      </w:pPr>
      <w:rPr>
        <w:rFonts w:ascii="Courier New" w:hAnsi="Courier New" w:cs="Courier New" w:hint="default"/>
      </w:rPr>
    </w:lvl>
    <w:lvl w:ilvl="2" w:tplc="04210005" w:tentative="1">
      <w:start w:val="1"/>
      <w:numFmt w:val="bullet"/>
      <w:lvlText w:val=""/>
      <w:lvlJc w:val="left"/>
      <w:pPr>
        <w:ind w:left="3870" w:hanging="360"/>
      </w:pPr>
      <w:rPr>
        <w:rFonts w:ascii="Wingdings" w:hAnsi="Wingdings" w:hint="default"/>
      </w:rPr>
    </w:lvl>
    <w:lvl w:ilvl="3" w:tplc="04210001" w:tentative="1">
      <w:start w:val="1"/>
      <w:numFmt w:val="bullet"/>
      <w:lvlText w:val=""/>
      <w:lvlJc w:val="left"/>
      <w:pPr>
        <w:ind w:left="4590" w:hanging="360"/>
      </w:pPr>
      <w:rPr>
        <w:rFonts w:ascii="Symbol" w:hAnsi="Symbol" w:hint="default"/>
      </w:rPr>
    </w:lvl>
    <w:lvl w:ilvl="4" w:tplc="04210003" w:tentative="1">
      <w:start w:val="1"/>
      <w:numFmt w:val="bullet"/>
      <w:lvlText w:val="o"/>
      <w:lvlJc w:val="left"/>
      <w:pPr>
        <w:ind w:left="5310" w:hanging="360"/>
      </w:pPr>
      <w:rPr>
        <w:rFonts w:ascii="Courier New" w:hAnsi="Courier New" w:cs="Courier New" w:hint="default"/>
      </w:rPr>
    </w:lvl>
    <w:lvl w:ilvl="5" w:tplc="04210005" w:tentative="1">
      <w:start w:val="1"/>
      <w:numFmt w:val="bullet"/>
      <w:lvlText w:val=""/>
      <w:lvlJc w:val="left"/>
      <w:pPr>
        <w:ind w:left="6030" w:hanging="360"/>
      </w:pPr>
      <w:rPr>
        <w:rFonts w:ascii="Wingdings" w:hAnsi="Wingdings" w:hint="default"/>
      </w:rPr>
    </w:lvl>
    <w:lvl w:ilvl="6" w:tplc="04210001" w:tentative="1">
      <w:start w:val="1"/>
      <w:numFmt w:val="bullet"/>
      <w:lvlText w:val=""/>
      <w:lvlJc w:val="left"/>
      <w:pPr>
        <w:ind w:left="6750" w:hanging="360"/>
      </w:pPr>
      <w:rPr>
        <w:rFonts w:ascii="Symbol" w:hAnsi="Symbol" w:hint="default"/>
      </w:rPr>
    </w:lvl>
    <w:lvl w:ilvl="7" w:tplc="04210003" w:tentative="1">
      <w:start w:val="1"/>
      <w:numFmt w:val="bullet"/>
      <w:lvlText w:val="o"/>
      <w:lvlJc w:val="left"/>
      <w:pPr>
        <w:ind w:left="7470" w:hanging="360"/>
      </w:pPr>
      <w:rPr>
        <w:rFonts w:ascii="Courier New" w:hAnsi="Courier New" w:cs="Courier New" w:hint="default"/>
      </w:rPr>
    </w:lvl>
    <w:lvl w:ilvl="8" w:tplc="04210005" w:tentative="1">
      <w:start w:val="1"/>
      <w:numFmt w:val="bullet"/>
      <w:lvlText w:val=""/>
      <w:lvlJc w:val="left"/>
      <w:pPr>
        <w:ind w:left="8190" w:hanging="360"/>
      </w:pPr>
      <w:rPr>
        <w:rFonts w:ascii="Wingdings" w:hAnsi="Wingdings" w:hint="default"/>
      </w:rPr>
    </w:lvl>
  </w:abstractNum>
  <w:abstractNum w:abstractNumId="9">
    <w:nsid w:val="14511FBF"/>
    <w:multiLevelType w:val="multilevel"/>
    <w:tmpl w:val="48F418E4"/>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b/>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0">
    <w:nsid w:val="16AD196E"/>
    <w:multiLevelType w:val="hybridMultilevel"/>
    <w:tmpl w:val="E800FA58"/>
    <w:lvl w:ilvl="0" w:tplc="BC9089C6">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9114C48"/>
    <w:multiLevelType w:val="hybridMultilevel"/>
    <w:tmpl w:val="366C51B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1A403139"/>
    <w:multiLevelType w:val="hybridMultilevel"/>
    <w:tmpl w:val="134C93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AE31A12"/>
    <w:multiLevelType w:val="hybridMultilevel"/>
    <w:tmpl w:val="BC6E6230"/>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1EC769D1"/>
    <w:multiLevelType w:val="hybridMultilevel"/>
    <w:tmpl w:val="57E441EA"/>
    <w:lvl w:ilvl="0" w:tplc="04210001">
      <w:start w:val="1"/>
      <w:numFmt w:val="bullet"/>
      <w:lvlText w:val=""/>
      <w:lvlJc w:val="left"/>
      <w:pPr>
        <w:ind w:left="1429" w:hanging="360"/>
      </w:pPr>
      <w:rPr>
        <w:rFonts w:ascii="Symbol" w:hAnsi="Symbol" w:hint="default"/>
      </w:rPr>
    </w:lvl>
    <w:lvl w:ilvl="1" w:tplc="0421000F">
      <w:start w:val="1"/>
      <w:numFmt w:val="decimal"/>
      <w:lvlText w:val="%2."/>
      <w:lvlJc w:val="left"/>
      <w:pPr>
        <w:ind w:left="2149" w:hanging="360"/>
      </w:pPr>
      <w:rPr>
        <w:rFonts w:hint="default"/>
      </w:rPr>
    </w:lvl>
    <w:lvl w:ilvl="2" w:tplc="1062F136">
      <w:start w:val="1"/>
      <w:numFmt w:val="upperLetter"/>
      <w:lvlText w:val="%3."/>
      <w:lvlJc w:val="left"/>
      <w:pPr>
        <w:ind w:left="2869" w:hanging="360"/>
      </w:pPr>
      <w:rPr>
        <w:rFonts w:hint="default"/>
        <w:b/>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5">
    <w:nsid w:val="1F6F1381"/>
    <w:multiLevelType w:val="hybridMultilevel"/>
    <w:tmpl w:val="C5BA07EE"/>
    <w:lvl w:ilvl="0" w:tplc="04210001">
      <w:start w:val="1"/>
      <w:numFmt w:val="bullet"/>
      <w:lvlText w:val=""/>
      <w:lvlJc w:val="left"/>
      <w:pPr>
        <w:ind w:left="735" w:hanging="375"/>
      </w:pPr>
      <w:rPr>
        <w:rFonts w:ascii="Symbol" w:hAnsi="Symbol" w:hint="default"/>
      </w:rPr>
    </w:lvl>
    <w:lvl w:ilvl="1" w:tplc="8CB437BA">
      <w:numFmt w:val="bullet"/>
      <w:lvlText w:val="-"/>
      <w:lvlJc w:val="left"/>
      <w:pPr>
        <w:ind w:left="1440" w:hanging="360"/>
      </w:pPr>
      <w:rPr>
        <w:rFonts w:ascii="Times New Roman" w:eastAsiaTheme="minorHAnsi"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1F776271"/>
    <w:multiLevelType w:val="hybridMultilevel"/>
    <w:tmpl w:val="65920EA4"/>
    <w:lvl w:ilvl="0" w:tplc="0421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FB4051B"/>
    <w:multiLevelType w:val="hybridMultilevel"/>
    <w:tmpl w:val="3D9607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1FE55C42"/>
    <w:multiLevelType w:val="hybridMultilevel"/>
    <w:tmpl w:val="0E7E48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0C26774"/>
    <w:multiLevelType w:val="hybridMultilevel"/>
    <w:tmpl w:val="27007C98"/>
    <w:lvl w:ilvl="0" w:tplc="04210001">
      <w:start w:val="1"/>
      <w:numFmt w:val="bullet"/>
      <w:lvlText w:val=""/>
      <w:lvlJc w:val="left"/>
      <w:pPr>
        <w:ind w:left="735" w:hanging="375"/>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11272EF"/>
    <w:multiLevelType w:val="hybridMultilevel"/>
    <w:tmpl w:val="27C2AC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21F03651"/>
    <w:multiLevelType w:val="hybridMultilevel"/>
    <w:tmpl w:val="F1328D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2340091B"/>
    <w:multiLevelType w:val="hybridMultilevel"/>
    <w:tmpl w:val="ADAAE9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257B1AE5"/>
    <w:multiLevelType w:val="hybridMultilevel"/>
    <w:tmpl w:val="18BC3A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278E2D5E"/>
    <w:multiLevelType w:val="hybridMultilevel"/>
    <w:tmpl w:val="7B7E0C96"/>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nsid w:val="280B5783"/>
    <w:multiLevelType w:val="hybridMultilevel"/>
    <w:tmpl w:val="619AC226"/>
    <w:lvl w:ilvl="0" w:tplc="04210001">
      <w:start w:val="1"/>
      <w:numFmt w:val="bullet"/>
      <w:lvlText w:val=""/>
      <w:lvlJc w:val="left"/>
      <w:pPr>
        <w:ind w:left="720" w:hanging="360"/>
      </w:pPr>
      <w:rPr>
        <w:rFonts w:ascii="Symbol" w:hAnsi="Symbol" w:hint="default"/>
      </w:rPr>
    </w:lvl>
    <w:lvl w:ilvl="1" w:tplc="B222774C">
      <w:numFmt w:val="bullet"/>
      <w:lvlText w:val="-"/>
      <w:lvlJc w:val="left"/>
      <w:pPr>
        <w:ind w:left="1440" w:hanging="360"/>
      </w:pPr>
      <w:rPr>
        <w:rFonts w:ascii="Times New Roman" w:eastAsiaTheme="minorHAnsi"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28DD6489"/>
    <w:multiLevelType w:val="hybridMultilevel"/>
    <w:tmpl w:val="2EF022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2D473F13"/>
    <w:multiLevelType w:val="hybridMultilevel"/>
    <w:tmpl w:val="DB560218"/>
    <w:lvl w:ilvl="0" w:tplc="04210001">
      <w:start w:val="1"/>
      <w:numFmt w:val="bullet"/>
      <w:lvlText w:val=""/>
      <w:lvlJc w:val="left"/>
      <w:pPr>
        <w:ind w:left="2430" w:hanging="360"/>
      </w:pPr>
      <w:rPr>
        <w:rFonts w:ascii="Symbol" w:hAnsi="Symbol" w:hint="default"/>
      </w:rPr>
    </w:lvl>
    <w:lvl w:ilvl="1" w:tplc="04210003" w:tentative="1">
      <w:start w:val="1"/>
      <w:numFmt w:val="bullet"/>
      <w:lvlText w:val="o"/>
      <w:lvlJc w:val="left"/>
      <w:pPr>
        <w:ind w:left="3150" w:hanging="360"/>
      </w:pPr>
      <w:rPr>
        <w:rFonts w:ascii="Courier New" w:hAnsi="Courier New" w:cs="Courier New" w:hint="default"/>
      </w:rPr>
    </w:lvl>
    <w:lvl w:ilvl="2" w:tplc="04210005" w:tentative="1">
      <w:start w:val="1"/>
      <w:numFmt w:val="bullet"/>
      <w:lvlText w:val=""/>
      <w:lvlJc w:val="left"/>
      <w:pPr>
        <w:ind w:left="3870" w:hanging="360"/>
      </w:pPr>
      <w:rPr>
        <w:rFonts w:ascii="Wingdings" w:hAnsi="Wingdings" w:hint="default"/>
      </w:rPr>
    </w:lvl>
    <w:lvl w:ilvl="3" w:tplc="04210001" w:tentative="1">
      <w:start w:val="1"/>
      <w:numFmt w:val="bullet"/>
      <w:lvlText w:val=""/>
      <w:lvlJc w:val="left"/>
      <w:pPr>
        <w:ind w:left="4590" w:hanging="360"/>
      </w:pPr>
      <w:rPr>
        <w:rFonts w:ascii="Symbol" w:hAnsi="Symbol" w:hint="default"/>
      </w:rPr>
    </w:lvl>
    <w:lvl w:ilvl="4" w:tplc="04210003" w:tentative="1">
      <w:start w:val="1"/>
      <w:numFmt w:val="bullet"/>
      <w:lvlText w:val="o"/>
      <w:lvlJc w:val="left"/>
      <w:pPr>
        <w:ind w:left="5310" w:hanging="360"/>
      </w:pPr>
      <w:rPr>
        <w:rFonts w:ascii="Courier New" w:hAnsi="Courier New" w:cs="Courier New" w:hint="default"/>
      </w:rPr>
    </w:lvl>
    <w:lvl w:ilvl="5" w:tplc="04210005" w:tentative="1">
      <w:start w:val="1"/>
      <w:numFmt w:val="bullet"/>
      <w:lvlText w:val=""/>
      <w:lvlJc w:val="left"/>
      <w:pPr>
        <w:ind w:left="6030" w:hanging="360"/>
      </w:pPr>
      <w:rPr>
        <w:rFonts w:ascii="Wingdings" w:hAnsi="Wingdings" w:hint="default"/>
      </w:rPr>
    </w:lvl>
    <w:lvl w:ilvl="6" w:tplc="04210001" w:tentative="1">
      <w:start w:val="1"/>
      <w:numFmt w:val="bullet"/>
      <w:lvlText w:val=""/>
      <w:lvlJc w:val="left"/>
      <w:pPr>
        <w:ind w:left="6750" w:hanging="360"/>
      </w:pPr>
      <w:rPr>
        <w:rFonts w:ascii="Symbol" w:hAnsi="Symbol" w:hint="default"/>
      </w:rPr>
    </w:lvl>
    <w:lvl w:ilvl="7" w:tplc="04210003" w:tentative="1">
      <w:start w:val="1"/>
      <w:numFmt w:val="bullet"/>
      <w:lvlText w:val="o"/>
      <w:lvlJc w:val="left"/>
      <w:pPr>
        <w:ind w:left="7470" w:hanging="360"/>
      </w:pPr>
      <w:rPr>
        <w:rFonts w:ascii="Courier New" w:hAnsi="Courier New" w:cs="Courier New" w:hint="default"/>
      </w:rPr>
    </w:lvl>
    <w:lvl w:ilvl="8" w:tplc="04210005" w:tentative="1">
      <w:start w:val="1"/>
      <w:numFmt w:val="bullet"/>
      <w:lvlText w:val=""/>
      <w:lvlJc w:val="left"/>
      <w:pPr>
        <w:ind w:left="8190" w:hanging="360"/>
      </w:pPr>
      <w:rPr>
        <w:rFonts w:ascii="Wingdings" w:hAnsi="Wingdings" w:hint="default"/>
      </w:rPr>
    </w:lvl>
  </w:abstractNum>
  <w:abstractNum w:abstractNumId="28">
    <w:nsid w:val="320F1781"/>
    <w:multiLevelType w:val="hybridMultilevel"/>
    <w:tmpl w:val="CAC0B0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341722F5"/>
    <w:multiLevelType w:val="hybridMultilevel"/>
    <w:tmpl w:val="35F450BE"/>
    <w:lvl w:ilvl="0" w:tplc="E76CD70C">
      <w:start w:val="1"/>
      <w:numFmt w:val="upperLetter"/>
      <w:lvlText w:val="%1."/>
      <w:lvlJc w:val="left"/>
      <w:pPr>
        <w:ind w:left="720" w:hanging="360"/>
      </w:pPr>
      <w:rPr>
        <w:rFonts w:hint="default"/>
        <w:b/>
      </w:rPr>
    </w:lvl>
    <w:lvl w:ilvl="1" w:tplc="51BC1BC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4D92179"/>
    <w:multiLevelType w:val="hybridMultilevel"/>
    <w:tmpl w:val="97E4B03E"/>
    <w:lvl w:ilvl="0" w:tplc="0421000D">
      <w:start w:val="1"/>
      <w:numFmt w:val="bullet"/>
      <w:lvlText w:val=""/>
      <w:lvlJc w:val="left"/>
      <w:pPr>
        <w:ind w:left="720" w:hanging="360"/>
      </w:pPr>
      <w:rPr>
        <w:rFonts w:ascii="Wingdings" w:hAnsi="Wingdings" w:hint="default"/>
      </w:rPr>
    </w:lvl>
    <w:lvl w:ilvl="1" w:tplc="0421000D">
      <w:start w:val="1"/>
      <w:numFmt w:val="bullet"/>
      <w:lvlText w:val=""/>
      <w:lvlJc w:val="lef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35EF5AB3"/>
    <w:multiLevelType w:val="hybridMultilevel"/>
    <w:tmpl w:val="C2942CB8"/>
    <w:lvl w:ilvl="0" w:tplc="04210001">
      <w:start w:val="1"/>
      <w:numFmt w:val="bullet"/>
      <w:lvlText w:val=""/>
      <w:lvlJc w:val="left"/>
      <w:pPr>
        <w:ind w:left="735" w:hanging="375"/>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36FF039F"/>
    <w:multiLevelType w:val="hybridMultilevel"/>
    <w:tmpl w:val="2F06574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37A505E2"/>
    <w:multiLevelType w:val="hybridMultilevel"/>
    <w:tmpl w:val="B12218B8"/>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395B09BD"/>
    <w:multiLevelType w:val="hybridMultilevel"/>
    <w:tmpl w:val="75D4B9B4"/>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3B1A1519"/>
    <w:multiLevelType w:val="hybridMultilevel"/>
    <w:tmpl w:val="319C87FA"/>
    <w:lvl w:ilvl="0" w:tplc="04210001">
      <w:start w:val="1"/>
      <w:numFmt w:val="bullet"/>
      <w:lvlText w:val=""/>
      <w:lvlJc w:val="left"/>
      <w:pPr>
        <w:ind w:left="1145" w:hanging="360"/>
      </w:pPr>
      <w:rPr>
        <w:rFonts w:ascii="Symbol" w:hAnsi="Symbol"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36">
    <w:nsid w:val="3D896551"/>
    <w:multiLevelType w:val="hybridMultilevel"/>
    <w:tmpl w:val="678283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41395BFA"/>
    <w:multiLevelType w:val="hybridMultilevel"/>
    <w:tmpl w:val="AD74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EF4BC3"/>
    <w:multiLevelType w:val="hybridMultilevel"/>
    <w:tmpl w:val="16B200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44FD6665"/>
    <w:multiLevelType w:val="hybridMultilevel"/>
    <w:tmpl w:val="F050DB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4922625E"/>
    <w:multiLevelType w:val="hybridMultilevel"/>
    <w:tmpl w:val="F26CDE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ADC3124"/>
    <w:multiLevelType w:val="hybridMultilevel"/>
    <w:tmpl w:val="E46A3E38"/>
    <w:lvl w:ilvl="0" w:tplc="04210001">
      <w:start w:val="1"/>
      <w:numFmt w:val="bullet"/>
      <w:lvlText w:val=""/>
      <w:lvlJc w:val="left"/>
      <w:pPr>
        <w:ind w:left="720" w:hanging="360"/>
      </w:pPr>
      <w:rPr>
        <w:rFonts w:ascii="Symbol" w:hAnsi="Symbol" w:hint="default"/>
      </w:rPr>
    </w:lvl>
    <w:lvl w:ilvl="1" w:tplc="0421000F">
      <w:start w:val="1"/>
      <w:numFmt w:val="decimal"/>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4DFB66DD"/>
    <w:multiLevelType w:val="hybridMultilevel"/>
    <w:tmpl w:val="FBF22C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4F7B5ADA"/>
    <w:multiLevelType w:val="hybridMultilevel"/>
    <w:tmpl w:val="68C495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500342A8"/>
    <w:multiLevelType w:val="hybridMultilevel"/>
    <w:tmpl w:val="2DC671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50A51DE0"/>
    <w:multiLevelType w:val="hybridMultilevel"/>
    <w:tmpl w:val="A88A581E"/>
    <w:lvl w:ilvl="0" w:tplc="04210001">
      <w:start w:val="1"/>
      <w:numFmt w:val="bullet"/>
      <w:lvlText w:val=""/>
      <w:lvlJc w:val="left"/>
      <w:pPr>
        <w:ind w:left="2430" w:hanging="360"/>
      </w:pPr>
      <w:rPr>
        <w:rFonts w:ascii="Symbol" w:hAnsi="Symbol" w:hint="default"/>
      </w:rPr>
    </w:lvl>
    <w:lvl w:ilvl="1" w:tplc="04210003" w:tentative="1">
      <w:start w:val="1"/>
      <w:numFmt w:val="bullet"/>
      <w:lvlText w:val="o"/>
      <w:lvlJc w:val="left"/>
      <w:pPr>
        <w:ind w:left="3150" w:hanging="360"/>
      </w:pPr>
      <w:rPr>
        <w:rFonts w:ascii="Courier New" w:hAnsi="Courier New" w:cs="Courier New" w:hint="default"/>
      </w:rPr>
    </w:lvl>
    <w:lvl w:ilvl="2" w:tplc="04210005" w:tentative="1">
      <w:start w:val="1"/>
      <w:numFmt w:val="bullet"/>
      <w:lvlText w:val=""/>
      <w:lvlJc w:val="left"/>
      <w:pPr>
        <w:ind w:left="3870" w:hanging="360"/>
      </w:pPr>
      <w:rPr>
        <w:rFonts w:ascii="Wingdings" w:hAnsi="Wingdings" w:hint="default"/>
      </w:rPr>
    </w:lvl>
    <w:lvl w:ilvl="3" w:tplc="04210001" w:tentative="1">
      <w:start w:val="1"/>
      <w:numFmt w:val="bullet"/>
      <w:lvlText w:val=""/>
      <w:lvlJc w:val="left"/>
      <w:pPr>
        <w:ind w:left="4590" w:hanging="360"/>
      </w:pPr>
      <w:rPr>
        <w:rFonts w:ascii="Symbol" w:hAnsi="Symbol" w:hint="default"/>
      </w:rPr>
    </w:lvl>
    <w:lvl w:ilvl="4" w:tplc="04210003" w:tentative="1">
      <w:start w:val="1"/>
      <w:numFmt w:val="bullet"/>
      <w:lvlText w:val="o"/>
      <w:lvlJc w:val="left"/>
      <w:pPr>
        <w:ind w:left="5310" w:hanging="360"/>
      </w:pPr>
      <w:rPr>
        <w:rFonts w:ascii="Courier New" w:hAnsi="Courier New" w:cs="Courier New" w:hint="default"/>
      </w:rPr>
    </w:lvl>
    <w:lvl w:ilvl="5" w:tplc="04210005" w:tentative="1">
      <w:start w:val="1"/>
      <w:numFmt w:val="bullet"/>
      <w:lvlText w:val=""/>
      <w:lvlJc w:val="left"/>
      <w:pPr>
        <w:ind w:left="6030" w:hanging="360"/>
      </w:pPr>
      <w:rPr>
        <w:rFonts w:ascii="Wingdings" w:hAnsi="Wingdings" w:hint="default"/>
      </w:rPr>
    </w:lvl>
    <w:lvl w:ilvl="6" w:tplc="04210001" w:tentative="1">
      <w:start w:val="1"/>
      <w:numFmt w:val="bullet"/>
      <w:lvlText w:val=""/>
      <w:lvlJc w:val="left"/>
      <w:pPr>
        <w:ind w:left="6750" w:hanging="360"/>
      </w:pPr>
      <w:rPr>
        <w:rFonts w:ascii="Symbol" w:hAnsi="Symbol" w:hint="default"/>
      </w:rPr>
    </w:lvl>
    <w:lvl w:ilvl="7" w:tplc="04210003" w:tentative="1">
      <w:start w:val="1"/>
      <w:numFmt w:val="bullet"/>
      <w:lvlText w:val="o"/>
      <w:lvlJc w:val="left"/>
      <w:pPr>
        <w:ind w:left="7470" w:hanging="360"/>
      </w:pPr>
      <w:rPr>
        <w:rFonts w:ascii="Courier New" w:hAnsi="Courier New" w:cs="Courier New" w:hint="default"/>
      </w:rPr>
    </w:lvl>
    <w:lvl w:ilvl="8" w:tplc="04210005" w:tentative="1">
      <w:start w:val="1"/>
      <w:numFmt w:val="bullet"/>
      <w:lvlText w:val=""/>
      <w:lvlJc w:val="left"/>
      <w:pPr>
        <w:ind w:left="8190" w:hanging="360"/>
      </w:pPr>
      <w:rPr>
        <w:rFonts w:ascii="Wingdings" w:hAnsi="Wingdings" w:hint="default"/>
      </w:rPr>
    </w:lvl>
  </w:abstractNum>
  <w:abstractNum w:abstractNumId="46">
    <w:nsid w:val="522466C9"/>
    <w:multiLevelType w:val="hybridMultilevel"/>
    <w:tmpl w:val="D62A968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7">
    <w:nsid w:val="53C43F19"/>
    <w:multiLevelType w:val="hybridMultilevel"/>
    <w:tmpl w:val="CA4078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55BC6253"/>
    <w:multiLevelType w:val="hybridMultilevel"/>
    <w:tmpl w:val="B84A61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55CB1666"/>
    <w:multiLevelType w:val="hybridMultilevel"/>
    <w:tmpl w:val="0BA875CE"/>
    <w:lvl w:ilvl="0" w:tplc="EF1EDFF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6E25446"/>
    <w:multiLevelType w:val="hybridMultilevel"/>
    <w:tmpl w:val="B1022F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nsid w:val="5C190304"/>
    <w:multiLevelType w:val="hybridMultilevel"/>
    <w:tmpl w:val="0CE86A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5EE40B0C"/>
    <w:multiLevelType w:val="hybridMultilevel"/>
    <w:tmpl w:val="1B3AC9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5F3D7355"/>
    <w:multiLevelType w:val="hybridMultilevel"/>
    <w:tmpl w:val="AF54BB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nsid w:val="63EF0A5C"/>
    <w:multiLevelType w:val="hybridMultilevel"/>
    <w:tmpl w:val="23467D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663F5760"/>
    <w:multiLevelType w:val="hybridMultilevel"/>
    <w:tmpl w:val="81C631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67B84053"/>
    <w:multiLevelType w:val="hybridMultilevel"/>
    <w:tmpl w:val="EF123B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68E26B24"/>
    <w:multiLevelType w:val="hybridMultilevel"/>
    <w:tmpl w:val="33B6594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8">
    <w:nsid w:val="6A591AFF"/>
    <w:multiLevelType w:val="hybridMultilevel"/>
    <w:tmpl w:val="B65C6944"/>
    <w:lvl w:ilvl="0" w:tplc="EF1EDFF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A6034B7"/>
    <w:multiLevelType w:val="hybridMultilevel"/>
    <w:tmpl w:val="06428B1A"/>
    <w:lvl w:ilvl="0" w:tplc="EF1EDFF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CE974F5"/>
    <w:multiLevelType w:val="hybridMultilevel"/>
    <w:tmpl w:val="74CE800A"/>
    <w:lvl w:ilvl="0" w:tplc="FE06E51E">
      <w:start w:val="11"/>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nsid w:val="6FDC1FC4"/>
    <w:multiLevelType w:val="hybridMultilevel"/>
    <w:tmpl w:val="BC78C2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2">
    <w:nsid w:val="70622087"/>
    <w:multiLevelType w:val="hybridMultilevel"/>
    <w:tmpl w:val="39BE93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715D5836"/>
    <w:multiLevelType w:val="hybridMultilevel"/>
    <w:tmpl w:val="D1BCC5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nsid w:val="71E36F85"/>
    <w:multiLevelType w:val="hybridMultilevel"/>
    <w:tmpl w:val="128E3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9964EB9"/>
    <w:multiLevelType w:val="hybridMultilevel"/>
    <w:tmpl w:val="7296461A"/>
    <w:lvl w:ilvl="0" w:tplc="620E1816">
      <w:start w:val="1"/>
      <w:numFmt w:val="upperLetter"/>
      <w:lvlText w:val="%1."/>
      <w:lvlJc w:val="left"/>
      <w:pPr>
        <w:ind w:left="72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A4B6FFE"/>
    <w:multiLevelType w:val="hybridMultilevel"/>
    <w:tmpl w:val="74FEC63C"/>
    <w:lvl w:ilvl="0" w:tplc="04210001">
      <w:start w:val="1"/>
      <w:numFmt w:val="bullet"/>
      <w:lvlText w:val=""/>
      <w:lvlJc w:val="left"/>
      <w:pPr>
        <w:ind w:left="2430" w:hanging="360"/>
      </w:pPr>
      <w:rPr>
        <w:rFonts w:ascii="Symbol" w:hAnsi="Symbol" w:hint="default"/>
      </w:rPr>
    </w:lvl>
    <w:lvl w:ilvl="1" w:tplc="04210003" w:tentative="1">
      <w:start w:val="1"/>
      <w:numFmt w:val="bullet"/>
      <w:lvlText w:val="o"/>
      <w:lvlJc w:val="left"/>
      <w:pPr>
        <w:ind w:left="3150" w:hanging="360"/>
      </w:pPr>
      <w:rPr>
        <w:rFonts w:ascii="Courier New" w:hAnsi="Courier New" w:cs="Courier New" w:hint="default"/>
      </w:rPr>
    </w:lvl>
    <w:lvl w:ilvl="2" w:tplc="04210005" w:tentative="1">
      <w:start w:val="1"/>
      <w:numFmt w:val="bullet"/>
      <w:lvlText w:val=""/>
      <w:lvlJc w:val="left"/>
      <w:pPr>
        <w:ind w:left="3870" w:hanging="360"/>
      </w:pPr>
      <w:rPr>
        <w:rFonts w:ascii="Wingdings" w:hAnsi="Wingdings" w:hint="default"/>
      </w:rPr>
    </w:lvl>
    <w:lvl w:ilvl="3" w:tplc="04210001" w:tentative="1">
      <w:start w:val="1"/>
      <w:numFmt w:val="bullet"/>
      <w:lvlText w:val=""/>
      <w:lvlJc w:val="left"/>
      <w:pPr>
        <w:ind w:left="4590" w:hanging="360"/>
      </w:pPr>
      <w:rPr>
        <w:rFonts w:ascii="Symbol" w:hAnsi="Symbol" w:hint="default"/>
      </w:rPr>
    </w:lvl>
    <w:lvl w:ilvl="4" w:tplc="04210003" w:tentative="1">
      <w:start w:val="1"/>
      <w:numFmt w:val="bullet"/>
      <w:lvlText w:val="o"/>
      <w:lvlJc w:val="left"/>
      <w:pPr>
        <w:ind w:left="5310" w:hanging="360"/>
      </w:pPr>
      <w:rPr>
        <w:rFonts w:ascii="Courier New" w:hAnsi="Courier New" w:cs="Courier New" w:hint="default"/>
      </w:rPr>
    </w:lvl>
    <w:lvl w:ilvl="5" w:tplc="04210005" w:tentative="1">
      <w:start w:val="1"/>
      <w:numFmt w:val="bullet"/>
      <w:lvlText w:val=""/>
      <w:lvlJc w:val="left"/>
      <w:pPr>
        <w:ind w:left="6030" w:hanging="360"/>
      </w:pPr>
      <w:rPr>
        <w:rFonts w:ascii="Wingdings" w:hAnsi="Wingdings" w:hint="default"/>
      </w:rPr>
    </w:lvl>
    <w:lvl w:ilvl="6" w:tplc="04210001" w:tentative="1">
      <w:start w:val="1"/>
      <w:numFmt w:val="bullet"/>
      <w:lvlText w:val=""/>
      <w:lvlJc w:val="left"/>
      <w:pPr>
        <w:ind w:left="6750" w:hanging="360"/>
      </w:pPr>
      <w:rPr>
        <w:rFonts w:ascii="Symbol" w:hAnsi="Symbol" w:hint="default"/>
      </w:rPr>
    </w:lvl>
    <w:lvl w:ilvl="7" w:tplc="04210003" w:tentative="1">
      <w:start w:val="1"/>
      <w:numFmt w:val="bullet"/>
      <w:lvlText w:val="o"/>
      <w:lvlJc w:val="left"/>
      <w:pPr>
        <w:ind w:left="7470" w:hanging="360"/>
      </w:pPr>
      <w:rPr>
        <w:rFonts w:ascii="Courier New" w:hAnsi="Courier New" w:cs="Courier New" w:hint="default"/>
      </w:rPr>
    </w:lvl>
    <w:lvl w:ilvl="8" w:tplc="04210005" w:tentative="1">
      <w:start w:val="1"/>
      <w:numFmt w:val="bullet"/>
      <w:lvlText w:val=""/>
      <w:lvlJc w:val="left"/>
      <w:pPr>
        <w:ind w:left="8190" w:hanging="360"/>
      </w:pPr>
      <w:rPr>
        <w:rFonts w:ascii="Wingdings" w:hAnsi="Wingdings" w:hint="default"/>
      </w:rPr>
    </w:lvl>
  </w:abstractNum>
  <w:abstractNum w:abstractNumId="67">
    <w:nsid w:val="7B083A40"/>
    <w:multiLevelType w:val="hybridMultilevel"/>
    <w:tmpl w:val="B2FCEB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nsid w:val="7BB768C2"/>
    <w:multiLevelType w:val="hybridMultilevel"/>
    <w:tmpl w:val="4088FB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nsid w:val="7C577A64"/>
    <w:multiLevelType w:val="hybridMultilevel"/>
    <w:tmpl w:val="5AE69284"/>
    <w:lvl w:ilvl="0" w:tplc="04210001">
      <w:start w:val="1"/>
      <w:numFmt w:val="bullet"/>
      <w:lvlText w:val=""/>
      <w:lvlJc w:val="left"/>
      <w:pPr>
        <w:ind w:left="2430" w:hanging="360"/>
      </w:pPr>
      <w:rPr>
        <w:rFonts w:ascii="Symbol" w:hAnsi="Symbol" w:hint="default"/>
        <w:b w:val="0"/>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70">
    <w:nsid w:val="7F177820"/>
    <w:multiLevelType w:val="hybridMultilevel"/>
    <w:tmpl w:val="0382FB7E"/>
    <w:lvl w:ilvl="0" w:tplc="C80AAD6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F6D3D54"/>
    <w:multiLevelType w:val="hybridMultilevel"/>
    <w:tmpl w:val="C6DA422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F832320"/>
    <w:multiLevelType w:val="hybridMultilevel"/>
    <w:tmpl w:val="9BAA440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4"/>
  </w:num>
  <w:num w:numId="4">
    <w:abstractNumId w:val="22"/>
  </w:num>
  <w:num w:numId="5">
    <w:abstractNumId w:val="1"/>
  </w:num>
  <w:num w:numId="6">
    <w:abstractNumId w:val="71"/>
  </w:num>
  <w:num w:numId="7">
    <w:abstractNumId w:val="65"/>
  </w:num>
  <w:num w:numId="8">
    <w:abstractNumId w:val="10"/>
  </w:num>
  <w:num w:numId="9">
    <w:abstractNumId w:val="59"/>
  </w:num>
  <w:num w:numId="10">
    <w:abstractNumId w:val="49"/>
  </w:num>
  <w:num w:numId="11">
    <w:abstractNumId w:val="6"/>
  </w:num>
  <w:num w:numId="12">
    <w:abstractNumId w:val="58"/>
  </w:num>
  <w:num w:numId="13">
    <w:abstractNumId w:val="47"/>
  </w:num>
  <w:num w:numId="14">
    <w:abstractNumId w:val="52"/>
  </w:num>
  <w:num w:numId="15">
    <w:abstractNumId w:val="63"/>
  </w:num>
  <w:num w:numId="16">
    <w:abstractNumId w:val="20"/>
  </w:num>
  <w:num w:numId="17">
    <w:abstractNumId w:val="62"/>
  </w:num>
  <w:num w:numId="18">
    <w:abstractNumId w:val="55"/>
  </w:num>
  <w:num w:numId="19">
    <w:abstractNumId w:val="12"/>
  </w:num>
  <w:num w:numId="20">
    <w:abstractNumId w:val="69"/>
  </w:num>
  <w:num w:numId="21">
    <w:abstractNumId w:val="8"/>
  </w:num>
  <w:num w:numId="22">
    <w:abstractNumId w:val="27"/>
  </w:num>
  <w:num w:numId="23">
    <w:abstractNumId w:val="66"/>
  </w:num>
  <w:num w:numId="24">
    <w:abstractNumId w:val="45"/>
  </w:num>
  <w:num w:numId="25">
    <w:abstractNumId w:val="39"/>
  </w:num>
  <w:num w:numId="26">
    <w:abstractNumId w:val="15"/>
  </w:num>
  <w:num w:numId="27">
    <w:abstractNumId w:val="19"/>
  </w:num>
  <w:num w:numId="28">
    <w:abstractNumId w:val="30"/>
  </w:num>
  <w:num w:numId="29">
    <w:abstractNumId w:val="31"/>
  </w:num>
  <w:num w:numId="30">
    <w:abstractNumId w:val="34"/>
  </w:num>
  <w:num w:numId="31">
    <w:abstractNumId w:val="33"/>
  </w:num>
  <w:num w:numId="32">
    <w:abstractNumId w:val="3"/>
  </w:num>
  <w:num w:numId="33">
    <w:abstractNumId w:val="46"/>
  </w:num>
  <w:num w:numId="34">
    <w:abstractNumId w:val="32"/>
  </w:num>
  <w:num w:numId="35">
    <w:abstractNumId w:val="42"/>
  </w:num>
  <w:num w:numId="36">
    <w:abstractNumId w:val="28"/>
  </w:num>
  <w:num w:numId="37">
    <w:abstractNumId w:val="40"/>
  </w:num>
  <w:num w:numId="38">
    <w:abstractNumId w:val="17"/>
  </w:num>
  <w:num w:numId="39">
    <w:abstractNumId w:val="21"/>
  </w:num>
  <w:num w:numId="40">
    <w:abstractNumId w:val="36"/>
  </w:num>
  <w:num w:numId="41">
    <w:abstractNumId w:val="54"/>
  </w:num>
  <w:num w:numId="42">
    <w:abstractNumId w:val="56"/>
  </w:num>
  <w:num w:numId="43">
    <w:abstractNumId w:val="68"/>
  </w:num>
  <w:num w:numId="44">
    <w:abstractNumId w:val="0"/>
  </w:num>
  <w:num w:numId="45">
    <w:abstractNumId w:val="4"/>
  </w:num>
  <w:num w:numId="46">
    <w:abstractNumId w:val="18"/>
  </w:num>
  <w:num w:numId="47">
    <w:abstractNumId w:val="67"/>
  </w:num>
  <w:num w:numId="48">
    <w:abstractNumId w:val="48"/>
  </w:num>
  <w:num w:numId="49">
    <w:abstractNumId w:val="26"/>
  </w:num>
  <w:num w:numId="50">
    <w:abstractNumId w:val="51"/>
  </w:num>
  <w:num w:numId="51">
    <w:abstractNumId w:val="24"/>
  </w:num>
  <w:num w:numId="52">
    <w:abstractNumId w:val="13"/>
  </w:num>
  <w:num w:numId="53">
    <w:abstractNumId w:val="29"/>
  </w:num>
  <w:num w:numId="54">
    <w:abstractNumId w:val="7"/>
  </w:num>
  <w:num w:numId="55">
    <w:abstractNumId w:val="61"/>
  </w:num>
  <w:num w:numId="56">
    <w:abstractNumId w:val="53"/>
  </w:num>
  <w:num w:numId="57">
    <w:abstractNumId w:val="44"/>
  </w:num>
  <w:num w:numId="58">
    <w:abstractNumId w:val="50"/>
  </w:num>
  <w:num w:numId="59">
    <w:abstractNumId w:val="23"/>
  </w:num>
  <w:num w:numId="60">
    <w:abstractNumId w:val="57"/>
  </w:num>
  <w:num w:numId="61">
    <w:abstractNumId w:val="35"/>
  </w:num>
  <w:num w:numId="62">
    <w:abstractNumId w:val="25"/>
  </w:num>
  <w:num w:numId="63">
    <w:abstractNumId w:val="72"/>
  </w:num>
  <w:num w:numId="64">
    <w:abstractNumId w:val="41"/>
  </w:num>
  <w:num w:numId="65">
    <w:abstractNumId w:val="14"/>
  </w:num>
  <w:num w:numId="66">
    <w:abstractNumId w:val="70"/>
  </w:num>
  <w:num w:numId="67">
    <w:abstractNumId w:val="37"/>
  </w:num>
  <w:num w:numId="68">
    <w:abstractNumId w:val="43"/>
  </w:num>
  <w:num w:numId="69">
    <w:abstractNumId w:val="2"/>
  </w:num>
  <w:num w:numId="70">
    <w:abstractNumId w:val="38"/>
  </w:num>
  <w:num w:numId="71">
    <w:abstractNumId w:val="5"/>
  </w:num>
  <w:num w:numId="72">
    <w:abstractNumId w:val="60"/>
  </w:num>
  <w:num w:numId="73">
    <w:abstractNumId w:val="1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96258">
      <o:colormenu v:ext="edit" strokecolor="none [3212]"/>
    </o:shapedefaults>
  </w:hdrShapeDefaults>
  <w:footnotePr>
    <w:footnote w:id="0"/>
    <w:footnote w:id="1"/>
  </w:footnotePr>
  <w:endnotePr>
    <w:endnote w:id="0"/>
    <w:endnote w:id="1"/>
  </w:endnotePr>
  <w:compat/>
  <w:rsids>
    <w:rsidRoot w:val="00ED7EFD"/>
    <w:rsid w:val="0000232B"/>
    <w:rsid w:val="0000389A"/>
    <w:rsid w:val="0000631E"/>
    <w:rsid w:val="000139EC"/>
    <w:rsid w:val="00016645"/>
    <w:rsid w:val="00017155"/>
    <w:rsid w:val="00017C35"/>
    <w:rsid w:val="000203A8"/>
    <w:rsid w:val="00024113"/>
    <w:rsid w:val="00033689"/>
    <w:rsid w:val="00034E14"/>
    <w:rsid w:val="00040D81"/>
    <w:rsid w:val="0004189C"/>
    <w:rsid w:val="0004524E"/>
    <w:rsid w:val="00047E66"/>
    <w:rsid w:val="00053A08"/>
    <w:rsid w:val="00062275"/>
    <w:rsid w:val="000649E8"/>
    <w:rsid w:val="000702E9"/>
    <w:rsid w:val="00073023"/>
    <w:rsid w:val="000741FD"/>
    <w:rsid w:val="00076D72"/>
    <w:rsid w:val="000819CD"/>
    <w:rsid w:val="00081FD5"/>
    <w:rsid w:val="00084586"/>
    <w:rsid w:val="000929A4"/>
    <w:rsid w:val="00095502"/>
    <w:rsid w:val="000A11D9"/>
    <w:rsid w:val="000A5B28"/>
    <w:rsid w:val="000B3E5F"/>
    <w:rsid w:val="000B5A8F"/>
    <w:rsid w:val="000C0338"/>
    <w:rsid w:val="000C51F5"/>
    <w:rsid w:val="000C7987"/>
    <w:rsid w:val="000D168E"/>
    <w:rsid w:val="000E170A"/>
    <w:rsid w:val="000E4730"/>
    <w:rsid w:val="000E5F13"/>
    <w:rsid w:val="000F42E8"/>
    <w:rsid w:val="000F4B75"/>
    <w:rsid w:val="00100088"/>
    <w:rsid w:val="00102565"/>
    <w:rsid w:val="00102811"/>
    <w:rsid w:val="00105601"/>
    <w:rsid w:val="0011159F"/>
    <w:rsid w:val="001165C1"/>
    <w:rsid w:val="0011718A"/>
    <w:rsid w:val="001175DF"/>
    <w:rsid w:val="00120AE4"/>
    <w:rsid w:val="0012120D"/>
    <w:rsid w:val="00121654"/>
    <w:rsid w:val="0012172B"/>
    <w:rsid w:val="001226BB"/>
    <w:rsid w:val="00123B62"/>
    <w:rsid w:val="00125B30"/>
    <w:rsid w:val="00133317"/>
    <w:rsid w:val="00134AE1"/>
    <w:rsid w:val="00136AA7"/>
    <w:rsid w:val="001417DA"/>
    <w:rsid w:val="00147610"/>
    <w:rsid w:val="00153AE5"/>
    <w:rsid w:val="00165CD8"/>
    <w:rsid w:val="0016760B"/>
    <w:rsid w:val="00170903"/>
    <w:rsid w:val="00173C34"/>
    <w:rsid w:val="00176B4C"/>
    <w:rsid w:val="0017775F"/>
    <w:rsid w:val="00181F5B"/>
    <w:rsid w:val="00182F1D"/>
    <w:rsid w:val="00183345"/>
    <w:rsid w:val="001859D2"/>
    <w:rsid w:val="00187BF4"/>
    <w:rsid w:val="00191971"/>
    <w:rsid w:val="001A0083"/>
    <w:rsid w:val="001A642B"/>
    <w:rsid w:val="001B27C8"/>
    <w:rsid w:val="001B69B7"/>
    <w:rsid w:val="001C0FDA"/>
    <w:rsid w:val="001C36F9"/>
    <w:rsid w:val="001D2E06"/>
    <w:rsid w:val="001E3E99"/>
    <w:rsid w:val="001E6A6B"/>
    <w:rsid w:val="001F20A4"/>
    <w:rsid w:val="001F29C5"/>
    <w:rsid w:val="001F2BC1"/>
    <w:rsid w:val="001F4C80"/>
    <w:rsid w:val="001F6BE7"/>
    <w:rsid w:val="001F73EC"/>
    <w:rsid w:val="001F74B0"/>
    <w:rsid w:val="002006E8"/>
    <w:rsid w:val="002021E1"/>
    <w:rsid w:val="00206B2B"/>
    <w:rsid w:val="00213780"/>
    <w:rsid w:val="00213A87"/>
    <w:rsid w:val="002143F6"/>
    <w:rsid w:val="00216E68"/>
    <w:rsid w:val="002208ED"/>
    <w:rsid w:val="00221DAA"/>
    <w:rsid w:val="00231464"/>
    <w:rsid w:val="00231630"/>
    <w:rsid w:val="00232798"/>
    <w:rsid w:val="00233684"/>
    <w:rsid w:val="002375BB"/>
    <w:rsid w:val="00241CA6"/>
    <w:rsid w:val="0024449A"/>
    <w:rsid w:val="00250933"/>
    <w:rsid w:val="00263959"/>
    <w:rsid w:val="00264E03"/>
    <w:rsid w:val="00266033"/>
    <w:rsid w:val="00273D28"/>
    <w:rsid w:val="0027437B"/>
    <w:rsid w:val="00275AF4"/>
    <w:rsid w:val="0028154D"/>
    <w:rsid w:val="00283CAA"/>
    <w:rsid w:val="00283F60"/>
    <w:rsid w:val="0029358C"/>
    <w:rsid w:val="00295228"/>
    <w:rsid w:val="00297479"/>
    <w:rsid w:val="00297C7D"/>
    <w:rsid w:val="002A20CD"/>
    <w:rsid w:val="002A41B0"/>
    <w:rsid w:val="002A5C78"/>
    <w:rsid w:val="002B2970"/>
    <w:rsid w:val="002B5901"/>
    <w:rsid w:val="002B650E"/>
    <w:rsid w:val="002C1CB2"/>
    <w:rsid w:val="002C4EB4"/>
    <w:rsid w:val="002C76CA"/>
    <w:rsid w:val="002D326D"/>
    <w:rsid w:val="002D75D7"/>
    <w:rsid w:val="002E5235"/>
    <w:rsid w:val="002E6468"/>
    <w:rsid w:val="002F0C30"/>
    <w:rsid w:val="002F53C0"/>
    <w:rsid w:val="00303AE7"/>
    <w:rsid w:val="0030641C"/>
    <w:rsid w:val="00307A3D"/>
    <w:rsid w:val="003150C3"/>
    <w:rsid w:val="0031527C"/>
    <w:rsid w:val="00322B38"/>
    <w:rsid w:val="00324BEB"/>
    <w:rsid w:val="003268C4"/>
    <w:rsid w:val="00327855"/>
    <w:rsid w:val="00332BB3"/>
    <w:rsid w:val="003332C0"/>
    <w:rsid w:val="00334AAC"/>
    <w:rsid w:val="003351D8"/>
    <w:rsid w:val="003509EB"/>
    <w:rsid w:val="003511E5"/>
    <w:rsid w:val="003633BD"/>
    <w:rsid w:val="00365302"/>
    <w:rsid w:val="003666BB"/>
    <w:rsid w:val="003720DD"/>
    <w:rsid w:val="003727F4"/>
    <w:rsid w:val="00374721"/>
    <w:rsid w:val="00375293"/>
    <w:rsid w:val="00382342"/>
    <w:rsid w:val="00383E0E"/>
    <w:rsid w:val="00385251"/>
    <w:rsid w:val="00390046"/>
    <w:rsid w:val="00393F96"/>
    <w:rsid w:val="003948C4"/>
    <w:rsid w:val="00395B39"/>
    <w:rsid w:val="003A0DDE"/>
    <w:rsid w:val="003A12B2"/>
    <w:rsid w:val="003A253D"/>
    <w:rsid w:val="003A3021"/>
    <w:rsid w:val="003A3FA9"/>
    <w:rsid w:val="003A60BE"/>
    <w:rsid w:val="003A730A"/>
    <w:rsid w:val="003B0B44"/>
    <w:rsid w:val="003B1CB8"/>
    <w:rsid w:val="003B7585"/>
    <w:rsid w:val="003C0682"/>
    <w:rsid w:val="003C7A12"/>
    <w:rsid w:val="003D16DC"/>
    <w:rsid w:val="003D31A3"/>
    <w:rsid w:val="003D7CA0"/>
    <w:rsid w:val="003E3634"/>
    <w:rsid w:val="003E489D"/>
    <w:rsid w:val="003E59A0"/>
    <w:rsid w:val="003E6733"/>
    <w:rsid w:val="003E6E3A"/>
    <w:rsid w:val="003E7CA6"/>
    <w:rsid w:val="003F2342"/>
    <w:rsid w:val="003F62D4"/>
    <w:rsid w:val="003F715E"/>
    <w:rsid w:val="00403BB3"/>
    <w:rsid w:val="004040CE"/>
    <w:rsid w:val="00404308"/>
    <w:rsid w:val="004043FA"/>
    <w:rsid w:val="0040455B"/>
    <w:rsid w:val="00405276"/>
    <w:rsid w:val="00410C82"/>
    <w:rsid w:val="00420977"/>
    <w:rsid w:val="00421543"/>
    <w:rsid w:val="00426C99"/>
    <w:rsid w:val="0044413A"/>
    <w:rsid w:val="00446377"/>
    <w:rsid w:val="00446927"/>
    <w:rsid w:val="00456567"/>
    <w:rsid w:val="00467F93"/>
    <w:rsid w:val="004800C7"/>
    <w:rsid w:val="004814EE"/>
    <w:rsid w:val="00491BF2"/>
    <w:rsid w:val="004A01C2"/>
    <w:rsid w:val="004A1E54"/>
    <w:rsid w:val="004A5BAA"/>
    <w:rsid w:val="004C07F5"/>
    <w:rsid w:val="004C1B97"/>
    <w:rsid w:val="004C361A"/>
    <w:rsid w:val="004C4821"/>
    <w:rsid w:val="004C4891"/>
    <w:rsid w:val="004D0FBB"/>
    <w:rsid w:val="004D2AC1"/>
    <w:rsid w:val="004D3A2B"/>
    <w:rsid w:val="004D51E1"/>
    <w:rsid w:val="004F029A"/>
    <w:rsid w:val="004F67B9"/>
    <w:rsid w:val="00500B7A"/>
    <w:rsid w:val="00503713"/>
    <w:rsid w:val="00506702"/>
    <w:rsid w:val="00510C26"/>
    <w:rsid w:val="005143A0"/>
    <w:rsid w:val="00514E11"/>
    <w:rsid w:val="00515316"/>
    <w:rsid w:val="00516DC7"/>
    <w:rsid w:val="005238C5"/>
    <w:rsid w:val="00526A3E"/>
    <w:rsid w:val="005317B6"/>
    <w:rsid w:val="00540168"/>
    <w:rsid w:val="00540EEA"/>
    <w:rsid w:val="005423BF"/>
    <w:rsid w:val="00553A9D"/>
    <w:rsid w:val="0056573D"/>
    <w:rsid w:val="00566502"/>
    <w:rsid w:val="005669CB"/>
    <w:rsid w:val="00566A91"/>
    <w:rsid w:val="005701B2"/>
    <w:rsid w:val="00573BB1"/>
    <w:rsid w:val="005766AB"/>
    <w:rsid w:val="00581071"/>
    <w:rsid w:val="00595B26"/>
    <w:rsid w:val="005A26DB"/>
    <w:rsid w:val="005A51F8"/>
    <w:rsid w:val="005A7301"/>
    <w:rsid w:val="005B0E04"/>
    <w:rsid w:val="005B5212"/>
    <w:rsid w:val="005B57A2"/>
    <w:rsid w:val="005C32F6"/>
    <w:rsid w:val="005C4BD3"/>
    <w:rsid w:val="005C5C90"/>
    <w:rsid w:val="005C6173"/>
    <w:rsid w:val="005D06F6"/>
    <w:rsid w:val="005F0031"/>
    <w:rsid w:val="005F4442"/>
    <w:rsid w:val="005F4AB0"/>
    <w:rsid w:val="005F5A29"/>
    <w:rsid w:val="00600DD2"/>
    <w:rsid w:val="0061508A"/>
    <w:rsid w:val="0061593B"/>
    <w:rsid w:val="00621E4C"/>
    <w:rsid w:val="0062271C"/>
    <w:rsid w:val="00623A29"/>
    <w:rsid w:val="00625F6A"/>
    <w:rsid w:val="0063562E"/>
    <w:rsid w:val="0063668A"/>
    <w:rsid w:val="0063679B"/>
    <w:rsid w:val="00640A27"/>
    <w:rsid w:val="00643A48"/>
    <w:rsid w:val="006455C8"/>
    <w:rsid w:val="00645F3E"/>
    <w:rsid w:val="00650D40"/>
    <w:rsid w:val="00651C3A"/>
    <w:rsid w:val="00656D8A"/>
    <w:rsid w:val="00657B6D"/>
    <w:rsid w:val="006611B1"/>
    <w:rsid w:val="006630F8"/>
    <w:rsid w:val="006641A2"/>
    <w:rsid w:val="00667C18"/>
    <w:rsid w:val="00672790"/>
    <w:rsid w:val="0067425C"/>
    <w:rsid w:val="00676D00"/>
    <w:rsid w:val="006826E1"/>
    <w:rsid w:val="00682A20"/>
    <w:rsid w:val="00683DC0"/>
    <w:rsid w:val="0068794B"/>
    <w:rsid w:val="00690951"/>
    <w:rsid w:val="00690B69"/>
    <w:rsid w:val="00692C20"/>
    <w:rsid w:val="00692E22"/>
    <w:rsid w:val="006A250A"/>
    <w:rsid w:val="006A79BC"/>
    <w:rsid w:val="006B0B21"/>
    <w:rsid w:val="006C1E09"/>
    <w:rsid w:val="006C2AA6"/>
    <w:rsid w:val="006D1C97"/>
    <w:rsid w:val="006D23B2"/>
    <w:rsid w:val="006D3A7E"/>
    <w:rsid w:val="006E540C"/>
    <w:rsid w:val="006E602C"/>
    <w:rsid w:val="006F1387"/>
    <w:rsid w:val="006F4934"/>
    <w:rsid w:val="00702F90"/>
    <w:rsid w:val="00704DA6"/>
    <w:rsid w:val="00715C5E"/>
    <w:rsid w:val="00716EFF"/>
    <w:rsid w:val="007177A9"/>
    <w:rsid w:val="00727C44"/>
    <w:rsid w:val="00731DB8"/>
    <w:rsid w:val="00733165"/>
    <w:rsid w:val="007554AC"/>
    <w:rsid w:val="00755B36"/>
    <w:rsid w:val="00755E4F"/>
    <w:rsid w:val="00756193"/>
    <w:rsid w:val="00756AFD"/>
    <w:rsid w:val="00757AEC"/>
    <w:rsid w:val="00771831"/>
    <w:rsid w:val="007810A4"/>
    <w:rsid w:val="007813FA"/>
    <w:rsid w:val="00782D2B"/>
    <w:rsid w:val="00783AC1"/>
    <w:rsid w:val="00785CC4"/>
    <w:rsid w:val="00793324"/>
    <w:rsid w:val="007975D4"/>
    <w:rsid w:val="007A1EC7"/>
    <w:rsid w:val="007A3919"/>
    <w:rsid w:val="007B7BB5"/>
    <w:rsid w:val="007C049A"/>
    <w:rsid w:val="007C161B"/>
    <w:rsid w:val="007D136B"/>
    <w:rsid w:val="007D68C8"/>
    <w:rsid w:val="007E03D2"/>
    <w:rsid w:val="007E647A"/>
    <w:rsid w:val="007F1A89"/>
    <w:rsid w:val="007F2F6E"/>
    <w:rsid w:val="007F6D68"/>
    <w:rsid w:val="008045FE"/>
    <w:rsid w:val="00806BFC"/>
    <w:rsid w:val="00807DA4"/>
    <w:rsid w:val="008150E7"/>
    <w:rsid w:val="00815B83"/>
    <w:rsid w:val="00820128"/>
    <w:rsid w:val="008273EC"/>
    <w:rsid w:val="00844A9C"/>
    <w:rsid w:val="008458BA"/>
    <w:rsid w:val="0085175C"/>
    <w:rsid w:val="00852C6F"/>
    <w:rsid w:val="008579DC"/>
    <w:rsid w:val="00857F51"/>
    <w:rsid w:val="0086373F"/>
    <w:rsid w:val="00870AE6"/>
    <w:rsid w:val="00873A66"/>
    <w:rsid w:val="00873B04"/>
    <w:rsid w:val="0088115B"/>
    <w:rsid w:val="008813A7"/>
    <w:rsid w:val="008956A0"/>
    <w:rsid w:val="008A20BC"/>
    <w:rsid w:val="008A7A79"/>
    <w:rsid w:val="008B176C"/>
    <w:rsid w:val="008C0A2D"/>
    <w:rsid w:val="008C346D"/>
    <w:rsid w:val="008C3A86"/>
    <w:rsid w:val="008D089F"/>
    <w:rsid w:val="008E07E9"/>
    <w:rsid w:val="008E1DD0"/>
    <w:rsid w:val="008E3859"/>
    <w:rsid w:val="008E7194"/>
    <w:rsid w:val="009024DA"/>
    <w:rsid w:val="009026A5"/>
    <w:rsid w:val="00905E7A"/>
    <w:rsid w:val="00910EEC"/>
    <w:rsid w:val="00911B17"/>
    <w:rsid w:val="00920DE9"/>
    <w:rsid w:val="00923591"/>
    <w:rsid w:val="00924067"/>
    <w:rsid w:val="00934643"/>
    <w:rsid w:val="0094361E"/>
    <w:rsid w:val="00951E70"/>
    <w:rsid w:val="00955FA6"/>
    <w:rsid w:val="00961A00"/>
    <w:rsid w:val="00967AE1"/>
    <w:rsid w:val="009772B2"/>
    <w:rsid w:val="009814FA"/>
    <w:rsid w:val="00982576"/>
    <w:rsid w:val="00984411"/>
    <w:rsid w:val="00991C93"/>
    <w:rsid w:val="00994237"/>
    <w:rsid w:val="0099543D"/>
    <w:rsid w:val="009A4E4C"/>
    <w:rsid w:val="009A51E4"/>
    <w:rsid w:val="009A6781"/>
    <w:rsid w:val="009B0287"/>
    <w:rsid w:val="009B72BB"/>
    <w:rsid w:val="009B7CEA"/>
    <w:rsid w:val="009C3E93"/>
    <w:rsid w:val="009C4C55"/>
    <w:rsid w:val="009D2EFC"/>
    <w:rsid w:val="009E2550"/>
    <w:rsid w:val="009E330C"/>
    <w:rsid w:val="009E7DFD"/>
    <w:rsid w:val="009F1F5D"/>
    <w:rsid w:val="00A01AF7"/>
    <w:rsid w:val="00A15423"/>
    <w:rsid w:val="00A206C9"/>
    <w:rsid w:val="00A26ACD"/>
    <w:rsid w:val="00A309CD"/>
    <w:rsid w:val="00A33696"/>
    <w:rsid w:val="00A359E3"/>
    <w:rsid w:val="00A37DA8"/>
    <w:rsid w:val="00A561AE"/>
    <w:rsid w:val="00A6019B"/>
    <w:rsid w:val="00A60C8F"/>
    <w:rsid w:val="00A62FB0"/>
    <w:rsid w:val="00A65BC4"/>
    <w:rsid w:val="00A66B47"/>
    <w:rsid w:val="00A7002E"/>
    <w:rsid w:val="00A71A32"/>
    <w:rsid w:val="00A71E24"/>
    <w:rsid w:val="00A84912"/>
    <w:rsid w:val="00A91797"/>
    <w:rsid w:val="00A923AF"/>
    <w:rsid w:val="00AA6DD1"/>
    <w:rsid w:val="00AB0268"/>
    <w:rsid w:val="00AB18E2"/>
    <w:rsid w:val="00AB3182"/>
    <w:rsid w:val="00AB331B"/>
    <w:rsid w:val="00AB7471"/>
    <w:rsid w:val="00AC71B1"/>
    <w:rsid w:val="00AD24E5"/>
    <w:rsid w:val="00AD5E6F"/>
    <w:rsid w:val="00AD693C"/>
    <w:rsid w:val="00AF0A38"/>
    <w:rsid w:val="00AF2AE3"/>
    <w:rsid w:val="00AF319E"/>
    <w:rsid w:val="00AF410D"/>
    <w:rsid w:val="00AF4564"/>
    <w:rsid w:val="00B033F9"/>
    <w:rsid w:val="00B111DE"/>
    <w:rsid w:val="00B13D34"/>
    <w:rsid w:val="00B14B0B"/>
    <w:rsid w:val="00B1776D"/>
    <w:rsid w:val="00B22701"/>
    <w:rsid w:val="00B23183"/>
    <w:rsid w:val="00B24C3D"/>
    <w:rsid w:val="00B26F56"/>
    <w:rsid w:val="00B2798A"/>
    <w:rsid w:val="00B27E48"/>
    <w:rsid w:val="00B306F6"/>
    <w:rsid w:val="00B30C2D"/>
    <w:rsid w:val="00B36E1D"/>
    <w:rsid w:val="00B52BD2"/>
    <w:rsid w:val="00B70F62"/>
    <w:rsid w:val="00B85498"/>
    <w:rsid w:val="00B86E4A"/>
    <w:rsid w:val="00B94375"/>
    <w:rsid w:val="00B94B64"/>
    <w:rsid w:val="00B94ED5"/>
    <w:rsid w:val="00B95B72"/>
    <w:rsid w:val="00BA1E85"/>
    <w:rsid w:val="00BB48B3"/>
    <w:rsid w:val="00BB515F"/>
    <w:rsid w:val="00BC32B7"/>
    <w:rsid w:val="00BC59B6"/>
    <w:rsid w:val="00BC624F"/>
    <w:rsid w:val="00BD1DF1"/>
    <w:rsid w:val="00BE1F7B"/>
    <w:rsid w:val="00BE42F8"/>
    <w:rsid w:val="00BE4ADD"/>
    <w:rsid w:val="00BF1FBE"/>
    <w:rsid w:val="00BF6C2B"/>
    <w:rsid w:val="00C02A7F"/>
    <w:rsid w:val="00C05116"/>
    <w:rsid w:val="00C07495"/>
    <w:rsid w:val="00C156C5"/>
    <w:rsid w:val="00C22C83"/>
    <w:rsid w:val="00C30984"/>
    <w:rsid w:val="00C30AF1"/>
    <w:rsid w:val="00C418FA"/>
    <w:rsid w:val="00C43499"/>
    <w:rsid w:val="00C51584"/>
    <w:rsid w:val="00C551FD"/>
    <w:rsid w:val="00C57CD1"/>
    <w:rsid w:val="00C636C2"/>
    <w:rsid w:val="00C66ED7"/>
    <w:rsid w:val="00C716E6"/>
    <w:rsid w:val="00C73C6B"/>
    <w:rsid w:val="00C76C1C"/>
    <w:rsid w:val="00C80269"/>
    <w:rsid w:val="00C80E33"/>
    <w:rsid w:val="00C852CB"/>
    <w:rsid w:val="00C87084"/>
    <w:rsid w:val="00C87803"/>
    <w:rsid w:val="00C9062F"/>
    <w:rsid w:val="00C94F01"/>
    <w:rsid w:val="00C954D0"/>
    <w:rsid w:val="00CB0536"/>
    <w:rsid w:val="00CB1259"/>
    <w:rsid w:val="00CB558A"/>
    <w:rsid w:val="00CB611F"/>
    <w:rsid w:val="00CB7FF6"/>
    <w:rsid w:val="00CC1705"/>
    <w:rsid w:val="00CC4FD0"/>
    <w:rsid w:val="00CC7A07"/>
    <w:rsid w:val="00CD17EA"/>
    <w:rsid w:val="00CD2ED1"/>
    <w:rsid w:val="00CD39F4"/>
    <w:rsid w:val="00CD3E36"/>
    <w:rsid w:val="00CF2C33"/>
    <w:rsid w:val="00CF4238"/>
    <w:rsid w:val="00D03087"/>
    <w:rsid w:val="00D055D2"/>
    <w:rsid w:val="00D13887"/>
    <w:rsid w:val="00D1421C"/>
    <w:rsid w:val="00D142F1"/>
    <w:rsid w:val="00D15948"/>
    <w:rsid w:val="00D24F28"/>
    <w:rsid w:val="00D27BA5"/>
    <w:rsid w:val="00D34CE7"/>
    <w:rsid w:val="00D439F3"/>
    <w:rsid w:val="00D464F3"/>
    <w:rsid w:val="00D51B7A"/>
    <w:rsid w:val="00D617AE"/>
    <w:rsid w:val="00D62636"/>
    <w:rsid w:val="00D804A3"/>
    <w:rsid w:val="00D80E61"/>
    <w:rsid w:val="00D876D4"/>
    <w:rsid w:val="00D8775C"/>
    <w:rsid w:val="00D95AEC"/>
    <w:rsid w:val="00DB01C6"/>
    <w:rsid w:val="00DC1F84"/>
    <w:rsid w:val="00DE1E9A"/>
    <w:rsid w:val="00E10BD6"/>
    <w:rsid w:val="00E17D13"/>
    <w:rsid w:val="00E23256"/>
    <w:rsid w:val="00E3219A"/>
    <w:rsid w:val="00E3316B"/>
    <w:rsid w:val="00E3521C"/>
    <w:rsid w:val="00E358E4"/>
    <w:rsid w:val="00E40B20"/>
    <w:rsid w:val="00E44646"/>
    <w:rsid w:val="00E46120"/>
    <w:rsid w:val="00E528D0"/>
    <w:rsid w:val="00E55128"/>
    <w:rsid w:val="00E56C7F"/>
    <w:rsid w:val="00E56D6A"/>
    <w:rsid w:val="00E602D3"/>
    <w:rsid w:val="00E6442A"/>
    <w:rsid w:val="00E70547"/>
    <w:rsid w:val="00E71D6C"/>
    <w:rsid w:val="00E72107"/>
    <w:rsid w:val="00E730BC"/>
    <w:rsid w:val="00E765AC"/>
    <w:rsid w:val="00E81DBC"/>
    <w:rsid w:val="00E91D6A"/>
    <w:rsid w:val="00E932DC"/>
    <w:rsid w:val="00E9376A"/>
    <w:rsid w:val="00E9574B"/>
    <w:rsid w:val="00EA2584"/>
    <w:rsid w:val="00EA2613"/>
    <w:rsid w:val="00EC4152"/>
    <w:rsid w:val="00EC7395"/>
    <w:rsid w:val="00EC7A12"/>
    <w:rsid w:val="00ED1FC6"/>
    <w:rsid w:val="00ED74EB"/>
    <w:rsid w:val="00ED7614"/>
    <w:rsid w:val="00ED7EFD"/>
    <w:rsid w:val="00EE00B1"/>
    <w:rsid w:val="00EE356C"/>
    <w:rsid w:val="00EE3901"/>
    <w:rsid w:val="00EE7244"/>
    <w:rsid w:val="00EE7F94"/>
    <w:rsid w:val="00EF4548"/>
    <w:rsid w:val="00EF5DA4"/>
    <w:rsid w:val="00F016AD"/>
    <w:rsid w:val="00F03680"/>
    <w:rsid w:val="00F07413"/>
    <w:rsid w:val="00F10ABC"/>
    <w:rsid w:val="00F1468A"/>
    <w:rsid w:val="00F269CE"/>
    <w:rsid w:val="00F26CBF"/>
    <w:rsid w:val="00F32B76"/>
    <w:rsid w:val="00F361FF"/>
    <w:rsid w:val="00F42143"/>
    <w:rsid w:val="00F46507"/>
    <w:rsid w:val="00F4667E"/>
    <w:rsid w:val="00F54255"/>
    <w:rsid w:val="00F77B29"/>
    <w:rsid w:val="00F812DB"/>
    <w:rsid w:val="00F82F8F"/>
    <w:rsid w:val="00F83210"/>
    <w:rsid w:val="00F86154"/>
    <w:rsid w:val="00F93E6E"/>
    <w:rsid w:val="00F96BD8"/>
    <w:rsid w:val="00FA36EF"/>
    <w:rsid w:val="00FA70B1"/>
    <w:rsid w:val="00FB7DAD"/>
    <w:rsid w:val="00FC3E6A"/>
    <w:rsid w:val="00FD0672"/>
    <w:rsid w:val="00FD1732"/>
    <w:rsid w:val="00FD2C7D"/>
    <w:rsid w:val="00FD3429"/>
    <w:rsid w:val="00FD45C1"/>
    <w:rsid w:val="00FE1196"/>
    <w:rsid w:val="00FF1E98"/>
    <w:rsid w:val="00FF5AD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6258">
      <o:colormenu v:ext="edit" strokecolor="none [321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107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FD"/>
    <w:pPr>
      <w:spacing w:after="0" w:line="240" w:lineRule="auto"/>
      <w:ind w:left="204" w:right="17" w:hanging="142"/>
      <w:jc w:val="both"/>
    </w:pPr>
  </w:style>
  <w:style w:type="paragraph" w:styleId="Heading1">
    <w:name w:val="heading 1"/>
    <w:basedOn w:val="Normal"/>
    <w:next w:val="Normal"/>
    <w:link w:val="Heading1Char"/>
    <w:uiPriority w:val="9"/>
    <w:qFormat/>
    <w:rsid w:val="007975D4"/>
    <w:pPr>
      <w:keepNext/>
      <w:spacing w:line="360" w:lineRule="auto"/>
      <w:ind w:left="0" w:right="0" w:firstLine="0"/>
      <w:outlineLvl w:val="0"/>
    </w:pPr>
    <w:rPr>
      <w:rFonts w:ascii="Calibri" w:eastAsia="Times New Roman" w:hAnsi="Calibri" w:cs="Times New Roman"/>
      <w:sz w:val="24"/>
      <w:szCs w:val="20"/>
      <w:lang w:val="en-US"/>
    </w:rPr>
  </w:style>
  <w:style w:type="paragraph" w:styleId="Heading2">
    <w:name w:val="heading 2"/>
    <w:basedOn w:val="Normal"/>
    <w:next w:val="Normal"/>
    <w:link w:val="Heading2Char"/>
    <w:uiPriority w:val="9"/>
    <w:semiHidden/>
    <w:unhideWhenUsed/>
    <w:qFormat/>
    <w:rsid w:val="007975D4"/>
    <w:pPr>
      <w:keepNext/>
      <w:keepLines/>
      <w:spacing w:before="200" w:line="276" w:lineRule="auto"/>
      <w:ind w:left="0" w:right="0" w:firstLine="0"/>
      <w:jc w:val="left"/>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5D4"/>
    <w:rPr>
      <w:rFonts w:ascii="Calibri" w:eastAsia="Times New Roman" w:hAnsi="Calibri" w:cs="Times New Roman"/>
      <w:sz w:val="24"/>
      <w:szCs w:val="20"/>
      <w:lang w:val="en-US"/>
    </w:rPr>
  </w:style>
  <w:style w:type="character" w:customStyle="1" w:styleId="Heading2Char">
    <w:name w:val="Heading 2 Char"/>
    <w:basedOn w:val="DefaultParagraphFont"/>
    <w:link w:val="Heading2"/>
    <w:uiPriority w:val="9"/>
    <w:semiHidden/>
    <w:rsid w:val="007975D4"/>
    <w:rPr>
      <w:rFonts w:ascii="Cambria" w:eastAsia="Times New Roman" w:hAnsi="Cambria" w:cs="Times New Roman"/>
      <w:b/>
      <w:bCs/>
      <w:color w:val="4F81BD"/>
      <w:sz w:val="26"/>
      <w:szCs w:val="26"/>
      <w:lang w:val="en-US"/>
    </w:rPr>
  </w:style>
  <w:style w:type="paragraph" w:styleId="ListParagraph">
    <w:name w:val="List Paragraph"/>
    <w:aliases w:val="kepala"/>
    <w:basedOn w:val="Normal"/>
    <w:link w:val="ListParagraphChar"/>
    <w:uiPriority w:val="34"/>
    <w:qFormat/>
    <w:rsid w:val="00ED7EFD"/>
    <w:pPr>
      <w:spacing w:after="200" w:line="276" w:lineRule="auto"/>
      <w:ind w:left="720" w:right="0" w:firstLine="0"/>
      <w:contextualSpacing/>
      <w:jc w:val="left"/>
    </w:pPr>
  </w:style>
  <w:style w:type="character" w:customStyle="1" w:styleId="ListParagraphChar">
    <w:name w:val="List Paragraph Char"/>
    <w:aliases w:val="kepala Char"/>
    <w:link w:val="ListParagraph"/>
    <w:uiPriority w:val="1"/>
    <w:locked/>
    <w:rsid w:val="00ED7EFD"/>
  </w:style>
  <w:style w:type="paragraph" w:styleId="BodyTextIndent">
    <w:name w:val="Body Text Indent"/>
    <w:basedOn w:val="Normal"/>
    <w:link w:val="BodyTextIndentChar"/>
    <w:uiPriority w:val="99"/>
    <w:unhideWhenUsed/>
    <w:rsid w:val="00ED7EFD"/>
    <w:pPr>
      <w:spacing w:after="120"/>
      <w:ind w:left="360" w:right="0" w:firstLine="0"/>
      <w:jc w:val="left"/>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uiPriority w:val="99"/>
    <w:rsid w:val="00ED7EFD"/>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rsid w:val="00ED7EFD"/>
    <w:pPr>
      <w:spacing w:after="120"/>
      <w:ind w:left="360" w:right="0" w:firstLine="0"/>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D7EFD"/>
    <w:rPr>
      <w:rFonts w:ascii="Times New Roman" w:eastAsia="Times New Roman" w:hAnsi="Times New Roman" w:cs="Times New Roman"/>
      <w:sz w:val="16"/>
      <w:szCs w:val="16"/>
    </w:rPr>
  </w:style>
  <w:style w:type="paragraph" w:styleId="NormalWeb">
    <w:name w:val="Normal (Web)"/>
    <w:basedOn w:val="Normal"/>
    <w:uiPriority w:val="99"/>
    <w:unhideWhenUsed/>
    <w:rsid w:val="00F10ABC"/>
    <w:pPr>
      <w:spacing w:before="100" w:beforeAutospacing="1" w:after="100" w:afterAutospacing="1"/>
      <w:ind w:left="0" w:right="0" w:firstLine="0"/>
      <w:jc w:val="left"/>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043FA"/>
    <w:rPr>
      <w:i/>
      <w:iCs/>
    </w:rPr>
  </w:style>
  <w:style w:type="character" w:styleId="Hyperlink">
    <w:name w:val="Hyperlink"/>
    <w:basedOn w:val="DefaultParagraphFont"/>
    <w:uiPriority w:val="99"/>
    <w:unhideWhenUsed/>
    <w:rsid w:val="00E9376A"/>
    <w:rPr>
      <w:color w:val="0000FF" w:themeColor="hyperlink"/>
      <w:u w:val="single"/>
    </w:rPr>
  </w:style>
  <w:style w:type="paragraph" w:styleId="BalloonText">
    <w:name w:val="Balloon Text"/>
    <w:basedOn w:val="Normal"/>
    <w:link w:val="BalloonTextChar"/>
    <w:uiPriority w:val="99"/>
    <w:semiHidden/>
    <w:unhideWhenUsed/>
    <w:rsid w:val="00E6442A"/>
    <w:rPr>
      <w:rFonts w:ascii="Tahoma" w:hAnsi="Tahoma" w:cs="Tahoma"/>
      <w:sz w:val="16"/>
      <w:szCs w:val="16"/>
    </w:rPr>
  </w:style>
  <w:style w:type="character" w:customStyle="1" w:styleId="BalloonTextChar">
    <w:name w:val="Balloon Text Char"/>
    <w:basedOn w:val="DefaultParagraphFont"/>
    <w:link w:val="BalloonText"/>
    <w:uiPriority w:val="99"/>
    <w:semiHidden/>
    <w:rsid w:val="00E6442A"/>
    <w:rPr>
      <w:rFonts w:ascii="Tahoma" w:hAnsi="Tahoma" w:cs="Tahoma"/>
      <w:sz w:val="16"/>
      <w:szCs w:val="16"/>
    </w:rPr>
  </w:style>
  <w:style w:type="paragraph" w:styleId="Title">
    <w:name w:val="Title"/>
    <w:basedOn w:val="Normal"/>
    <w:next w:val="Normal"/>
    <w:link w:val="TitleChar"/>
    <w:uiPriority w:val="10"/>
    <w:qFormat/>
    <w:rsid w:val="004D2AC1"/>
    <w:pPr>
      <w:spacing w:before="240" w:after="60"/>
      <w:ind w:left="0" w:right="0" w:firstLine="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4D2AC1"/>
    <w:rPr>
      <w:rFonts w:ascii="Cambria" w:eastAsia="Times New Roman" w:hAnsi="Cambria" w:cs="Times New Roman"/>
      <w:b/>
      <w:bCs/>
      <w:kern w:val="28"/>
      <w:sz w:val="32"/>
      <w:szCs w:val="32"/>
    </w:rPr>
  </w:style>
  <w:style w:type="character" w:styleId="PlaceholderText">
    <w:name w:val="Placeholder Text"/>
    <w:basedOn w:val="DefaultParagraphFont"/>
    <w:uiPriority w:val="99"/>
    <w:semiHidden/>
    <w:rsid w:val="00F83210"/>
    <w:rPr>
      <w:color w:val="808080"/>
    </w:rPr>
  </w:style>
  <w:style w:type="table" w:styleId="TableGrid">
    <w:name w:val="Table Grid"/>
    <w:basedOn w:val="TableNormal"/>
    <w:uiPriority w:val="59"/>
    <w:rsid w:val="00D055D2"/>
    <w:pPr>
      <w:spacing w:after="0" w:line="240" w:lineRule="auto"/>
      <w:ind w:left="714"/>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0641C"/>
    <w:pPr>
      <w:tabs>
        <w:tab w:val="center" w:pos="4513"/>
        <w:tab w:val="right" w:pos="9026"/>
      </w:tabs>
    </w:pPr>
  </w:style>
  <w:style w:type="character" w:customStyle="1" w:styleId="HeaderChar">
    <w:name w:val="Header Char"/>
    <w:basedOn w:val="DefaultParagraphFont"/>
    <w:link w:val="Header"/>
    <w:uiPriority w:val="99"/>
    <w:rsid w:val="0030641C"/>
  </w:style>
  <w:style w:type="paragraph" w:styleId="Footer">
    <w:name w:val="footer"/>
    <w:basedOn w:val="Normal"/>
    <w:link w:val="FooterChar"/>
    <w:uiPriority w:val="99"/>
    <w:unhideWhenUsed/>
    <w:rsid w:val="0030641C"/>
    <w:pPr>
      <w:tabs>
        <w:tab w:val="center" w:pos="4513"/>
        <w:tab w:val="right" w:pos="9026"/>
      </w:tabs>
    </w:pPr>
  </w:style>
  <w:style w:type="character" w:customStyle="1" w:styleId="FooterChar">
    <w:name w:val="Footer Char"/>
    <w:basedOn w:val="DefaultParagraphFont"/>
    <w:link w:val="Footer"/>
    <w:uiPriority w:val="99"/>
    <w:rsid w:val="0030641C"/>
  </w:style>
  <w:style w:type="paragraph" w:customStyle="1" w:styleId="Default">
    <w:name w:val="Default"/>
    <w:rsid w:val="00CB611F"/>
    <w:pPr>
      <w:autoSpaceDE w:val="0"/>
      <w:autoSpaceDN w:val="0"/>
      <w:adjustRightInd w:val="0"/>
      <w:spacing w:after="0" w:line="240" w:lineRule="auto"/>
      <w:ind w:left="0" w:firstLine="0"/>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rsid w:val="007975D4"/>
    <w:pPr>
      <w:ind w:left="360" w:right="0" w:hanging="360"/>
    </w:pPr>
    <w:rPr>
      <w:rFonts w:ascii="Calibri" w:eastAsia="Times New Roman" w:hAnsi="Calibri" w:cs="Times New Roman"/>
      <w:sz w:val="24"/>
      <w:szCs w:val="24"/>
    </w:rPr>
  </w:style>
  <w:style w:type="character" w:customStyle="1" w:styleId="BodyTextIndent2Char">
    <w:name w:val="Body Text Indent 2 Char"/>
    <w:basedOn w:val="DefaultParagraphFont"/>
    <w:link w:val="BodyTextIndent2"/>
    <w:uiPriority w:val="99"/>
    <w:rsid w:val="007975D4"/>
    <w:rPr>
      <w:rFonts w:ascii="Calibri" w:eastAsia="Times New Roman" w:hAnsi="Calibri" w:cs="Times New Roman"/>
      <w:sz w:val="24"/>
      <w:szCs w:val="24"/>
    </w:rPr>
  </w:style>
  <w:style w:type="character" w:customStyle="1" w:styleId="BodyText2Char">
    <w:name w:val="Body Text 2 Char"/>
    <w:basedOn w:val="DefaultParagraphFont"/>
    <w:link w:val="BodyText2"/>
    <w:uiPriority w:val="99"/>
    <w:semiHidden/>
    <w:rsid w:val="007975D4"/>
    <w:rPr>
      <w:rFonts w:ascii="Calibri" w:eastAsia="Times New Roman" w:hAnsi="Calibri" w:cs="Times New Roman"/>
      <w:lang w:val="en-US"/>
    </w:rPr>
  </w:style>
  <w:style w:type="paragraph" w:styleId="BodyText2">
    <w:name w:val="Body Text 2"/>
    <w:basedOn w:val="Normal"/>
    <w:link w:val="BodyText2Char"/>
    <w:uiPriority w:val="99"/>
    <w:semiHidden/>
    <w:unhideWhenUsed/>
    <w:rsid w:val="007975D4"/>
    <w:pPr>
      <w:spacing w:after="120" w:line="480" w:lineRule="auto"/>
      <w:ind w:left="0" w:right="0" w:firstLine="0"/>
      <w:jc w:val="left"/>
    </w:pPr>
    <w:rPr>
      <w:rFonts w:ascii="Calibri" w:eastAsia="Times New Roman" w:hAnsi="Calibri" w:cs="Times New Roman"/>
      <w:lang w:val="en-US"/>
    </w:rPr>
  </w:style>
  <w:style w:type="paragraph" w:styleId="BodyText">
    <w:name w:val="Body Text"/>
    <w:basedOn w:val="Normal"/>
    <w:link w:val="BodyTextChar"/>
    <w:uiPriority w:val="99"/>
    <w:rsid w:val="007975D4"/>
    <w:pPr>
      <w:spacing w:after="120"/>
      <w:ind w:left="0" w:right="0" w:firstLine="0"/>
      <w:jc w:val="left"/>
    </w:pPr>
    <w:rPr>
      <w:rFonts w:ascii="Calibri" w:eastAsia="Times New Roman" w:hAnsi="Calibri" w:cs="Times New Roman"/>
      <w:sz w:val="24"/>
      <w:szCs w:val="24"/>
      <w:lang w:val="en-GB"/>
    </w:rPr>
  </w:style>
  <w:style w:type="character" w:customStyle="1" w:styleId="BodyTextChar">
    <w:name w:val="Body Text Char"/>
    <w:basedOn w:val="DefaultParagraphFont"/>
    <w:link w:val="BodyText"/>
    <w:uiPriority w:val="99"/>
    <w:rsid w:val="007975D4"/>
    <w:rPr>
      <w:rFonts w:ascii="Calibri" w:eastAsia="Times New Roman" w:hAnsi="Calibri" w:cs="Times New Roman"/>
      <w:sz w:val="24"/>
      <w:szCs w:val="24"/>
      <w:lang w:val="en-GB"/>
    </w:rPr>
  </w:style>
  <w:style w:type="character" w:styleId="PageNumber">
    <w:name w:val="page number"/>
    <w:basedOn w:val="DefaultParagraphFont"/>
    <w:uiPriority w:val="99"/>
    <w:rsid w:val="007975D4"/>
    <w:rPr>
      <w:rFonts w:cs="Times New Roman"/>
    </w:rPr>
  </w:style>
  <w:style w:type="character" w:customStyle="1" w:styleId="CommentTextChar">
    <w:name w:val="Comment Text Char"/>
    <w:basedOn w:val="DefaultParagraphFont"/>
    <w:link w:val="CommentText"/>
    <w:uiPriority w:val="99"/>
    <w:semiHidden/>
    <w:rsid w:val="007975D4"/>
    <w:rPr>
      <w:rFonts w:ascii="Calibri" w:eastAsia="Times New Roman" w:hAnsi="Calibri" w:cs="Times New Roman"/>
      <w:sz w:val="20"/>
      <w:szCs w:val="20"/>
      <w:lang w:val="en-US"/>
    </w:rPr>
  </w:style>
  <w:style w:type="paragraph" w:styleId="CommentText">
    <w:name w:val="annotation text"/>
    <w:basedOn w:val="Normal"/>
    <w:link w:val="CommentTextChar"/>
    <w:uiPriority w:val="99"/>
    <w:semiHidden/>
    <w:unhideWhenUsed/>
    <w:rsid w:val="007975D4"/>
    <w:pPr>
      <w:spacing w:after="200" w:line="276" w:lineRule="auto"/>
      <w:ind w:left="0" w:right="0" w:firstLine="0"/>
      <w:jc w:val="left"/>
    </w:pPr>
    <w:rPr>
      <w:rFonts w:ascii="Calibri" w:eastAsia="Times New Roman" w:hAnsi="Calibri" w:cs="Times New Roman"/>
      <w:sz w:val="20"/>
      <w:szCs w:val="20"/>
      <w:lang w:val="en-US"/>
    </w:rPr>
  </w:style>
  <w:style w:type="character" w:customStyle="1" w:styleId="CommentSubjectChar">
    <w:name w:val="Comment Subject Char"/>
    <w:basedOn w:val="CommentTextChar"/>
    <w:link w:val="CommentSubject"/>
    <w:uiPriority w:val="99"/>
    <w:semiHidden/>
    <w:rsid w:val="007975D4"/>
    <w:rPr>
      <w:b/>
      <w:bCs/>
    </w:rPr>
  </w:style>
  <w:style w:type="paragraph" w:styleId="CommentSubject">
    <w:name w:val="annotation subject"/>
    <w:basedOn w:val="CommentText"/>
    <w:next w:val="CommentText"/>
    <w:link w:val="CommentSubjectChar"/>
    <w:uiPriority w:val="99"/>
    <w:semiHidden/>
    <w:unhideWhenUsed/>
    <w:rsid w:val="007975D4"/>
    <w:rPr>
      <w:b/>
      <w:bCs/>
    </w:rPr>
  </w:style>
  <w:style w:type="character" w:customStyle="1" w:styleId="l6">
    <w:name w:val="l6"/>
    <w:basedOn w:val="DefaultParagraphFont"/>
    <w:rsid w:val="00F82F8F"/>
  </w:style>
  <w:style w:type="character" w:customStyle="1" w:styleId="zq12h9p4zc8">
    <w:name w:val="zq12h9p4zc8"/>
    <w:basedOn w:val="DefaultParagraphFont"/>
    <w:rsid w:val="00F82F8F"/>
  </w:style>
  <w:style w:type="character" w:customStyle="1" w:styleId="apple-converted-space">
    <w:name w:val="apple-converted-space"/>
    <w:basedOn w:val="DefaultParagraphFont"/>
    <w:rsid w:val="00873A66"/>
  </w:style>
</w:styles>
</file>

<file path=word/webSettings.xml><?xml version="1.0" encoding="utf-8"?>
<w:webSettings xmlns:r="http://schemas.openxmlformats.org/officeDocument/2006/relationships" xmlns:w="http://schemas.openxmlformats.org/wordprocessingml/2006/main">
  <w:divs>
    <w:div w:id="143620753">
      <w:bodyDiv w:val="1"/>
      <w:marLeft w:val="0"/>
      <w:marRight w:val="0"/>
      <w:marTop w:val="0"/>
      <w:marBottom w:val="0"/>
      <w:divBdr>
        <w:top w:val="none" w:sz="0" w:space="0" w:color="auto"/>
        <w:left w:val="none" w:sz="0" w:space="0" w:color="auto"/>
        <w:bottom w:val="none" w:sz="0" w:space="0" w:color="auto"/>
        <w:right w:val="none" w:sz="0" w:space="0" w:color="auto"/>
      </w:divBdr>
    </w:div>
    <w:div w:id="434638746">
      <w:bodyDiv w:val="1"/>
      <w:marLeft w:val="0"/>
      <w:marRight w:val="0"/>
      <w:marTop w:val="0"/>
      <w:marBottom w:val="0"/>
      <w:divBdr>
        <w:top w:val="none" w:sz="0" w:space="0" w:color="auto"/>
        <w:left w:val="none" w:sz="0" w:space="0" w:color="auto"/>
        <w:bottom w:val="none" w:sz="0" w:space="0" w:color="auto"/>
        <w:right w:val="none" w:sz="0" w:space="0" w:color="auto"/>
      </w:divBdr>
    </w:div>
    <w:div w:id="13933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skbiogama.wordpress.com"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9B2F3-F1A5-4F3A-9B4D-D0573140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65</Pages>
  <Words>17974</Words>
  <Characters>102452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2014-05-27T14:56:00Z</cp:lastPrinted>
  <dcterms:created xsi:type="dcterms:W3CDTF">2015-05-14T14:10:00Z</dcterms:created>
  <dcterms:modified xsi:type="dcterms:W3CDTF">2015-06-27T07:51:00Z</dcterms:modified>
</cp:coreProperties>
</file>