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3A" w:rsidRPr="004035E4" w:rsidRDefault="0073753A" w:rsidP="0073753A">
      <w:pPr>
        <w:pStyle w:val="ListParagraph"/>
        <w:ind w:left="142"/>
        <w:jc w:val="center"/>
        <w:textAlignment w:val="baseline"/>
        <w:rPr>
          <w:b/>
          <w:sz w:val="24"/>
          <w:szCs w:val="24"/>
        </w:rPr>
      </w:pPr>
      <w:r w:rsidRPr="004035E4">
        <w:rPr>
          <w:b/>
          <w:sz w:val="24"/>
          <w:szCs w:val="24"/>
        </w:rPr>
        <w:t xml:space="preserve">IMPLEMENTASI MEA DALAM MENINGKATKAN </w:t>
      </w:r>
    </w:p>
    <w:p w:rsidR="0073753A" w:rsidRPr="004035E4" w:rsidRDefault="0073753A" w:rsidP="0073753A">
      <w:pPr>
        <w:pStyle w:val="ListParagraph"/>
        <w:ind w:left="142"/>
        <w:jc w:val="center"/>
        <w:textAlignment w:val="baseline"/>
        <w:rPr>
          <w:b/>
          <w:sz w:val="24"/>
          <w:szCs w:val="24"/>
        </w:rPr>
      </w:pPr>
      <w:proofErr w:type="gramStart"/>
      <w:r w:rsidRPr="004035E4">
        <w:rPr>
          <w:b/>
          <w:bCs/>
          <w:sz w:val="24"/>
          <w:szCs w:val="24"/>
        </w:rPr>
        <w:t xml:space="preserve">REPRESENTASI  </w:t>
      </w:r>
      <w:r w:rsidRPr="004035E4">
        <w:rPr>
          <w:b/>
          <w:sz w:val="24"/>
          <w:szCs w:val="24"/>
        </w:rPr>
        <w:t>DAN</w:t>
      </w:r>
      <w:proofErr w:type="gramEnd"/>
      <w:r w:rsidRPr="004035E4">
        <w:rPr>
          <w:b/>
          <w:sz w:val="24"/>
          <w:szCs w:val="24"/>
        </w:rPr>
        <w:t xml:space="preserve">  DISPOSISI MATEMATIKA SISWA SMA</w:t>
      </w:r>
    </w:p>
    <w:p w:rsidR="0073753A" w:rsidRPr="004035E4" w:rsidRDefault="0073753A" w:rsidP="0073753A">
      <w:pPr>
        <w:pStyle w:val="ListParagraph"/>
        <w:ind w:left="142"/>
        <w:jc w:val="center"/>
        <w:textAlignment w:val="baseline"/>
        <w:rPr>
          <w:b/>
          <w:sz w:val="24"/>
          <w:szCs w:val="24"/>
        </w:rPr>
      </w:pPr>
      <w:r w:rsidRPr="004035E4">
        <w:rPr>
          <w:b/>
          <w:sz w:val="24"/>
          <w:szCs w:val="24"/>
        </w:rPr>
        <w:t xml:space="preserve">DITINJAU DARI KAM  </w:t>
      </w:r>
    </w:p>
    <w:p w:rsidR="000E729D" w:rsidRDefault="000E729D">
      <w:pPr>
        <w:rPr>
          <w:rFonts w:ascii="Times New Roman" w:hAnsi="Times New Roman" w:cs="Times New Roman"/>
          <w:sz w:val="24"/>
          <w:szCs w:val="24"/>
        </w:rPr>
      </w:pPr>
    </w:p>
    <w:p w:rsidR="00DB4AD5" w:rsidRPr="00DB4AD5" w:rsidRDefault="00DB4AD5" w:rsidP="00DB4AD5">
      <w:pPr>
        <w:spacing w:after="0" w:line="240" w:lineRule="auto"/>
        <w:jc w:val="center"/>
        <w:rPr>
          <w:rFonts w:ascii="Times New Roman" w:hAnsi="Times New Roman" w:cs="Times New Roman"/>
          <w:b/>
          <w:sz w:val="24"/>
          <w:szCs w:val="24"/>
        </w:rPr>
      </w:pPr>
      <w:r w:rsidRPr="00DB4AD5">
        <w:rPr>
          <w:rFonts w:ascii="Times New Roman" w:hAnsi="Times New Roman" w:cs="Times New Roman"/>
          <w:b/>
          <w:sz w:val="24"/>
          <w:szCs w:val="24"/>
        </w:rPr>
        <w:t>EKO SUSILO</w:t>
      </w:r>
    </w:p>
    <w:p w:rsidR="00DB4AD5" w:rsidRPr="00DB4AD5" w:rsidRDefault="00DB4AD5" w:rsidP="00DB4AD5">
      <w:pPr>
        <w:spacing w:after="0" w:line="240" w:lineRule="auto"/>
        <w:jc w:val="center"/>
        <w:rPr>
          <w:rFonts w:ascii="Times New Roman" w:hAnsi="Times New Roman" w:cs="Times New Roman"/>
          <w:b/>
          <w:sz w:val="24"/>
          <w:szCs w:val="24"/>
        </w:rPr>
      </w:pPr>
      <w:r w:rsidRPr="00DB4AD5">
        <w:rPr>
          <w:rFonts w:ascii="Times New Roman" w:hAnsi="Times New Roman" w:cs="Times New Roman"/>
          <w:b/>
          <w:sz w:val="24"/>
          <w:szCs w:val="24"/>
        </w:rPr>
        <w:t>Guru SMA Negeri 1 Soreang Kabupaten Bandung</w:t>
      </w:r>
    </w:p>
    <w:p w:rsidR="00DB4AD5" w:rsidRPr="00DB4AD5" w:rsidRDefault="00DB4AD5" w:rsidP="00DB4AD5">
      <w:pPr>
        <w:spacing w:after="0" w:line="240" w:lineRule="auto"/>
        <w:jc w:val="center"/>
        <w:rPr>
          <w:rFonts w:ascii="Times New Roman" w:hAnsi="Times New Roman" w:cs="Times New Roman"/>
          <w:b/>
          <w:sz w:val="24"/>
          <w:szCs w:val="24"/>
        </w:rPr>
      </w:pPr>
      <w:r w:rsidRPr="00DB4AD5">
        <w:rPr>
          <w:rFonts w:ascii="Times New Roman" w:hAnsi="Times New Roman" w:cs="Times New Roman"/>
          <w:b/>
          <w:sz w:val="24"/>
          <w:szCs w:val="24"/>
        </w:rPr>
        <w:t>Email: ekosoesilo@yahoo.com</w:t>
      </w:r>
    </w:p>
    <w:p w:rsidR="00DB4AD5" w:rsidRPr="004035E4" w:rsidRDefault="00DB4AD5" w:rsidP="00DB4AD5">
      <w:pPr>
        <w:jc w:val="center"/>
        <w:rPr>
          <w:rFonts w:ascii="Times New Roman" w:hAnsi="Times New Roman" w:cs="Times New Roman"/>
          <w:sz w:val="24"/>
          <w:szCs w:val="24"/>
        </w:rPr>
      </w:pPr>
    </w:p>
    <w:p w:rsidR="0073753A" w:rsidRPr="004035E4" w:rsidRDefault="0073753A" w:rsidP="0073753A">
      <w:pPr>
        <w:jc w:val="center"/>
        <w:rPr>
          <w:rFonts w:ascii="Times New Roman" w:hAnsi="Times New Roman" w:cs="Times New Roman"/>
          <w:b/>
          <w:sz w:val="24"/>
          <w:szCs w:val="24"/>
        </w:rPr>
      </w:pPr>
      <w:r w:rsidRPr="004035E4">
        <w:rPr>
          <w:rFonts w:ascii="Times New Roman" w:hAnsi="Times New Roman" w:cs="Times New Roman"/>
          <w:b/>
          <w:sz w:val="24"/>
          <w:szCs w:val="24"/>
        </w:rPr>
        <w:t>ABSTRAK</w:t>
      </w:r>
    </w:p>
    <w:p w:rsidR="0073753A" w:rsidRPr="004035E4" w:rsidRDefault="0073753A" w:rsidP="0073753A">
      <w:pPr>
        <w:pStyle w:val="ListParagraph"/>
        <w:ind w:left="0" w:firstLine="720"/>
        <w:jc w:val="both"/>
        <w:textAlignment w:val="baseline"/>
        <w:rPr>
          <w:color w:val="262626"/>
          <w:sz w:val="24"/>
          <w:szCs w:val="24"/>
        </w:rPr>
      </w:pPr>
      <w:r w:rsidRPr="004035E4">
        <w:rPr>
          <w:sz w:val="24"/>
          <w:szCs w:val="24"/>
        </w:rPr>
        <w:t xml:space="preserve">Tujuan penelitian: </w:t>
      </w:r>
      <w:r w:rsidRPr="004035E4">
        <w:rPr>
          <w:color w:val="262626"/>
          <w:sz w:val="24"/>
          <w:szCs w:val="24"/>
        </w:rPr>
        <w:t xml:space="preserve">(1) </w:t>
      </w:r>
      <w:r w:rsidRPr="004035E4">
        <w:rPr>
          <w:sz w:val="24"/>
          <w:szCs w:val="24"/>
        </w:rPr>
        <w:t>Membandingkan</w:t>
      </w:r>
      <w:r w:rsidRPr="004035E4">
        <w:rPr>
          <w:rFonts w:eastAsia="Times New Roman"/>
          <w:sz w:val="24"/>
          <w:szCs w:val="24"/>
        </w:rPr>
        <w:t xml:space="preserve"> peningkatan </w:t>
      </w:r>
      <w:r w:rsidRPr="004035E4">
        <w:rPr>
          <w:color w:val="262626"/>
          <w:sz w:val="24"/>
          <w:szCs w:val="24"/>
        </w:rPr>
        <w:t xml:space="preserve">kemampuan representasi </w:t>
      </w:r>
      <w:r w:rsidRPr="004035E4">
        <w:rPr>
          <w:rFonts w:eastAsia="Times New Roman"/>
          <w:sz w:val="24"/>
          <w:szCs w:val="24"/>
        </w:rPr>
        <w:t xml:space="preserve">matematis antara </w:t>
      </w:r>
      <w:proofErr w:type="gramStart"/>
      <w:r w:rsidRPr="004035E4">
        <w:rPr>
          <w:rFonts w:eastAsia="Times New Roman"/>
          <w:sz w:val="24"/>
          <w:szCs w:val="24"/>
        </w:rPr>
        <w:t xml:space="preserve">mendapatkan  </w:t>
      </w:r>
      <w:r w:rsidRPr="004035E4">
        <w:rPr>
          <w:color w:val="262626"/>
          <w:sz w:val="24"/>
          <w:szCs w:val="24"/>
        </w:rPr>
        <w:t>pembelajaran</w:t>
      </w:r>
      <w:proofErr w:type="gramEnd"/>
      <w:r w:rsidRPr="004035E4">
        <w:rPr>
          <w:color w:val="262626"/>
          <w:sz w:val="24"/>
          <w:szCs w:val="24"/>
        </w:rPr>
        <w:t xml:space="preserve"> </w:t>
      </w:r>
      <w:r w:rsidRPr="004035E4">
        <w:rPr>
          <w:i/>
          <w:color w:val="262626"/>
          <w:sz w:val="24"/>
          <w:szCs w:val="24"/>
        </w:rPr>
        <w:t>model eliciting activities</w:t>
      </w:r>
      <w:r w:rsidRPr="004035E4">
        <w:rPr>
          <w:color w:val="262626"/>
          <w:sz w:val="24"/>
          <w:szCs w:val="24"/>
        </w:rPr>
        <w:t xml:space="preserve"> dan </w:t>
      </w:r>
      <w:r w:rsidRPr="004035E4">
        <w:rPr>
          <w:sz w:val="24"/>
          <w:szCs w:val="24"/>
        </w:rPr>
        <w:t xml:space="preserve">pembelajaran </w:t>
      </w:r>
      <w:r w:rsidRPr="004035E4">
        <w:rPr>
          <w:color w:val="262626"/>
          <w:sz w:val="24"/>
          <w:szCs w:val="24"/>
        </w:rPr>
        <w:t>konvensional berdasarkan kemampuan awal matematis. (2) m</w:t>
      </w:r>
      <w:r w:rsidRPr="004035E4">
        <w:rPr>
          <w:rFonts w:eastAsia="Times New Roman"/>
          <w:sz w:val="24"/>
          <w:szCs w:val="24"/>
        </w:rPr>
        <w:t>enganalisis interaksi antara pendekatan pembelajaran dan kemampuan awal matematika terhadap peningkatan kemampuan representasi matematis (3) m</w:t>
      </w:r>
      <w:r w:rsidRPr="004035E4">
        <w:rPr>
          <w:sz w:val="24"/>
          <w:szCs w:val="24"/>
        </w:rPr>
        <w:t>enganalisis tingkat disposisi</w:t>
      </w:r>
      <w:r w:rsidRPr="004035E4">
        <w:rPr>
          <w:color w:val="262626"/>
          <w:sz w:val="24"/>
          <w:szCs w:val="24"/>
        </w:rPr>
        <w:t xml:space="preserve"> matematis siswa </w:t>
      </w:r>
      <w:r w:rsidRPr="004035E4">
        <w:rPr>
          <w:sz w:val="24"/>
          <w:szCs w:val="24"/>
        </w:rPr>
        <w:t xml:space="preserve">yang mendapatkan pembelajaran </w:t>
      </w:r>
      <w:r w:rsidRPr="004035E4">
        <w:rPr>
          <w:i/>
          <w:color w:val="262626"/>
          <w:sz w:val="24"/>
          <w:szCs w:val="24"/>
        </w:rPr>
        <w:t>model eliciting activities</w:t>
      </w:r>
      <w:r w:rsidRPr="004035E4">
        <w:rPr>
          <w:color w:val="262626"/>
          <w:sz w:val="24"/>
          <w:szCs w:val="24"/>
        </w:rPr>
        <w:t xml:space="preserve"> dan</w:t>
      </w:r>
      <w:r w:rsidRPr="004035E4">
        <w:rPr>
          <w:sz w:val="24"/>
          <w:szCs w:val="24"/>
        </w:rPr>
        <w:t xml:space="preserve"> pembelajaran </w:t>
      </w:r>
      <w:r w:rsidRPr="004035E4">
        <w:rPr>
          <w:color w:val="262626"/>
          <w:sz w:val="24"/>
          <w:szCs w:val="24"/>
        </w:rPr>
        <w:t>konvensional (4) mengetahui asosiasi antara kemampuan representasi dan disposisi matematis</w:t>
      </w:r>
    </w:p>
    <w:p w:rsidR="0073753A" w:rsidRPr="004035E4" w:rsidRDefault="0073753A" w:rsidP="0073753A">
      <w:pPr>
        <w:pStyle w:val="ListParagraph"/>
        <w:ind w:left="0" w:firstLine="720"/>
        <w:jc w:val="both"/>
        <w:textAlignment w:val="baseline"/>
        <w:rPr>
          <w:sz w:val="24"/>
          <w:szCs w:val="24"/>
        </w:rPr>
      </w:pPr>
      <w:r w:rsidRPr="004035E4">
        <w:rPr>
          <w:color w:val="262626"/>
          <w:sz w:val="24"/>
          <w:szCs w:val="24"/>
        </w:rPr>
        <w:t xml:space="preserve"> </w:t>
      </w:r>
      <w:r w:rsidRPr="004035E4">
        <w:rPr>
          <w:rFonts w:eastAsia="Times New Roman"/>
          <w:color w:val="000000"/>
          <w:spacing w:val="1"/>
          <w:sz w:val="24"/>
          <w:szCs w:val="24"/>
        </w:rPr>
        <w:t xml:space="preserve">Metode penelitian yang digunakan </w:t>
      </w:r>
      <w:r w:rsidRPr="004035E4">
        <w:rPr>
          <w:rFonts w:eastAsia="Times New Roman"/>
          <w:i/>
          <w:color w:val="000000"/>
          <w:spacing w:val="1"/>
          <w:sz w:val="24"/>
          <w:szCs w:val="24"/>
        </w:rPr>
        <w:t>mixed methods</w:t>
      </w:r>
      <w:r w:rsidRPr="004035E4">
        <w:rPr>
          <w:rFonts w:eastAsia="Times New Roman"/>
          <w:color w:val="000000"/>
          <w:spacing w:val="1"/>
          <w:sz w:val="24"/>
          <w:szCs w:val="24"/>
        </w:rPr>
        <w:t xml:space="preserve"> dengan populasi seluruh siswa kelas XI SMA Negeri 1 Soreang tahun pelajaran 2014-2015. </w:t>
      </w:r>
      <w:proofErr w:type="gramStart"/>
      <w:r w:rsidRPr="004035E4">
        <w:rPr>
          <w:rFonts w:eastAsia="Times New Roman"/>
          <w:color w:val="000000"/>
          <w:spacing w:val="1"/>
          <w:sz w:val="24"/>
          <w:szCs w:val="24"/>
        </w:rPr>
        <w:t xml:space="preserve">Jumlah anggota sampelnya 80 siswa yang diperoleh dengan </w:t>
      </w:r>
      <w:r w:rsidRPr="004035E4">
        <w:rPr>
          <w:sz w:val="24"/>
          <w:szCs w:val="24"/>
        </w:rPr>
        <w:t xml:space="preserve">teknik </w:t>
      </w:r>
      <w:r w:rsidRPr="004035E4">
        <w:rPr>
          <w:i/>
          <w:sz w:val="24"/>
          <w:szCs w:val="24"/>
        </w:rPr>
        <w:t>purposive sampling.</w:t>
      </w:r>
      <w:proofErr w:type="gramEnd"/>
    </w:p>
    <w:p w:rsidR="0073753A" w:rsidRPr="004035E4" w:rsidRDefault="0073753A" w:rsidP="0073753A">
      <w:pPr>
        <w:pStyle w:val="ListParagraph"/>
        <w:autoSpaceDE w:val="0"/>
        <w:autoSpaceDN w:val="0"/>
        <w:adjustRightInd w:val="0"/>
        <w:ind w:left="0" w:firstLine="709"/>
        <w:jc w:val="both"/>
        <w:textAlignment w:val="baseline"/>
        <w:rPr>
          <w:color w:val="262626"/>
          <w:sz w:val="24"/>
          <w:szCs w:val="24"/>
        </w:rPr>
      </w:pPr>
      <w:r w:rsidRPr="004035E4">
        <w:rPr>
          <w:sz w:val="24"/>
          <w:szCs w:val="24"/>
        </w:rPr>
        <w:t>Hasil penelitian dengan taraf signifikansi α = 0,05, menunjukkan (1)</w:t>
      </w:r>
      <w:r w:rsidRPr="004035E4">
        <w:rPr>
          <w:rFonts w:eastAsia="Times New Roman"/>
          <w:sz w:val="24"/>
          <w:szCs w:val="24"/>
        </w:rPr>
        <w:t xml:space="preserve"> peningkatan kemampuan representasi matematis siswa dengan</w:t>
      </w:r>
      <w:r w:rsidRPr="004035E4">
        <w:rPr>
          <w:sz w:val="24"/>
          <w:szCs w:val="24"/>
        </w:rPr>
        <w:t xml:space="preserve"> </w:t>
      </w:r>
      <w:r w:rsidRPr="004035E4">
        <w:rPr>
          <w:color w:val="262626"/>
          <w:sz w:val="24"/>
          <w:szCs w:val="24"/>
          <w:lang w:val="id-ID"/>
        </w:rPr>
        <w:t xml:space="preserve">pembelajaran </w:t>
      </w:r>
      <w:r w:rsidRPr="004035E4">
        <w:rPr>
          <w:i/>
          <w:color w:val="262626"/>
          <w:sz w:val="24"/>
          <w:szCs w:val="24"/>
          <w:lang w:val="id-ID"/>
        </w:rPr>
        <w:t>model eliciting activities</w:t>
      </w:r>
      <w:r w:rsidRPr="004035E4">
        <w:rPr>
          <w:color w:val="262626"/>
          <w:sz w:val="24"/>
          <w:szCs w:val="24"/>
          <w:lang w:val="id-ID"/>
        </w:rPr>
        <w:t xml:space="preserve"> </w:t>
      </w:r>
      <w:r w:rsidRPr="004035E4">
        <w:rPr>
          <w:rFonts w:eastAsia="Times New Roman"/>
          <w:sz w:val="24"/>
          <w:szCs w:val="24"/>
        </w:rPr>
        <w:t>lebih baik daripada pembelajaran konvensional</w:t>
      </w:r>
      <w:r w:rsidRPr="004035E4">
        <w:rPr>
          <w:rFonts w:eastAsiaTheme="minorHAnsi"/>
          <w:sz w:val="24"/>
          <w:szCs w:val="24"/>
        </w:rPr>
        <w:t xml:space="preserve">, </w:t>
      </w:r>
      <w:r w:rsidRPr="004035E4">
        <w:rPr>
          <w:color w:val="262626"/>
          <w:sz w:val="24"/>
          <w:szCs w:val="24"/>
        </w:rPr>
        <w:t xml:space="preserve">sedangkan berdasarkan KAM (tinggi, sedang dan rendah), </w:t>
      </w:r>
      <w:r w:rsidRPr="004035E4">
        <w:rPr>
          <w:rFonts w:eastAsiaTheme="minorHAnsi"/>
          <w:sz w:val="24"/>
          <w:szCs w:val="24"/>
        </w:rPr>
        <w:t xml:space="preserve">pembelajaran  </w:t>
      </w:r>
      <w:r w:rsidRPr="004035E4">
        <w:rPr>
          <w:i/>
          <w:color w:val="262626"/>
          <w:sz w:val="24"/>
          <w:szCs w:val="24"/>
        </w:rPr>
        <w:t>model eliciting activities</w:t>
      </w:r>
      <w:r w:rsidRPr="004035E4">
        <w:rPr>
          <w:color w:val="262626"/>
          <w:sz w:val="24"/>
          <w:szCs w:val="24"/>
        </w:rPr>
        <w:t xml:space="preserve"> lebih berpengaruh terhadap p</w:t>
      </w:r>
      <w:r w:rsidRPr="004035E4">
        <w:rPr>
          <w:rFonts w:eastAsiaTheme="minorHAnsi"/>
          <w:sz w:val="24"/>
          <w:szCs w:val="24"/>
        </w:rPr>
        <w:t xml:space="preserve">eningkatan kemampuan representasi matematis siswa hanya pada kelompok KAM tinggi. </w:t>
      </w:r>
      <w:r w:rsidRPr="004035E4">
        <w:rPr>
          <w:sz w:val="24"/>
          <w:szCs w:val="24"/>
        </w:rPr>
        <w:t xml:space="preserve">(2) </w:t>
      </w:r>
      <w:r w:rsidRPr="004035E4">
        <w:rPr>
          <w:rFonts w:eastAsia="Times New Roman"/>
          <w:sz w:val="24"/>
          <w:szCs w:val="24"/>
        </w:rPr>
        <w:t xml:space="preserve">Tidak terdapat interaksi antara model pembelajaran dan KAM terhadap </w:t>
      </w:r>
      <w:r w:rsidRPr="004035E4">
        <w:rPr>
          <w:rFonts w:eastAsiaTheme="minorHAnsi"/>
          <w:sz w:val="24"/>
          <w:szCs w:val="24"/>
        </w:rPr>
        <w:t>peningkatan</w:t>
      </w:r>
      <w:r w:rsidRPr="004035E4">
        <w:rPr>
          <w:rFonts w:eastAsia="Times New Roman"/>
          <w:sz w:val="24"/>
          <w:szCs w:val="24"/>
        </w:rPr>
        <w:t xml:space="preserve"> kemampuan representasi matematika siswa (3)</w:t>
      </w:r>
      <w:r w:rsidRPr="004035E4">
        <w:rPr>
          <w:color w:val="262626"/>
          <w:sz w:val="24"/>
          <w:szCs w:val="24"/>
        </w:rPr>
        <w:t xml:space="preserve"> peningkatan d</w:t>
      </w:r>
      <w:r w:rsidRPr="004035E4">
        <w:rPr>
          <w:rFonts w:eastAsiaTheme="minorHAnsi"/>
          <w:sz w:val="24"/>
          <w:szCs w:val="24"/>
        </w:rPr>
        <w:t xml:space="preserve">isposisi matematis </w:t>
      </w:r>
      <w:r w:rsidRPr="004035E4">
        <w:rPr>
          <w:color w:val="262626"/>
          <w:sz w:val="24"/>
          <w:szCs w:val="24"/>
        </w:rPr>
        <w:t xml:space="preserve"> siswa dengan pembelajaran</w:t>
      </w:r>
      <w:r w:rsidRPr="004035E4">
        <w:rPr>
          <w:i/>
          <w:color w:val="262626"/>
          <w:sz w:val="24"/>
          <w:szCs w:val="24"/>
        </w:rPr>
        <w:t xml:space="preserve"> model eliciting activities</w:t>
      </w:r>
      <w:r w:rsidRPr="004035E4">
        <w:rPr>
          <w:color w:val="262626"/>
          <w:sz w:val="24"/>
          <w:szCs w:val="24"/>
        </w:rPr>
        <w:t xml:space="preserve"> lebih tinggi daripada dengan pembelajaran konvensional </w:t>
      </w:r>
      <w:r w:rsidRPr="004035E4">
        <w:rPr>
          <w:rFonts w:eastAsia="Bookman Old Style"/>
          <w:color w:val="000000"/>
          <w:spacing w:val="2"/>
          <w:sz w:val="24"/>
          <w:szCs w:val="24"/>
        </w:rPr>
        <w:t xml:space="preserve">(4) tidak terdapat asosiasi </w:t>
      </w:r>
      <w:r w:rsidRPr="004035E4">
        <w:rPr>
          <w:color w:val="262626"/>
          <w:sz w:val="24"/>
          <w:szCs w:val="24"/>
        </w:rPr>
        <w:t>antara kemampuan representasi dan disposisi matematis</w:t>
      </w:r>
      <w:r w:rsidRPr="004035E4">
        <w:rPr>
          <w:rFonts w:eastAsia="Times New Roman"/>
          <w:sz w:val="24"/>
          <w:szCs w:val="24"/>
        </w:rPr>
        <w:t>.</w:t>
      </w:r>
    </w:p>
    <w:p w:rsidR="0073753A" w:rsidRPr="004035E4" w:rsidRDefault="0073753A" w:rsidP="0073753A">
      <w:pPr>
        <w:pStyle w:val="ListParagraph"/>
        <w:autoSpaceDE w:val="0"/>
        <w:autoSpaceDN w:val="0"/>
        <w:adjustRightInd w:val="0"/>
        <w:ind w:left="0" w:firstLine="709"/>
        <w:jc w:val="both"/>
        <w:textAlignment w:val="baseline"/>
        <w:rPr>
          <w:color w:val="262626"/>
          <w:sz w:val="24"/>
          <w:szCs w:val="24"/>
        </w:rPr>
      </w:pPr>
    </w:p>
    <w:p w:rsidR="0073753A" w:rsidRPr="004035E4" w:rsidRDefault="0073753A" w:rsidP="0073753A">
      <w:pPr>
        <w:autoSpaceDE w:val="0"/>
        <w:autoSpaceDN w:val="0"/>
        <w:adjustRightInd w:val="0"/>
        <w:spacing w:after="0" w:line="240" w:lineRule="auto"/>
        <w:ind w:left="1555" w:hanging="1555"/>
        <w:jc w:val="both"/>
        <w:textAlignment w:val="baseline"/>
        <w:rPr>
          <w:rFonts w:ascii="Times New Roman" w:eastAsia="Times New Roman" w:hAnsi="Times New Roman" w:cs="Times New Roman"/>
          <w:sz w:val="24"/>
          <w:szCs w:val="24"/>
        </w:rPr>
      </w:pPr>
      <w:r w:rsidRPr="004035E4">
        <w:rPr>
          <w:rFonts w:ascii="Times New Roman" w:eastAsia="Times New Roman" w:hAnsi="Times New Roman" w:cs="Times New Roman"/>
          <w:sz w:val="24"/>
          <w:szCs w:val="24"/>
        </w:rPr>
        <w:t xml:space="preserve">Kata Kunci: </w:t>
      </w:r>
      <w:r w:rsidRPr="004035E4">
        <w:rPr>
          <w:rFonts w:ascii="Times New Roman" w:eastAsia="Times New Roman" w:hAnsi="Times New Roman" w:cs="Times New Roman"/>
          <w:i/>
          <w:sz w:val="24"/>
          <w:szCs w:val="24"/>
        </w:rPr>
        <w:t>Model eliciting activities</w:t>
      </w:r>
      <w:r w:rsidRPr="004035E4">
        <w:rPr>
          <w:rFonts w:ascii="Times New Roman" w:eastAsia="Times New Roman" w:hAnsi="Times New Roman" w:cs="Times New Roman"/>
          <w:sz w:val="24"/>
          <w:szCs w:val="24"/>
        </w:rPr>
        <w:t>, kemampuan representasi matematis, disposisi matematis</w:t>
      </w:r>
    </w:p>
    <w:p w:rsidR="00FE2E11" w:rsidRDefault="00FE2E11">
      <w:pPr>
        <w:rPr>
          <w:rFonts w:ascii="Times New Roman" w:hAnsi="Times New Roman" w:cs="Times New Roman"/>
          <w:sz w:val="24"/>
          <w:szCs w:val="24"/>
        </w:rPr>
      </w:pPr>
      <w:r>
        <w:rPr>
          <w:rFonts w:ascii="Times New Roman" w:hAnsi="Times New Roman" w:cs="Times New Roman"/>
          <w:sz w:val="24"/>
          <w:szCs w:val="24"/>
        </w:rPr>
        <w:br w:type="page"/>
      </w:r>
    </w:p>
    <w:p w:rsidR="00FE2E11" w:rsidRPr="00A772E0" w:rsidRDefault="00FE2E11" w:rsidP="00FE2E11">
      <w:pPr>
        <w:jc w:val="center"/>
        <w:rPr>
          <w:rFonts w:ascii="Times New Roman" w:eastAsia="Times New Roman" w:hAnsi="Times New Roman" w:cs="Times New Roman"/>
          <w:sz w:val="24"/>
          <w:szCs w:val="24"/>
        </w:rPr>
      </w:pPr>
      <w:r w:rsidRPr="00A772E0">
        <w:rPr>
          <w:rFonts w:ascii="Times New Roman" w:eastAsia="Times New Roman" w:hAnsi="Times New Roman" w:cs="Times New Roman"/>
          <w:sz w:val="24"/>
          <w:szCs w:val="24"/>
        </w:rPr>
        <w:lastRenderedPageBreak/>
        <w:t>ABSTRACT</w:t>
      </w:r>
    </w:p>
    <w:p w:rsidR="00FE2E11" w:rsidRPr="00A772E0" w:rsidRDefault="00FE2E11" w:rsidP="00FE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FE2E11" w:rsidRPr="00A772E0" w:rsidRDefault="00FE2E11" w:rsidP="00FE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772E0">
        <w:rPr>
          <w:rFonts w:ascii="Times New Roman" w:eastAsia="Times New Roman" w:hAnsi="Times New Roman" w:cs="Times New Roman"/>
          <w:sz w:val="24"/>
          <w:szCs w:val="24"/>
        </w:rPr>
        <w:tab/>
        <w:t>The Ability of representation is a fundamental component in developing students' thinking skills, while the disposition of mathematic related to the attitudes of students in solving the problems</w:t>
      </w:r>
      <w:r w:rsidRPr="00A772E0">
        <w:rPr>
          <w:rFonts w:ascii="Times New Roman" w:hAnsi="Times New Roman" w:cs="Times New Roman"/>
          <w:color w:val="262626"/>
          <w:sz w:val="24"/>
          <w:szCs w:val="24"/>
        </w:rPr>
        <w:t xml:space="preserve">. </w:t>
      </w:r>
      <w:r w:rsidRPr="00A772E0">
        <w:rPr>
          <w:rFonts w:ascii="Times New Roman" w:eastAsia="Times New Roman" w:hAnsi="Times New Roman" w:cs="Times New Roman"/>
          <w:sz w:val="24"/>
          <w:szCs w:val="24"/>
        </w:rPr>
        <w:t>The purpose of the study are as follows : (1) to compare upgrading mathematical representation between getting   eliciting activities model  and conventional activities model also based KAM</w:t>
      </w:r>
      <w:r>
        <w:rPr>
          <w:rFonts w:ascii="Times New Roman" w:eastAsia="Times New Roman" w:hAnsi="Times New Roman" w:cs="Times New Roman"/>
          <w:sz w:val="24"/>
          <w:szCs w:val="24"/>
        </w:rPr>
        <w:t xml:space="preserve"> (the first mathematic ability)</w:t>
      </w:r>
      <w:r w:rsidRPr="00A772E0">
        <w:rPr>
          <w:rFonts w:ascii="Times New Roman" w:eastAsia="Times New Roman" w:hAnsi="Times New Roman" w:cs="Times New Roman"/>
          <w:sz w:val="24"/>
          <w:szCs w:val="24"/>
        </w:rPr>
        <w:t xml:space="preserve"> activities model. (2) to analyze the interaction between learning approach and KAM approach to improve the ability of mathematical representation (3) to analyze the disposition of the students who get teaching mathematical model of eliciting activities and  conventional learning activities (4) to determine the association between the ability of representation and mathematical d</w:t>
      </w:r>
      <w:bookmarkStart w:id="0" w:name="_GoBack"/>
      <w:bookmarkEnd w:id="0"/>
      <w:r w:rsidRPr="00A772E0">
        <w:rPr>
          <w:rFonts w:ascii="Times New Roman" w:eastAsia="Times New Roman" w:hAnsi="Times New Roman" w:cs="Times New Roman"/>
          <w:sz w:val="24"/>
          <w:szCs w:val="24"/>
        </w:rPr>
        <w:t>isposition.</w:t>
      </w:r>
    </w:p>
    <w:p w:rsidR="00FE2E11" w:rsidRPr="00A772E0" w:rsidRDefault="00FE2E11" w:rsidP="00FE2E11">
      <w:pPr>
        <w:pStyle w:val="HTMLPreformatted"/>
        <w:jc w:val="both"/>
        <w:rPr>
          <w:rFonts w:ascii="Times New Roman" w:hAnsi="Times New Roman" w:cs="Times New Roman"/>
          <w:sz w:val="24"/>
          <w:szCs w:val="24"/>
        </w:rPr>
      </w:pPr>
    </w:p>
    <w:p w:rsidR="00FE2E11" w:rsidRPr="00A772E0" w:rsidRDefault="00FE2E11" w:rsidP="00FE2E11">
      <w:pPr>
        <w:pStyle w:val="HTMLPreformatted"/>
        <w:jc w:val="both"/>
        <w:rPr>
          <w:rFonts w:ascii="Times New Roman" w:hAnsi="Times New Roman" w:cs="Times New Roman"/>
          <w:sz w:val="24"/>
          <w:szCs w:val="24"/>
        </w:rPr>
      </w:pPr>
      <w:r w:rsidRPr="00A772E0">
        <w:rPr>
          <w:rFonts w:ascii="Times New Roman" w:hAnsi="Times New Roman" w:cs="Times New Roman"/>
          <w:sz w:val="24"/>
          <w:szCs w:val="24"/>
        </w:rPr>
        <w:tab/>
        <w:t xml:space="preserve">The Methods Used is mixed methods. The population of this Research is all students of the eleventh grade in SMA Negeri 1 Soreang 2014-2015. </w:t>
      </w:r>
      <w:proofErr w:type="gramStart"/>
      <w:r w:rsidRPr="00A772E0">
        <w:rPr>
          <w:rFonts w:ascii="Times New Roman" w:hAnsi="Times New Roman" w:cs="Times New Roman"/>
          <w:sz w:val="24"/>
          <w:szCs w:val="24"/>
        </w:rPr>
        <w:t>While the samples are 80 Students got by purposive sampling technique.</w:t>
      </w:r>
      <w:proofErr w:type="gramEnd"/>
    </w:p>
    <w:p w:rsidR="00FE2E11" w:rsidRPr="00A772E0" w:rsidRDefault="00FE2E11" w:rsidP="00FE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E2E11" w:rsidRPr="00A772E0" w:rsidRDefault="00FE2E11" w:rsidP="00FE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772E0">
        <w:rPr>
          <w:rFonts w:ascii="Times New Roman" w:eastAsia="Times New Roman" w:hAnsi="Times New Roman" w:cs="Times New Roman"/>
          <w:sz w:val="24"/>
          <w:szCs w:val="24"/>
        </w:rPr>
        <w:tab/>
        <w:t>Research results with significance level α = 0.05, indicating (1) The increasing of the students' ability in mathematical representation model with eliciting activities is  better than learning conventional activities based on KAM</w:t>
      </w:r>
      <w:r>
        <w:rPr>
          <w:rFonts w:ascii="Times New Roman" w:eastAsia="Times New Roman" w:hAnsi="Times New Roman" w:cs="Times New Roman"/>
          <w:sz w:val="24"/>
          <w:szCs w:val="24"/>
        </w:rPr>
        <w:t xml:space="preserve"> </w:t>
      </w:r>
      <w:r w:rsidRPr="00A772E0">
        <w:rPr>
          <w:rFonts w:ascii="Times New Roman" w:eastAsia="Times New Roman" w:hAnsi="Times New Roman" w:cs="Times New Roman"/>
          <w:sz w:val="24"/>
          <w:szCs w:val="24"/>
        </w:rPr>
        <w:t>(F</w:t>
      </w:r>
      <w:r w:rsidRPr="007601C3">
        <w:rPr>
          <w:rFonts w:ascii="Times New Roman" w:eastAsia="Times New Roman" w:hAnsi="Times New Roman" w:cs="Times New Roman"/>
          <w:sz w:val="24"/>
          <w:szCs w:val="24"/>
          <w:vertAlign w:val="subscript"/>
        </w:rPr>
        <w:t>count</w:t>
      </w:r>
      <w:r w:rsidRPr="00A772E0">
        <w:rPr>
          <w:rFonts w:ascii="Times New Roman" w:eastAsia="Times New Roman" w:hAnsi="Times New Roman" w:cs="Times New Roman"/>
          <w:sz w:val="24"/>
          <w:szCs w:val="24"/>
        </w:rPr>
        <w:t xml:space="preserve"> = 11.268&gt; F (0.05; 1.74) = 3, 97), whereas by KAM, learning models activities has more influence in increasing the ability of students' mathematical representation only high KAM group (t = 2.087&gt; t (0,05,24) = 2.064), whereas medium and low groups did not differ significantly. (2) There is no interaction between the KAM </w:t>
      </w:r>
      <w:proofErr w:type="gramStart"/>
      <w:r w:rsidRPr="00A772E0">
        <w:rPr>
          <w:rFonts w:ascii="Times New Roman" w:eastAsia="Times New Roman" w:hAnsi="Times New Roman" w:cs="Times New Roman"/>
          <w:sz w:val="24"/>
          <w:szCs w:val="24"/>
        </w:rPr>
        <w:t>model  to</w:t>
      </w:r>
      <w:proofErr w:type="gramEnd"/>
      <w:r w:rsidRPr="00A772E0">
        <w:rPr>
          <w:rFonts w:ascii="Times New Roman" w:eastAsia="Times New Roman" w:hAnsi="Times New Roman" w:cs="Times New Roman"/>
          <w:sz w:val="24"/>
          <w:szCs w:val="24"/>
        </w:rPr>
        <w:t xml:space="preserve"> increase the representation of students' mathematical abilities (F</w:t>
      </w:r>
      <w:r w:rsidRPr="007601C3">
        <w:rPr>
          <w:rFonts w:ascii="Times New Roman" w:eastAsia="Times New Roman" w:hAnsi="Times New Roman" w:cs="Times New Roman"/>
          <w:sz w:val="24"/>
          <w:szCs w:val="24"/>
          <w:vertAlign w:val="subscript"/>
        </w:rPr>
        <w:t>count</w:t>
      </w:r>
      <w:r w:rsidRPr="00A772E0">
        <w:rPr>
          <w:rFonts w:ascii="Times New Roman" w:eastAsia="Times New Roman" w:hAnsi="Times New Roman" w:cs="Times New Roman"/>
          <w:sz w:val="24"/>
          <w:szCs w:val="24"/>
        </w:rPr>
        <w:t xml:space="preserve"> = 0.156 &lt;F (0.05: 2; 74) = 3.12). (3) </w:t>
      </w:r>
      <w:proofErr w:type="gramStart"/>
      <w:r w:rsidRPr="00A772E0">
        <w:rPr>
          <w:rFonts w:ascii="Times New Roman" w:eastAsia="Times New Roman" w:hAnsi="Times New Roman" w:cs="Times New Roman"/>
          <w:sz w:val="24"/>
          <w:szCs w:val="24"/>
        </w:rPr>
        <w:t>an</w:t>
      </w:r>
      <w:proofErr w:type="gramEnd"/>
      <w:r w:rsidRPr="00A772E0">
        <w:rPr>
          <w:rFonts w:ascii="Times New Roman" w:eastAsia="Times New Roman" w:hAnsi="Times New Roman" w:cs="Times New Roman"/>
          <w:sz w:val="24"/>
          <w:szCs w:val="24"/>
        </w:rPr>
        <w:t xml:space="preserve"> increase in disposition mathematical model of eliciting students with learning activities is higher than with conventional learning (Sig. = 0.007 &lt;0.05). (4) </w:t>
      </w:r>
      <w:proofErr w:type="gramStart"/>
      <w:r w:rsidRPr="00A772E0">
        <w:rPr>
          <w:rFonts w:ascii="Times New Roman" w:eastAsia="Times New Roman" w:hAnsi="Times New Roman" w:cs="Times New Roman"/>
          <w:sz w:val="24"/>
          <w:szCs w:val="24"/>
        </w:rPr>
        <w:t>there</w:t>
      </w:r>
      <w:proofErr w:type="gramEnd"/>
      <w:r w:rsidRPr="00A772E0">
        <w:rPr>
          <w:rFonts w:ascii="Times New Roman" w:eastAsia="Times New Roman" w:hAnsi="Times New Roman" w:cs="Times New Roman"/>
          <w:sz w:val="24"/>
          <w:szCs w:val="24"/>
        </w:rPr>
        <w:t xml:space="preserve"> is no association between the ability of representation and mathematical disposition  (χ2</w:t>
      </w:r>
      <w:r w:rsidRPr="007601C3">
        <w:rPr>
          <w:rFonts w:ascii="Times New Roman" w:eastAsia="Times New Roman" w:hAnsi="Times New Roman" w:cs="Times New Roman"/>
          <w:sz w:val="24"/>
          <w:szCs w:val="24"/>
          <w:vertAlign w:val="subscript"/>
        </w:rPr>
        <w:t>count</w:t>
      </w:r>
      <w:r w:rsidRPr="00A772E0">
        <w:rPr>
          <w:rFonts w:ascii="Times New Roman" w:eastAsia="Times New Roman" w:hAnsi="Times New Roman" w:cs="Times New Roman"/>
          <w:sz w:val="24"/>
          <w:szCs w:val="24"/>
        </w:rPr>
        <w:t xml:space="preserve"> = 4.284 &lt;χ2</w:t>
      </w:r>
      <w:r>
        <w:rPr>
          <w:rFonts w:ascii="Times New Roman" w:eastAsia="Times New Roman" w:hAnsi="Times New Roman" w:cs="Times New Roman"/>
          <w:sz w:val="24"/>
          <w:szCs w:val="24"/>
          <w:vertAlign w:val="subscript"/>
        </w:rPr>
        <w:t>table</w:t>
      </w:r>
      <w:r w:rsidRPr="00A772E0">
        <w:rPr>
          <w:rFonts w:ascii="Times New Roman" w:eastAsia="Times New Roman" w:hAnsi="Times New Roman" w:cs="Times New Roman"/>
          <w:sz w:val="24"/>
          <w:szCs w:val="24"/>
        </w:rPr>
        <w:t xml:space="preserve"> = 9</w:t>
      </w:r>
      <w:r>
        <w:rPr>
          <w:rFonts w:ascii="Times New Roman" w:eastAsia="Times New Roman" w:hAnsi="Times New Roman" w:cs="Times New Roman"/>
          <w:sz w:val="24"/>
          <w:szCs w:val="24"/>
        </w:rPr>
        <w:t>,</w:t>
      </w:r>
      <w:r w:rsidRPr="00A772E0">
        <w:rPr>
          <w:rFonts w:ascii="Times New Roman" w:eastAsia="Times New Roman" w:hAnsi="Times New Roman" w:cs="Times New Roman"/>
          <w:sz w:val="24"/>
          <w:szCs w:val="24"/>
        </w:rPr>
        <w:t>488).</w:t>
      </w:r>
    </w:p>
    <w:p w:rsidR="00FE2E11" w:rsidRPr="00A772E0" w:rsidRDefault="00FE2E11" w:rsidP="00FE2E11">
      <w:pPr>
        <w:spacing w:after="0" w:line="240" w:lineRule="auto"/>
        <w:jc w:val="both"/>
        <w:rPr>
          <w:rFonts w:ascii="Times New Roman" w:eastAsia="Times New Roman" w:hAnsi="Times New Roman" w:cs="Times New Roman"/>
          <w:sz w:val="24"/>
          <w:szCs w:val="24"/>
        </w:rPr>
      </w:pPr>
    </w:p>
    <w:p w:rsidR="00FE2E11" w:rsidRPr="00A772E0" w:rsidRDefault="00FE2E11" w:rsidP="00FE2E11">
      <w:pPr>
        <w:pStyle w:val="HTMLPreformatted"/>
        <w:ind w:left="1530" w:hanging="1530"/>
        <w:jc w:val="both"/>
        <w:rPr>
          <w:rFonts w:ascii="Times New Roman" w:hAnsi="Times New Roman" w:cs="Times New Roman"/>
          <w:sz w:val="24"/>
          <w:szCs w:val="24"/>
        </w:rPr>
      </w:pPr>
      <w:proofErr w:type="gramStart"/>
      <w:r w:rsidRPr="00A772E0">
        <w:rPr>
          <w:rFonts w:ascii="Times New Roman" w:hAnsi="Times New Roman" w:cs="Times New Roman"/>
          <w:sz w:val="24"/>
          <w:szCs w:val="24"/>
        </w:rPr>
        <w:t>Keywords :</w:t>
      </w:r>
      <w:proofErr w:type="gramEnd"/>
      <w:r w:rsidRPr="00A772E0">
        <w:rPr>
          <w:rFonts w:ascii="Times New Roman" w:hAnsi="Times New Roman" w:cs="Times New Roman"/>
          <w:sz w:val="24"/>
          <w:szCs w:val="24"/>
        </w:rPr>
        <w:t xml:space="preserve"> eliciting activities model , the ability of a mathem</w:t>
      </w:r>
      <w:r>
        <w:rPr>
          <w:rFonts w:ascii="Times New Roman" w:hAnsi="Times New Roman" w:cs="Times New Roman"/>
          <w:sz w:val="24"/>
          <w:szCs w:val="24"/>
        </w:rPr>
        <w:t>atical representation,</w:t>
      </w:r>
      <w:r w:rsidRPr="00A772E0">
        <w:rPr>
          <w:rFonts w:ascii="Times New Roman" w:hAnsi="Times New Roman" w:cs="Times New Roman"/>
          <w:sz w:val="24"/>
          <w:szCs w:val="24"/>
        </w:rPr>
        <w:t xml:space="preserve"> mathematical disposition </w:t>
      </w:r>
    </w:p>
    <w:p w:rsidR="00FE2E11" w:rsidRPr="00274514" w:rsidRDefault="00FE2E11" w:rsidP="00FE2E11">
      <w:pPr>
        <w:spacing w:after="0" w:line="240" w:lineRule="auto"/>
        <w:jc w:val="both"/>
        <w:rPr>
          <w:rFonts w:ascii="Times New Roman" w:eastAsia="Times New Roman" w:hAnsi="Times New Roman" w:cs="Times New Roman"/>
          <w:sz w:val="24"/>
          <w:szCs w:val="24"/>
        </w:rPr>
      </w:pPr>
    </w:p>
    <w:p w:rsidR="00FE2E11" w:rsidRDefault="00FE2E11">
      <w:pPr>
        <w:rPr>
          <w:rFonts w:ascii="Times New Roman" w:hAnsi="Times New Roman" w:cs="Times New Roman"/>
          <w:sz w:val="24"/>
          <w:szCs w:val="24"/>
        </w:rPr>
      </w:pPr>
      <w:r>
        <w:rPr>
          <w:rFonts w:ascii="Times New Roman" w:hAnsi="Times New Roman" w:cs="Times New Roman"/>
          <w:sz w:val="24"/>
          <w:szCs w:val="24"/>
        </w:rPr>
        <w:br w:type="page"/>
      </w:r>
    </w:p>
    <w:p w:rsidR="00980638" w:rsidRPr="007221CF" w:rsidRDefault="00980638" w:rsidP="00B7032E">
      <w:pPr>
        <w:pStyle w:val="ListParagraph"/>
        <w:numPr>
          <w:ilvl w:val="0"/>
          <w:numId w:val="3"/>
        </w:numPr>
        <w:spacing w:line="480" w:lineRule="auto"/>
        <w:jc w:val="both"/>
        <w:textAlignment w:val="baseline"/>
        <w:rPr>
          <w:b/>
          <w:sz w:val="24"/>
          <w:szCs w:val="24"/>
        </w:rPr>
      </w:pPr>
      <w:r w:rsidRPr="007221CF">
        <w:rPr>
          <w:rFonts w:eastAsia="Arial"/>
          <w:b/>
          <w:color w:val="000000"/>
          <w:spacing w:val="-4"/>
          <w:sz w:val="24"/>
          <w:szCs w:val="24"/>
        </w:rPr>
        <w:lastRenderedPageBreak/>
        <w:t xml:space="preserve">Pendahuluan </w:t>
      </w:r>
    </w:p>
    <w:p w:rsidR="00980638" w:rsidRPr="004035E4" w:rsidRDefault="00980638" w:rsidP="00980638">
      <w:pPr>
        <w:pStyle w:val="ListParagraph"/>
        <w:numPr>
          <w:ilvl w:val="1"/>
          <w:numId w:val="1"/>
        </w:numPr>
        <w:spacing w:line="480" w:lineRule="auto"/>
        <w:jc w:val="both"/>
        <w:textAlignment w:val="baseline"/>
        <w:rPr>
          <w:rFonts w:eastAsia="Arial"/>
          <w:b/>
          <w:color w:val="000000"/>
          <w:spacing w:val="-4"/>
          <w:sz w:val="24"/>
          <w:szCs w:val="24"/>
        </w:rPr>
      </w:pPr>
      <w:r w:rsidRPr="004035E4">
        <w:rPr>
          <w:rFonts w:eastAsia="Arial"/>
          <w:b/>
          <w:color w:val="000000"/>
          <w:spacing w:val="-4"/>
          <w:sz w:val="24"/>
          <w:szCs w:val="24"/>
        </w:rPr>
        <w:t xml:space="preserve">Latar Belakang </w:t>
      </w:r>
    </w:p>
    <w:p w:rsidR="00980638" w:rsidRPr="004035E4" w:rsidRDefault="00980638" w:rsidP="00980638">
      <w:pPr>
        <w:pStyle w:val="ListParagraph"/>
        <w:spacing w:line="480" w:lineRule="auto"/>
        <w:ind w:left="270" w:firstLine="810"/>
        <w:jc w:val="both"/>
        <w:textAlignment w:val="baseline"/>
        <w:rPr>
          <w:sz w:val="24"/>
          <w:szCs w:val="24"/>
        </w:rPr>
      </w:pPr>
      <w:r w:rsidRPr="004035E4">
        <w:rPr>
          <w:sz w:val="24"/>
          <w:szCs w:val="24"/>
        </w:rPr>
        <w:t xml:space="preserve">Tujuan pembelajaran matematika untuk Sekolah Menengah Atas (SMA) dan Madrasah Aliyah menurut Badan Standar Nasional Pendidikan (2006: 346) yaitu agar peserta didik memiliki kemampuan dalam hal: (1) memahami konsep-konsep matematika, menjelaskan ketekaitan antar konsep, dan menggunakan konsep tersebut dalam menyelesaikan soal atau masalah, (2) menggunakan penalaran, melakukan manipulasi, serta menyusun bukti,        (3) memecahkan masalah antara lain mampu memahami masalah, merancang model matematika, menyelesaikan model, serta menafsirkan solusinya, (4) menyajikan gagasan matematika dengan simbol, tabel, diagram, atau media lain, dan (5) memiliki sikap menghargai kegunaan matematika dalam kehidupan. </w:t>
      </w:r>
    </w:p>
    <w:p w:rsidR="00980638" w:rsidRPr="004035E4" w:rsidRDefault="00980638" w:rsidP="00980638">
      <w:pPr>
        <w:pStyle w:val="ListParagraph"/>
        <w:spacing w:line="480" w:lineRule="auto"/>
        <w:ind w:left="270" w:firstLine="810"/>
        <w:jc w:val="both"/>
        <w:textAlignment w:val="baseline"/>
        <w:rPr>
          <w:rFonts w:eastAsia="Arial"/>
          <w:sz w:val="24"/>
          <w:szCs w:val="24"/>
        </w:rPr>
      </w:pPr>
      <w:r w:rsidRPr="004035E4">
        <w:rPr>
          <w:rFonts w:eastAsia="Times New Roman"/>
          <w:spacing w:val="-3"/>
          <w:sz w:val="24"/>
          <w:szCs w:val="24"/>
        </w:rPr>
        <w:t xml:space="preserve">Berdasarkan hasil  observasi  di SMA Negeri 1 Soreang </w:t>
      </w:r>
      <w:r w:rsidRPr="004035E4">
        <w:rPr>
          <w:rFonts w:eastAsia="Bookman Old Style"/>
          <w:color w:val="000000"/>
          <w:sz w:val="24"/>
          <w:szCs w:val="24"/>
        </w:rPr>
        <w:t>pencapaian penguasaan kompetensi mata pelajaran matematika masih tergolong rendah</w:t>
      </w:r>
      <w:r w:rsidRPr="004035E4">
        <w:rPr>
          <w:rFonts w:eastAsia="Times New Roman"/>
          <w:spacing w:val="-3"/>
          <w:sz w:val="24"/>
          <w:szCs w:val="24"/>
        </w:rPr>
        <w:t xml:space="preserve">, baik untuk hasil ujian nasional, ulangan  akhir  semester  dan ulangan kenaikan kelompok  maupun ulangan harian.  Berdasarkan dokumen yang diperoleh dari wakil kepala sekolah urusan kurikulum diperoleh data bahwa rata-rata nilai matematika hasil ujian nasional tahun pelajaran 2014 - 2015 adalah 63,12, sedangkan </w:t>
      </w:r>
      <w:r w:rsidRPr="004035E4">
        <w:rPr>
          <w:rFonts w:eastAsia="Arial"/>
          <w:sz w:val="24"/>
          <w:szCs w:val="24"/>
        </w:rPr>
        <w:t xml:space="preserve">rata-rata nilai matematika hasil ulangan akhir semester untuk kelas X, XI, dan XII  </w:t>
      </w:r>
      <w:r w:rsidRPr="004035E4">
        <w:rPr>
          <w:rFonts w:eastAsia="Times New Roman"/>
          <w:spacing w:val="-3"/>
          <w:sz w:val="24"/>
          <w:szCs w:val="24"/>
        </w:rPr>
        <w:t xml:space="preserve">tahun pelajaran 2014-2015 adalah </w:t>
      </w:r>
      <w:r w:rsidRPr="004035E4">
        <w:rPr>
          <w:rFonts w:eastAsia="Arial"/>
          <w:sz w:val="24"/>
          <w:szCs w:val="24"/>
        </w:rPr>
        <w:t>62,50. Dari data tersebut terlihat bahwa rata-rata perolehan nilai baik ujian nasional maupun rata-rata ulangan akhir semester masih di bawah nilai kriteria ketuntasan minimal (75</w:t>
      </w:r>
      <w:proofErr w:type="gramStart"/>
      <w:r w:rsidRPr="004035E4">
        <w:rPr>
          <w:rFonts w:eastAsia="Arial"/>
          <w:sz w:val="24"/>
          <w:szCs w:val="24"/>
        </w:rPr>
        <w:t>,00</w:t>
      </w:r>
      <w:proofErr w:type="gramEnd"/>
      <w:r w:rsidRPr="004035E4">
        <w:rPr>
          <w:rFonts w:eastAsia="Arial"/>
          <w:sz w:val="24"/>
          <w:szCs w:val="24"/>
        </w:rPr>
        <w:t xml:space="preserve">). Dari hasil observasi dan wawancara dengan salah seorang </w:t>
      </w:r>
      <w:proofErr w:type="gramStart"/>
      <w:r w:rsidRPr="004035E4">
        <w:rPr>
          <w:rFonts w:eastAsia="Arial"/>
          <w:sz w:val="24"/>
          <w:szCs w:val="24"/>
        </w:rPr>
        <w:t xml:space="preserve">guru </w:t>
      </w:r>
      <w:r w:rsidRPr="004035E4">
        <w:rPr>
          <w:sz w:val="24"/>
          <w:szCs w:val="24"/>
        </w:rPr>
        <w:t xml:space="preserve"> matematika</w:t>
      </w:r>
      <w:proofErr w:type="gramEnd"/>
      <w:r w:rsidRPr="004035E4">
        <w:rPr>
          <w:sz w:val="24"/>
          <w:szCs w:val="24"/>
        </w:rPr>
        <w:t xml:space="preserve"> SMA Negeri 1 Soreang, guru mengeluhkan dan membenarkan lemahnya siswa menguasai materi matematika terutama menyelesaikan masalah-masalah yang berkaitan dengan kehidupan sehari-hari. </w:t>
      </w:r>
      <w:proofErr w:type="gramStart"/>
      <w:r w:rsidRPr="004035E4">
        <w:rPr>
          <w:sz w:val="24"/>
          <w:szCs w:val="24"/>
        </w:rPr>
        <w:lastRenderedPageBreak/>
        <w:t>Kemudian dari hasil wawancara dengan beberapa siswa disimpulkan bahwa siswa sulit memahami dan mengerjakan soal yang berbeda dengan contoh terutama yang berkaitan dengan masalah kehidupan sehari-hari.</w:t>
      </w:r>
      <w:proofErr w:type="gramEnd"/>
    </w:p>
    <w:p w:rsidR="00980638" w:rsidRPr="004035E4" w:rsidRDefault="00980638" w:rsidP="00980638">
      <w:pPr>
        <w:pStyle w:val="ListParagraph"/>
        <w:spacing w:line="480" w:lineRule="auto"/>
        <w:ind w:left="270" w:firstLine="810"/>
        <w:jc w:val="both"/>
        <w:textAlignment w:val="baseline"/>
        <w:rPr>
          <w:color w:val="262626"/>
          <w:sz w:val="24"/>
          <w:szCs w:val="24"/>
        </w:rPr>
      </w:pPr>
      <w:proofErr w:type="gramStart"/>
      <w:r w:rsidRPr="004035E4">
        <w:rPr>
          <w:rFonts w:eastAsia="Times New Roman"/>
          <w:spacing w:val="-3"/>
          <w:sz w:val="24"/>
          <w:szCs w:val="24"/>
        </w:rPr>
        <w:t>Untuk</w:t>
      </w:r>
      <w:r w:rsidRPr="004035E4">
        <w:rPr>
          <w:color w:val="262626"/>
          <w:sz w:val="24"/>
          <w:szCs w:val="24"/>
        </w:rPr>
        <w:t xml:space="preserve"> memperbaiki keadaan yang demikian, perlu upaya dari guru selaku pendidik untuk menciptakan situasi belajar yang mampu meningkatkan kemampuan matematika.</w:t>
      </w:r>
      <w:proofErr w:type="gramEnd"/>
      <w:r w:rsidRPr="004035E4">
        <w:rPr>
          <w:color w:val="262626"/>
          <w:sz w:val="24"/>
          <w:szCs w:val="24"/>
        </w:rPr>
        <w:t xml:space="preserve"> </w:t>
      </w:r>
      <w:r w:rsidRPr="004035E4">
        <w:rPr>
          <w:i/>
          <w:iCs/>
          <w:color w:val="262626"/>
          <w:sz w:val="24"/>
          <w:szCs w:val="24"/>
        </w:rPr>
        <w:t xml:space="preserve">National Council of Teachers of Mathematics </w:t>
      </w:r>
      <w:r w:rsidRPr="004035E4">
        <w:rPr>
          <w:color w:val="262626"/>
          <w:sz w:val="24"/>
          <w:szCs w:val="24"/>
        </w:rPr>
        <w:t xml:space="preserve">(NCTM) (2000: 67) menyatakan dalam pelaksanaan pembelajaran matematika di sekolah, guru harus memperhatikan </w:t>
      </w:r>
      <w:proofErr w:type="gramStart"/>
      <w:r w:rsidRPr="004035E4">
        <w:rPr>
          <w:color w:val="262626"/>
          <w:sz w:val="24"/>
          <w:szCs w:val="24"/>
        </w:rPr>
        <w:t>lima</w:t>
      </w:r>
      <w:proofErr w:type="gramEnd"/>
      <w:r w:rsidRPr="004035E4">
        <w:rPr>
          <w:color w:val="262626"/>
          <w:sz w:val="24"/>
          <w:szCs w:val="24"/>
        </w:rPr>
        <w:t xml:space="preserve"> kemampuan matematika, yaitu: kemampuan pemecahan masalah, penalaran, komunikasi, koneksi, dan representasi.</w:t>
      </w:r>
    </w:p>
    <w:p w:rsidR="005A642E" w:rsidRPr="004035E4" w:rsidRDefault="005A642E" w:rsidP="005A642E">
      <w:pPr>
        <w:spacing w:after="0" w:line="480" w:lineRule="auto"/>
        <w:ind w:firstLine="578"/>
        <w:jc w:val="both"/>
        <w:textAlignment w:val="baseline"/>
        <w:rPr>
          <w:rFonts w:ascii="Times New Roman" w:eastAsia="Times New Roman" w:hAnsi="Times New Roman" w:cs="Times New Roman"/>
          <w:color w:val="000000"/>
          <w:sz w:val="24"/>
        </w:rPr>
      </w:pPr>
      <w:proofErr w:type="gramStart"/>
      <w:r w:rsidRPr="004035E4">
        <w:rPr>
          <w:rFonts w:ascii="Times New Roman" w:eastAsia="Times New Roman" w:hAnsi="Times New Roman" w:cs="Times New Roman"/>
          <w:color w:val="000000"/>
          <w:sz w:val="24"/>
        </w:rPr>
        <w:t>Kemampuan representasi merupakan salah satu standar yang harus dicapai dalam pembelajaran matematika.</w:t>
      </w:r>
      <w:proofErr w:type="gramEnd"/>
      <w:r w:rsidRPr="004035E4">
        <w:rPr>
          <w:rFonts w:ascii="Times New Roman" w:eastAsia="Times New Roman" w:hAnsi="Times New Roman" w:cs="Times New Roman"/>
          <w:sz w:val="24"/>
          <w:szCs w:val="24"/>
        </w:rPr>
        <w:t xml:space="preserve"> </w:t>
      </w:r>
      <w:proofErr w:type="gramStart"/>
      <w:r w:rsidRPr="004035E4">
        <w:rPr>
          <w:rFonts w:ascii="Times New Roman" w:eastAsia="Times New Roman" w:hAnsi="Times New Roman" w:cs="Times New Roman"/>
          <w:sz w:val="24"/>
          <w:szCs w:val="24"/>
        </w:rPr>
        <w:t>Wahyudin (2008: 242) menyatakan representasi bisa membantu para siswa untuk mengatur pemikirannya.</w:t>
      </w:r>
      <w:proofErr w:type="gramEnd"/>
      <w:r w:rsidRPr="004035E4">
        <w:rPr>
          <w:rFonts w:ascii="Times New Roman" w:eastAsia="Times New Roman" w:hAnsi="Times New Roman" w:cs="Times New Roman"/>
          <w:sz w:val="24"/>
          <w:szCs w:val="24"/>
        </w:rPr>
        <w:t xml:space="preserve">  Penggunaan representasi oleh siswa dapat menjadikan gagasan-gagasan matematik lebih </w:t>
      </w:r>
      <w:proofErr w:type="gramStart"/>
      <w:r w:rsidRPr="004035E4">
        <w:rPr>
          <w:rFonts w:ascii="Times New Roman" w:eastAsia="Times New Roman" w:hAnsi="Times New Roman" w:cs="Times New Roman"/>
          <w:sz w:val="24"/>
          <w:szCs w:val="24"/>
        </w:rPr>
        <w:t>konkrit  dan</w:t>
      </w:r>
      <w:proofErr w:type="gramEnd"/>
      <w:r w:rsidRPr="004035E4">
        <w:rPr>
          <w:rFonts w:ascii="Times New Roman" w:eastAsia="Times New Roman" w:hAnsi="Times New Roman" w:cs="Times New Roman"/>
          <w:sz w:val="24"/>
          <w:szCs w:val="24"/>
        </w:rPr>
        <w:t xml:space="preserve"> membantu siswa untuk memecahkan suatu masalah yang dianggap rumit dan kompleks menjadi lebih sederhana jika strategi dan pemanfaatan representasi matematika yang digunakan sesuai dengan permasalahan.</w:t>
      </w:r>
      <w:r w:rsidRPr="004035E4">
        <w:rPr>
          <w:rFonts w:ascii="Times New Roman" w:hAnsi="Times New Roman" w:cs="Times New Roman"/>
          <w:sz w:val="24"/>
          <w:szCs w:val="24"/>
        </w:rPr>
        <w:t xml:space="preserve"> </w:t>
      </w:r>
      <w:proofErr w:type="gramStart"/>
      <w:r w:rsidRPr="004035E4">
        <w:rPr>
          <w:rFonts w:ascii="Times New Roman" w:hAnsi="Times New Roman" w:cs="Times New Roman"/>
          <w:sz w:val="24"/>
          <w:szCs w:val="24"/>
        </w:rPr>
        <w:t xml:space="preserve">Selain kemampuan representasi, </w:t>
      </w:r>
      <w:r w:rsidRPr="004035E4">
        <w:rPr>
          <w:rFonts w:ascii="Times New Roman" w:eastAsia="Times New Roman" w:hAnsi="Times New Roman" w:cs="Times New Roman"/>
          <w:color w:val="000000"/>
          <w:sz w:val="24"/>
        </w:rPr>
        <w:t>juga perlu dikembangkan sikap menghargai kegunaan matematika dalam kehidupan, yaitu memiliki rasa ingin tahu, perhatian, dan minat dalam mempelajari matematika, serta sikap ulet dan percaya diri dalam memecahkan masalah.</w:t>
      </w:r>
      <w:proofErr w:type="gramEnd"/>
      <w:r w:rsidRPr="004035E4">
        <w:rPr>
          <w:rFonts w:ascii="Times New Roman" w:eastAsia="Times New Roman" w:hAnsi="Times New Roman" w:cs="Times New Roman"/>
          <w:color w:val="000000"/>
          <w:sz w:val="24"/>
        </w:rPr>
        <w:t xml:space="preserve"> </w:t>
      </w:r>
      <w:proofErr w:type="gramStart"/>
      <w:r w:rsidRPr="004035E4">
        <w:rPr>
          <w:rFonts w:ascii="Times New Roman" w:eastAsia="Times New Roman" w:hAnsi="Times New Roman" w:cs="Times New Roman"/>
          <w:color w:val="000000"/>
          <w:sz w:val="24"/>
        </w:rPr>
        <w:t>Pengembangan ranah afektif tersebut hakekatnya adalah menumbuhkan dan mengembangkan disposisi matematis.</w:t>
      </w:r>
      <w:proofErr w:type="gramEnd"/>
    </w:p>
    <w:p w:rsidR="005A642E" w:rsidRPr="004035E4" w:rsidRDefault="005A642E" w:rsidP="005A642E">
      <w:pPr>
        <w:spacing w:after="0" w:line="480" w:lineRule="auto"/>
        <w:ind w:firstLine="720"/>
        <w:jc w:val="both"/>
        <w:textAlignment w:val="baseline"/>
        <w:rPr>
          <w:rFonts w:ascii="Times New Roman" w:hAnsi="Times New Roman" w:cs="Times New Roman"/>
          <w:iCs/>
          <w:color w:val="262626"/>
          <w:sz w:val="24"/>
          <w:szCs w:val="24"/>
        </w:rPr>
      </w:pPr>
      <w:proofErr w:type="gramStart"/>
      <w:r w:rsidRPr="004035E4">
        <w:rPr>
          <w:rFonts w:ascii="Times New Roman" w:hAnsi="Times New Roman" w:cs="Times New Roman"/>
          <w:color w:val="262626"/>
          <w:sz w:val="24"/>
          <w:szCs w:val="24"/>
        </w:rPr>
        <w:t xml:space="preserve">Salah satu pendekatan pembelajaran yang dapat mengeksplorasi kemampuan berpikir siswa dalam memahami konsep matematika adalah melalui pemodelan matematik yaitu pendekatan </w:t>
      </w:r>
      <w:r w:rsidRPr="004035E4">
        <w:rPr>
          <w:rFonts w:ascii="Times New Roman" w:hAnsi="Times New Roman" w:cs="Times New Roman"/>
          <w:i/>
          <w:iCs/>
          <w:color w:val="262626"/>
          <w:sz w:val="24"/>
          <w:szCs w:val="24"/>
        </w:rPr>
        <w:t>model eliciting activities</w:t>
      </w:r>
      <w:r w:rsidRPr="004035E4">
        <w:rPr>
          <w:rFonts w:ascii="Times New Roman" w:hAnsi="Times New Roman" w:cs="Times New Roman"/>
          <w:iCs/>
          <w:color w:val="262626"/>
          <w:sz w:val="24"/>
          <w:szCs w:val="24"/>
        </w:rPr>
        <w:t xml:space="preserve"> (MEA).</w:t>
      </w:r>
      <w:proofErr w:type="gramEnd"/>
    </w:p>
    <w:p w:rsidR="005A642E" w:rsidRPr="004035E4" w:rsidRDefault="005A642E" w:rsidP="005A642E">
      <w:pPr>
        <w:spacing w:after="0" w:line="480" w:lineRule="auto"/>
        <w:ind w:firstLine="720"/>
        <w:jc w:val="both"/>
        <w:textAlignment w:val="baseline"/>
        <w:rPr>
          <w:rFonts w:ascii="Times New Roman" w:hAnsi="Times New Roman" w:cs="Times New Roman"/>
          <w:iCs/>
          <w:color w:val="262626"/>
          <w:sz w:val="24"/>
          <w:szCs w:val="24"/>
        </w:rPr>
      </w:pPr>
    </w:p>
    <w:p w:rsidR="005A642E" w:rsidRPr="004035E4" w:rsidRDefault="005A642E" w:rsidP="005A642E">
      <w:pPr>
        <w:pStyle w:val="ListParagraph"/>
        <w:numPr>
          <w:ilvl w:val="1"/>
          <w:numId w:val="1"/>
        </w:numPr>
        <w:spacing w:line="480" w:lineRule="auto"/>
        <w:jc w:val="both"/>
        <w:textAlignment w:val="baseline"/>
        <w:rPr>
          <w:b/>
          <w:iCs/>
          <w:color w:val="262626"/>
          <w:sz w:val="24"/>
          <w:szCs w:val="24"/>
        </w:rPr>
      </w:pPr>
      <w:r w:rsidRPr="004035E4">
        <w:rPr>
          <w:b/>
          <w:iCs/>
          <w:color w:val="262626"/>
          <w:sz w:val="24"/>
          <w:szCs w:val="24"/>
        </w:rPr>
        <w:t>Kajian Pustaka</w:t>
      </w:r>
    </w:p>
    <w:p w:rsidR="00142D29" w:rsidRPr="004035E4" w:rsidRDefault="005A642E" w:rsidP="00142D29">
      <w:pPr>
        <w:pStyle w:val="Default"/>
        <w:spacing w:line="480" w:lineRule="auto"/>
        <w:ind w:firstLine="720"/>
        <w:jc w:val="both"/>
      </w:pPr>
      <w:r w:rsidRPr="004035E4">
        <w:lastRenderedPageBreak/>
        <w:t xml:space="preserve">Hamilton (2008, 18) menyatakan pembelajaran </w:t>
      </w:r>
      <w:r w:rsidRPr="004035E4">
        <w:rPr>
          <w:i/>
          <w:iCs/>
        </w:rPr>
        <w:t>model eliciting activities</w:t>
      </w:r>
      <w:r w:rsidRPr="004035E4">
        <w:t xml:space="preserve"> </w:t>
      </w:r>
      <w:proofErr w:type="gramStart"/>
      <w:r w:rsidRPr="004035E4">
        <w:t>merupakan  pendekatan</w:t>
      </w:r>
      <w:proofErr w:type="gramEnd"/>
      <w:r w:rsidRPr="004035E4">
        <w:t xml:space="preserve"> pembelajaran yang didasarkan pada situasi kehidupan nyata siswa, belajar dalam kelompok kecil, dan menyajikan sebuah model matematis sebagai solusi.</w:t>
      </w:r>
      <w:r w:rsidR="00142D29" w:rsidRPr="004035E4">
        <w:t xml:space="preserve"> Chamberlin (2008: 5) menyatakan bahwa </w:t>
      </w:r>
      <w:r w:rsidR="00142D29" w:rsidRPr="004035E4">
        <w:rPr>
          <w:i/>
          <w:iCs/>
        </w:rPr>
        <w:t xml:space="preserve">model eliciting activities </w:t>
      </w:r>
      <w:r w:rsidR="00142D29" w:rsidRPr="004035E4">
        <w:t xml:space="preserve"> diterapkan dalam beberapa langkah yaitu sebagai berikut: 1) Guru membaca sebuah simulasi artikel mengembangkan konteks siswa, 2) Siswa siap siaga terhadap pertanyaan berdasarkan artikel tersebut 3) Guru membacakan pernyataan masalah bersama siswa dan memastikan bahwa setiap kelompok mengerti apa yang sedang ditanyakan 4) Siswa berusaha untuk menyelesaikan masalah tersebut, 5) Siswa mempresentasikan model matematika mereka setelah membahas dan meninjau ulang solusi. </w:t>
      </w:r>
    </w:p>
    <w:p w:rsidR="00B7032E" w:rsidRPr="004035E4" w:rsidRDefault="00142D29" w:rsidP="00142D29">
      <w:pPr>
        <w:spacing w:line="480" w:lineRule="auto"/>
        <w:ind w:firstLine="720"/>
        <w:jc w:val="both"/>
        <w:rPr>
          <w:rStyle w:val="a"/>
          <w:rFonts w:ascii="Times New Roman" w:hAnsi="Times New Roman" w:cs="Times New Roman"/>
          <w:sz w:val="24"/>
          <w:szCs w:val="24"/>
        </w:rPr>
      </w:pPr>
      <w:proofErr w:type="gramStart"/>
      <w:r w:rsidRPr="004035E4">
        <w:rPr>
          <w:rFonts w:ascii="Times New Roman" w:eastAsia="Times New Roman" w:hAnsi="Times New Roman" w:cs="Times New Roman"/>
          <w:sz w:val="24"/>
          <w:szCs w:val="24"/>
        </w:rPr>
        <w:t>Kemampuan</w:t>
      </w:r>
      <w:r w:rsidRPr="004035E4">
        <w:rPr>
          <w:rFonts w:ascii="Times New Roman" w:hAnsi="Times New Roman" w:cs="Times New Roman"/>
          <w:sz w:val="24"/>
          <w:szCs w:val="24"/>
        </w:rPr>
        <w:t xml:space="preserve"> representasi matematis sangat berperan dalam upaya mengembangkan dan mengoptimalkan kemampuan matematika siswa.</w:t>
      </w:r>
      <w:proofErr w:type="gramEnd"/>
      <w:r w:rsidRPr="004035E4">
        <w:rPr>
          <w:rFonts w:ascii="Times New Roman" w:hAnsi="Times New Roman" w:cs="Times New Roman"/>
          <w:sz w:val="24"/>
          <w:szCs w:val="24"/>
        </w:rPr>
        <w:t xml:space="preserve">  </w:t>
      </w:r>
      <w:r w:rsidRPr="004035E4">
        <w:rPr>
          <w:rStyle w:val="a"/>
          <w:rFonts w:ascii="Times New Roman" w:hAnsi="Times New Roman" w:cs="Times New Roman"/>
          <w:sz w:val="24"/>
          <w:szCs w:val="24"/>
        </w:rPr>
        <w:t>NCTM (2000: 67</w:t>
      </w:r>
      <w:proofErr w:type="gramStart"/>
      <w:r w:rsidRPr="004035E4">
        <w:rPr>
          <w:rStyle w:val="a"/>
          <w:rFonts w:ascii="Times New Roman" w:hAnsi="Times New Roman" w:cs="Times New Roman"/>
          <w:sz w:val="24"/>
          <w:szCs w:val="24"/>
        </w:rPr>
        <w:t xml:space="preserve">) </w:t>
      </w:r>
      <w:r w:rsidRPr="004035E4">
        <w:rPr>
          <w:rFonts w:ascii="Times New Roman" w:hAnsi="Times New Roman" w:cs="Times New Roman"/>
          <w:sz w:val="24"/>
          <w:szCs w:val="24"/>
        </w:rPr>
        <w:t xml:space="preserve"> mencantumkan</w:t>
      </w:r>
      <w:proofErr w:type="gramEnd"/>
      <w:r w:rsidRPr="004035E4">
        <w:rPr>
          <w:rFonts w:ascii="Times New Roman" w:hAnsi="Times New Roman" w:cs="Times New Roman"/>
          <w:sz w:val="24"/>
          <w:szCs w:val="24"/>
        </w:rPr>
        <w:t xml:space="preserve"> representasi (</w:t>
      </w:r>
      <w:r w:rsidRPr="004035E4">
        <w:rPr>
          <w:rFonts w:ascii="Times New Roman" w:hAnsi="Times New Roman" w:cs="Times New Roman"/>
          <w:i/>
          <w:sz w:val="24"/>
          <w:szCs w:val="24"/>
        </w:rPr>
        <w:t>representation</w:t>
      </w:r>
      <w:r w:rsidRPr="004035E4">
        <w:rPr>
          <w:rFonts w:ascii="Times New Roman" w:hAnsi="Times New Roman" w:cs="Times New Roman"/>
          <w:sz w:val="24"/>
          <w:szCs w:val="24"/>
        </w:rPr>
        <w:t xml:space="preserve">) sebagai standar proses kelima setelah </w:t>
      </w:r>
      <w:r w:rsidRPr="004035E4">
        <w:rPr>
          <w:rFonts w:ascii="Times New Roman" w:hAnsi="Times New Roman" w:cs="Times New Roman"/>
          <w:i/>
          <w:sz w:val="24"/>
          <w:szCs w:val="24"/>
        </w:rPr>
        <w:t xml:space="preserve">problem solving, reasoning, communication, and connection. </w:t>
      </w:r>
      <w:r w:rsidRPr="004035E4">
        <w:rPr>
          <w:rStyle w:val="a"/>
          <w:rFonts w:ascii="Times New Roman" w:hAnsi="Times New Roman" w:cs="Times New Roman"/>
          <w:sz w:val="24"/>
          <w:szCs w:val="24"/>
        </w:rPr>
        <w:t xml:space="preserve">Pernyataan ini menunjukkan bahwa kemampuan representasi matematis siswa merupakan proses untuk mengembangkan kemampuan berpikir matematika siswa </w:t>
      </w:r>
      <w:r w:rsidR="00B7032E" w:rsidRPr="004035E4">
        <w:rPr>
          <w:rStyle w:val="a"/>
          <w:rFonts w:ascii="Times New Roman" w:hAnsi="Times New Roman" w:cs="Times New Roman"/>
          <w:sz w:val="24"/>
          <w:szCs w:val="24"/>
        </w:rPr>
        <w:t>dalam mencari solusi suatu permasalahan matematika</w:t>
      </w:r>
    </w:p>
    <w:p w:rsidR="00B7032E" w:rsidRPr="004035E4" w:rsidRDefault="00B7032E" w:rsidP="00B7032E">
      <w:pPr>
        <w:pStyle w:val="ListParagraph"/>
        <w:autoSpaceDE w:val="0"/>
        <w:autoSpaceDN w:val="0"/>
        <w:adjustRightInd w:val="0"/>
        <w:spacing w:line="480" w:lineRule="auto"/>
        <w:ind w:left="0" w:firstLine="720"/>
        <w:jc w:val="both"/>
        <w:textAlignment w:val="baseline"/>
        <w:rPr>
          <w:sz w:val="24"/>
          <w:szCs w:val="24"/>
        </w:rPr>
      </w:pPr>
      <w:r w:rsidRPr="004035E4">
        <w:rPr>
          <w:sz w:val="24"/>
          <w:szCs w:val="24"/>
        </w:rPr>
        <w:t>Pentingnya pengembangan disposisi matematika sesuai dengan pernyataan Sumarmo (2010) bahwa:</w:t>
      </w:r>
    </w:p>
    <w:p w:rsidR="00B7032E" w:rsidRPr="004035E4" w:rsidRDefault="00B7032E" w:rsidP="00B7032E">
      <w:pPr>
        <w:pStyle w:val="ListParagraph"/>
        <w:autoSpaceDE w:val="0"/>
        <w:autoSpaceDN w:val="0"/>
        <w:adjustRightInd w:val="0"/>
        <w:spacing w:line="276" w:lineRule="auto"/>
        <w:ind w:left="0"/>
        <w:jc w:val="both"/>
        <w:textAlignment w:val="baseline"/>
        <w:rPr>
          <w:color w:val="000000"/>
          <w:sz w:val="24"/>
          <w:szCs w:val="24"/>
        </w:rPr>
      </w:pPr>
      <w:r w:rsidRPr="004035E4">
        <w:rPr>
          <w:color w:val="000000"/>
          <w:sz w:val="24"/>
          <w:szCs w:val="24"/>
        </w:rPr>
        <w:t xml:space="preserve">“… </w:t>
      </w:r>
      <w:proofErr w:type="gramStart"/>
      <w:r w:rsidRPr="004035E4">
        <w:rPr>
          <w:color w:val="000000"/>
          <w:sz w:val="24"/>
          <w:szCs w:val="24"/>
        </w:rPr>
        <w:t>dalam</w:t>
      </w:r>
      <w:proofErr w:type="gramEnd"/>
      <w:r w:rsidRPr="004035E4">
        <w:rPr>
          <w:color w:val="000000"/>
          <w:sz w:val="24"/>
          <w:szCs w:val="24"/>
        </w:rPr>
        <w:t xml:space="preserve"> belajar matematika siswa dan mahasiswa perlu mengutamakan pengembangan kemampuan berfikir dan disposisi matematik. Pengutamaan tersebut menjadi semakin penting manakala dihubungkan dengan tuntutan kemajuan IPTEKS dan suasana bersaing yang semakin ketat terhadap lulusan semua jenjang pendidikan”</w:t>
      </w:r>
    </w:p>
    <w:p w:rsidR="00B7032E" w:rsidRPr="004035E4" w:rsidRDefault="00B7032E" w:rsidP="00B7032E">
      <w:pPr>
        <w:pStyle w:val="ListParagraph"/>
        <w:autoSpaceDE w:val="0"/>
        <w:autoSpaceDN w:val="0"/>
        <w:adjustRightInd w:val="0"/>
        <w:spacing w:line="276" w:lineRule="auto"/>
        <w:ind w:left="0"/>
        <w:jc w:val="both"/>
        <w:textAlignment w:val="baseline"/>
        <w:rPr>
          <w:color w:val="000000"/>
          <w:sz w:val="24"/>
          <w:szCs w:val="24"/>
        </w:rPr>
      </w:pPr>
    </w:p>
    <w:p w:rsidR="00B7032E" w:rsidRPr="004035E4" w:rsidRDefault="00B7032E" w:rsidP="00B7032E">
      <w:pPr>
        <w:pStyle w:val="ListParagraph"/>
        <w:autoSpaceDE w:val="0"/>
        <w:autoSpaceDN w:val="0"/>
        <w:adjustRightInd w:val="0"/>
        <w:spacing w:line="480" w:lineRule="auto"/>
        <w:ind w:left="0" w:firstLine="720"/>
        <w:jc w:val="both"/>
        <w:textAlignment w:val="baseline"/>
        <w:rPr>
          <w:color w:val="000000"/>
          <w:sz w:val="24"/>
          <w:szCs w:val="24"/>
        </w:rPr>
      </w:pPr>
      <w:r w:rsidRPr="004035E4">
        <w:rPr>
          <w:color w:val="000000"/>
          <w:sz w:val="24"/>
          <w:szCs w:val="24"/>
        </w:rPr>
        <w:t xml:space="preserve">Menurut </w:t>
      </w:r>
      <w:r w:rsidRPr="004035E4">
        <w:rPr>
          <w:i/>
          <w:color w:val="000000"/>
          <w:sz w:val="24"/>
          <w:szCs w:val="24"/>
        </w:rPr>
        <w:t>National Council of Teachers of Mathematics</w:t>
      </w:r>
      <w:r w:rsidRPr="004035E4">
        <w:rPr>
          <w:color w:val="000000"/>
          <w:sz w:val="24"/>
          <w:szCs w:val="24"/>
        </w:rPr>
        <w:t xml:space="preserve"> (1989: 4)</w:t>
      </w:r>
      <w:proofErr w:type="gramStart"/>
      <w:r w:rsidRPr="004035E4">
        <w:rPr>
          <w:color w:val="000000"/>
          <w:sz w:val="24"/>
          <w:szCs w:val="24"/>
        </w:rPr>
        <w:t>,  disposisi</w:t>
      </w:r>
      <w:proofErr w:type="gramEnd"/>
      <w:r w:rsidRPr="004035E4">
        <w:rPr>
          <w:color w:val="000000"/>
          <w:sz w:val="24"/>
          <w:szCs w:val="24"/>
        </w:rPr>
        <w:t xml:space="preserve"> matematika memuat tujuh komponen. Adapun komponen-komponen itu sebagai berikut, (i) percaya diri dalam menggunakan matematika, (ii) fleksibel dalam </w:t>
      </w:r>
      <w:r w:rsidRPr="004035E4">
        <w:rPr>
          <w:color w:val="000000"/>
          <w:sz w:val="24"/>
          <w:szCs w:val="24"/>
        </w:rPr>
        <w:lastRenderedPageBreak/>
        <w:t xml:space="preserve">melakukan kerja matematika (bermatematika), (iii) gigih dan ulet dalam mengerjakan tugas-tugas matematika, (iv) penuh memiliki rasa ingin tahu dalam bermatematika, (v) melakukan refleksi atas cara berpikir, (vi) menghargai aplikasi matematika, dan (vii) mengapresiasi peranan matematika. </w:t>
      </w:r>
    </w:p>
    <w:p w:rsidR="00B7032E" w:rsidRPr="004035E4" w:rsidRDefault="00142D29" w:rsidP="00B7032E">
      <w:pPr>
        <w:pStyle w:val="ListParagraph"/>
        <w:numPr>
          <w:ilvl w:val="1"/>
          <w:numId w:val="1"/>
        </w:numPr>
        <w:spacing w:line="480" w:lineRule="auto"/>
        <w:jc w:val="both"/>
        <w:textAlignment w:val="baseline"/>
        <w:rPr>
          <w:rFonts w:eastAsia="Times New Roman"/>
          <w:b/>
          <w:color w:val="000000"/>
          <w:sz w:val="24"/>
          <w:szCs w:val="24"/>
        </w:rPr>
      </w:pPr>
      <w:r w:rsidRPr="004035E4">
        <w:rPr>
          <w:rStyle w:val="l6"/>
          <w:sz w:val="24"/>
          <w:szCs w:val="24"/>
        </w:rPr>
        <w:t>.</w:t>
      </w:r>
      <w:r w:rsidR="00B7032E" w:rsidRPr="004035E4">
        <w:rPr>
          <w:rFonts w:eastAsia="Times New Roman"/>
          <w:b/>
          <w:color w:val="000000"/>
          <w:sz w:val="24"/>
          <w:szCs w:val="24"/>
        </w:rPr>
        <w:t xml:space="preserve"> Tujuan  Penelitian</w:t>
      </w:r>
    </w:p>
    <w:p w:rsidR="00B7032E" w:rsidRPr="004035E4" w:rsidRDefault="00B7032E" w:rsidP="001850F4">
      <w:pPr>
        <w:pStyle w:val="ListParagraph"/>
        <w:autoSpaceDE w:val="0"/>
        <w:autoSpaceDN w:val="0"/>
        <w:adjustRightInd w:val="0"/>
        <w:spacing w:line="480" w:lineRule="auto"/>
        <w:ind w:left="0" w:firstLine="720"/>
        <w:jc w:val="both"/>
        <w:textAlignment w:val="baseline"/>
        <w:rPr>
          <w:rFonts w:eastAsia="Times New Roman"/>
          <w:color w:val="000000"/>
          <w:sz w:val="24"/>
          <w:szCs w:val="24"/>
        </w:rPr>
      </w:pPr>
      <w:proofErr w:type="gramStart"/>
      <w:r w:rsidRPr="004035E4">
        <w:rPr>
          <w:sz w:val="24"/>
          <w:szCs w:val="24"/>
        </w:rPr>
        <w:t xml:space="preserve">Tujuan penelitian ini adalah untuk memperoleh informasi secara empiris melalui penyelidikan mengenai pengaruh </w:t>
      </w:r>
      <w:r w:rsidRPr="004035E4">
        <w:rPr>
          <w:color w:val="262626"/>
          <w:sz w:val="24"/>
          <w:szCs w:val="24"/>
        </w:rPr>
        <w:t xml:space="preserve">pendekatan </w:t>
      </w:r>
      <w:r w:rsidRPr="004035E4">
        <w:rPr>
          <w:i/>
          <w:color w:val="262626"/>
          <w:sz w:val="24"/>
          <w:szCs w:val="24"/>
        </w:rPr>
        <w:t>m</w:t>
      </w:r>
      <w:r w:rsidRPr="004035E4">
        <w:rPr>
          <w:i/>
          <w:iCs/>
          <w:color w:val="262626"/>
          <w:sz w:val="24"/>
          <w:szCs w:val="24"/>
        </w:rPr>
        <w:t xml:space="preserve">odel eliciting activities (MEA) </w:t>
      </w:r>
      <w:r w:rsidRPr="004035E4">
        <w:rPr>
          <w:sz w:val="24"/>
          <w:szCs w:val="24"/>
        </w:rPr>
        <w:t xml:space="preserve">terhadap peningkatan kemampuan </w:t>
      </w:r>
      <w:r w:rsidRPr="004035E4">
        <w:rPr>
          <w:color w:val="262626"/>
          <w:sz w:val="24"/>
          <w:szCs w:val="24"/>
        </w:rPr>
        <w:t xml:space="preserve">representasi </w:t>
      </w:r>
      <w:r w:rsidRPr="004035E4">
        <w:rPr>
          <w:sz w:val="24"/>
          <w:szCs w:val="24"/>
        </w:rPr>
        <w:t>dan disposisi matematis siswa.</w:t>
      </w:r>
      <w:proofErr w:type="gramEnd"/>
      <w:r w:rsidRPr="004035E4">
        <w:rPr>
          <w:sz w:val="24"/>
          <w:szCs w:val="24"/>
        </w:rPr>
        <w:t xml:space="preserve"> Sejalan dengan rumusan masalah yang telah dikemukakan sebelumnya, maka secara khusus penelitian ini bertujuan untuk:</w:t>
      </w:r>
    </w:p>
    <w:p w:rsidR="00B7032E" w:rsidRPr="004035E4" w:rsidRDefault="00B7032E" w:rsidP="00B7032E">
      <w:pPr>
        <w:pStyle w:val="ListParagraph"/>
        <w:numPr>
          <w:ilvl w:val="0"/>
          <w:numId w:val="2"/>
        </w:numPr>
        <w:spacing w:line="480" w:lineRule="auto"/>
        <w:ind w:left="851"/>
        <w:jc w:val="both"/>
        <w:textAlignment w:val="baseline"/>
        <w:rPr>
          <w:rFonts w:eastAsia="Times New Roman"/>
          <w:sz w:val="24"/>
          <w:szCs w:val="24"/>
        </w:rPr>
      </w:pPr>
      <w:r w:rsidRPr="004035E4">
        <w:rPr>
          <w:sz w:val="24"/>
          <w:szCs w:val="24"/>
        </w:rPr>
        <w:t>Membandingkan</w:t>
      </w:r>
      <w:r w:rsidRPr="004035E4">
        <w:rPr>
          <w:rFonts w:eastAsia="Times New Roman"/>
          <w:sz w:val="24"/>
          <w:szCs w:val="24"/>
        </w:rPr>
        <w:t xml:space="preserve"> peningkatan </w:t>
      </w:r>
      <w:r w:rsidRPr="004035E4">
        <w:rPr>
          <w:color w:val="262626"/>
          <w:sz w:val="24"/>
          <w:szCs w:val="24"/>
        </w:rPr>
        <w:t xml:space="preserve">kemampuan representasi </w:t>
      </w:r>
      <w:r w:rsidRPr="004035E4">
        <w:rPr>
          <w:rFonts w:eastAsia="Times New Roman"/>
          <w:sz w:val="24"/>
          <w:szCs w:val="24"/>
        </w:rPr>
        <w:t xml:space="preserve">matematis antara siswa yang </w:t>
      </w:r>
      <w:proofErr w:type="gramStart"/>
      <w:r w:rsidRPr="004035E4">
        <w:rPr>
          <w:rFonts w:eastAsia="Times New Roman"/>
          <w:sz w:val="24"/>
          <w:szCs w:val="24"/>
        </w:rPr>
        <w:t xml:space="preserve">mendapatkan  </w:t>
      </w:r>
      <w:r w:rsidRPr="004035E4">
        <w:rPr>
          <w:color w:val="262626"/>
          <w:sz w:val="24"/>
          <w:szCs w:val="24"/>
        </w:rPr>
        <w:t>pembelajaran</w:t>
      </w:r>
      <w:proofErr w:type="gramEnd"/>
      <w:r w:rsidRPr="004035E4">
        <w:rPr>
          <w:color w:val="262626"/>
          <w:sz w:val="24"/>
          <w:szCs w:val="24"/>
        </w:rPr>
        <w:t xml:space="preserve"> </w:t>
      </w:r>
      <w:r w:rsidRPr="004035E4">
        <w:rPr>
          <w:i/>
          <w:color w:val="262626"/>
          <w:sz w:val="24"/>
          <w:szCs w:val="24"/>
        </w:rPr>
        <w:t>model eliciting activities</w:t>
      </w:r>
      <w:r w:rsidRPr="004035E4">
        <w:rPr>
          <w:color w:val="262626"/>
          <w:sz w:val="24"/>
          <w:szCs w:val="24"/>
        </w:rPr>
        <w:t xml:space="preserve"> dan</w:t>
      </w:r>
      <w:r w:rsidRPr="004035E4">
        <w:rPr>
          <w:sz w:val="24"/>
          <w:szCs w:val="24"/>
        </w:rPr>
        <w:t xml:space="preserve"> pembelajaran </w:t>
      </w:r>
      <w:r w:rsidRPr="004035E4">
        <w:rPr>
          <w:color w:val="262626"/>
          <w:sz w:val="24"/>
          <w:szCs w:val="24"/>
        </w:rPr>
        <w:t>konvensional ditinjau dari kemampuan awal matematika (tinggi, rendah, sedang) dan secara keseluruhan?</w:t>
      </w:r>
    </w:p>
    <w:p w:rsidR="00B7032E" w:rsidRPr="004035E4" w:rsidRDefault="00B7032E" w:rsidP="00B7032E">
      <w:pPr>
        <w:pStyle w:val="ListParagraph"/>
        <w:numPr>
          <w:ilvl w:val="0"/>
          <w:numId w:val="2"/>
        </w:numPr>
        <w:autoSpaceDE w:val="0"/>
        <w:autoSpaceDN w:val="0"/>
        <w:adjustRightInd w:val="0"/>
        <w:spacing w:line="480" w:lineRule="auto"/>
        <w:ind w:left="851"/>
        <w:jc w:val="both"/>
        <w:textAlignment w:val="baseline"/>
        <w:rPr>
          <w:rFonts w:eastAsia="Times New Roman"/>
          <w:sz w:val="24"/>
          <w:szCs w:val="24"/>
        </w:rPr>
      </w:pPr>
      <w:r w:rsidRPr="004035E4">
        <w:rPr>
          <w:rFonts w:eastAsia="Times New Roman"/>
          <w:sz w:val="24"/>
          <w:szCs w:val="24"/>
        </w:rPr>
        <w:t>Menganalisis interaksi antara pendekatan pembelajaran  dengan kemampuan awal matematis siswa terhadap peningkatan kemampuan representasi matematis</w:t>
      </w:r>
    </w:p>
    <w:p w:rsidR="00B7032E" w:rsidRPr="004035E4" w:rsidRDefault="00B7032E" w:rsidP="00B7032E">
      <w:pPr>
        <w:pStyle w:val="ListParagraph"/>
        <w:numPr>
          <w:ilvl w:val="0"/>
          <w:numId w:val="2"/>
        </w:numPr>
        <w:autoSpaceDE w:val="0"/>
        <w:autoSpaceDN w:val="0"/>
        <w:adjustRightInd w:val="0"/>
        <w:spacing w:line="480" w:lineRule="auto"/>
        <w:ind w:left="851"/>
        <w:jc w:val="both"/>
        <w:textAlignment w:val="baseline"/>
        <w:rPr>
          <w:rFonts w:eastAsia="Times New Roman"/>
          <w:color w:val="000000"/>
          <w:sz w:val="24"/>
          <w:szCs w:val="24"/>
        </w:rPr>
      </w:pPr>
      <w:r w:rsidRPr="004035E4">
        <w:rPr>
          <w:sz w:val="24"/>
          <w:szCs w:val="24"/>
        </w:rPr>
        <w:t>Membandingkan</w:t>
      </w:r>
      <w:r w:rsidRPr="004035E4">
        <w:rPr>
          <w:rFonts w:eastAsia="Times New Roman"/>
          <w:sz w:val="24"/>
          <w:szCs w:val="24"/>
        </w:rPr>
        <w:t xml:space="preserve"> </w:t>
      </w:r>
      <w:r w:rsidRPr="004035E4">
        <w:rPr>
          <w:sz w:val="24"/>
          <w:szCs w:val="24"/>
        </w:rPr>
        <w:t>peningkatan disposisi</w:t>
      </w:r>
      <w:r w:rsidRPr="004035E4">
        <w:rPr>
          <w:color w:val="262626"/>
          <w:sz w:val="24"/>
          <w:szCs w:val="24"/>
        </w:rPr>
        <w:t xml:space="preserve"> matematis siswa </w:t>
      </w:r>
      <w:r w:rsidRPr="004035E4">
        <w:rPr>
          <w:sz w:val="24"/>
          <w:szCs w:val="24"/>
        </w:rPr>
        <w:t xml:space="preserve">yang mendapatkan pembelajaran </w:t>
      </w:r>
      <w:r w:rsidRPr="004035E4">
        <w:rPr>
          <w:i/>
          <w:color w:val="262626"/>
          <w:sz w:val="24"/>
          <w:szCs w:val="24"/>
        </w:rPr>
        <w:t>model eliciting activities</w:t>
      </w:r>
      <w:r w:rsidRPr="004035E4">
        <w:rPr>
          <w:color w:val="262626"/>
          <w:sz w:val="24"/>
          <w:szCs w:val="24"/>
        </w:rPr>
        <w:t xml:space="preserve"> dan siswa </w:t>
      </w:r>
      <w:r w:rsidRPr="004035E4">
        <w:rPr>
          <w:sz w:val="24"/>
          <w:szCs w:val="24"/>
        </w:rPr>
        <w:t xml:space="preserve">yang mendapatkan pembelajaran </w:t>
      </w:r>
      <w:r w:rsidRPr="004035E4">
        <w:rPr>
          <w:color w:val="262626"/>
          <w:sz w:val="24"/>
          <w:szCs w:val="24"/>
        </w:rPr>
        <w:t>konvensional.</w:t>
      </w:r>
    </w:p>
    <w:p w:rsidR="00B7032E" w:rsidRPr="004035E4" w:rsidRDefault="00B7032E" w:rsidP="00B7032E">
      <w:pPr>
        <w:pStyle w:val="ListParagraph"/>
        <w:numPr>
          <w:ilvl w:val="0"/>
          <w:numId w:val="2"/>
        </w:numPr>
        <w:autoSpaceDE w:val="0"/>
        <w:autoSpaceDN w:val="0"/>
        <w:adjustRightInd w:val="0"/>
        <w:spacing w:line="480" w:lineRule="auto"/>
        <w:ind w:left="851"/>
        <w:jc w:val="both"/>
        <w:textAlignment w:val="baseline"/>
        <w:rPr>
          <w:rFonts w:eastAsia="Times New Roman"/>
          <w:color w:val="000000"/>
          <w:sz w:val="24"/>
          <w:szCs w:val="24"/>
        </w:rPr>
      </w:pPr>
      <w:r w:rsidRPr="004035E4">
        <w:rPr>
          <w:sz w:val="24"/>
          <w:szCs w:val="24"/>
        </w:rPr>
        <w:t>Menganalisis asosiasi antara disposisi matematis dan kemampuan representasi matematis</w:t>
      </w:r>
      <w:r w:rsidRPr="004035E4">
        <w:rPr>
          <w:color w:val="262626"/>
          <w:sz w:val="24"/>
          <w:szCs w:val="24"/>
        </w:rPr>
        <w:t xml:space="preserve"> </w:t>
      </w:r>
    </w:p>
    <w:p w:rsidR="00B7032E" w:rsidRPr="004035E4" w:rsidRDefault="00B7032E" w:rsidP="00B7032E">
      <w:pPr>
        <w:autoSpaceDE w:val="0"/>
        <w:autoSpaceDN w:val="0"/>
        <w:adjustRightInd w:val="0"/>
        <w:spacing w:line="480" w:lineRule="auto"/>
        <w:jc w:val="both"/>
        <w:textAlignment w:val="baseline"/>
        <w:rPr>
          <w:rFonts w:ascii="Times New Roman" w:eastAsia="Times New Roman" w:hAnsi="Times New Roman" w:cs="Times New Roman"/>
          <w:b/>
          <w:color w:val="000000"/>
          <w:sz w:val="24"/>
          <w:szCs w:val="24"/>
        </w:rPr>
      </w:pPr>
    </w:p>
    <w:p w:rsidR="00B7032E" w:rsidRPr="004035E4" w:rsidRDefault="00B7032E" w:rsidP="00B7032E">
      <w:pPr>
        <w:pStyle w:val="ListParagraph"/>
        <w:numPr>
          <w:ilvl w:val="0"/>
          <w:numId w:val="3"/>
        </w:numPr>
        <w:spacing w:line="480" w:lineRule="auto"/>
        <w:jc w:val="both"/>
        <w:textAlignment w:val="baseline"/>
        <w:rPr>
          <w:rFonts w:eastAsia="Times New Roman"/>
          <w:b/>
          <w:color w:val="000000"/>
          <w:sz w:val="24"/>
          <w:szCs w:val="24"/>
        </w:rPr>
      </w:pPr>
      <w:r w:rsidRPr="004035E4">
        <w:rPr>
          <w:rFonts w:eastAsia="Times New Roman"/>
          <w:b/>
          <w:color w:val="000000"/>
          <w:sz w:val="24"/>
          <w:szCs w:val="24"/>
        </w:rPr>
        <w:t>Metode Penelitian</w:t>
      </w:r>
    </w:p>
    <w:p w:rsidR="00B7032E" w:rsidRPr="004035E4" w:rsidRDefault="00B7032E" w:rsidP="006D607A">
      <w:pPr>
        <w:pStyle w:val="ListParagraph"/>
        <w:numPr>
          <w:ilvl w:val="1"/>
          <w:numId w:val="3"/>
        </w:numPr>
        <w:autoSpaceDE w:val="0"/>
        <w:autoSpaceDN w:val="0"/>
        <w:adjustRightInd w:val="0"/>
        <w:spacing w:line="360" w:lineRule="auto"/>
        <w:ind w:left="450"/>
        <w:jc w:val="both"/>
        <w:textAlignment w:val="baseline"/>
        <w:rPr>
          <w:rFonts w:eastAsia="Times New Roman"/>
          <w:b/>
          <w:color w:val="000000"/>
          <w:sz w:val="24"/>
          <w:szCs w:val="24"/>
        </w:rPr>
      </w:pPr>
      <w:r w:rsidRPr="004035E4">
        <w:rPr>
          <w:rFonts w:eastAsia="Times New Roman"/>
          <w:b/>
          <w:color w:val="000000"/>
          <w:sz w:val="24"/>
          <w:szCs w:val="24"/>
        </w:rPr>
        <w:t>Desain Penelitian</w:t>
      </w:r>
    </w:p>
    <w:p w:rsidR="001850F4" w:rsidRPr="004035E4" w:rsidRDefault="001850F4" w:rsidP="001850F4">
      <w:pPr>
        <w:pStyle w:val="ListParagraph"/>
        <w:autoSpaceDE w:val="0"/>
        <w:autoSpaceDN w:val="0"/>
        <w:adjustRightInd w:val="0"/>
        <w:spacing w:line="480" w:lineRule="auto"/>
        <w:ind w:left="0" w:firstLine="720"/>
        <w:jc w:val="both"/>
        <w:textAlignment w:val="baseline"/>
        <w:rPr>
          <w:rFonts w:eastAsia="Times New Roman"/>
          <w:color w:val="000000"/>
          <w:sz w:val="24"/>
          <w:szCs w:val="24"/>
        </w:rPr>
      </w:pPr>
      <w:proofErr w:type="gramStart"/>
      <w:r w:rsidRPr="004035E4">
        <w:rPr>
          <w:rFonts w:eastAsia="Times New Roman"/>
          <w:color w:val="000000"/>
          <w:spacing w:val="1"/>
          <w:sz w:val="24"/>
          <w:szCs w:val="24"/>
        </w:rPr>
        <w:lastRenderedPageBreak/>
        <w:t>Metode penelitian yang digunakan dalam penelitian ini yaitu metode campuran (</w:t>
      </w:r>
      <w:r w:rsidRPr="004035E4">
        <w:rPr>
          <w:rFonts w:eastAsia="Times New Roman"/>
          <w:i/>
          <w:color w:val="000000"/>
          <w:spacing w:val="1"/>
          <w:sz w:val="24"/>
          <w:szCs w:val="24"/>
        </w:rPr>
        <w:t>mixed methods</w:t>
      </w:r>
      <w:r w:rsidRPr="004035E4">
        <w:rPr>
          <w:rFonts w:eastAsia="Times New Roman"/>
          <w:color w:val="000000"/>
          <w:spacing w:val="1"/>
          <w:sz w:val="24"/>
          <w:szCs w:val="24"/>
        </w:rPr>
        <w:t xml:space="preserve">), data pencapaian dan peningkatan kemampuan </w:t>
      </w:r>
      <w:r w:rsidRPr="004035E4">
        <w:rPr>
          <w:color w:val="262626"/>
          <w:sz w:val="24"/>
          <w:szCs w:val="24"/>
        </w:rPr>
        <w:t>representasi matematika menggunakan data kuantitatif sedangkan disposisi</w:t>
      </w:r>
      <w:r w:rsidRPr="004035E4">
        <w:rPr>
          <w:rFonts w:eastAsia="Times New Roman"/>
          <w:i/>
          <w:color w:val="000000"/>
          <w:spacing w:val="1"/>
          <w:sz w:val="24"/>
          <w:szCs w:val="24"/>
        </w:rPr>
        <w:t xml:space="preserve"> </w:t>
      </w:r>
      <w:r w:rsidRPr="004035E4">
        <w:rPr>
          <w:rFonts w:eastAsia="Times New Roman"/>
          <w:color w:val="000000"/>
          <w:spacing w:val="1"/>
          <w:sz w:val="24"/>
          <w:szCs w:val="24"/>
        </w:rPr>
        <w:t>matematika siswa dijelaskan lebih terperinci melalui data kualitatif.</w:t>
      </w:r>
      <w:proofErr w:type="gramEnd"/>
      <w:r w:rsidRPr="004035E4">
        <w:rPr>
          <w:rFonts w:eastAsia="Times New Roman"/>
          <w:color w:val="000000"/>
          <w:spacing w:val="1"/>
          <w:sz w:val="24"/>
          <w:szCs w:val="24"/>
        </w:rPr>
        <w:t xml:space="preserve"> </w:t>
      </w:r>
      <w:proofErr w:type="gramStart"/>
      <w:r w:rsidRPr="004035E4">
        <w:rPr>
          <w:rFonts w:eastAsia="Times New Roman"/>
          <w:color w:val="000000"/>
          <w:spacing w:val="1"/>
          <w:sz w:val="24"/>
          <w:szCs w:val="24"/>
        </w:rPr>
        <w:t xml:space="preserve">Desain penelitian yang digunakan khususnya yaitu </w:t>
      </w:r>
      <w:r w:rsidRPr="004035E4">
        <w:rPr>
          <w:rFonts w:eastAsia="Times New Roman"/>
          <w:i/>
          <w:color w:val="000000"/>
          <w:spacing w:val="1"/>
          <w:sz w:val="24"/>
          <w:szCs w:val="24"/>
        </w:rPr>
        <w:t xml:space="preserve">the embedded design </w:t>
      </w:r>
      <w:r w:rsidRPr="004035E4">
        <w:rPr>
          <w:rFonts w:eastAsia="Times New Roman"/>
          <w:color w:val="000000"/>
          <w:spacing w:val="1"/>
          <w:sz w:val="24"/>
          <w:szCs w:val="24"/>
        </w:rPr>
        <w:t xml:space="preserve">dengan model penggabungan </w:t>
      </w:r>
      <w:r w:rsidRPr="004035E4">
        <w:rPr>
          <w:color w:val="262626"/>
          <w:sz w:val="24"/>
          <w:szCs w:val="24"/>
        </w:rPr>
        <w:t>kuantitatif</w:t>
      </w:r>
      <w:r w:rsidRPr="004035E4">
        <w:rPr>
          <w:rFonts w:eastAsia="Times New Roman"/>
          <w:color w:val="000000"/>
          <w:spacing w:val="1"/>
          <w:sz w:val="24"/>
          <w:szCs w:val="24"/>
        </w:rPr>
        <w:t xml:space="preserve"> dan kualitatif.</w:t>
      </w:r>
      <w:proofErr w:type="gramEnd"/>
      <w:r w:rsidRPr="004035E4">
        <w:rPr>
          <w:rFonts w:eastAsia="Times New Roman"/>
          <w:color w:val="000000"/>
          <w:spacing w:val="1"/>
          <w:sz w:val="24"/>
          <w:szCs w:val="24"/>
        </w:rPr>
        <w:t xml:space="preserve">  Indrawan (</w:t>
      </w:r>
      <w:proofErr w:type="gramStart"/>
      <w:r w:rsidRPr="004035E4">
        <w:rPr>
          <w:rFonts w:eastAsia="Times New Roman"/>
          <w:color w:val="000000"/>
          <w:spacing w:val="1"/>
          <w:sz w:val="24"/>
          <w:szCs w:val="24"/>
        </w:rPr>
        <w:t>2014 :</w:t>
      </w:r>
      <w:proofErr w:type="gramEnd"/>
      <w:r w:rsidRPr="004035E4">
        <w:rPr>
          <w:rFonts w:eastAsia="Times New Roman"/>
          <w:color w:val="000000"/>
          <w:spacing w:val="1"/>
          <w:sz w:val="24"/>
          <w:szCs w:val="24"/>
        </w:rPr>
        <w:t xml:space="preserve"> 84) menyatakan bahwa “Metode ini sebenarnya merupakan penguatan saja dari proses penelitian yang menggunakan metode tunggal (kualitatif ataupun kuantitatif), karena metode penyisipan (</w:t>
      </w:r>
      <w:r w:rsidRPr="004035E4">
        <w:rPr>
          <w:rFonts w:eastAsia="Times New Roman"/>
          <w:i/>
          <w:color w:val="000000"/>
          <w:spacing w:val="1"/>
          <w:sz w:val="24"/>
          <w:szCs w:val="24"/>
        </w:rPr>
        <w:t>Embedded Design)</w:t>
      </w:r>
      <w:r w:rsidRPr="004035E4">
        <w:rPr>
          <w:rFonts w:eastAsia="Times New Roman"/>
          <w:color w:val="000000"/>
          <w:spacing w:val="1"/>
          <w:sz w:val="24"/>
          <w:szCs w:val="24"/>
        </w:rPr>
        <w:t xml:space="preserve"> peneliti hanya  melakukan </w:t>
      </w:r>
      <w:r w:rsidRPr="004035E4">
        <w:rPr>
          <w:rFonts w:eastAsia="Times New Roman"/>
          <w:i/>
          <w:color w:val="000000"/>
          <w:spacing w:val="1"/>
          <w:sz w:val="24"/>
          <w:szCs w:val="24"/>
        </w:rPr>
        <w:t>mixed</w:t>
      </w:r>
      <w:r w:rsidRPr="004035E4">
        <w:rPr>
          <w:rFonts w:eastAsia="Times New Roman"/>
          <w:color w:val="000000"/>
          <w:spacing w:val="1"/>
          <w:sz w:val="24"/>
          <w:szCs w:val="24"/>
        </w:rPr>
        <w:t xml:space="preserve"> (campuran) pada bagian pendekatan kualitatif pada penelitian yang berkarakter kuantitatif.”</w:t>
      </w:r>
    </w:p>
    <w:p w:rsidR="00B7032E" w:rsidRPr="004035E4" w:rsidRDefault="004F0C2D" w:rsidP="00B7032E">
      <w:pPr>
        <w:pStyle w:val="ListParagraph"/>
        <w:spacing w:line="480" w:lineRule="auto"/>
        <w:ind w:left="360"/>
        <w:jc w:val="both"/>
        <w:textAlignment w:val="baseline"/>
        <w:rPr>
          <w:rFonts w:eastAsia="Times New Roman"/>
          <w:b/>
          <w:color w:val="000000"/>
          <w:sz w:val="24"/>
          <w:szCs w:val="24"/>
        </w:rPr>
      </w:pPr>
      <w:r w:rsidRPr="004F0C2D">
        <w:rPr>
          <w:rFonts w:eastAsia="Times New Roman"/>
          <w:b/>
          <w:noProof/>
          <w:color w:val="000000"/>
          <w:sz w:val="24"/>
          <w:szCs w:val="24"/>
        </w:rPr>
        <w:pict>
          <v:rect id="Rectangle 2" o:spid="_x0000_s1026" style="position:absolute;left:0;text-align:left;margin-left:16.5pt;margin-top:12.45pt;width:355.6pt;height:13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" filled="f" strokecolor="#243f60 [1604]" strokeweight="2pt"/>
        </w:pict>
      </w:r>
    </w:p>
    <w:p w:rsidR="001850F4" w:rsidRPr="004035E4" w:rsidRDefault="004F0C2D" w:rsidP="00B7032E">
      <w:pPr>
        <w:pStyle w:val="ListParagraph"/>
        <w:spacing w:line="480" w:lineRule="auto"/>
        <w:ind w:left="360"/>
        <w:jc w:val="both"/>
        <w:textAlignment w:val="baseline"/>
        <w:rPr>
          <w:rFonts w:eastAsia="Times New Roman"/>
          <w:b/>
          <w:color w:val="000000"/>
          <w:sz w:val="24"/>
          <w:szCs w:val="24"/>
        </w:rPr>
      </w:pPr>
      <w:r w:rsidRPr="004F0C2D">
        <w:rPr>
          <w:rFonts w:eastAsia="Times New Roman"/>
          <w:noProof/>
          <w:color w:val="000000"/>
          <w:spacing w:val="1"/>
          <w:sz w:val="24"/>
          <w:szCs w:val="24"/>
        </w:rPr>
        <w:pict>
          <v:group id="Group 28" o:spid="_x0000_s1032" style="position:absolute;left:0;text-align:left;margin-left:40.9pt;margin-top:1.05pt;width:330.85pt;height:97.5pt;z-index:251659264" coordsize="42020,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">
            <v:group id="Group 20" o:spid="_x0000_s1027" style="position:absolute;width:27432;height:12382" coordsize="27432,1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Rounded Rectangle 16" o:spid="_x0000_s1028" style="position:absolute;width:19716;height:123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tTL4A&#10;AADbAAAADwAAAGRycy9kb3ducmV2LnhtbERPTYvCMBC9L/gfwgheFk0VLFKNIoqse9Rd8Do0Y1ts&#10;JqWZrfXfmwXB2zze56w2vatVR22oPBuYThJQxLm3FRcGfn8O4wWoIMgWa89k4EEBNuvBxwoz6+98&#10;ou4shYohHDI0UIo0mdYhL8lhmPiGOHJX3zqUCNtC2xbvMdzVepYkqXZYcWwosaFdSfnt/OcMhEs3&#10;+9ynoqdzPiQdNl/fC2FjRsN+uwQl1Mtb/HIfbZyfwv8v8QC9f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kbUy+AAAA2wAAAA8AAAAAAAAAAAAAAAAAmAIAAGRycy9kb3ducmV2&#10;LnhtbFBLBQYAAAAABAAEAPUAAACDAwAAAAA=&#10;" fillcolor="white [3201]" strokecolor="#f79646 [3209]" strokeweight="2pt">
                <v:textbox>
                  <w:txbxContent>
                    <w:p w:rsidR="001850F4" w:rsidRPr="00327E75" w:rsidRDefault="001850F4" w:rsidP="001850F4">
                      <w:pPr>
                        <w:spacing w:after="0" w:line="240" w:lineRule="auto"/>
                        <w:jc w:val="center"/>
                        <w:rPr>
                          <w:rFonts w:ascii="Times New Roman" w:hAnsi="Times New Roman" w:cs="Times New Roman"/>
                        </w:rPr>
                      </w:pPr>
                      <w:r w:rsidRPr="00327E75">
                        <w:rPr>
                          <w:rFonts w:ascii="Times New Roman" w:hAnsi="Times New Roman" w:cs="Times New Roman"/>
                        </w:rPr>
                        <w:t>Quantitative (or Qualitative) Design</w:t>
                      </w:r>
                    </w:p>
                    <w:p w:rsidR="001850F4" w:rsidRPr="00327E75" w:rsidRDefault="001850F4" w:rsidP="001850F4">
                      <w:pPr>
                        <w:spacing w:after="0" w:line="240" w:lineRule="auto"/>
                        <w:jc w:val="center"/>
                        <w:rPr>
                          <w:rFonts w:ascii="Times New Roman" w:hAnsi="Times New Roman" w:cs="Times New Roman"/>
                        </w:rPr>
                      </w:pPr>
                      <w:r w:rsidRPr="00327E75">
                        <w:rPr>
                          <w:rFonts w:ascii="Times New Roman" w:hAnsi="Times New Roman" w:cs="Times New Roman"/>
                        </w:rPr>
                        <w:t>Quantitative (or Qualitative) Data collection and Analysis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9" type="#_x0000_t13" style="position:absolute;left:20193;top:5429;width:7239;height:1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qwsQA&#10;AADbAAAADwAAAGRycy9kb3ducmV2LnhtbESPQU/DMAyF70j8h8hIu0ws3SYQKssmhIa0A5et/ADT&#10;mKbQOCUJbcevnw9I3Gy95/c+b3aT79RAMbWBDSwXBSjiOtiWGwNv1cvtA6iUkS12gcnAmRLsttdX&#10;GyxtGPlIwyk3SkI4lWjA5dyXWqfakce0CD2xaB8hesyyxkbbiKOE+06viuJee2xZGhz29Oyo/jr9&#10;eAPj676Ibk2//d07zavvuhrW809jZjfT0yOoTFP+N/9dH6zgC6z8IgPo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pasLEAAAA2wAAAA8AAAAAAAAAAAAAAAAAmAIAAGRycy9k&#10;b3ducmV2LnhtbFBLBQYAAAAABAAEAPUAAACJAwAAAAA=&#10;" adj="20037" fillcolor="#4f81bd [3204]" strokecolor="#243f60 [1604]" strokeweight="2pt"/>
            </v:group>
            <v:shapetype id="_x0000_t202" coordsize="21600,21600" o:spt="202" path="m,l,21600r21600,l21600,xe">
              <v:stroke joinstyle="miter"/>
              <v:path gradientshapeok="t" o:connecttype="rect"/>
            </v:shapetype>
            <v:shape id="Text Box 2" o:spid="_x0000_s1030" type="#_x0000_t202" style="position:absolute;left:28495;top:4359;width:13525;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1850F4" w:rsidRPr="00327E75" w:rsidRDefault="001850F4" w:rsidP="001850F4">
                    <w:pPr>
                      <w:rPr>
                        <w:rFonts w:ascii="Times New Roman" w:hAnsi="Times New Roman" w:cs="Times New Roman"/>
                        <w:sz w:val="28"/>
                        <w:szCs w:val="28"/>
                      </w:rPr>
                    </w:pPr>
                    <w:r w:rsidRPr="00327E75">
                      <w:rPr>
                        <w:rFonts w:ascii="Times New Roman" w:hAnsi="Times New Roman" w:cs="Times New Roman"/>
                        <w:sz w:val="28"/>
                        <w:szCs w:val="28"/>
                      </w:rPr>
                      <w:t>Interpretation</w:t>
                    </w:r>
                  </w:p>
                </w:txbxContent>
              </v:textbox>
            </v:shape>
          </v:group>
        </w:pict>
      </w:r>
    </w:p>
    <w:p w:rsidR="001850F4" w:rsidRPr="004035E4" w:rsidRDefault="001850F4" w:rsidP="00B7032E">
      <w:pPr>
        <w:pStyle w:val="ListParagraph"/>
        <w:spacing w:line="480" w:lineRule="auto"/>
        <w:ind w:left="360"/>
        <w:jc w:val="both"/>
        <w:textAlignment w:val="baseline"/>
        <w:rPr>
          <w:rFonts w:eastAsia="Times New Roman"/>
          <w:b/>
          <w:color w:val="000000"/>
          <w:sz w:val="24"/>
          <w:szCs w:val="24"/>
        </w:rPr>
      </w:pPr>
    </w:p>
    <w:p w:rsidR="001850F4" w:rsidRPr="004035E4" w:rsidRDefault="001850F4" w:rsidP="00B7032E">
      <w:pPr>
        <w:pStyle w:val="ListParagraph"/>
        <w:spacing w:line="480" w:lineRule="auto"/>
        <w:ind w:left="360"/>
        <w:jc w:val="both"/>
        <w:textAlignment w:val="baseline"/>
        <w:rPr>
          <w:rFonts w:eastAsia="Times New Roman"/>
          <w:b/>
          <w:color w:val="000000"/>
          <w:sz w:val="24"/>
          <w:szCs w:val="24"/>
        </w:rPr>
      </w:pPr>
    </w:p>
    <w:p w:rsidR="001850F4" w:rsidRPr="004035E4" w:rsidRDefault="001850F4" w:rsidP="00B7032E">
      <w:pPr>
        <w:pStyle w:val="ListParagraph"/>
        <w:spacing w:line="480" w:lineRule="auto"/>
        <w:ind w:left="360"/>
        <w:jc w:val="both"/>
        <w:textAlignment w:val="baseline"/>
        <w:rPr>
          <w:rFonts w:eastAsia="Times New Roman"/>
          <w:b/>
          <w:color w:val="000000"/>
          <w:sz w:val="24"/>
          <w:szCs w:val="24"/>
        </w:rPr>
      </w:pPr>
    </w:p>
    <w:p w:rsidR="001850F4" w:rsidRPr="004035E4" w:rsidRDefault="001850F4" w:rsidP="00B7032E">
      <w:pPr>
        <w:pStyle w:val="ListParagraph"/>
        <w:spacing w:line="480" w:lineRule="auto"/>
        <w:ind w:left="360"/>
        <w:jc w:val="both"/>
        <w:textAlignment w:val="baseline"/>
        <w:rPr>
          <w:rFonts w:eastAsia="Times New Roman"/>
          <w:b/>
          <w:color w:val="000000"/>
          <w:sz w:val="24"/>
          <w:szCs w:val="24"/>
        </w:rPr>
      </w:pPr>
    </w:p>
    <w:p w:rsidR="001850F4" w:rsidRPr="004035E4" w:rsidRDefault="001850F4" w:rsidP="001850F4">
      <w:pPr>
        <w:pStyle w:val="ListParagraph"/>
        <w:autoSpaceDE w:val="0"/>
        <w:autoSpaceDN w:val="0"/>
        <w:adjustRightInd w:val="0"/>
        <w:ind w:left="0"/>
        <w:jc w:val="center"/>
        <w:textAlignment w:val="baseline"/>
        <w:rPr>
          <w:rFonts w:eastAsia="Times New Roman"/>
          <w:color w:val="000000"/>
          <w:sz w:val="24"/>
          <w:szCs w:val="24"/>
        </w:rPr>
      </w:pPr>
      <w:r w:rsidRPr="004035E4">
        <w:rPr>
          <w:rFonts w:eastAsia="Times New Roman"/>
          <w:color w:val="000000"/>
          <w:sz w:val="24"/>
          <w:szCs w:val="24"/>
        </w:rPr>
        <w:t>Gambar 1</w:t>
      </w:r>
    </w:p>
    <w:p w:rsidR="001850F4" w:rsidRPr="004035E4" w:rsidRDefault="001850F4" w:rsidP="001850F4">
      <w:pPr>
        <w:pStyle w:val="ListParagraph"/>
        <w:autoSpaceDE w:val="0"/>
        <w:autoSpaceDN w:val="0"/>
        <w:adjustRightInd w:val="0"/>
        <w:ind w:left="0"/>
        <w:jc w:val="center"/>
        <w:textAlignment w:val="baseline"/>
        <w:rPr>
          <w:rFonts w:eastAsia="Times New Roman"/>
          <w:color w:val="000000"/>
          <w:sz w:val="24"/>
          <w:szCs w:val="24"/>
        </w:rPr>
      </w:pPr>
      <w:r w:rsidRPr="004035E4">
        <w:rPr>
          <w:rFonts w:eastAsia="Times New Roman"/>
          <w:color w:val="000000"/>
          <w:sz w:val="24"/>
          <w:szCs w:val="24"/>
        </w:rPr>
        <w:t>Metode Campuran Embedded Design (Indrawan: 2014</w:t>
      </w:r>
      <w:proofErr w:type="gramStart"/>
      <w:r w:rsidRPr="004035E4">
        <w:rPr>
          <w:rFonts w:eastAsia="Times New Roman"/>
          <w:color w:val="000000"/>
          <w:sz w:val="24"/>
          <w:szCs w:val="24"/>
        </w:rPr>
        <w:t>,84</w:t>
      </w:r>
      <w:proofErr w:type="gramEnd"/>
      <w:r w:rsidRPr="004035E4">
        <w:rPr>
          <w:rFonts w:eastAsia="Times New Roman"/>
          <w:color w:val="000000"/>
          <w:sz w:val="24"/>
          <w:szCs w:val="24"/>
        </w:rPr>
        <w:t>)</w:t>
      </w:r>
    </w:p>
    <w:p w:rsidR="001850F4" w:rsidRPr="004035E4" w:rsidRDefault="001850F4" w:rsidP="00B7032E">
      <w:pPr>
        <w:pStyle w:val="ListParagraph"/>
        <w:spacing w:line="480" w:lineRule="auto"/>
        <w:ind w:left="360"/>
        <w:jc w:val="both"/>
        <w:textAlignment w:val="baseline"/>
        <w:rPr>
          <w:rFonts w:eastAsia="Times New Roman"/>
          <w:b/>
          <w:color w:val="000000"/>
          <w:sz w:val="24"/>
          <w:szCs w:val="24"/>
        </w:rPr>
      </w:pPr>
    </w:p>
    <w:p w:rsidR="007F6D69" w:rsidRPr="004035E4" w:rsidRDefault="007F6D69" w:rsidP="007F6D69">
      <w:pPr>
        <w:pStyle w:val="ListParagraph"/>
        <w:autoSpaceDE w:val="0"/>
        <w:autoSpaceDN w:val="0"/>
        <w:adjustRightInd w:val="0"/>
        <w:spacing w:line="480" w:lineRule="auto"/>
        <w:ind w:left="0" w:firstLine="720"/>
        <w:jc w:val="both"/>
        <w:textAlignment w:val="baseline"/>
        <w:rPr>
          <w:rFonts w:eastAsia="Times New Roman"/>
          <w:color w:val="000000"/>
          <w:sz w:val="24"/>
          <w:szCs w:val="24"/>
        </w:rPr>
      </w:pPr>
      <w:r w:rsidRPr="004035E4">
        <w:rPr>
          <w:rFonts w:eastAsia="Times New Roman"/>
          <w:color w:val="000000"/>
          <w:sz w:val="24"/>
          <w:szCs w:val="24"/>
        </w:rPr>
        <w:t xml:space="preserve">Desain penelitian kuantitatif yang digunakan yaitu </w:t>
      </w:r>
      <w:r w:rsidRPr="004035E4">
        <w:rPr>
          <w:rFonts w:eastAsia="Times New Roman"/>
          <w:i/>
          <w:color w:val="000000"/>
          <w:sz w:val="24"/>
          <w:szCs w:val="24"/>
        </w:rPr>
        <w:t xml:space="preserve">pretest-posttest kontrol group design </w:t>
      </w:r>
      <w:r w:rsidRPr="004035E4">
        <w:rPr>
          <w:rFonts w:eastAsia="Times New Roman"/>
          <w:color w:val="000000"/>
          <w:sz w:val="24"/>
          <w:szCs w:val="24"/>
        </w:rPr>
        <w:t xml:space="preserve">(Ruseffendi, </w:t>
      </w:r>
      <w:proofErr w:type="gramStart"/>
      <w:r w:rsidRPr="004035E4">
        <w:rPr>
          <w:rFonts w:eastAsia="Times New Roman"/>
          <w:color w:val="000000"/>
          <w:sz w:val="24"/>
          <w:szCs w:val="24"/>
        </w:rPr>
        <w:t>2005 :</w:t>
      </w:r>
      <w:proofErr w:type="gramEnd"/>
      <w:r w:rsidRPr="004035E4">
        <w:rPr>
          <w:rFonts w:eastAsia="Times New Roman"/>
          <w:color w:val="000000"/>
          <w:sz w:val="24"/>
          <w:szCs w:val="24"/>
        </w:rPr>
        <w:t xml:space="preserve"> 50).</w:t>
      </w:r>
    </w:p>
    <w:p w:rsidR="007F6D69" w:rsidRPr="004035E4" w:rsidRDefault="007F6D69" w:rsidP="007F6D69">
      <w:pPr>
        <w:pStyle w:val="ListParagraph"/>
        <w:autoSpaceDE w:val="0"/>
        <w:autoSpaceDN w:val="0"/>
        <w:adjustRightInd w:val="0"/>
        <w:spacing w:line="360" w:lineRule="auto"/>
        <w:ind w:left="0" w:firstLine="720"/>
        <w:jc w:val="both"/>
        <w:textAlignment w:val="baseline"/>
        <w:rPr>
          <w:rFonts w:eastAsia="Times New Roman"/>
          <w:color w:val="000000"/>
          <w:sz w:val="24"/>
          <w:szCs w:val="24"/>
        </w:rPr>
      </w:pPr>
      <w:r w:rsidRPr="004035E4">
        <w:rPr>
          <w:rFonts w:eastAsia="Times New Roman"/>
          <w:color w:val="000000"/>
          <w:sz w:val="24"/>
          <w:szCs w:val="24"/>
        </w:rPr>
        <w:t>O</w:t>
      </w:r>
      <w:r w:rsidRPr="004035E4">
        <w:rPr>
          <w:rFonts w:eastAsia="Times New Roman"/>
          <w:color w:val="000000"/>
          <w:sz w:val="24"/>
          <w:szCs w:val="24"/>
        </w:rPr>
        <w:tab/>
      </w:r>
      <w:r w:rsidRPr="004035E4">
        <w:rPr>
          <w:rFonts w:eastAsia="Times New Roman"/>
          <w:color w:val="000000"/>
          <w:sz w:val="24"/>
          <w:szCs w:val="24"/>
        </w:rPr>
        <w:tab/>
        <w:t>X</w:t>
      </w:r>
      <w:r w:rsidRPr="004035E4">
        <w:rPr>
          <w:rFonts w:eastAsia="Times New Roman"/>
          <w:color w:val="000000"/>
          <w:sz w:val="24"/>
          <w:szCs w:val="24"/>
        </w:rPr>
        <w:tab/>
      </w:r>
      <w:r w:rsidRPr="004035E4">
        <w:rPr>
          <w:rFonts w:eastAsia="Times New Roman"/>
          <w:color w:val="000000"/>
          <w:sz w:val="24"/>
          <w:szCs w:val="24"/>
        </w:rPr>
        <w:tab/>
        <w:t>O</w:t>
      </w:r>
    </w:p>
    <w:p w:rsidR="007F6D69" w:rsidRPr="004035E4" w:rsidRDefault="007F6D69" w:rsidP="007F6D69">
      <w:pPr>
        <w:pStyle w:val="ListParagraph"/>
        <w:autoSpaceDE w:val="0"/>
        <w:autoSpaceDN w:val="0"/>
        <w:adjustRightInd w:val="0"/>
        <w:spacing w:line="360" w:lineRule="auto"/>
        <w:ind w:left="0" w:firstLine="720"/>
        <w:jc w:val="both"/>
        <w:textAlignment w:val="baseline"/>
        <w:rPr>
          <w:rFonts w:eastAsia="Times New Roman"/>
          <w:color w:val="000000"/>
          <w:sz w:val="24"/>
          <w:szCs w:val="24"/>
        </w:rPr>
      </w:pPr>
      <w:r w:rsidRPr="004035E4">
        <w:rPr>
          <w:rFonts w:eastAsia="Times New Roman"/>
          <w:color w:val="000000"/>
          <w:sz w:val="24"/>
          <w:szCs w:val="24"/>
        </w:rPr>
        <w:t>-------------------------------------</w:t>
      </w:r>
    </w:p>
    <w:p w:rsidR="007F6D69" w:rsidRPr="004035E4" w:rsidRDefault="007F6D69" w:rsidP="007F6D69">
      <w:pPr>
        <w:pStyle w:val="ListParagraph"/>
        <w:autoSpaceDE w:val="0"/>
        <w:autoSpaceDN w:val="0"/>
        <w:adjustRightInd w:val="0"/>
        <w:spacing w:line="360" w:lineRule="auto"/>
        <w:ind w:left="0" w:firstLine="720"/>
        <w:jc w:val="both"/>
        <w:textAlignment w:val="baseline"/>
        <w:rPr>
          <w:rFonts w:eastAsia="Times New Roman"/>
          <w:color w:val="000000"/>
          <w:sz w:val="24"/>
          <w:szCs w:val="24"/>
        </w:rPr>
      </w:pPr>
      <w:r w:rsidRPr="004035E4">
        <w:rPr>
          <w:rFonts w:eastAsia="Times New Roman"/>
          <w:color w:val="000000"/>
          <w:sz w:val="24"/>
          <w:szCs w:val="24"/>
        </w:rPr>
        <w:t>O</w:t>
      </w:r>
      <w:r w:rsidRPr="004035E4">
        <w:rPr>
          <w:rFonts w:eastAsia="Times New Roman"/>
          <w:color w:val="000000"/>
          <w:sz w:val="24"/>
          <w:szCs w:val="24"/>
        </w:rPr>
        <w:tab/>
      </w:r>
      <w:r w:rsidRPr="004035E4">
        <w:rPr>
          <w:rFonts w:eastAsia="Times New Roman"/>
          <w:color w:val="000000"/>
          <w:sz w:val="24"/>
          <w:szCs w:val="24"/>
        </w:rPr>
        <w:tab/>
      </w:r>
      <w:r w:rsidRPr="004035E4">
        <w:rPr>
          <w:rFonts w:eastAsia="Times New Roman"/>
          <w:color w:val="000000"/>
          <w:sz w:val="24"/>
          <w:szCs w:val="24"/>
        </w:rPr>
        <w:tab/>
      </w:r>
      <w:r w:rsidRPr="004035E4">
        <w:rPr>
          <w:rFonts w:eastAsia="Times New Roman"/>
          <w:color w:val="000000"/>
          <w:sz w:val="24"/>
          <w:szCs w:val="24"/>
        </w:rPr>
        <w:tab/>
        <w:t>O</w:t>
      </w:r>
    </w:p>
    <w:p w:rsidR="007F6D69" w:rsidRPr="004035E4" w:rsidRDefault="007F6D69" w:rsidP="007F6D69">
      <w:pPr>
        <w:pStyle w:val="ListParagraph"/>
        <w:autoSpaceDE w:val="0"/>
        <w:autoSpaceDN w:val="0"/>
        <w:adjustRightInd w:val="0"/>
        <w:ind w:left="0"/>
        <w:jc w:val="both"/>
        <w:textAlignment w:val="baseline"/>
        <w:rPr>
          <w:sz w:val="24"/>
          <w:szCs w:val="24"/>
        </w:rPr>
      </w:pPr>
      <w:r w:rsidRPr="004035E4">
        <w:rPr>
          <w:sz w:val="24"/>
          <w:szCs w:val="24"/>
        </w:rPr>
        <w:t>Keterangan:</w:t>
      </w:r>
    </w:p>
    <w:p w:rsidR="007F6D69" w:rsidRPr="004035E4" w:rsidRDefault="007F6D69" w:rsidP="007F6D69">
      <w:pPr>
        <w:pStyle w:val="ListParagraph"/>
        <w:autoSpaceDE w:val="0"/>
        <w:autoSpaceDN w:val="0"/>
        <w:adjustRightInd w:val="0"/>
        <w:ind w:left="0"/>
        <w:jc w:val="both"/>
        <w:textAlignment w:val="baseline"/>
        <w:rPr>
          <w:sz w:val="24"/>
          <w:szCs w:val="24"/>
        </w:rPr>
      </w:pPr>
      <w:proofErr w:type="gramStart"/>
      <w:r w:rsidRPr="004035E4">
        <w:rPr>
          <w:sz w:val="24"/>
          <w:szCs w:val="24"/>
        </w:rPr>
        <w:t>O :</w:t>
      </w:r>
      <w:proofErr w:type="gramEnd"/>
      <w:r w:rsidRPr="004035E4">
        <w:rPr>
          <w:sz w:val="24"/>
          <w:szCs w:val="24"/>
        </w:rPr>
        <w:t xml:space="preserve"> </w:t>
      </w:r>
      <w:r w:rsidRPr="004035E4">
        <w:rPr>
          <w:i/>
          <w:sz w:val="24"/>
          <w:szCs w:val="24"/>
        </w:rPr>
        <w:t>Pretes dan postes</w:t>
      </w:r>
    </w:p>
    <w:p w:rsidR="007F6D69" w:rsidRPr="004035E4" w:rsidRDefault="007F6D69" w:rsidP="007F6D69">
      <w:pPr>
        <w:pStyle w:val="ListParagraph"/>
        <w:autoSpaceDE w:val="0"/>
        <w:autoSpaceDN w:val="0"/>
        <w:adjustRightInd w:val="0"/>
        <w:ind w:left="0"/>
        <w:jc w:val="both"/>
        <w:textAlignment w:val="baseline"/>
        <w:rPr>
          <w:rFonts w:eastAsia="Times New Roman"/>
          <w:sz w:val="24"/>
          <w:szCs w:val="24"/>
        </w:rPr>
      </w:pPr>
      <w:proofErr w:type="gramStart"/>
      <w:r w:rsidRPr="004035E4">
        <w:rPr>
          <w:sz w:val="24"/>
          <w:szCs w:val="24"/>
        </w:rPr>
        <w:t>X :</w:t>
      </w:r>
      <w:proofErr w:type="gramEnd"/>
      <w:r w:rsidRPr="004035E4">
        <w:rPr>
          <w:sz w:val="24"/>
          <w:szCs w:val="24"/>
        </w:rPr>
        <w:t xml:space="preserve"> Pembelajaran dengan dengan perlakuan</w:t>
      </w:r>
      <w:r w:rsidRPr="004035E4">
        <w:rPr>
          <w:rFonts w:eastAsia="Times New Roman"/>
          <w:sz w:val="24"/>
          <w:szCs w:val="24"/>
        </w:rPr>
        <w:t xml:space="preserve">  </w:t>
      </w:r>
    </w:p>
    <w:p w:rsidR="007F6D69" w:rsidRPr="004035E4" w:rsidRDefault="007F6D69" w:rsidP="007F6D69">
      <w:pPr>
        <w:pStyle w:val="ListParagraph"/>
        <w:autoSpaceDE w:val="0"/>
        <w:autoSpaceDN w:val="0"/>
        <w:adjustRightInd w:val="0"/>
        <w:spacing w:line="480" w:lineRule="auto"/>
        <w:ind w:left="0"/>
        <w:jc w:val="both"/>
        <w:textAlignment w:val="baseline"/>
        <w:rPr>
          <w:i/>
          <w:sz w:val="24"/>
          <w:szCs w:val="24"/>
        </w:rPr>
      </w:pPr>
      <w:proofErr w:type="gramStart"/>
      <w:r w:rsidRPr="004035E4">
        <w:rPr>
          <w:sz w:val="24"/>
          <w:szCs w:val="24"/>
        </w:rPr>
        <w:t>--- :</w:t>
      </w:r>
      <w:proofErr w:type="gramEnd"/>
      <w:r w:rsidRPr="004035E4">
        <w:rPr>
          <w:sz w:val="24"/>
          <w:szCs w:val="24"/>
        </w:rPr>
        <w:t xml:space="preserve"> Sampel penelitian dipilih secara </w:t>
      </w:r>
      <w:r w:rsidRPr="004035E4">
        <w:rPr>
          <w:i/>
          <w:sz w:val="24"/>
          <w:szCs w:val="24"/>
        </w:rPr>
        <w:t>purposive sampling</w:t>
      </w:r>
    </w:p>
    <w:p w:rsidR="007F6D69" w:rsidRPr="004035E4" w:rsidRDefault="007F6D69" w:rsidP="007F6D69">
      <w:pPr>
        <w:pStyle w:val="ListParagraph"/>
        <w:spacing w:line="480" w:lineRule="auto"/>
        <w:ind w:left="360"/>
        <w:jc w:val="both"/>
        <w:textAlignment w:val="baseline"/>
        <w:rPr>
          <w:rFonts w:eastAsia="Times New Roman"/>
          <w:b/>
          <w:color w:val="000000"/>
          <w:sz w:val="24"/>
          <w:szCs w:val="24"/>
        </w:rPr>
      </w:pPr>
      <w:proofErr w:type="gramStart"/>
      <w:r w:rsidRPr="004035E4">
        <w:rPr>
          <w:rFonts w:eastAsia="Times New Roman"/>
          <w:color w:val="000000"/>
          <w:sz w:val="24"/>
          <w:szCs w:val="24"/>
        </w:rPr>
        <w:lastRenderedPageBreak/>
        <w:t xml:space="preserve">Variabel bebas dalam penelitian ini yaitu </w:t>
      </w:r>
      <w:r w:rsidRPr="004035E4">
        <w:rPr>
          <w:rFonts w:eastAsia="Times New Roman"/>
          <w:i/>
          <w:sz w:val="24"/>
          <w:szCs w:val="24"/>
        </w:rPr>
        <w:t>model eliciting activities</w:t>
      </w:r>
      <w:r w:rsidRPr="004035E4">
        <w:rPr>
          <w:rFonts w:eastAsia="Times New Roman"/>
          <w:sz w:val="24"/>
          <w:szCs w:val="24"/>
        </w:rPr>
        <w:t>, sedangkan v</w:t>
      </w:r>
      <w:r w:rsidRPr="004035E4">
        <w:rPr>
          <w:rFonts w:eastAsia="Times New Roman"/>
          <w:color w:val="000000"/>
          <w:sz w:val="24"/>
          <w:szCs w:val="24"/>
        </w:rPr>
        <w:t>ariabel terikatnya yaitu kemampuan representasi matematika dan disposisi</w:t>
      </w:r>
      <w:r w:rsidRPr="004035E4">
        <w:rPr>
          <w:rFonts w:eastAsia="Times New Roman"/>
          <w:i/>
          <w:color w:val="000000"/>
          <w:sz w:val="24"/>
          <w:szCs w:val="24"/>
        </w:rPr>
        <w:t xml:space="preserve"> </w:t>
      </w:r>
      <w:r w:rsidRPr="004035E4">
        <w:rPr>
          <w:rFonts w:eastAsia="Times New Roman"/>
          <w:color w:val="000000"/>
          <w:sz w:val="24"/>
          <w:szCs w:val="24"/>
        </w:rPr>
        <w:t>matematika.</w:t>
      </w:r>
      <w:proofErr w:type="gramEnd"/>
      <w:r w:rsidRPr="004035E4">
        <w:rPr>
          <w:rFonts w:eastAsia="Times New Roman"/>
          <w:color w:val="000000"/>
          <w:sz w:val="24"/>
          <w:szCs w:val="24"/>
        </w:rPr>
        <w:t xml:space="preserve"> Variabel pengontrol dalam penelitian ini </w:t>
      </w:r>
      <w:proofErr w:type="gramStart"/>
      <w:r w:rsidRPr="004035E4">
        <w:rPr>
          <w:rFonts w:eastAsia="Times New Roman"/>
          <w:color w:val="000000"/>
          <w:sz w:val="24"/>
          <w:szCs w:val="24"/>
        </w:rPr>
        <w:t>yaitu  kemampuan</w:t>
      </w:r>
      <w:proofErr w:type="gramEnd"/>
      <w:r w:rsidRPr="004035E4">
        <w:rPr>
          <w:rFonts w:eastAsia="Times New Roman"/>
          <w:color w:val="000000"/>
          <w:sz w:val="24"/>
          <w:szCs w:val="24"/>
        </w:rPr>
        <w:t xml:space="preserve"> awal matematika (KAM).</w:t>
      </w:r>
    </w:p>
    <w:p w:rsidR="001850F4" w:rsidRPr="004035E4" w:rsidRDefault="007F6D69" w:rsidP="006D607A">
      <w:pPr>
        <w:pStyle w:val="ListParagraph"/>
        <w:numPr>
          <w:ilvl w:val="1"/>
          <w:numId w:val="3"/>
        </w:numPr>
        <w:autoSpaceDE w:val="0"/>
        <w:autoSpaceDN w:val="0"/>
        <w:adjustRightInd w:val="0"/>
        <w:spacing w:line="360" w:lineRule="auto"/>
        <w:ind w:left="450"/>
        <w:jc w:val="both"/>
        <w:textAlignment w:val="baseline"/>
        <w:rPr>
          <w:rFonts w:eastAsia="Times New Roman"/>
          <w:b/>
          <w:color w:val="000000"/>
          <w:sz w:val="24"/>
          <w:szCs w:val="24"/>
        </w:rPr>
      </w:pPr>
      <w:r w:rsidRPr="004035E4">
        <w:rPr>
          <w:rFonts w:eastAsia="Times New Roman"/>
          <w:b/>
          <w:color w:val="000000"/>
          <w:sz w:val="24"/>
          <w:szCs w:val="24"/>
        </w:rPr>
        <w:t>Populasi dan Sampel</w:t>
      </w:r>
    </w:p>
    <w:p w:rsidR="007F6D69" w:rsidRPr="004035E4" w:rsidRDefault="007F6D69" w:rsidP="00921996">
      <w:pPr>
        <w:autoSpaceDE w:val="0"/>
        <w:autoSpaceDN w:val="0"/>
        <w:adjustRightInd w:val="0"/>
        <w:spacing w:line="480" w:lineRule="auto"/>
        <w:ind w:firstLine="709"/>
        <w:jc w:val="both"/>
        <w:textAlignment w:val="baseline"/>
        <w:rPr>
          <w:rFonts w:ascii="Times New Roman" w:eastAsia="Times New Roman" w:hAnsi="Times New Roman" w:cs="Times New Roman"/>
          <w:color w:val="000000"/>
          <w:sz w:val="24"/>
          <w:szCs w:val="24"/>
        </w:rPr>
      </w:pPr>
      <w:r w:rsidRPr="004035E4">
        <w:rPr>
          <w:rFonts w:ascii="Times New Roman" w:hAnsi="Times New Roman" w:cs="Times New Roman"/>
          <w:sz w:val="24"/>
          <w:szCs w:val="24"/>
        </w:rPr>
        <w:t>Populasi pada penelitian ini adalah seluruh siswa</w:t>
      </w:r>
      <w:r w:rsidRPr="004035E4">
        <w:rPr>
          <w:rFonts w:ascii="Times New Roman" w:hAnsi="Times New Roman" w:cs="Times New Roman"/>
          <w:sz w:val="24"/>
          <w:szCs w:val="24"/>
          <w:lang w:val="id-ID"/>
        </w:rPr>
        <w:t xml:space="preserve"> </w:t>
      </w:r>
      <w:proofErr w:type="gramStart"/>
      <w:r w:rsidRPr="004035E4">
        <w:rPr>
          <w:rFonts w:ascii="Times New Roman" w:hAnsi="Times New Roman" w:cs="Times New Roman"/>
          <w:sz w:val="24"/>
          <w:szCs w:val="24"/>
          <w:lang w:val="id-ID"/>
        </w:rPr>
        <w:t>kel</w:t>
      </w:r>
      <w:r w:rsidRPr="004035E4">
        <w:rPr>
          <w:rFonts w:ascii="Times New Roman" w:hAnsi="Times New Roman" w:cs="Times New Roman"/>
          <w:sz w:val="24"/>
          <w:szCs w:val="24"/>
        </w:rPr>
        <w:t xml:space="preserve">as </w:t>
      </w:r>
      <w:r w:rsidRPr="004035E4">
        <w:rPr>
          <w:rFonts w:ascii="Times New Roman" w:hAnsi="Times New Roman" w:cs="Times New Roman"/>
          <w:sz w:val="24"/>
          <w:szCs w:val="24"/>
          <w:lang w:val="id-ID"/>
        </w:rPr>
        <w:t xml:space="preserve"> XI</w:t>
      </w:r>
      <w:proofErr w:type="gramEnd"/>
      <w:r w:rsidRPr="004035E4">
        <w:rPr>
          <w:rFonts w:ascii="Times New Roman" w:hAnsi="Times New Roman" w:cs="Times New Roman"/>
          <w:sz w:val="24"/>
          <w:szCs w:val="24"/>
        </w:rPr>
        <w:t xml:space="preserve"> SMA Negeri 1 Soreang Kabupaten Bandung pada tahun pelajaran 2014 – 2015.  </w:t>
      </w:r>
      <w:r w:rsidRPr="004035E4">
        <w:rPr>
          <w:rFonts w:ascii="Times New Roman" w:hAnsi="Times New Roman" w:cs="Times New Roman"/>
          <w:color w:val="262626"/>
          <w:sz w:val="24"/>
          <w:szCs w:val="24"/>
        </w:rPr>
        <w:t xml:space="preserve">Sampel dipilih dua kelas dari sepuluh kelas XI yang ada di </w:t>
      </w:r>
      <w:r w:rsidRPr="004035E4">
        <w:rPr>
          <w:rFonts w:ascii="Times New Roman" w:hAnsi="Times New Roman" w:cs="Times New Roman"/>
          <w:sz w:val="24"/>
          <w:szCs w:val="24"/>
        </w:rPr>
        <w:t>SMA Neg</w:t>
      </w:r>
      <w:r w:rsidR="00BA1600" w:rsidRPr="004035E4">
        <w:rPr>
          <w:rFonts w:ascii="Times New Roman" w:hAnsi="Times New Roman" w:cs="Times New Roman"/>
          <w:sz w:val="24"/>
          <w:szCs w:val="24"/>
        </w:rPr>
        <w:t xml:space="preserve">eri 1 Soreang Kabupaten Bandung, Penentuan sampel dilakukan dengan menggunakan teknik </w:t>
      </w:r>
      <w:r w:rsidR="00BA1600" w:rsidRPr="004035E4">
        <w:rPr>
          <w:rFonts w:ascii="Times New Roman" w:hAnsi="Times New Roman" w:cs="Times New Roman"/>
          <w:i/>
          <w:sz w:val="24"/>
          <w:szCs w:val="24"/>
        </w:rPr>
        <w:t xml:space="preserve">purposive sampling, </w:t>
      </w:r>
      <w:r w:rsidR="00BA1600" w:rsidRPr="004035E4">
        <w:rPr>
          <w:rFonts w:ascii="Times New Roman" w:hAnsi="Times New Roman" w:cs="Times New Roman"/>
          <w:sz w:val="24"/>
          <w:szCs w:val="24"/>
        </w:rPr>
        <w:t xml:space="preserve">yaitu teknik pengambilan sampel yang berdasarkan pertimbangan tertentu (Sugiyono, 2012: 124) </w:t>
      </w:r>
    </w:p>
    <w:p w:rsidR="000929D2" w:rsidRPr="004035E4" w:rsidRDefault="000929D2" w:rsidP="006D607A">
      <w:pPr>
        <w:pStyle w:val="ListParagraph"/>
        <w:numPr>
          <w:ilvl w:val="1"/>
          <w:numId w:val="3"/>
        </w:numPr>
        <w:autoSpaceDE w:val="0"/>
        <w:autoSpaceDN w:val="0"/>
        <w:adjustRightInd w:val="0"/>
        <w:spacing w:line="360" w:lineRule="auto"/>
        <w:ind w:left="450"/>
        <w:jc w:val="both"/>
        <w:textAlignment w:val="baseline"/>
        <w:rPr>
          <w:rFonts w:eastAsia="Times New Roman"/>
          <w:b/>
          <w:color w:val="000000"/>
          <w:sz w:val="24"/>
          <w:szCs w:val="24"/>
        </w:rPr>
      </w:pPr>
      <w:r w:rsidRPr="004035E4">
        <w:rPr>
          <w:rFonts w:eastAsia="Times New Roman"/>
          <w:b/>
          <w:color w:val="000000"/>
          <w:sz w:val="24"/>
          <w:szCs w:val="24"/>
        </w:rPr>
        <w:t>Instrumen Penelitian</w:t>
      </w:r>
    </w:p>
    <w:p w:rsidR="001850F4" w:rsidRPr="004035E4" w:rsidRDefault="000929D2" w:rsidP="000929D2">
      <w:pPr>
        <w:autoSpaceDE w:val="0"/>
        <w:autoSpaceDN w:val="0"/>
        <w:adjustRightInd w:val="0"/>
        <w:spacing w:line="480" w:lineRule="auto"/>
        <w:ind w:firstLine="709"/>
        <w:jc w:val="both"/>
        <w:textAlignment w:val="baseline"/>
        <w:rPr>
          <w:rFonts w:ascii="Times New Roman" w:hAnsi="Times New Roman" w:cs="Times New Roman"/>
          <w:sz w:val="24"/>
          <w:szCs w:val="24"/>
        </w:rPr>
      </w:pPr>
      <w:proofErr w:type="gramStart"/>
      <w:r w:rsidRPr="004035E4">
        <w:rPr>
          <w:rFonts w:ascii="Times New Roman" w:eastAsia="Times New Roman" w:hAnsi="Times New Roman" w:cs="Times New Roman"/>
          <w:color w:val="000000"/>
          <w:sz w:val="24"/>
          <w:szCs w:val="24"/>
        </w:rPr>
        <w:t>Instrumen yang digunakan dalam penelitian ini terdiri tes dan non tes.</w:t>
      </w:r>
      <w:proofErr w:type="gramEnd"/>
      <w:r w:rsidRPr="004035E4">
        <w:rPr>
          <w:rFonts w:ascii="Times New Roman" w:eastAsia="Times New Roman" w:hAnsi="Times New Roman" w:cs="Times New Roman"/>
          <w:color w:val="000000"/>
          <w:sz w:val="24"/>
          <w:szCs w:val="24"/>
        </w:rPr>
        <w:t xml:space="preserve">  </w:t>
      </w:r>
      <w:r w:rsidRPr="004035E4">
        <w:rPr>
          <w:rFonts w:ascii="Times New Roman" w:hAnsi="Times New Roman" w:cs="Times New Roman"/>
          <w:sz w:val="24"/>
          <w:szCs w:val="24"/>
          <w:lang w:val="id-ID"/>
        </w:rPr>
        <w:t xml:space="preserve">Instrumen jenis tes adalah instrumen kemampuan </w:t>
      </w:r>
      <w:r w:rsidRPr="004035E4">
        <w:rPr>
          <w:rFonts w:ascii="Times New Roman" w:hAnsi="Times New Roman" w:cs="Times New Roman"/>
          <w:sz w:val="24"/>
          <w:szCs w:val="24"/>
        </w:rPr>
        <w:t xml:space="preserve">representasi matematis </w:t>
      </w:r>
      <w:r w:rsidRPr="004035E4">
        <w:rPr>
          <w:rFonts w:ascii="Times New Roman" w:hAnsi="Times New Roman" w:cs="Times New Roman"/>
          <w:sz w:val="24"/>
          <w:szCs w:val="24"/>
          <w:lang w:val="id-ID"/>
        </w:rPr>
        <w:t xml:space="preserve">sedangkan instrumen jenis non-tes </w:t>
      </w:r>
      <w:r w:rsidRPr="004035E4">
        <w:rPr>
          <w:rFonts w:ascii="Times New Roman" w:hAnsi="Times New Roman" w:cs="Times New Roman"/>
          <w:sz w:val="24"/>
          <w:szCs w:val="24"/>
        </w:rPr>
        <w:t xml:space="preserve">meliputi: dokumen hasil ulangan akhir semester ganjil SMA Negeri 1 Soreang tahun pelajaran 2014-2015, </w:t>
      </w:r>
      <w:r w:rsidRPr="004035E4">
        <w:rPr>
          <w:rFonts w:ascii="Times New Roman" w:hAnsi="Times New Roman" w:cs="Times New Roman"/>
          <w:sz w:val="24"/>
          <w:szCs w:val="24"/>
          <w:lang w:val="id-ID"/>
        </w:rPr>
        <w:t xml:space="preserve"> </w:t>
      </w:r>
      <w:r w:rsidRPr="004035E4">
        <w:rPr>
          <w:rFonts w:ascii="Times New Roman" w:hAnsi="Times New Roman" w:cs="Times New Roman"/>
          <w:sz w:val="24"/>
          <w:szCs w:val="24"/>
        </w:rPr>
        <w:t>angket, wawancara yang mendeskripsikan tentang disposisi matematis, dan observasi</w:t>
      </w:r>
    </w:p>
    <w:p w:rsidR="000929D2" w:rsidRPr="004035E4" w:rsidRDefault="000929D2" w:rsidP="006D607A">
      <w:pPr>
        <w:pStyle w:val="ListParagraph"/>
        <w:numPr>
          <w:ilvl w:val="1"/>
          <w:numId w:val="3"/>
        </w:numPr>
        <w:autoSpaceDE w:val="0"/>
        <w:autoSpaceDN w:val="0"/>
        <w:adjustRightInd w:val="0"/>
        <w:spacing w:line="360" w:lineRule="auto"/>
        <w:ind w:left="450"/>
        <w:jc w:val="both"/>
        <w:textAlignment w:val="baseline"/>
        <w:rPr>
          <w:rFonts w:eastAsia="Times New Roman"/>
          <w:b/>
          <w:color w:val="000000"/>
          <w:sz w:val="24"/>
          <w:szCs w:val="24"/>
        </w:rPr>
      </w:pPr>
      <w:r w:rsidRPr="004035E4">
        <w:rPr>
          <w:rFonts w:eastAsia="Times New Roman"/>
          <w:b/>
          <w:color w:val="000000"/>
          <w:sz w:val="24"/>
          <w:szCs w:val="24"/>
        </w:rPr>
        <w:t>Analisis Data</w:t>
      </w:r>
    </w:p>
    <w:p w:rsidR="00024D2F" w:rsidRPr="004035E4" w:rsidRDefault="00024D2F" w:rsidP="00024D2F">
      <w:pPr>
        <w:pStyle w:val="ListParagraph"/>
        <w:spacing w:line="480" w:lineRule="auto"/>
        <w:ind w:left="0" w:firstLine="709"/>
        <w:jc w:val="both"/>
        <w:rPr>
          <w:color w:val="FF0000"/>
          <w:sz w:val="24"/>
          <w:szCs w:val="24"/>
          <w:lang w:val="fr-FR"/>
        </w:rPr>
      </w:pPr>
      <w:r w:rsidRPr="004035E4">
        <w:rPr>
          <w:sz w:val="24"/>
          <w:szCs w:val="24"/>
        </w:rPr>
        <w:t xml:space="preserve">Pengolahan data dalam penelitian ini dibantu dengan alat pengolah data berupa program </w:t>
      </w:r>
      <w:r w:rsidRPr="004035E4">
        <w:rPr>
          <w:i/>
          <w:sz w:val="24"/>
          <w:szCs w:val="24"/>
        </w:rPr>
        <w:t xml:space="preserve">SPSS </w:t>
      </w:r>
      <w:r w:rsidRPr="004035E4">
        <w:rPr>
          <w:rFonts w:eastAsia="Times New Roman"/>
          <w:color w:val="252525"/>
          <w:sz w:val="24"/>
          <w:szCs w:val="24"/>
        </w:rPr>
        <w:t>(</w:t>
      </w:r>
      <w:r w:rsidRPr="004035E4">
        <w:rPr>
          <w:rFonts w:eastAsia="Times New Roman"/>
          <w:i/>
          <w:color w:val="252525"/>
          <w:sz w:val="24"/>
          <w:szCs w:val="24"/>
        </w:rPr>
        <w:t>Statistical Product and Service Solution</w:t>
      </w:r>
      <w:r w:rsidRPr="004035E4">
        <w:rPr>
          <w:rFonts w:eastAsia="Times New Roman"/>
          <w:color w:val="252525"/>
          <w:sz w:val="24"/>
          <w:szCs w:val="24"/>
        </w:rPr>
        <w:t xml:space="preserve">) </w:t>
      </w:r>
      <w:r w:rsidRPr="004035E4">
        <w:rPr>
          <w:i/>
          <w:sz w:val="24"/>
          <w:szCs w:val="24"/>
        </w:rPr>
        <w:t xml:space="preserve">21 for </w:t>
      </w:r>
      <w:proofErr w:type="gramStart"/>
      <w:r w:rsidRPr="004035E4">
        <w:rPr>
          <w:i/>
          <w:sz w:val="24"/>
          <w:szCs w:val="24"/>
        </w:rPr>
        <w:t>Windows</w:t>
      </w:r>
      <w:r w:rsidRPr="004035E4">
        <w:rPr>
          <w:sz w:val="24"/>
          <w:szCs w:val="24"/>
          <w:lang w:val="fr-FR"/>
        </w:rPr>
        <w:t xml:space="preserve"> .</w:t>
      </w:r>
      <w:proofErr w:type="gramEnd"/>
      <w:r w:rsidRPr="004035E4">
        <w:rPr>
          <w:sz w:val="24"/>
          <w:szCs w:val="24"/>
          <w:lang w:val="fr-FR"/>
        </w:rPr>
        <w:t xml:space="preserve"> Langkah-langkah pengolahan data meliputi :</w:t>
      </w:r>
    </w:p>
    <w:p w:rsidR="00024D2F" w:rsidRPr="004035E4" w:rsidRDefault="00024D2F" w:rsidP="00024D2F">
      <w:pPr>
        <w:pStyle w:val="ListParagraph"/>
        <w:numPr>
          <w:ilvl w:val="0"/>
          <w:numId w:val="5"/>
        </w:numPr>
        <w:spacing w:line="480" w:lineRule="auto"/>
        <w:jc w:val="both"/>
        <w:rPr>
          <w:sz w:val="24"/>
          <w:szCs w:val="24"/>
          <w:lang w:val="fr-FR"/>
        </w:rPr>
      </w:pPr>
      <w:r w:rsidRPr="004035E4">
        <w:rPr>
          <w:sz w:val="24"/>
          <w:szCs w:val="24"/>
          <w:lang w:val="fr-FR"/>
        </w:rPr>
        <w:t>Pemberian skor pada setiap kertas kerja siswa sesuai dengan kisi-kisi dan pedoman penskoran, untuk tes kemampuan representasi matematis siswa, baik untuk tes awal (pretes) maupun tes akhir (postest).</w:t>
      </w:r>
    </w:p>
    <w:p w:rsidR="00024D2F" w:rsidRPr="004035E4" w:rsidRDefault="00024D2F" w:rsidP="006D607A">
      <w:pPr>
        <w:pStyle w:val="ListParagraph"/>
        <w:numPr>
          <w:ilvl w:val="0"/>
          <w:numId w:val="5"/>
        </w:numPr>
        <w:spacing w:line="480" w:lineRule="auto"/>
        <w:jc w:val="both"/>
        <w:rPr>
          <w:rFonts w:eastAsia="Times New Roman"/>
          <w:sz w:val="24"/>
        </w:rPr>
      </w:pPr>
      <w:r w:rsidRPr="004035E4">
        <w:rPr>
          <w:sz w:val="24"/>
          <w:szCs w:val="24"/>
          <w:lang w:val="fr-FR"/>
        </w:rPr>
        <w:lastRenderedPageBreak/>
        <w:t>Menguji persyaratan statistik yang diperlukan sebagai dasar dalam pengujian hipotesis yaitu uji normalitas masing-masing kelompok dan uji homogenitas varians keseluruhan.</w:t>
      </w:r>
    </w:p>
    <w:p w:rsidR="00024D2F" w:rsidRPr="004035E4" w:rsidRDefault="00024D2F" w:rsidP="00024D2F">
      <w:pPr>
        <w:pStyle w:val="ListParagraph"/>
        <w:numPr>
          <w:ilvl w:val="0"/>
          <w:numId w:val="5"/>
        </w:numPr>
        <w:spacing w:line="480" w:lineRule="auto"/>
        <w:jc w:val="both"/>
        <w:rPr>
          <w:rFonts w:eastAsia="Times New Roman"/>
          <w:color w:val="252525"/>
          <w:sz w:val="24"/>
        </w:rPr>
      </w:pPr>
      <w:r w:rsidRPr="004035E4">
        <w:rPr>
          <w:rFonts w:eastAsia="Times New Roman"/>
          <w:sz w:val="24"/>
        </w:rPr>
        <w:t xml:space="preserve">Uji kesamaan dua rata-rata dilakukan untuk mengetahui apakah terdapat perbedaan rata-rata secara signifikan antara rata-rata skor pretes/postest kelompok eksperimen dengan kelompok kontrol. Jika data berdistribusi normal dan memiliki varians yang homogen maka pengujian kesamaan dua rata-rata ini dilakukan dengan uji t, yaitu </w:t>
      </w:r>
      <w:r w:rsidRPr="004035E4">
        <w:rPr>
          <w:rFonts w:eastAsia="Times New Roman"/>
          <w:i/>
          <w:sz w:val="24"/>
        </w:rPr>
        <w:t xml:space="preserve">Independent Sample T-Test. </w:t>
      </w:r>
      <w:r w:rsidRPr="004035E4">
        <w:rPr>
          <w:rFonts w:eastAsia="Times New Roman"/>
          <w:color w:val="252525"/>
          <w:sz w:val="24"/>
        </w:rPr>
        <w:t xml:space="preserve">Adapun untuk data yang berdistribusi normal, tetapi tidak memiliki varians yang homogen maka pengujiannya menggunakan uji t’, yaitu </w:t>
      </w:r>
      <w:r w:rsidRPr="004035E4">
        <w:rPr>
          <w:rFonts w:eastAsia="Times New Roman"/>
          <w:i/>
          <w:color w:val="252525"/>
          <w:sz w:val="24"/>
        </w:rPr>
        <w:t xml:space="preserve">Independent Sample T-Test </w:t>
      </w:r>
      <w:r w:rsidRPr="004035E4">
        <w:rPr>
          <w:rFonts w:eastAsia="Times New Roman"/>
          <w:color w:val="252525"/>
          <w:sz w:val="24"/>
        </w:rPr>
        <w:t xml:space="preserve">dengan asumsi kedua varians tidak homogen. Sedangkan untuk data yang salah satu atau keduanya tidak berdistribusi normal, maka pengujiannya menggunakan uji nonparametrik dengan uji </w:t>
      </w:r>
      <w:r w:rsidRPr="004035E4">
        <w:rPr>
          <w:rFonts w:eastAsia="Times New Roman"/>
          <w:i/>
          <w:color w:val="252525"/>
          <w:sz w:val="24"/>
        </w:rPr>
        <w:t>Mann Whitney</w:t>
      </w:r>
      <w:r w:rsidRPr="004035E4">
        <w:rPr>
          <w:rFonts w:eastAsia="Times New Roman"/>
          <w:color w:val="252525"/>
          <w:sz w:val="24"/>
        </w:rPr>
        <w:t>.</w:t>
      </w:r>
    </w:p>
    <w:p w:rsidR="00024D2F" w:rsidRPr="004035E4" w:rsidRDefault="00024D2F" w:rsidP="00024D2F">
      <w:pPr>
        <w:pStyle w:val="ListParagraph"/>
        <w:numPr>
          <w:ilvl w:val="0"/>
          <w:numId w:val="5"/>
        </w:numPr>
        <w:spacing w:line="480" w:lineRule="auto"/>
        <w:jc w:val="both"/>
        <w:rPr>
          <w:sz w:val="24"/>
          <w:szCs w:val="24"/>
        </w:rPr>
      </w:pPr>
      <w:r w:rsidRPr="004035E4">
        <w:rPr>
          <w:rFonts w:eastAsia="Times New Roman"/>
          <w:sz w:val="24"/>
        </w:rPr>
        <w:t>Menghitung peningkatan kemampuan representasi matematis siswa antara sebe</w:t>
      </w:r>
      <w:r w:rsidRPr="004035E4">
        <w:rPr>
          <w:rFonts w:eastAsia="Times New Roman"/>
          <w:color w:val="252525"/>
          <w:sz w:val="24"/>
        </w:rPr>
        <w:t xml:space="preserve">lum dan sesudah pembelajaran dihitung </w:t>
      </w:r>
      <w:r w:rsidRPr="004035E4">
        <w:rPr>
          <w:rFonts w:eastAsia="Times New Roman"/>
          <w:sz w:val="24"/>
        </w:rPr>
        <w:t xml:space="preserve">dengan menggunakan rumus </w:t>
      </w:r>
      <w:r w:rsidRPr="004035E4">
        <w:rPr>
          <w:sz w:val="24"/>
          <w:szCs w:val="24"/>
        </w:rPr>
        <w:t xml:space="preserve">gain ternormalisasi, </w:t>
      </w:r>
      <w:r w:rsidR="00647D6F" w:rsidRPr="004035E4">
        <w:rPr>
          <w:rFonts w:eastAsia="Times New Roman"/>
          <w:sz w:val="24"/>
        </w:rPr>
        <w:t xml:space="preserve">menurut Hake (1999) </w:t>
      </w:r>
      <w:r w:rsidRPr="004035E4">
        <w:rPr>
          <w:sz w:val="24"/>
          <w:szCs w:val="24"/>
        </w:rPr>
        <w:t>dengan persamaan sebagai berikut:</w:t>
      </w:r>
    </w:p>
    <w:p w:rsidR="00024D2F" w:rsidRPr="004035E4" w:rsidRDefault="00024D2F" w:rsidP="00024D2F">
      <w:pPr>
        <w:pStyle w:val="PlainText"/>
        <w:ind w:left="709"/>
        <w:jc w:val="both"/>
        <w:rPr>
          <w:rFonts w:ascii="Times New Roman" w:hAnsi="Times New Roman"/>
          <w:i/>
          <w:sz w:val="24"/>
          <w:szCs w:val="24"/>
          <w:vertAlign w:val="subscript"/>
          <w:lang w:val="id-ID"/>
        </w:rPr>
      </w:pPr>
      <w:r w:rsidRPr="004035E4">
        <w:rPr>
          <w:rFonts w:ascii="Times New Roman" w:hAnsi="Times New Roman"/>
          <w:i/>
          <w:sz w:val="24"/>
          <w:szCs w:val="24"/>
          <w:lang w:val="it-IT"/>
        </w:rPr>
        <w:t xml:space="preserve">                           </w:t>
      </w:r>
      <w:r w:rsidRPr="004035E4">
        <w:rPr>
          <w:rFonts w:ascii="Times New Roman" w:hAnsi="Times New Roman"/>
          <w:i/>
          <w:sz w:val="24"/>
          <w:szCs w:val="24"/>
          <w:lang w:val="id-ID"/>
        </w:rPr>
        <w:t xml:space="preserve">     </w:t>
      </w:r>
      <w:r w:rsidRPr="004035E4">
        <w:rPr>
          <w:rFonts w:ascii="Times New Roman" w:hAnsi="Times New Roman"/>
          <w:i/>
          <w:sz w:val="24"/>
          <w:szCs w:val="24"/>
          <w:lang w:val="it-IT"/>
        </w:rPr>
        <w:t xml:space="preserve"> </w:t>
      </w:r>
      <w:r w:rsidRPr="004035E4">
        <w:rPr>
          <w:rFonts w:ascii="Times New Roman" w:hAnsi="Times New Roman"/>
          <w:i/>
          <w:sz w:val="24"/>
          <w:szCs w:val="24"/>
          <w:lang w:val="id-ID"/>
        </w:rPr>
        <w:t>Skor postes</w:t>
      </w:r>
      <w:r w:rsidRPr="004035E4">
        <w:rPr>
          <w:rFonts w:ascii="Times New Roman" w:hAnsi="Times New Roman"/>
          <w:i/>
          <w:sz w:val="24"/>
          <w:szCs w:val="24"/>
          <w:lang w:val="it-IT"/>
        </w:rPr>
        <w:t xml:space="preserve"> – S</w:t>
      </w:r>
      <w:r w:rsidRPr="004035E4">
        <w:rPr>
          <w:rFonts w:ascii="Times New Roman" w:hAnsi="Times New Roman"/>
          <w:i/>
          <w:sz w:val="24"/>
          <w:szCs w:val="24"/>
          <w:lang w:val="id-ID"/>
        </w:rPr>
        <w:t>kor pretes</w:t>
      </w:r>
    </w:p>
    <w:p w:rsidR="00024D2F" w:rsidRPr="004035E4" w:rsidRDefault="004F0C2D" w:rsidP="00024D2F">
      <w:pPr>
        <w:pStyle w:val="PlainText"/>
        <w:ind w:left="709"/>
        <w:jc w:val="both"/>
        <w:rPr>
          <w:rFonts w:ascii="Times New Roman" w:hAnsi="Times New Roman"/>
          <w:i/>
          <w:sz w:val="24"/>
          <w:szCs w:val="24"/>
          <w:lang w:val="it-IT"/>
        </w:rPr>
      </w:pPr>
      <w:r w:rsidRPr="004F0C2D">
        <w:rPr>
          <w:rFonts w:ascii="Times New Roman" w:hAnsi="Times New Roman"/>
          <w:i/>
          <w:noProof/>
          <w:sz w:val="24"/>
          <w:szCs w:val="24"/>
          <w:lang w:eastAsia="en-US"/>
        </w:rPr>
        <w:pict>
          <v:shapetype id="_x0000_t32" coordsize="21600,21600" o:spt="32" o:oned="t" path="m,l21600,21600e" filled="f">
            <v:path arrowok="t" fillok="f" o:connecttype="none"/>
            <o:lock v:ext="edit" shapetype="t"/>
          </v:shapetype>
          <v:shape id="AutoShape 4" o:spid="_x0000_s1031" type="#_x0000_t32" style="position:absolute;left:0;text-align:left;margin-left:112pt;margin-top:7.4pt;width:16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SK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CS&#10;pIcdPR+cCqVR5uczaJtDWCl3xndIT/JVvyj63SKpypbIhofgt7OG3MRnRO9S/MVqqLIfPisGMQTw&#10;w7BOtek9JIwBncJOzred8JNDFD6mSTpfPj5gRE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"/>
        </w:pict>
      </w:r>
      <w:r w:rsidR="00024D2F" w:rsidRPr="004035E4">
        <w:rPr>
          <w:rFonts w:ascii="Times New Roman" w:hAnsi="Times New Roman"/>
          <w:i/>
          <w:sz w:val="24"/>
          <w:szCs w:val="24"/>
          <w:lang w:val="it-IT"/>
        </w:rPr>
        <w:t xml:space="preserve">        N-</w:t>
      </w:r>
      <w:r w:rsidR="00024D2F" w:rsidRPr="004035E4">
        <w:rPr>
          <w:rFonts w:ascii="Times New Roman" w:hAnsi="Times New Roman"/>
          <w:i/>
          <w:sz w:val="24"/>
          <w:szCs w:val="24"/>
          <w:lang w:val="id-ID"/>
        </w:rPr>
        <w:t>g</w:t>
      </w:r>
      <w:r w:rsidR="00024D2F" w:rsidRPr="004035E4">
        <w:rPr>
          <w:rFonts w:ascii="Times New Roman" w:hAnsi="Times New Roman"/>
          <w:i/>
          <w:sz w:val="24"/>
          <w:szCs w:val="24"/>
          <w:lang w:val="it-IT"/>
        </w:rPr>
        <w:t xml:space="preserve">ain = </w:t>
      </w:r>
    </w:p>
    <w:p w:rsidR="00024D2F" w:rsidRPr="004035E4" w:rsidRDefault="00024D2F" w:rsidP="00024D2F">
      <w:pPr>
        <w:pStyle w:val="PlainText"/>
        <w:ind w:left="1069"/>
        <w:jc w:val="both"/>
        <w:rPr>
          <w:rFonts w:ascii="Times New Roman" w:hAnsi="Times New Roman"/>
          <w:i/>
          <w:sz w:val="24"/>
          <w:szCs w:val="24"/>
          <w:lang w:val="id-ID"/>
        </w:rPr>
      </w:pPr>
      <w:r w:rsidRPr="004035E4">
        <w:rPr>
          <w:rFonts w:ascii="Times New Roman" w:hAnsi="Times New Roman"/>
          <w:i/>
          <w:sz w:val="24"/>
          <w:szCs w:val="24"/>
          <w:lang w:val="it-IT"/>
        </w:rPr>
        <w:t xml:space="preserve">                     S</w:t>
      </w:r>
      <w:r w:rsidRPr="004035E4">
        <w:rPr>
          <w:rFonts w:ascii="Times New Roman" w:hAnsi="Times New Roman"/>
          <w:i/>
          <w:sz w:val="24"/>
          <w:szCs w:val="24"/>
          <w:lang w:val="id-ID"/>
        </w:rPr>
        <w:t>kor maksimal ideal</w:t>
      </w:r>
      <w:r w:rsidRPr="004035E4">
        <w:rPr>
          <w:rFonts w:ascii="Times New Roman" w:hAnsi="Times New Roman"/>
          <w:i/>
          <w:sz w:val="24"/>
          <w:szCs w:val="24"/>
          <w:lang w:val="it-IT"/>
        </w:rPr>
        <w:t xml:space="preserve"> – S</w:t>
      </w:r>
      <w:r w:rsidRPr="004035E4">
        <w:rPr>
          <w:rFonts w:ascii="Times New Roman" w:hAnsi="Times New Roman"/>
          <w:i/>
          <w:sz w:val="24"/>
          <w:szCs w:val="24"/>
          <w:lang w:val="id-ID"/>
        </w:rPr>
        <w:t>kor pretes</w:t>
      </w:r>
    </w:p>
    <w:p w:rsidR="00024D2F" w:rsidRPr="004035E4" w:rsidRDefault="00024D2F" w:rsidP="00024D2F">
      <w:pPr>
        <w:pStyle w:val="PlainText"/>
        <w:ind w:left="1069"/>
        <w:jc w:val="both"/>
        <w:rPr>
          <w:rFonts w:ascii="Times New Roman" w:hAnsi="Times New Roman"/>
          <w:i/>
          <w:sz w:val="24"/>
          <w:szCs w:val="24"/>
          <w:vertAlign w:val="subscript"/>
          <w:lang w:val="id-ID"/>
        </w:rPr>
      </w:pPr>
    </w:p>
    <w:p w:rsidR="00024D2F" w:rsidRPr="004035E4" w:rsidRDefault="00024D2F" w:rsidP="00024D2F">
      <w:pPr>
        <w:pStyle w:val="ListParagraph"/>
        <w:numPr>
          <w:ilvl w:val="0"/>
          <w:numId w:val="5"/>
        </w:numPr>
        <w:spacing w:line="480" w:lineRule="auto"/>
        <w:jc w:val="both"/>
        <w:rPr>
          <w:rFonts w:eastAsia="Times New Roman"/>
          <w:sz w:val="24"/>
        </w:rPr>
      </w:pPr>
      <w:r w:rsidRPr="004035E4">
        <w:rPr>
          <w:rFonts w:eastAsia="Times New Roman"/>
          <w:sz w:val="24"/>
        </w:rPr>
        <w:t>Menguji normalitas N-gain dengan uji Kolmogorov-Smirnov pada taraf kepercayaan 95%</w:t>
      </w:r>
    </w:p>
    <w:p w:rsidR="00024D2F" w:rsidRPr="004035E4" w:rsidRDefault="00024D2F" w:rsidP="00024D2F">
      <w:pPr>
        <w:pStyle w:val="ListParagraph"/>
        <w:numPr>
          <w:ilvl w:val="0"/>
          <w:numId w:val="5"/>
        </w:numPr>
        <w:spacing w:line="480" w:lineRule="auto"/>
        <w:jc w:val="both"/>
        <w:rPr>
          <w:rFonts w:eastAsia="Times New Roman"/>
          <w:sz w:val="24"/>
        </w:rPr>
      </w:pPr>
      <w:r w:rsidRPr="004035E4">
        <w:rPr>
          <w:rFonts w:eastAsia="Times New Roman"/>
          <w:sz w:val="24"/>
        </w:rPr>
        <w:t>Menguji homogenitas varians dengan uji</w:t>
      </w:r>
      <w:r w:rsidRPr="004035E4">
        <w:rPr>
          <w:rFonts w:eastAsia="Times New Roman"/>
          <w:i/>
          <w:sz w:val="24"/>
        </w:rPr>
        <w:t xml:space="preserve"> Levene</w:t>
      </w:r>
      <w:r w:rsidRPr="004035E4">
        <w:rPr>
          <w:rFonts w:eastAsia="Times New Roman"/>
          <w:sz w:val="24"/>
        </w:rPr>
        <w:t xml:space="preserve"> pada taraf kepercayaan 95%</w:t>
      </w:r>
    </w:p>
    <w:p w:rsidR="00024D2F" w:rsidRPr="004035E4" w:rsidRDefault="00024D2F" w:rsidP="00024D2F">
      <w:pPr>
        <w:pStyle w:val="ListParagraph"/>
        <w:numPr>
          <w:ilvl w:val="0"/>
          <w:numId w:val="5"/>
        </w:numPr>
        <w:spacing w:line="480" w:lineRule="auto"/>
        <w:jc w:val="both"/>
        <w:rPr>
          <w:rFonts w:eastAsia="Times New Roman"/>
          <w:sz w:val="24"/>
        </w:rPr>
      </w:pPr>
      <w:r w:rsidRPr="004035E4">
        <w:rPr>
          <w:rFonts w:eastAsia="Times New Roman"/>
          <w:sz w:val="24"/>
        </w:rPr>
        <w:t>Menguji hipotesis penelitian dengan uji F atau Anova dua jalur</w:t>
      </w:r>
    </w:p>
    <w:p w:rsidR="00024D2F" w:rsidRPr="004035E4" w:rsidRDefault="00024D2F" w:rsidP="00024D2F">
      <w:pPr>
        <w:pStyle w:val="ListParagraph"/>
        <w:numPr>
          <w:ilvl w:val="0"/>
          <w:numId w:val="5"/>
        </w:numPr>
        <w:autoSpaceDE w:val="0"/>
        <w:autoSpaceDN w:val="0"/>
        <w:adjustRightInd w:val="0"/>
        <w:spacing w:line="480" w:lineRule="auto"/>
        <w:jc w:val="both"/>
        <w:rPr>
          <w:sz w:val="24"/>
          <w:szCs w:val="24"/>
        </w:rPr>
      </w:pPr>
      <w:r w:rsidRPr="004035E4">
        <w:rPr>
          <w:sz w:val="24"/>
          <w:szCs w:val="24"/>
        </w:rPr>
        <w:t>Untuk lebih mengetahui perbedaan peningkatan kemampuan representasi berdasarkan KAM digunakan untuk uji lanjut pasca anova dua jalur dalam penelitian ini adalah metode Scheffe.</w:t>
      </w:r>
    </w:p>
    <w:p w:rsidR="00024D2F" w:rsidRPr="004035E4" w:rsidRDefault="00024D2F" w:rsidP="00024D2F">
      <w:pPr>
        <w:pStyle w:val="ListParagraph"/>
        <w:numPr>
          <w:ilvl w:val="0"/>
          <w:numId w:val="5"/>
        </w:numPr>
        <w:autoSpaceDE w:val="0"/>
        <w:autoSpaceDN w:val="0"/>
        <w:adjustRightInd w:val="0"/>
        <w:spacing w:line="480" w:lineRule="auto"/>
        <w:jc w:val="both"/>
        <w:rPr>
          <w:rFonts w:eastAsia="Times New Roman"/>
          <w:color w:val="000000"/>
          <w:spacing w:val="2"/>
          <w:sz w:val="24"/>
        </w:rPr>
      </w:pPr>
      <w:r w:rsidRPr="004035E4">
        <w:rPr>
          <w:rFonts w:eastAsia="Times New Roman"/>
          <w:color w:val="000000"/>
          <w:spacing w:val="2"/>
          <w:sz w:val="24"/>
        </w:rPr>
        <w:t>Menganalisis  Data Angket Disposisi Matematis</w:t>
      </w:r>
    </w:p>
    <w:p w:rsidR="00352A6F" w:rsidRPr="004035E4" w:rsidRDefault="00352A6F" w:rsidP="00352A6F">
      <w:pPr>
        <w:pStyle w:val="ListParagraph"/>
        <w:autoSpaceDE w:val="0"/>
        <w:autoSpaceDN w:val="0"/>
        <w:adjustRightInd w:val="0"/>
        <w:spacing w:line="480" w:lineRule="auto"/>
        <w:ind w:left="360"/>
        <w:jc w:val="both"/>
        <w:rPr>
          <w:rFonts w:eastAsia="Times New Roman"/>
          <w:color w:val="000000"/>
          <w:spacing w:val="2"/>
          <w:sz w:val="24"/>
        </w:rPr>
      </w:pPr>
    </w:p>
    <w:p w:rsidR="00024D2F" w:rsidRPr="004035E4" w:rsidRDefault="00024D2F" w:rsidP="00024D2F">
      <w:pPr>
        <w:pStyle w:val="ListParagraph"/>
        <w:numPr>
          <w:ilvl w:val="0"/>
          <w:numId w:val="3"/>
        </w:numPr>
        <w:spacing w:line="480" w:lineRule="auto"/>
        <w:jc w:val="both"/>
        <w:textAlignment w:val="baseline"/>
        <w:rPr>
          <w:rFonts w:eastAsia="Times New Roman"/>
          <w:b/>
          <w:color w:val="000000"/>
          <w:spacing w:val="-4"/>
          <w:sz w:val="24"/>
          <w:szCs w:val="24"/>
          <w:lang w:val="id-ID"/>
        </w:rPr>
      </w:pPr>
      <w:r w:rsidRPr="004035E4">
        <w:rPr>
          <w:rFonts w:eastAsia="Times New Roman"/>
          <w:b/>
          <w:color w:val="000000"/>
          <w:spacing w:val="-4"/>
          <w:sz w:val="24"/>
          <w:szCs w:val="24"/>
        </w:rPr>
        <w:t>Hasil Penelitian</w:t>
      </w:r>
      <w:r w:rsidR="00352A6F" w:rsidRPr="004035E4">
        <w:rPr>
          <w:rFonts w:eastAsia="Times New Roman"/>
          <w:b/>
          <w:color w:val="000000"/>
          <w:spacing w:val="-4"/>
          <w:sz w:val="24"/>
          <w:szCs w:val="24"/>
        </w:rPr>
        <w:t xml:space="preserve"> dan Pembahasan</w:t>
      </w:r>
    </w:p>
    <w:p w:rsidR="00024D2F" w:rsidRPr="004035E4" w:rsidRDefault="00352A6F" w:rsidP="006D607A">
      <w:pPr>
        <w:pStyle w:val="ListParagraph"/>
        <w:numPr>
          <w:ilvl w:val="1"/>
          <w:numId w:val="3"/>
        </w:numPr>
        <w:spacing w:line="480" w:lineRule="auto"/>
        <w:ind w:left="450"/>
        <w:jc w:val="both"/>
        <w:textAlignment w:val="baseline"/>
        <w:rPr>
          <w:rFonts w:eastAsia="Times New Roman"/>
          <w:b/>
          <w:color w:val="000000"/>
          <w:spacing w:val="-4"/>
          <w:sz w:val="24"/>
          <w:szCs w:val="24"/>
          <w:lang w:val="id-ID"/>
        </w:rPr>
      </w:pPr>
      <w:r w:rsidRPr="004035E4">
        <w:rPr>
          <w:rFonts w:eastAsia="Times New Roman"/>
          <w:b/>
          <w:color w:val="000000"/>
          <w:spacing w:val="-4"/>
          <w:sz w:val="24"/>
          <w:szCs w:val="24"/>
        </w:rPr>
        <w:t>Hasil Penelitian</w:t>
      </w:r>
      <w:r w:rsidR="000A001C" w:rsidRPr="004035E4">
        <w:rPr>
          <w:rFonts w:eastAsia="Times New Roman"/>
          <w:b/>
          <w:color w:val="000000"/>
          <w:spacing w:val="-4"/>
          <w:sz w:val="24"/>
          <w:szCs w:val="24"/>
        </w:rPr>
        <w:t xml:space="preserve"> Data Tes Awal (Pretest)</w:t>
      </w:r>
    </w:p>
    <w:p w:rsidR="00352A6F" w:rsidRPr="004035E4" w:rsidRDefault="00CE2D17" w:rsidP="00CE2D17">
      <w:pPr>
        <w:pStyle w:val="ListParagraph"/>
        <w:spacing w:line="480" w:lineRule="auto"/>
        <w:ind w:left="0" w:firstLine="792"/>
        <w:jc w:val="both"/>
        <w:textAlignment w:val="baseline"/>
        <w:rPr>
          <w:sz w:val="24"/>
          <w:szCs w:val="24"/>
        </w:rPr>
      </w:pPr>
      <w:r w:rsidRPr="004035E4">
        <w:rPr>
          <w:sz w:val="24"/>
          <w:szCs w:val="24"/>
        </w:rPr>
        <w:t xml:space="preserve">Data hasil tes awal kemampuan representasi matematis kelompok eksperimen dan control diuji normalitas dengan menggunakan uji </w:t>
      </w:r>
      <w:r w:rsidRPr="004035E4">
        <w:rPr>
          <w:i/>
          <w:iCs/>
          <w:sz w:val="24"/>
          <w:szCs w:val="24"/>
        </w:rPr>
        <w:t xml:space="preserve">Kolmogorov-Smirnov </w:t>
      </w:r>
      <w:r w:rsidRPr="004035E4">
        <w:rPr>
          <w:iCs/>
          <w:sz w:val="24"/>
          <w:szCs w:val="24"/>
        </w:rPr>
        <w:t xml:space="preserve">dan uji homogenitas sebagai prasyarat uji perbedaan rata-rata. Ternyata baik </w:t>
      </w:r>
      <w:r w:rsidRPr="004035E4">
        <w:rPr>
          <w:sz w:val="24"/>
          <w:szCs w:val="24"/>
        </w:rPr>
        <w:t>kelompok eksperimen (sig. = 0,128 &gt; 0</w:t>
      </w:r>
      <w:proofErr w:type="gramStart"/>
      <w:r w:rsidRPr="004035E4">
        <w:rPr>
          <w:sz w:val="24"/>
          <w:szCs w:val="24"/>
        </w:rPr>
        <w:t>,05</w:t>
      </w:r>
      <w:proofErr w:type="gramEnd"/>
      <w:r w:rsidRPr="004035E4">
        <w:rPr>
          <w:sz w:val="24"/>
          <w:szCs w:val="24"/>
        </w:rPr>
        <w:t>) dan control (sig. = 0,200 &gt; 0,05)  berdistribusi normal dan homogen (Sig. = 0,912 &gt; 0,05)</w:t>
      </w:r>
    </w:p>
    <w:p w:rsidR="000A001C" w:rsidRPr="004035E4" w:rsidRDefault="00BB7589" w:rsidP="000A001C">
      <w:pPr>
        <w:pStyle w:val="ListParagraph"/>
        <w:spacing w:line="480" w:lineRule="auto"/>
        <w:ind w:left="0" w:firstLine="792"/>
        <w:jc w:val="both"/>
        <w:textAlignment w:val="baseline"/>
        <w:rPr>
          <w:sz w:val="24"/>
          <w:szCs w:val="24"/>
        </w:rPr>
      </w:pPr>
      <w:r w:rsidRPr="004035E4">
        <w:rPr>
          <w:sz w:val="24"/>
          <w:szCs w:val="24"/>
          <w:lang w:val="id-ID"/>
        </w:rPr>
        <w:t xml:space="preserve">Analisis uji kesamaan dua rata-rata menggunakan aplikasi </w:t>
      </w:r>
      <w:r w:rsidRPr="004035E4">
        <w:rPr>
          <w:sz w:val="24"/>
          <w:szCs w:val="24"/>
        </w:rPr>
        <w:t xml:space="preserve">  </w:t>
      </w:r>
      <w:r w:rsidRPr="004035E4">
        <w:rPr>
          <w:i/>
          <w:sz w:val="24"/>
          <w:szCs w:val="24"/>
          <w:lang w:val="id-ID"/>
        </w:rPr>
        <w:t xml:space="preserve">Independent t-test dengan SPSS. </w:t>
      </w:r>
      <w:r w:rsidRPr="004035E4">
        <w:rPr>
          <w:sz w:val="24"/>
          <w:szCs w:val="24"/>
          <w:lang w:val="id-ID"/>
        </w:rPr>
        <w:t xml:space="preserve">Hasil analisis data uji kesamaan dua rata kedua kelompok </w:t>
      </w:r>
      <w:r w:rsidR="000A001C" w:rsidRPr="004035E4">
        <w:rPr>
          <w:sz w:val="24"/>
          <w:szCs w:val="24"/>
        </w:rPr>
        <w:t xml:space="preserve">dengan taraf kepercayaan 95% </w:t>
      </w:r>
      <w:r w:rsidR="000A001C" w:rsidRPr="004035E4">
        <w:rPr>
          <w:rFonts w:eastAsia="Bookman Old Style"/>
          <w:color w:val="000000"/>
          <w:spacing w:val="2"/>
          <w:sz w:val="24"/>
          <w:szCs w:val="24"/>
          <w:lang w:val="id-ID"/>
        </w:rPr>
        <w:t>diperoleh</w:t>
      </w:r>
      <w:r w:rsidR="000A001C" w:rsidRPr="004035E4">
        <w:rPr>
          <w:rFonts w:eastAsia="Bookman Old Style"/>
          <w:color w:val="000000"/>
          <w:spacing w:val="2"/>
          <w:sz w:val="24"/>
          <w:szCs w:val="24"/>
        </w:rPr>
        <w:t xml:space="preserve"> </w:t>
      </w:r>
      <w:r w:rsidR="000A001C" w:rsidRPr="004035E4">
        <w:rPr>
          <w:rFonts w:eastAsia="Bookman Old Style"/>
          <w:color w:val="000000"/>
          <w:spacing w:val="2"/>
          <w:sz w:val="24"/>
          <w:szCs w:val="24"/>
          <w:lang w:val="id-ID"/>
        </w:rPr>
        <w:t xml:space="preserve"> nilai t</w:t>
      </w:r>
      <w:r w:rsidR="000A001C" w:rsidRPr="004035E4">
        <w:rPr>
          <w:rFonts w:eastAsia="Bookman Old Style"/>
          <w:color w:val="000000"/>
          <w:spacing w:val="2"/>
          <w:sz w:val="24"/>
          <w:szCs w:val="24"/>
          <w:vertAlign w:val="subscript"/>
          <w:lang w:val="id-ID"/>
        </w:rPr>
        <w:t xml:space="preserve">hitung </w:t>
      </w:r>
      <w:r w:rsidR="000A001C" w:rsidRPr="004035E4">
        <w:rPr>
          <w:rFonts w:eastAsia="Bookman Old Style"/>
          <w:color w:val="000000"/>
          <w:spacing w:val="2"/>
          <w:sz w:val="24"/>
          <w:szCs w:val="24"/>
          <w:lang w:val="id-ID"/>
        </w:rPr>
        <w:t xml:space="preserve">= </w:t>
      </w:r>
      <w:r w:rsidR="000A001C" w:rsidRPr="004035E4">
        <w:rPr>
          <w:sz w:val="24"/>
          <w:szCs w:val="24"/>
          <w:lang w:val="id-ID"/>
        </w:rPr>
        <w:t>–</w:t>
      </w:r>
      <w:r w:rsidR="000A001C" w:rsidRPr="004035E4">
        <w:rPr>
          <w:rFonts w:eastAsia="Bookman Old Style"/>
          <w:color w:val="000000"/>
          <w:spacing w:val="2"/>
          <w:sz w:val="24"/>
          <w:szCs w:val="24"/>
          <w:lang w:val="id-ID"/>
        </w:rPr>
        <w:t>1,454</w:t>
      </w:r>
      <w:r w:rsidR="000A001C" w:rsidRPr="004035E4">
        <w:rPr>
          <w:rFonts w:eastAsia="Bookman Old Style"/>
          <w:color w:val="000000"/>
          <w:spacing w:val="2"/>
          <w:sz w:val="24"/>
          <w:szCs w:val="24"/>
        </w:rPr>
        <w:t xml:space="preserve"> sedangkan n</w:t>
      </w:r>
      <w:r w:rsidR="000A001C" w:rsidRPr="004035E4">
        <w:rPr>
          <w:rFonts w:eastAsia="Bookman Old Style"/>
          <w:color w:val="000000"/>
          <w:spacing w:val="2"/>
          <w:sz w:val="24"/>
          <w:szCs w:val="24"/>
          <w:lang w:val="id-ID"/>
        </w:rPr>
        <w:t>ilai t</w:t>
      </w:r>
      <w:r w:rsidR="000A001C" w:rsidRPr="004035E4">
        <w:rPr>
          <w:rFonts w:eastAsia="Bookman Old Style"/>
          <w:color w:val="000000"/>
          <w:spacing w:val="2"/>
          <w:sz w:val="24"/>
          <w:szCs w:val="24"/>
          <w:vertAlign w:val="subscript"/>
          <w:lang w:val="id-ID"/>
        </w:rPr>
        <w:t xml:space="preserve">tabel </w:t>
      </w:r>
      <w:r w:rsidR="000A001C" w:rsidRPr="004035E4">
        <w:rPr>
          <w:rFonts w:eastAsia="Bookman Old Style"/>
          <w:color w:val="000000"/>
          <w:spacing w:val="2"/>
          <w:sz w:val="24"/>
          <w:szCs w:val="24"/>
          <w:lang w:val="id-ID"/>
        </w:rPr>
        <w:t xml:space="preserve">dengan peluang 0,05 dan dk = 78 diperoleh </w:t>
      </w:r>
      <w:r w:rsidR="000A001C" w:rsidRPr="004035E4">
        <w:rPr>
          <w:rFonts w:eastAsia="Times New Roman"/>
          <w:color w:val="000000"/>
          <w:sz w:val="24"/>
          <w:szCs w:val="24"/>
          <w:lang w:val="id-ID"/>
        </w:rPr>
        <w:t xml:space="preserve">1,991 (lihat tabel distribusi t). </w:t>
      </w:r>
      <w:r w:rsidR="000A001C" w:rsidRPr="004035E4">
        <w:rPr>
          <w:sz w:val="24"/>
          <w:szCs w:val="24"/>
          <w:lang w:val="id-ID"/>
        </w:rPr>
        <w:t>Berdasarkan hasil analisis uji kesamaan dua rata-rata data diperoleh –</w:t>
      </w:r>
      <w:r w:rsidR="000A001C" w:rsidRPr="004035E4">
        <w:rPr>
          <w:rFonts w:eastAsia="Times New Roman"/>
          <w:color w:val="000000"/>
          <w:sz w:val="24"/>
          <w:szCs w:val="24"/>
          <w:lang w:val="id-ID"/>
        </w:rPr>
        <w:t xml:space="preserve">1,991 &lt; </w:t>
      </w:r>
      <w:r w:rsidR="000A001C" w:rsidRPr="004035E4">
        <w:rPr>
          <w:sz w:val="24"/>
          <w:szCs w:val="24"/>
          <w:lang w:val="id-ID"/>
        </w:rPr>
        <w:t>–</w:t>
      </w:r>
      <w:r w:rsidR="000A001C" w:rsidRPr="004035E4">
        <w:rPr>
          <w:rFonts w:eastAsia="Bookman Old Style"/>
          <w:color w:val="000000"/>
          <w:spacing w:val="2"/>
          <w:sz w:val="24"/>
          <w:szCs w:val="24"/>
          <w:lang w:val="id-ID"/>
        </w:rPr>
        <w:t xml:space="preserve">1,454 &lt; </w:t>
      </w:r>
      <w:r w:rsidR="000A001C" w:rsidRPr="004035E4">
        <w:rPr>
          <w:rFonts w:eastAsia="Times New Roman"/>
          <w:color w:val="000000"/>
          <w:sz w:val="24"/>
          <w:szCs w:val="24"/>
          <w:lang w:val="id-ID"/>
        </w:rPr>
        <w:t>1,991 maka H</w:t>
      </w:r>
      <w:r w:rsidR="000A001C" w:rsidRPr="004035E4">
        <w:rPr>
          <w:rFonts w:eastAsia="Times New Roman"/>
          <w:color w:val="000000"/>
          <w:sz w:val="24"/>
          <w:szCs w:val="24"/>
          <w:vertAlign w:val="subscript"/>
          <w:lang w:val="id-ID"/>
        </w:rPr>
        <w:t xml:space="preserve">0 </w:t>
      </w:r>
      <w:r w:rsidR="000A001C" w:rsidRPr="004035E4">
        <w:rPr>
          <w:rFonts w:eastAsia="Times New Roman"/>
          <w:color w:val="000000"/>
          <w:sz w:val="24"/>
          <w:szCs w:val="24"/>
          <w:lang w:val="id-ID"/>
        </w:rPr>
        <w:t xml:space="preserve"> diterima</w:t>
      </w:r>
      <w:r w:rsidR="000A001C" w:rsidRPr="004035E4">
        <w:rPr>
          <w:rFonts w:eastAsia="Times New Roman"/>
          <w:color w:val="000000"/>
          <w:sz w:val="24"/>
          <w:szCs w:val="24"/>
        </w:rPr>
        <w:t xml:space="preserve">, disimpulkan </w:t>
      </w:r>
      <w:r w:rsidR="000A001C" w:rsidRPr="004035E4">
        <w:rPr>
          <w:sz w:val="24"/>
          <w:szCs w:val="24"/>
          <w:lang w:val="id-ID"/>
        </w:rPr>
        <w:t xml:space="preserve">tidak ada perbedaan rata-rata nilai </w:t>
      </w:r>
      <w:r w:rsidR="000A001C" w:rsidRPr="004035E4">
        <w:rPr>
          <w:rFonts w:eastAsia="Times New Roman"/>
          <w:color w:val="000000"/>
          <w:sz w:val="24"/>
          <w:szCs w:val="24"/>
          <w:lang w:val="id-ID"/>
        </w:rPr>
        <w:t>kemampuan representasi</w:t>
      </w:r>
      <w:r w:rsidR="000A001C" w:rsidRPr="004035E4">
        <w:rPr>
          <w:sz w:val="24"/>
          <w:szCs w:val="24"/>
          <w:lang w:val="id-ID"/>
        </w:rPr>
        <w:t xml:space="preserve"> awal dari kedua kelompok (kelompok eksperimen dan kontrol)</w:t>
      </w:r>
      <w:r w:rsidR="000A001C" w:rsidRPr="004035E4">
        <w:rPr>
          <w:sz w:val="24"/>
          <w:szCs w:val="24"/>
        </w:rPr>
        <w:t>.</w:t>
      </w:r>
    </w:p>
    <w:p w:rsidR="000A001C" w:rsidRPr="004035E4" w:rsidRDefault="000A001C" w:rsidP="006D607A">
      <w:pPr>
        <w:pStyle w:val="ListParagraph"/>
        <w:numPr>
          <w:ilvl w:val="1"/>
          <w:numId w:val="3"/>
        </w:numPr>
        <w:spacing w:line="480" w:lineRule="auto"/>
        <w:ind w:left="450"/>
        <w:jc w:val="both"/>
        <w:textAlignment w:val="baseline"/>
        <w:rPr>
          <w:rFonts w:eastAsia="Times New Roman"/>
          <w:b/>
          <w:color w:val="000000"/>
          <w:spacing w:val="-4"/>
          <w:sz w:val="24"/>
          <w:szCs w:val="24"/>
          <w:lang w:val="id-ID"/>
        </w:rPr>
      </w:pPr>
      <w:r w:rsidRPr="004035E4">
        <w:rPr>
          <w:rFonts w:eastAsia="Times New Roman"/>
          <w:b/>
          <w:color w:val="000000"/>
          <w:spacing w:val="-4"/>
          <w:sz w:val="24"/>
          <w:szCs w:val="24"/>
        </w:rPr>
        <w:t>Hasil Penelitian Data Tes Akhir (Postest)</w:t>
      </w:r>
    </w:p>
    <w:p w:rsidR="000A001C" w:rsidRPr="004035E4" w:rsidRDefault="000A001C" w:rsidP="000A001C">
      <w:pPr>
        <w:pStyle w:val="ListParagraph"/>
        <w:spacing w:line="480" w:lineRule="auto"/>
        <w:ind w:left="0" w:firstLine="792"/>
        <w:jc w:val="both"/>
        <w:textAlignment w:val="baseline"/>
        <w:rPr>
          <w:sz w:val="24"/>
          <w:szCs w:val="24"/>
        </w:rPr>
      </w:pPr>
      <w:r w:rsidRPr="004035E4">
        <w:rPr>
          <w:sz w:val="24"/>
          <w:szCs w:val="24"/>
        </w:rPr>
        <w:t xml:space="preserve">Data hasil tes akhir kemampuan representasi matematis kelompok eksperimen dan control diuji normalitas dengan menggunakan uji </w:t>
      </w:r>
      <w:r w:rsidRPr="004035E4">
        <w:rPr>
          <w:i/>
          <w:iCs/>
          <w:sz w:val="24"/>
          <w:szCs w:val="24"/>
        </w:rPr>
        <w:t xml:space="preserve">Kolmogorov-Smirnov </w:t>
      </w:r>
      <w:r w:rsidRPr="004035E4">
        <w:rPr>
          <w:iCs/>
          <w:sz w:val="24"/>
          <w:szCs w:val="24"/>
        </w:rPr>
        <w:t xml:space="preserve">dan uji homogenitas sebagai prasyarat uji perbedaan rata-rata. Ternyata baik </w:t>
      </w:r>
      <w:r w:rsidRPr="004035E4">
        <w:rPr>
          <w:sz w:val="24"/>
          <w:szCs w:val="24"/>
        </w:rPr>
        <w:t>kelompok eksperimen (sig. = 0,200 &gt; 0</w:t>
      </w:r>
      <w:proofErr w:type="gramStart"/>
      <w:r w:rsidRPr="004035E4">
        <w:rPr>
          <w:sz w:val="24"/>
          <w:szCs w:val="24"/>
        </w:rPr>
        <w:t>,05</w:t>
      </w:r>
      <w:proofErr w:type="gramEnd"/>
      <w:r w:rsidRPr="004035E4">
        <w:rPr>
          <w:sz w:val="24"/>
          <w:szCs w:val="24"/>
        </w:rPr>
        <w:t>) dan control (sig. = 0,200 &gt; 0,05)  berdistribusi normal dan homogen (Sig. = 0,937 &gt; 0,05)</w:t>
      </w:r>
    </w:p>
    <w:p w:rsidR="0003413A" w:rsidRPr="004035E4" w:rsidRDefault="0003413A" w:rsidP="0003413A">
      <w:pPr>
        <w:spacing w:line="480" w:lineRule="auto"/>
        <w:jc w:val="both"/>
        <w:rPr>
          <w:rFonts w:ascii="Times New Roman" w:hAnsi="Times New Roman" w:cs="Times New Roman"/>
          <w:sz w:val="23"/>
          <w:szCs w:val="23"/>
        </w:rPr>
      </w:pPr>
      <w:r w:rsidRPr="004035E4">
        <w:rPr>
          <w:rFonts w:ascii="Times New Roman" w:hAnsi="Times New Roman" w:cs="Times New Roman"/>
          <w:sz w:val="24"/>
          <w:szCs w:val="24"/>
          <w:lang w:val="id-ID"/>
        </w:rPr>
        <w:t xml:space="preserve">Analisis uji </w:t>
      </w:r>
      <w:r w:rsidR="00CD2BA9" w:rsidRPr="004035E4">
        <w:rPr>
          <w:rFonts w:ascii="Times New Roman" w:hAnsi="Times New Roman" w:cs="Times New Roman"/>
          <w:iCs/>
          <w:sz w:val="24"/>
          <w:szCs w:val="24"/>
        </w:rPr>
        <w:t>uji perbedaan rata-rata</w:t>
      </w:r>
      <w:r w:rsidR="00CD2BA9" w:rsidRPr="004035E4">
        <w:rPr>
          <w:rFonts w:ascii="Times New Roman" w:hAnsi="Times New Roman" w:cs="Times New Roman"/>
          <w:sz w:val="24"/>
          <w:szCs w:val="24"/>
          <w:lang w:val="id-ID"/>
        </w:rPr>
        <w:t xml:space="preserve"> </w:t>
      </w:r>
      <w:r w:rsidRPr="004035E4">
        <w:rPr>
          <w:rFonts w:ascii="Times New Roman" w:hAnsi="Times New Roman" w:cs="Times New Roman"/>
          <w:sz w:val="24"/>
          <w:szCs w:val="24"/>
          <w:lang w:val="id-ID"/>
        </w:rPr>
        <w:t xml:space="preserve">menggunakan aplikasi </w:t>
      </w:r>
      <w:r w:rsidRPr="004035E4">
        <w:rPr>
          <w:rFonts w:ascii="Times New Roman" w:hAnsi="Times New Roman" w:cs="Times New Roman"/>
          <w:sz w:val="24"/>
          <w:szCs w:val="24"/>
        </w:rPr>
        <w:t xml:space="preserve">  </w:t>
      </w:r>
      <w:r w:rsidRPr="004035E4">
        <w:rPr>
          <w:rFonts w:ascii="Times New Roman" w:hAnsi="Times New Roman" w:cs="Times New Roman"/>
          <w:i/>
          <w:sz w:val="24"/>
          <w:szCs w:val="24"/>
          <w:lang w:val="id-ID"/>
        </w:rPr>
        <w:t xml:space="preserve">Independent t-test dengan SPSS. </w:t>
      </w:r>
      <w:r w:rsidRPr="004035E4">
        <w:rPr>
          <w:rFonts w:ascii="Times New Roman" w:hAnsi="Times New Roman" w:cs="Times New Roman"/>
          <w:sz w:val="24"/>
          <w:szCs w:val="24"/>
          <w:lang w:val="id-ID"/>
        </w:rPr>
        <w:t xml:space="preserve">Hasil analisis data uji </w:t>
      </w:r>
      <w:r w:rsidR="00CD2BA9" w:rsidRPr="004035E4">
        <w:rPr>
          <w:rFonts w:ascii="Times New Roman" w:hAnsi="Times New Roman" w:cs="Times New Roman"/>
          <w:iCs/>
          <w:sz w:val="24"/>
          <w:szCs w:val="24"/>
        </w:rPr>
        <w:t>uji perbedaan rata-rata</w:t>
      </w:r>
      <w:r w:rsidR="00CD2BA9" w:rsidRPr="004035E4">
        <w:rPr>
          <w:rFonts w:ascii="Times New Roman" w:hAnsi="Times New Roman" w:cs="Times New Roman"/>
          <w:sz w:val="24"/>
          <w:szCs w:val="24"/>
          <w:lang w:val="id-ID"/>
        </w:rPr>
        <w:t xml:space="preserve"> </w:t>
      </w:r>
      <w:r w:rsidRPr="004035E4">
        <w:rPr>
          <w:rFonts w:ascii="Times New Roman" w:hAnsi="Times New Roman" w:cs="Times New Roman"/>
          <w:sz w:val="24"/>
          <w:szCs w:val="24"/>
          <w:lang w:val="id-ID"/>
        </w:rPr>
        <w:t xml:space="preserve">kedua kelompok </w:t>
      </w:r>
      <w:r w:rsidRPr="004035E4">
        <w:rPr>
          <w:rFonts w:ascii="Times New Roman" w:hAnsi="Times New Roman" w:cs="Times New Roman"/>
          <w:sz w:val="24"/>
          <w:szCs w:val="24"/>
        </w:rPr>
        <w:t xml:space="preserve">dengan taraf kepercayaan 95% </w:t>
      </w:r>
      <w:r w:rsidRPr="004035E4">
        <w:rPr>
          <w:rFonts w:ascii="Times New Roman" w:eastAsia="Bookman Old Style" w:hAnsi="Times New Roman" w:cs="Times New Roman"/>
          <w:color w:val="000000"/>
          <w:spacing w:val="2"/>
          <w:sz w:val="24"/>
          <w:szCs w:val="24"/>
          <w:lang w:val="id-ID"/>
        </w:rPr>
        <w:t>diperoleh</w:t>
      </w:r>
      <w:r w:rsidRPr="004035E4">
        <w:rPr>
          <w:rFonts w:ascii="Times New Roman" w:eastAsia="Bookman Old Style" w:hAnsi="Times New Roman" w:cs="Times New Roman"/>
          <w:color w:val="000000"/>
          <w:spacing w:val="2"/>
          <w:sz w:val="24"/>
          <w:szCs w:val="24"/>
        </w:rPr>
        <w:t xml:space="preserve"> </w:t>
      </w:r>
      <w:r w:rsidRPr="004035E4">
        <w:rPr>
          <w:rFonts w:ascii="Times New Roman" w:eastAsia="Bookman Old Style" w:hAnsi="Times New Roman" w:cs="Times New Roman"/>
          <w:color w:val="000000"/>
          <w:spacing w:val="2"/>
          <w:sz w:val="24"/>
          <w:szCs w:val="24"/>
          <w:lang w:val="id-ID"/>
        </w:rPr>
        <w:t xml:space="preserve"> nilai t</w:t>
      </w:r>
      <w:r w:rsidRPr="004035E4">
        <w:rPr>
          <w:rFonts w:ascii="Times New Roman" w:eastAsia="Bookman Old Style" w:hAnsi="Times New Roman" w:cs="Times New Roman"/>
          <w:color w:val="000000"/>
          <w:spacing w:val="2"/>
          <w:sz w:val="24"/>
          <w:szCs w:val="24"/>
          <w:vertAlign w:val="subscript"/>
          <w:lang w:val="id-ID"/>
        </w:rPr>
        <w:t xml:space="preserve">hitung </w:t>
      </w:r>
      <w:r w:rsidRPr="004035E4">
        <w:rPr>
          <w:rFonts w:ascii="Times New Roman" w:eastAsia="Bookman Old Style" w:hAnsi="Times New Roman" w:cs="Times New Roman"/>
          <w:color w:val="000000"/>
          <w:spacing w:val="2"/>
          <w:sz w:val="24"/>
          <w:szCs w:val="24"/>
          <w:lang w:val="id-ID"/>
        </w:rPr>
        <w:t xml:space="preserve">= </w:t>
      </w:r>
      <w:r w:rsidRPr="004035E4">
        <w:rPr>
          <w:rFonts w:ascii="Times New Roman" w:hAnsi="Times New Roman" w:cs="Times New Roman"/>
          <w:sz w:val="23"/>
          <w:szCs w:val="23"/>
        </w:rPr>
        <w:t>2,961</w:t>
      </w:r>
      <w:r w:rsidRPr="004035E4">
        <w:rPr>
          <w:rFonts w:ascii="Times New Roman" w:eastAsia="Bookman Old Style" w:hAnsi="Times New Roman" w:cs="Times New Roman"/>
          <w:color w:val="000000"/>
          <w:spacing w:val="2"/>
          <w:sz w:val="24"/>
          <w:szCs w:val="24"/>
        </w:rPr>
        <w:t>sedangkan n</w:t>
      </w:r>
      <w:r w:rsidRPr="004035E4">
        <w:rPr>
          <w:rFonts w:ascii="Times New Roman" w:eastAsia="Bookman Old Style" w:hAnsi="Times New Roman" w:cs="Times New Roman"/>
          <w:color w:val="000000"/>
          <w:spacing w:val="2"/>
          <w:sz w:val="24"/>
          <w:szCs w:val="24"/>
          <w:lang w:val="id-ID"/>
        </w:rPr>
        <w:t>ilai t</w:t>
      </w:r>
      <w:r w:rsidRPr="004035E4">
        <w:rPr>
          <w:rFonts w:ascii="Times New Roman" w:eastAsia="Bookman Old Style" w:hAnsi="Times New Roman" w:cs="Times New Roman"/>
          <w:color w:val="000000"/>
          <w:spacing w:val="2"/>
          <w:sz w:val="24"/>
          <w:szCs w:val="24"/>
          <w:vertAlign w:val="subscript"/>
          <w:lang w:val="id-ID"/>
        </w:rPr>
        <w:t xml:space="preserve">tabel </w:t>
      </w:r>
      <w:r w:rsidRPr="004035E4">
        <w:rPr>
          <w:rFonts w:ascii="Times New Roman" w:eastAsia="Bookman Old Style" w:hAnsi="Times New Roman" w:cs="Times New Roman"/>
          <w:color w:val="000000"/>
          <w:spacing w:val="2"/>
          <w:sz w:val="24"/>
          <w:szCs w:val="24"/>
          <w:lang w:val="id-ID"/>
        </w:rPr>
        <w:t xml:space="preserve">dengan peluang 0,05 dan dk = 78 diperoleh </w:t>
      </w:r>
      <w:r w:rsidRPr="004035E4">
        <w:rPr>
          <w:rFonts w:ascii="Times New Roman" w:eastAsia="Times New Roman" w:hAnsi="Times New Roman" w:cs="Times New Roman"/>
          <w:color w:val="000000"/>
          <w:sz w:val="24"/>
          <w:szCs w:val="24"/>
          <w:lang w:val="id-ID"/>
        </w:rPr>
        <w:t xml:space="preserve">1,991 (lihat tabel distribusi t). </w:t>
      </w:r>
      <w:r w:rsidRPr="004035E4">
        <w:rPr>
          <w:rFonts w:ascii="Times New Roman" w:hAnsi="Times New Roman" w:cs="Times New Roman"/>
          <w:sz w:val="24"/>
          <w:szCs w:val="24"/>
          <w:lang w:val="id-ID"/>
        </w:rPr>
        <w:t xml:space="preserve">Berdasarkan hasil analisis </w:t>
      </w:r>
      <w:r w:rsidRPr="004035E4">
        <w:rPr>
          <w:rFonts w:ascii="Times New Roman" w:hAnsi="Times New Roman" w:cs="Times New Roman"/>
          <w:sz w:val="24"/>
          <w:szCs w:val="24"/>
          <w:lang w:val="id-ID"/>
        </w:rPr>
        <w:lastRenderedPageBreak/>
        <w:t xml:space="preserve">uji </w:t>
      </w:r>
      <w:r w:rsidR="00CD2BA9" w:rsidRPr="004035E4">
        <w:rPr>
          <w:rFonts w:ascii="Times New Roman" w:hAnsi="Times New Roman" w:cs="Times New Roman"/>
          <w:iCs/>
          <w:sz w:val="24"/>
          <w:szCs w:val="24"/>
        </w:rPr>
        <w:t>uji perbedaan rata-rata</w:t>
      </w:r>
      <w:r w:rsidR="00CD2BA9" w:rsidRPr="004035E4">
        <w:rPr>
          <w:rFonts w:ascii="Times New Roman" w:hAnsi="Times New Roman" w:cs="Times New Roman"/>
          <w:sz w:val="24"/>
          <w:szCs w:val="24"/>
          <w:lang w:val="id-ID"/>
        </w:rPr>
        <w:t xml:space="preserve"> </w:t>
      </w:r>
      <w:r w:rsidRPr="004035E4">
        <w:rPr>
          <w:rFonts w:ascii="Times New Roman" w:hAnsi="Times New Roman" w:cs="Times New Roman"/>
          <w:sz w:val="24"/>
          <w:szCs w:val="24"/>
          <w:lang w:val="id-ID"/>
        </w:rPr>
        <w:t xml:space="preserve">data diperoleh </w:t>
      </w:r>
      <w:r w:rsidRPr="004035E4">
        <w:rPr>
          <w:rFonts w:ascii="Times New Roman" w:hAnsi="Times New Roman" w:cs="Times New Roman"/>
          <w:sz w:val="23"/>
          <w:szCs w:val="23"/>
        </w:rPr>
        <w:t xml:space="preserve">2,961 &gt; </w:t>
      </w:r>
      <w:r w:rsidRPr="004035E4">
        <w:rPr>
          <w:rFonts w:ascii="Times New Roman" w:eastAsia="Times New Roman" w:hAnsi="Times New Roman" w:cs="Times New Roman"/>
          <w:color w:val="000000"/>
          <w:sz w:val="24"/>
          <w:szCs w:val="24"/>
          <w:lang w:val="id-ID"/>
        </w:rPr>
        <w:t>1,991 maka H</w:t>
      </w:r>
      <w:r w:rsidRPr="004035E4">
        <w:rPr>
          <w:rFonts w:ascii="Times New Roman" w:eastAsia="Times New Roman" w:hAnsi="Times New Roman" w:cs="Times New Roman"/>
          <w:color w:val="000000"/>
          <w:sz w:val="24"/>
          <w:szCs w:val="24"/>
          <w:vertAlign w:val="subscript"/>
          <w:lang w:val="id-ID"/>
        </w:rPr>
        <w:t xml:space="preserve">0 </w:t>
      </w:r>
      <w:r w:rsidRPr="004035E4">
        <w:rPr>
          <w:rFonts w:ascii="Times New Roman" w:eastAsia="Times New Roman" w:hAnsi="Times New Roman" w:cs="Times New Roman"/>
          <w:color w:val="000000"/>
          <w:sz w:val="24"/>
          <w:szCs w:val="24"/>
          <w:lang w:val="id-ID"/>
        </w:rPr>
        <w:t xml:space="preserve"> </w:t>
      </w:r>
      <w:r w:rsidRPr="004035E4">
        <w:rPr>
          <w:rFonts w:ascii="Times New Roman" w:eastAsia="Times New Roman" w:hAnsi="Times New Roman" w:cs="Times New Roman"/>
          <w:color w:val="000000"/>
          <w:sz w:val="24"/>
          <w:szCs w:val="24"/>
        </w:rPr>
        <w:t xml:space="preserve">ditolak,  disimpulkan </w:t>
      </w:r>
      <w:r w:rsidRPr="004035E4">
        <w:rPr>
          <w:rFonts w:ascii="Times New Roman" w:hAnsi="Times New Roman" w:cs="Times New Roman"/>
          <w:sz w:val="23"/>
          <w:szCs w:val="23"/>
        </w:rPr>
        <w:t>terdapat</w:t>
      </w:r>
      <w:r w:rsidRPr="004035E4">
        <w:rPr>
          <w:rFonts w:ascii="Times New Roman" w:hAnsi="Times New Roman" w:cs="Times New Roman"/>
          <w:sz w:val="23"/>
          <w:szCs w:val="23"/>
          <w:lang w:val="id-ID"/>
        </w:rPr>
        <w:t xml:space="preserve"> perbedaan rata-rata nilai </w:t>
      </w:r>
      <w:r w:rsidRPr="004035E4">
        <w:rPr>
          <w:rFonts w:ascii="Times New Roman" w:hAnsi="Times New Roman" w:cs="Times New Roman"/>
          <w:sz w:val="23"/>
          <w:szCs w:val="23"/>
        </w:rPr>
        <w:t xml:space="preserve">tes akhir </w:t>
      </w:r>
      <w:r w:rsidRPr="004035E4">
        <w:rPr>
          <w:rFonts w:ascii="Times New Roman" w:eastAsia="Times New Roman" w:hAnsi="Times New Roman" w:cs="Times New Roman"/>
          <w:color w:val="000000"/>
          <w:sz w:val="24"/>
          <w:lang w:val="id-ID"/>
        </w:rPr>
        <w:t>kemampuan representasi</w:t>
      </w:r>
      <w:r w:rsidRPr="004035E4">
        <w:rPr>
          <w:rFonts w:ascii="Times New Roman" w:hAnsi="Times New Roman" w:cs="Times New Roman"/>
          <w:sz w:val="23"/>
          <w:szCs w:val="23"/>
          <w:lang w:val="id-ID"/>
        </w:rPr>
        <w:t xml:space="preserve"> </w:t>
      </w:r>
      <w:r w:rsidRPr="004035E4">
        <w:rPr>
          <w:rFonts w:ascii="Times New Roman" w:hAnsi="Times New Roman" w:cs="Times New Roman"/>
          <w:sz w:val="23"/>
          <w:szCs w:val="23"/>
        </w:rPr>
        <w:t xml:space="preserve">matematis siswa </w:t>
      </w:r>
      <w:r w:rsidRPr="004035E4">
        <w:rPr>
          <w:rFonts w:ascii="Times New Roman" w:hAnsi="Times New Roman" w:cs="Times New Roman"/>
          <w:sz w:val="23"/>
          <w:szCs w:val="23"/>
          <w:lang w:val="id-ID"/>
        </w:rPr>
        <w:t xml:space="preserve"> dari kedua kelompok (kelompok eksperimen dan kontrol)</w:t>
      </w:r>
      <w:r w:rsidRPr="004035E4">
        <w:rPr>
          <w:rFonts w:ascii="Times New Roman" w:hAnsi="Times New Roman" w:cs="Times New Roman"/>
          <w:sz w:val="23"/>
          <w:szCs w:val="23"/>
        </w:rPr>
        <w:t>.</w:t>
      </w:r>
    </w:p>
    <w:p w:rsidR="000A001C" w:rsidRPr="004035E4" w:rsidRDefault="0003413A" w:rsidP="006D607A">
      <w:pPr>
        <w:pStyle w:val="ListParagraph"/>
        <w:numPr>
          <w:ilvl w:val="1"/>
          <w:numId w:val="3"/>
        </w:numPr>
        <w:spacing w:line="480" w:lineRule="auto"/>
        <w:ind w:left="450"/>
        <w:jc w:val="both"/>
        <w:textAlignment w:val="baseline"/>
        <w:rPr>
          <w:rFonts w:eastAsia="Times New Roman"/>
          <w:b/>
          <w:color w:val="000000"/>
          <w:sz w:val="24"/>
          <w:szCs w:val="24"/>
        </w:rPr>
      </w:pPr>
      <w:r w:rsidRPr="004035E4">
        <w:rPr>
          <w:b/>
          <w:sz w:val="24"/>
          <w:szCs w:val="24"/>
        </w:rPr>
        <w:t xml:space="preserve">Analisis N-Gain </w:t>
      </w:r>
      <w:r w:rsidRPr="004035E4">
        <w:rPr>
          <w:b/>
          <w:sz w:val="23"/>
          <w:szCs w:val="23"/>
        </w:rPr>
        <w:t>Tes Kemampuan Representasi Matematis</w:t>
      </w:r>
    </w:p>
    <w:p w:rsidR="0003413A" w:rsidRPr="004035E4" w:rsidRDefault="0003413A" w:rsidP="001A6E76">
      <w:pPr>
        <w:pStyle w:val="ListParagraph"/>
        <w:spacing w:line="480" w:lineRule="auto"/>
        <w:ind w:left="0" w:firstLine="792"/>
        <w:jc w:val="both"/>
        <w:textAlignment w:val="baseline"/>
        <w:rPr>
          <w:sz w:val="24"/>
          <w:szCs w:val="24"/>
        </w:rPr>
      </w:pPr>
      <w:proofErr w:type="gramStart"/>
      <w:r w:rsidRPr="004035E4">
        <w:rPr>
          <w:sz w:val="23"/>
          <w:szCs w:val="23"/>
        </w:rPr>
        <w:t>Data N-Gain tes kemampuan representasi matematis siswa yang diperoleh dari pretest dan posttest dianalisis normalitas dan homogenitasnya.</w:t>
      </w:r>
      <w:proofErr w:type="gramEnd"/>
      <w:r w:rsidRPr="004035E4">
        <w:rPr>
          <w:sz w:val="23"/>
          <w:szCs w:val="23"/>
        </w:rPr>
        <w:t xml:space="preserve"> Hasil uji normalitas memperlihatkan bahwa skor n-gain kelompok eksperimen dan kontrol masing-masing memiliki nilai Sig</w:t>
      </w:r>
      <w:proofErr w:type="gramStart"/>
      <w:r w:rsidRPr="004035E4">
        <w:rPr>
          <w:sz w:val="23"/>
          <w:szCs w:val="23"/>
        </w:rPr>
        <w:t>.=</w:t>
      </w:r>
      <w:proofErr w:type="gramEnd"/>
      <w:r w:rsidRPr="004035E4">
        <w:rPr>
          <w:sz w:val="23"/>
          <w:szCs w:val="23"/>
        </w:rPr>
        <w:t xml:space="preserve"> 0,200 yang lebih besar dari 0,05. Dengan demikian kelompok eksperimen dan kontrol berdistribusi normal dan uji homogenitas menghasilkan nilai </w:t>
      </w:r>
      <w:r w:rsidRPr="004035E4">
        <w:rPr>
          <w:sz w:val="24"/>
          <w:szCs w:val="24"/>
        </w:rPr>
        <w:t>Sig. = 0,280 &gt; 0</w:t>
      </w:r>
      <w:proofErr w:type="gramStart"/>
      <w:r w:rsidRPr="004035E4">
        <w:rPr>
          <w:sz w:val="24"/>
          <w:szCs w:val="24"/>
        </w:rPr>
        <w:t>,05</w:t>
      </w:r>
      <w:proofErr w:type="gramEnd"/>
      <w:r w:rsidRPr="004035E4">
        <w:rPr>
          <w:sz w:val="24"/>
          <w:szCs w:val="24"/>
        </w:rPr>
        <w:t xml:space="preserve"> yang berarti homogen. </w:t>
      </w:r>
    </w:p>
    <w:p w:rsidR="00875306" w:rsidRPr="004035E4" w:rsidRDefault="00875306" w:rsidP="0003413A">
      <w:pPr>
        <w:pStyle w:val="ListParagraph"/>
        <w:spacing w:line="480" w:lineRule="auto"/>
        <w:ind w:left="786" w:firstLine="654"/>
        <w:jc w:val="both"/>
        <w:rPr>
          <w:sz w:val="23"/>
          <w:szCs w:val="23"/>
        </w:rPr>
      </w:pPr>
      <w:r w:rsidRPr="004035E4">
        <w:rPr>
          <w:sz w:val="23"/>
          <w:szCs w:val="23"/>
          <w:lang w:val="id-ID"/>
        </w:rPr>
        <w:t>Hasil uji ANOVA dua jalur dengan menggunakan SPSS diperoleh</w:t>
      </w:r>
      <w:r w:rsidRPr="004035E4">
        <w:rPr>
          <w:sz w:val="23"/>
          <w:szCs w:val="23"/>
        </w:rPr>
        <w:t xml:space="preserve"> </w:t>
      </w:r>
      <w:r w:rsidRPr="004035E4">
        <w:rPr>
          <w:sz w:val="23"/>
          <w:szCs w:val="23"/>
          <w:lang w:val="id-ID"/>
        </w:rPr>
        <w:t>hasil</w:t>
      </w:r>
      <w:r w:rsidRPr="004035E4">
        <w:rPr>
          <w:sz w:val="23"/>
          <w:szCs w:val="23"/>
        </w:rPr>
        <w:t>:</w:t>
      </w:r>
    </w:p>
    <w:p w:rsidR="00875306" w:rsidRPr="004035E4" w:rsidRDefault="00875306" w:rsidP="00875306">
      <w:pPr>
        <w:pStyle w:val="ListParagraph"/>
        <w:autoSpaceDE w:val="0"/>
        <w:autoSpaceDN w:val="0"/>
        <w:adjustRightInd w:val="0"/>
        <w:ind w:left="993" w:hanging="567"/>
        <w:jc w:val="center"/>
        <w:textAlignment w:val="baseline"/>
        <w:rPr>
          <w:b/>
          <w:sz w:val="23"/>
          <w:szCs w:val="23"/>
        </w:rPr>
      </w:pPr>
      <w:proofErr w:type="gramStart"/>
      <w:r w:rsidRPr="004035E4">
        <w:rPr>
          <w:b/>
          <w:sz w:val="23"/>
          <w:szCs w:val="23"/>
        </w:rPr>
        <w:t xml:space="preserve">Tabel </w:t>
      </w:r>
      <w:r w:rsidR="00647D6F" w:rsidRPr="004035E4">
        <w:rPr>
          <w:b/>
          <w:sz w:val="23"/>
          <w:szCs w:val="23"/>
        </w:rPr>
        <w:t xml:space="preserve"> 1</w:t>
      </w:r>
      <w:proofErr w:type="gramEnd"/>
    </w:p>
    <w:p w:rsidR="00875306" w:rsidRPr="004035E4" w:rsidRDefault="00875306" w:rsidP="00875306">
      <w:pPr>
        <w:pStyle w:val="ListParagraph"/>
        <w:autoSpaceDE w:val="0"/>
        <w:autoSpaceDN w:val="0"/>
        <w:adjustRightInd w:val="0"/>
        <w:ind w:left="993" w:hanging="567"/>
        <w:jc w:val="center"/>
        <w:textAlignment w:val="baseline"/>
        <w:rPr>
          <w:b/>
          <w:sz w:val="23"/>
          <w:szCs w:val="23"/>
        </w:rPr>
      </w:pPr>
      <w:r w:rsidRPr="004035E4">
        <w:rPr>
          <w:b/>
          <w:sz w:val="23"/>
          <w:szCs w:val="23"/>
          <w:lang w:val="id-ID"/>
        </w:rPr>
        <w:t xml:space="preserve">Hasil Uji ANOVA Dua Jalur </w:t>
      </w:r>
    </w:p>
    <w:p w:rsidR="00875306" w:rsidRPr="004035E4" w:rsidRDefault="00875306" w:rsidP="00875306">
      <w:pPr>
        <w:pStyle w:val="ListParagraph"/>
        <w:autoSpaceDE w:val="0"/>
        <w:autoSpaceDN w:val="0"/>
        <w:adjustRightInd w:val="0"/>
        <w:ind w:left="993" w:hanging="567"/>
        <w:jc w:val="center"/>
        <w:textAlignment w:val="baseline"/>
        <w:rPr>
          <w:b/>
          <w:sz w:val="23"/>
          <w:szCs w:val="23"/>
        </w:rPr>
      </w:pPr>
      <w:r w:rsidRPr="004035E4">
        <w:rPr>
          <w:b/>
          <w:sz w:val="23"/>
          <w:szCs w:val="23"/>
        </w:rPr>
        <w:t>Data Peningkatan Kemampuan Representasi Matematis</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4"/>
        <w:gridCol w:w="1469"/>
        <w:gridCol w:w="1009"/>
        <w:gridCol w:w="1392"/>
        <w:gridCol w:w="1070"/>
        <w:gridCol w:w="1009"/>
        <w:gridCol w:w="1468"/>
      </w:tblGrid>
      <w:tr w:rsidR="00875306" w:rsidRPr="004035E4" w:rsidTr="00241F50">
        <w:trPr>
          <w:cantSplit/>
        </w:trPr>
        <w:tc>
          <w:tcPr>
            <w:tcW w:w="9071" w:type="dxa"/>
            <w:gridSpan w:val="7"/>
            <w:tcBorders>
              <w:top w:val="nil"/>
              <w:left w:val="nil"/>
              <w:bottom w:val="nil"/>
              <w:right w:val="nil"/>
            </w:tcBorders>
            <w:shd w:val="clear" w:color="auto" w:fill="FFFFFF"/>
          </w:tcPr>
          <w:p w:rsidR="00875306" w:rsidRPr="004035E4" w:rsidRDefault="00875306"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b/>
                <w:bCs/>
                <w:color w:val="000000"/>
                <w:sz w:val="18"/>
                <w:szCs w:val="18"/>
              </w:rPr>
              <w:t>Tests of Between-Subjects Effects</w:t>
            </w:r>
          </w:p>
        </w:tc>
      </w:tr>
      <w:tr w:rsidR="00875306" w:rsidRPr="004035E4" w:rsidTr="00241F50">
        <w:trPr>
          <w:cantSplit/>
        </w:trPr>
        <w:tc>
          <w:tcPr>
            <w:tcW w:w="9071" w:type="dxa"/>
            <w:gridSpan w:val="7"/>
            <w:tcBorders>
              <w:top w:val="nil"/>
              <w:left w:val="nil"/>
              <w:bottom w:val="nil"/>
              <w:right w:val="nil"/>
            </w:tcBorders>
            <w:shd w:val="clear" w:color="auto" w:fill="FFFFFF"/>
            <w:vAlign w:val="bottom"/>
          </w:tcPr>
          <w:p w:rsidR="00875306" w:rsidRPr="004035E4" w:rsidRDefault="00875306" w:rsidP="00241F50">
            <w:pPr>
              <w:autoSpaceDE w:val="0"/>
              <w:autoSpaceDN w:val="0"/>
              <w:adjustRightInd w:val="0"/>
              <w:spacing w:after="0" w:line="320" w:lineRule="atLeast"/>
              <w:rPr>
                <w:rFonts w:ascii="Times New Roman" w:hAnsi="Times New Roman" w:cs="Times New Roman"/>
                <w:sz w:val="24"/>
                <w:szCs w:val="24"/>
              </w:rPr>
            </w:pPr>
            <w:r w:rsidRPr="004035E4">
              <w:rPr>
                <w:rFonts w:ascii="Times New Roman" w:hAnsi="Times New Roman" w:cs="Times New Roman"/>
                <w:color w:val="000000"/>
                <w:sz w:val="18"/>
                <w:szCs w:val="18"/>
                <w:highlight w:val="white"/>
              </w:rPr>
              <w:t xml:space="preserve">Dependent Variable:   N_GAIN  </w:t>
            </w:r>
          </w:p>
        </w:tc>
      </w:tr>
      <w:tr w:rsidR="00875306" w:rsidRPr="004035E4" w:rsidTr="00241F50">
        <w:trPr>
          <w:cantSplit/>
        </w:trPr>
        <w:tc>
          <w:tcPr>
            <w:tcW w:w="1654" w:type="dxa"/>
            <w:tcBorders>
              <w:top w:val="single" w:sz="16" w:space="0" w:color="000000"/>
              <w:left w:val="single" w:sz="16" w:space="0" w:color="000000"/>
              <w:bottom w:val="single" w:sz="16" w:space="0" w:color="000000"/>
              <w:right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Source</w:t>
            </w:r>
          </w:p>
        </w:tc>
        <w:tc>
          <w:tcPr>
            <w:tcW w:w="1469" w:type="dxa"/>
            <w:tcBorders>
              <w:top w:val="single" w:sz="16" w:space="0" w:color="000000"/>
              <w:left w:val="single" w:sz="16" w:space="0" w:color="000000"/>
              <w:bottom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Type III Sum of Squares</w:t>
            </w:r>
          </w:p>
        </w:tc>
        <w:tc>
          <w:tcPr>
            <w:tcW w:w="1009" w:type="dxa"/>
            <w:tcBorders>
              <w:top w:val="single" w:sz="16" w:space="0" w:color="000000"/>
              <w:bottom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df</w:t>
            </w:r>
          </w:p>
        </w:tc>
        <w:tc>
          <w:tcPr>
            <w:tcW w:w="1392" w:type="dxa"/>
            <w:tcBorders>
              <w:top w:val="single" w:sz="16" w:space="0" w:color="000000"/>
              <w:bottom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Mean Square</w:t>
            </w:r>
          </w:p>
        </w:tc>
        <w:tc>
          <w:tcPr>
            <w:tcW w:w="1070" w:type="dxa"/>
            <w:tcBorders>
              <w:top w:val="single" w:sz="16" w:space="0" w:color="000000"/>
              <w:bottom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F</w:t>
            </w:r>
          </w:p>
        </w:tc>
        <w:tc>
          <w:tcPr>
            <w:tcW w:w="1009" w:type="dxa"/>
            <w:tcBorders>
              <w:top w:val="single" w:sz="16" w:space="0" w:color="000000"/>
              <w:bottom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Sig.</w:t>
            </w:r>
          </w:p>
        </w:tc>
        <w:tc>
          <w:tcPr>
            <w:tcW w:w="1468" w:type="dxa"/>
            <w:tcBorders>
              <w:top w:val="single" w:sz="16" w:space="0" w:color="000000"/>
              <w:bottom w:val="single" w:sz="16" w:space="0" w:color="000000"/>
              <w:right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Partial Eta Squared</w:t>
            </w:r>
          </w:p>
        </w:tc>
      </w:tr>
      <w:tr w:rsidR="00875306" w:rsidRPr="004035E4" w:rsidTr="00241F50">
        <w:trPr>
          <w:cantSplit/>
        </w:trPr>
        <w:tc>
          <w:tcPr>
            <w:tcW w:w="1654" w:type="dxa"/>
            <w:tcBorders>
              <w:top w:val="single" w:sz="16" w:space="0" w:color="000000"/>
              <w:left w:val="single" w:sz="16" w:space="0" w:color="000000"/>
              <w:bottom w:val="nil"/>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Corrected Model</w:t>
            </w:r>
          </w:p>
        </w:tc>
        <w:tc>
          <w:tcPr>
            <w:tcW w:w="1469" w:type="dxa"/>
            <w:tcBorders>
              <w:top w:val="single" w:sz="16" w:space="0" w:color="000000"/>
              <w:left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.392</w:t>
            </w:r>
            <w:r w:rsidRPr="004035E4">
              <w:rPr>
                <w:rFonts w:ascii="Times New Roman" w:hAnsi="Times New Roman" w:cs="Times New Roman"/>
                <w:color w:val="000000"/>
                <w:sz w:val="18"/>
                <w:szCs w:val="18"/>
                <w:vertAlign w:val="superscript"/>
              </w:rPr>
              <w:t>a</w:t>
            </w:r>
          </w:p>
        </w:tc>
        <w:tc>
          <w:tcPr>
            <w:tcW w:w="1009" w:type="dxa"/>
            <w:tcBorders>
              <w:top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5</w:t>
            </w:r>
          </w:p>
        </w:tc>
        <w:tc>
          <w:tcPr>
            <w:tcW w:w="1392" w:type="dxa"/>
            <w:tcBorders>
              <w:top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.078</w:t>
            </w:r>
          </w:p>
        </w:tc>
        <w:tc>
          <w:tcPr>
            <w:tcW w:w="1070" w:type="dxa"/>
            <w:tcBorders>
              <w:top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5.728</w:t>
            </w:r>
          </w:p>
        </w:tc>
        <w:tc>
          <w:tcPr>
            <w:tcW w:w="1009" w:type="dxa"/>
            <w:tcBorders>
              <w:top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.000</w:t>
            </w:r>
          </w:p>
        </w:tc>
        <w:tc>
          <w:tcPr>
            <w:tcW w:w="1468" w:type="dxa"/>
            <w:tcBorders>
              <w:top w:val="single" w:sz="16" w:space="0" w:color="000000"/>
              <w:bottom w:val="nil"/>
              <w:right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.279</w:t>
            </w:r>
          </w:p>
        </w:tc>
      </w:tr>
      <w:tr w:rsidR="00875306" w:rsidRPr="004035E4" w:rsidTr="00241F50">
        <w:trPr>
          <w:cantSplit/>
        </w:trPr>
        <w:tc>
          <w:tcPr>
            <w:tcW w:w="1654" w:type="dxa"/>
            <w:tcBorders>
              <w:top w:val="nil"/>
              <w:left w:val="single" w:sz="16" w:space="0" w:color="000000"/>
              <w:bottom w:val="nil"/>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Intercept</w:t>
            </w:r>
          </w:p>
        </w:tc>
        <w:tc>
          <w:tcPr>
            <w:tcW w:w="1469" w:type="dxa"/>
            <w:tcBorders>
              <w:top w:val="nil"/>
              <w:left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29.562</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w:t>
            </w:r>
          </w:p>
        </w:tc>
        <w:tc>
          <w:tcPr>
            <w:tcW w:w="1392"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29.562</w:t>
            </w:r>
          </w:p>
        </w:tc>
        <w:tc>
          <w:tcPr>
            <w:tcW w:w="1070"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2159.492</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.000</w:t>
            </w:r>
          </w:p>
        </w:tc>
        <w:tc>
          <w:tcPr>
            <w:tcW w:w="1468" w:type="dxa"/>
            <w:tcBorders>
              <w:top w:val="nil"/>
              <w:bottom w:val="nil"/>
              <w:right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.967</w:t>
            </w:r>
          </w:p>
        </w:tc>
      </w:tr>
      <w:tr w:rsidR="00875306" w:rsidRPr="004035E4" w:rsidTr="00241F50">
        <w:trPr>
          <w:cantSplit/>
        </w:trPr>
        <w:tc>
          <w:tcPr>
            <w:tcW w:w="1654" w:type="dxa"/>
            <w:tcBorders>
              <w:top w:val="nil"/>
              <w:left w:val="single" w:sz="16" w:space="0" w:color="000000"/>
              <w:bottom w:val="nil"/>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PEMBEL</w:t>
            </w:r>
          </w:p>
        </w:tc>
        <w:tc>
          <w:tcPr>
            <w:tcW w:w="1469" w:type="dxa"/>
            <w:tcBorders>
              <w:top w:val="nil"/>
              <w:left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.154</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w:t>
            </w:r>
          </w:p>
        </w:tc>
        <w:tc>
          <w:tcPr>
            <w:tcW w:w="1392"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.154</w:t>
            </w:r>
          </w:p>
        </w:tc>
        <w:tc>
          <w:tcPr>
            <w:tcW w:w="1070"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11.268</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.001</w:t>
            </w:r>
          </w:p>
        </w:tc>
        <w:tc>
          <w:tcPr>
            <w:tcW w:w="1468" w:type="dxa"/>
            <w:tcBorders>
              <w:top w:val="nil"/>
              <w:bottom w:val="nil"/>
              <w:right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.132</w:t>
            </w:r>
          </w:p>
        </w:tc>
      </w:tr>
      <w:tr w:rsidR="00875306" w:rsidRPr="004035E4" w:rsidTr="00241F50">
        <w:trPr>
          <w:cantSplit/>
        </w:trPr>
        <w:tc>
          <w:tcPr>
            <w:tcW w:w="1654" w:type="dxa"/>
            <w:tcBorders>
              <w:top w:val="nil"/>
              <w:left w:val="single" w:sz="16" w:space="0" w:color="000000"/>
              <w:bottom w:val="nil"/>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KAM</w:t>
            </w:r>
          </w:p>
        </w:tc>
        <w:tc>
          <w:tcPr>
            <w:tcW w:w="1469" w:type="dxa"/>
            <w:tcBorders>
              <w:top w:val="nil"/>
              <w:left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.235</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w:t>
            </w:r>
          </w:p>
        </w:tc>
        <w:tc>
          <w:tcPr>
            <w:tcW w:w="1392"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.117</w:t>
            </w:r>
          </w:p>
        </w:tc>
        <w:tc>
          <w:tcPr>
            <w:tcW w:w="1070"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8.571</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.000</w:t>
            </w:r>
          </w:p>
        </w:tc>
        <w:tc>
          <w:tcPr>
            <w:tcW w:w="1468" w:type="dxa"/>
            <w:tcBorders>
              <w:top w:val="nil"/>
              <w:bottom w:val="nil"/>
              <w:right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.188</w:t>
            </w:r>
          </w:p>
        </w:tc>
      </w:tr>
      <w:tr w:rsidR="00875306" w:rsidRPr="004035E4" w:rsidTr="00241F50">
        <w:trPr>
          <w:cantSplit/>
        </w:trPr>
        <w:tc>
          <w:tcPr>
            <w:tcW w:w="1654" w:type="dxa"/>
            <w:tcBorders>
              <w:top w:val="nil"/>
              <w:left w:val="single" w:sz="16" w:space="0" w:color="000000"/>
              <w:bottom w:val="nil"/>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PEMBEL * KAM</w:t>
            </w:r>
          </w:p>
        </w:tc>
        <w:tc>
          <w:tcPr>
            <w:tcW w:w="1469" w:type="dxa"/>
            <w:tcBorders>
              <w:top w:val="nil"/>
              <w:left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.004</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w:t>
            </w:r>
          </w:p>
        </w:tc>
        <w:tc>
          <w:tcPr>
            <w:tcW w:w="1392"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.002</w:t>
            </w:r>
          </w:p>
        </w:tc>
        <w:tc>
          <w:tcPr>
            <w:tcW w:w="1070"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.156</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.856</w:t>
            </w:r>
          </w:p>
        </w:tc>
        <w:tc>
          <w:tcPr>
            <w:tcW w:w="1468" w:type="dxa"/>
            <w:tcBorders>
              <w:top w:val="nil"/>
              <w:bottom w:val="nil"/>
              <w:right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.004</w:t>
            </w:r>
          </w:p>
        </w:tc>
      </w:tr>
      <w:tr w:rsidR="00875306" w:rsidRPr="004035E4" w:rsidTr="00241F50">
        <w:trPr>
          <w:cantSplit/>
        </w:trPr>
        <w:tc>
          <w:tcPr>
            <w:tcW w:w="1654" w:type="dxa"/>
            <w:tcBorders>
              <w:top w:val="nil"/>
              <w:left w:val="single" w:sz="16" w:space="0" w:color="000000"/>
              <w:bottom w:val="nil"/>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Error</w:t>
            </w:r>
          </w:p>
        </w:tc>
        <w:tc>
          <w:tcPr>
            <w:tcW w:w="1469" w:type="dxa"/>
            <w:tcBorders>
              <w:top w:val="nil"/>
              <w:left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1.013</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74</w:t>
            </w:r>
          </w:p>
        </w:tc>
        <w:tc>
          <w:tcPr>
            <w:tcW w:w="1392"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.014</w:t>
            </w:r>
          </w:p>
        </w:tc>
        <w:tc>
          <w:tcPr>
            <w:tcW w:w="1070" w:type="dxa"/>
            <w:tcBorders>
              <w:top w:val="nil"/>
              <w:bottom w:val="nil"/>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r>
      <w:tr w:rsidR="00875306" w:rsidRPr="004035E4" w:rsidTr="00241F50">
        <w:trPr>
          <w:cantSplit/>
        </w:trPr>
        <w:tc>
          <w:tcPr>
            <w:tcW w:w="1654" w:type="dxa"/>
            <w:tcBorders>
              <w:top w:val="nil"/>
              <w:left w:val="single" w:sz="16" w:space="0" w:color="000000"/>
              <w:bottom w:val="nil"/>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Total</w:t>
            </w:r>
          </w:p>
        </w:tc>
        <w:tc>
          <w:tcPr>
            <w:tcW w:w="1469" w:type="dxa"/>
            <w:tcBorders>
              <w:top w:val="nil"/>
              <w:left w:val="single" w:sz="16" w:space="0" w:color="000000"/>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30.978</w:t>
            </w: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80</w:t>
            </w:r>
          </w:p>
        </w:tc>
        <w:tc>
          <w:tcPr>
            <w:tcW w:w="1392" w:type="dxa"/>
            <w:tcBorders>
              <w:top w:val="nil"/>
              <w:bottom w:val="nil"/>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070" w:type="dxa"/>
            <w:tcBorders>
              <w:top w:val="nil"/>
              <w:bottom w:val="nil"/>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r>
      <w:tr w:rsidR="00875306" w:rsidRPr="004035E4" w:rsidTr="00241F50">
        <w:trPr>
          <w:cantSplit/>
        </w:trPr>
        <w:tc>
          <w:tcPr>
            <w:tcW w:w="1654" w:type="dxa"/>
            <w:tcBorders>
              <w:top w:val="nil"/>
              <w:left w:val="single" w:sz="16" w:space="0" w:color="000000"/>
              <w:bottom w:val="single" w:sz="16" w:space="0" w:color="000000"/>
              <w:right w:val="single" w:sz="16" w:space="0" w:color="000000"/>
            </w:tcBorders>
            <w:shd w:val="clear" w:color="auto" w:fill="FFFFFF"/>
            <w:vAlign w:val="center"/>
          </w:tcPr>
          <w:p w:rsidR="00875306" w:rsidRPr="004035E4" w:rsidRDefault="00875306"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Corrected Total</w:t>
            </w:r>
          </w:p>
        </w:tc>
        <w:tc>
          <w:tcPr>
            <w:tcW w:w="1469" w:type="dxa"/>
            <w:tcBorders>
              <w:top w:val="nil"/>
              <w:left w:val="single" w:sz="16" w:space="0" w:color="000000"/>
              <w:bottom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1.405</w:t>
            </w:r>
          </w:p>
        </w:tc>
        <w:tc>
          <w:tcPr>
            <w:tcW w:w="1009" w:type="dxa"/>
            <w:tcBorders>
              <w:top w:val="nil"/>
              <w:bottom w:val="single" w:sz="16" w:space="0" w:color="000000"/>
            </w:tcBorders>
            <w:shd w:val="clear" w:color="auto" w:fill="FFFFFF"/>
          </w:tcPr>
          <w:p w:rsidR="00875306" w:rsidRPr="004035E4" w:rsidRDefault="00875306"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79</w:t>
            </w:r>
          </w:p>
        </w:tc>
        <w:tc>
          <w:tcPr>
            <w:tcW w:w="1392" w:type="dxa"/>
            <w:tcBorders>
              <w:top w:val="nil"/>
              <w:bottom w:val="single" w:sz="16" w:space="0" w:color="000000"/>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070" w:type="dxa"/>
            <w:tcBorders>
              <w:top w:val="nil"/>
              <w:bottom w:val="single" w:sz="16" w:space="0" w:color="000000"/>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rsidR="00875306" w:rsidRPr="004035E4" w:rsidRDefault="00875306" w:rsidP="00241F50">
            <w:pPr>
              <w:autoSpaceDE w:val="0"/>
              <w:autoSpaceDN w:val="0"/>
              <w:adjustRightInd w:val="0"/>
              <w:spacing w:after="0" w:line="240" w:lineRule="auto"/>
              <w:rPr>
                <w:rFonts w:ascii="Times New Roman" w:hAnsi="Times New Roman" w:cs="Times New Roman"/>
                <w:sz w:val="24"/>
                <w:szCs w:val="24"/>
              </w:rPr>
            </w:pPr>
          </w:p>
        </w:tc>
      </w:tr>
      <w:tr w:rsidR="00875306" w:rsidRPr="004035E4" w:rsidTr="00241F50">
        <w:trPr>
          <w:cantSplit/>
        </w:trPr>
        <w:tc>
          <w:tcPr>
            <w:tcW w:w="9071" w:type="dxa"/>
            <w:gridSpan w:val="7"/>
            <w:tcBorders>
              <w:top w:val="nil"/>
              <w:left w:val="nil"/>
              <w:bottom w:val="nil"/>
              <w:right w:val="nil"/>
            </w:tcBorders>
            <w:shd w:val="clear" w:color="auto" w:fill="FFFFFF"/>
          </w:tcPr>
          <w:p w:rsidR="00875306" w:rsidRPr="004035E4" w:rsidRDefault="00875306" w:rsidP="00875306">
            <w:pPr>
              <w:pStyle w:val="ListParagraph"/>
              <w:numPr>
                <w:ilvl w:val="1"/>
                <w:numId w:val="5"/>
              </w:numPr>
              <w:autoSpaceDE w:val="0"/>
              <w:autoSpaceDN w:val="0"/>
              <w:adjustRightInd w:val="0"/>
              <w:spacing w:line="320" w:lineRule="atLeast"/>
              <w:ind w:right="60"/>
              <w:rPr>
                <w:color w:val="000000"/>
                <w:sz w:val="18"/>
                <w:szCs w:val="18"/>
              </w:rPr>
            </w:pPr>
            <w:r w:rsidRPr="004035E4">
              <w:rPr>
                <w:color w:val="000000"/>
                <w:sz w:val="18"/>
                <w:szCs w:val="18"/>
              </w:rPr>
              <w:t>R Squared = .279 (Adjusted R Squared = .230)</w:t>
            </w:r>
          </w:p>
          <w:p w:rsidR="00875306" w:rsidRPr="004035E4" w:rsidRDefault="00875306" w:rsidP="00875306">
            <w:pPr>
              <w:pStyle w:val="ListParagraph"/>
              <w:numPr>
                <w:ilvl w:val="1"/>
                <w:numId w:val="5"/>
              </w:numPr>
              <w:autoSpaceDE w:val="0"/>
              <w:autoSpaceDN w:val="0"/>
              <w:adjustRightInd w:val="0"/>
              <w:spacing w:line="320" w:lineRule="atLeast"/>
              <w:ind w:right="60"/>
              <w:rPr>
                <w:color w:val="000000"/>
                <w:sz w:val="18"/>
                <w:szCs w:val="18"/>
              </w:rPr>
            </w:pPr>
          </w:p>
        </w:tc>
      </w:tr>
    </w:tbl>
    <w:p w:rsidR="00875306" w:rsidRPr="004035E4" w:rsidRDefault="00875306" w:rsidP="001A6E76">
      <w:pPr>
        <w:pStyle w:val="ListParagraph"/>
        <w:spacing w:line="480" w:lineRule="auto"/>
        <w:ind w:left="0" w:firstLine="792"/>
        <w:jc w:val="both"/>
        <w:textAlignment w:val="baseline"/>
        <w:rPr>
          <w:color w:val="262626"/>
          <w:sz w:val="24"/>
          <w:szCs w:val="24"/>
        </w:rPr>
      </w:pPr>
      <w:r w:rsidRPr="004035E4">
        <w:rPr>
          <w:rFonts w:eastAsiaTheme="minorHAnsi"/>
          <w:sz w:val="24"/>
          <w:szCs w:val="24"/>
        </w:rPr>
        <w:t>Hasil uji anova dua jalur di atas,  diperoleh statistik uji F</w:t>
      </w:r>
      <w:r w:rsidRPr="004035E4">
        <w:rPr>
          <w:rFonts w:eastAsiaTheme="minorHAnsi"/>
          <w:sz w:val="24"/>
          <w:szCs w:val="24"/>
          <w:vertAlign w:val="subscript"/>
        </w:rPr>
        <w:t xml:space="preserve">hitung </w:t>
      </w:r>
      <w:r w:rsidRPr="004035E4">
        <w:rPr>
          <w:rFonts w:eastAsiaTheme="minorHAnsi"/>
          <w:sz w:val="24"/>
          <w:szCs w:val="24"/>
        </w:rPr>
        <w:t xml:space="preserve"> = </w:t>
      </w:r>
      <w:r w:rsidRPr="004035E4">
        <w:rPr>
          <w:rFonts w:eastAsiaTheme="minorHAnsi"/>
          <w:color w:val="000000"/>
          <w:sz w:val="24"/>
          <w:szCs w:val="24"/>
        </w:rPr>
        <w:t xml:space="preserve">11,268 </w:t>
      </w:r>
      <w:r w:rsidRPr="004035E4">
        <w:rPr>
          <w:rFonts w:eastAsiaTheme="minorHAnsi"/>
          <w:sz w:val="24"/>
          <w:szCs w:val="24"/>
        </w:rPr>
        <w:t>dan  F</w:t>
      </w:r>
      <w:r w:rsidRPr="004035E4">
        <w:rPr>
          <w:rFonts w:eastAsiaTheme="minorHAnsi"/>
          <w:sz w:val="24"/>
          <w:szCs w:val="24"/>
          <w:vertAlign w:val="subscript"/>
        </w:rPr>
        <w:t>(0,05,1,74)</w:t>
      </w:r>
      <w:r w:rsidRPr="004035E4">
        <w:rPr>
          <w:rFonts w:eastAsiaTheme="minorHAnsi"/>
          <w:sz w:val="24"/>
          <w:szCs w:val="24"/>
        </w:rPr>
        <w:t xml:space="preserve"> = 3,97</w:t>
      </w:r>
      <w:r w:rsidRPr="004035E4">
        <w:rPr>
          <w:rFonts w:eastAsiaTheme="minorHAnsi"/>
          <w:sz w:val="24"/>
          <w:szCs w:val="24"/>
          <w:vertAlign w:val="subscript"/>
        </w:rPr>
        <w:t xml:space="preserve"> </w:t>
      </w:r>
      <w:r w:rsidRPr="004035E4">
        <w:rPr>
          <w:rFonts w:eastAsiaTheme="minorHAnsi"/>
          <w:sz w:val="24"/>
          <w:szCs w:val="24"/>
          <w:vertAlign w:val="subscript"/>
        </w:rPr>
        <w:softHyphen/>
      </w:r>
      <w:r w:rsidRPr="004035E4">
        <w:rPr>
          <w:rFonts w:eastAsiaTheme="minorHAnsi"/>
          <w:sz w:val="24"/>
          <w:szCs w:val="24"/>
        </w:rPr>
        <w:t xml:space="preserve"> ternyata  F</w:t>
      </w:r>
      <w:r w:rsidRPr="004035E4">
        <w:rPr>
          <w:rFonts w:eastAsiaTheme="minorHAnsi"/>
          <w:sz w:val="24"/>
          <w:szCs w:val="24"/>
          <w:vertAlign w:val="subscript"/>
        </w:rPr>
        <w:t>(0,05,1,74)</w:t>
      </w:r>
      <w:r w:rsidRPr="004035E4">
        <w:rPr>
          <w:rFonts w:eastAsiaTheme="minorHAnsi"/>
          <w:sz w:val="24"/>
          <w:szCs w:val="24"/>
        </w:rPr>
        <w:t xml:space="preserve"> sehingga </w:t>
      </w:r>
      <w:r w:rsidRPr="004035E4">
        <w:rPr>
          <w:rFonts w:eastAsiaTheme="minorHAnsi"/>
          <w:sz w:val="24"/>
          <w:szCs w:val="24"/>
          <w:lang w:val="id-ID"/>
        </w:rPr>
        <w:t xml:space="preserve"> H</w:t>
      </w:r>
      <w:r w:rsidRPr="004035E4">
        <w:rPr>
          <w:rFonts w:eastAsiaTheme="minorHAnsi"/>
          <w:sz w:val="24"/>
          <w:szCs w:val="24"/>
          <w:vertAlign w:val="subscript"/>
          <w:lang w:val="id-ID"/>
        </w:rPr>
        <w:t>0</w:t>
      </w:r>
      <w:r w:rsidRPr="004035E4">
        <w:rPr>
          <w:rFonts w:eastAsiaTheme="minorHAnsi"/>
          <w:sz w:val="24"/>
          <w:szCs w:val="24"/>
          <w:vertAlign w:val="subscript"/>
        </w:rPr>
        <w:t xml:space="preserve"> </w:t>
      </w:r>
      <w:r w:rsidRPr="004035E4">
        <w:rPr>
          <w:rFonts w:eastAsiaTheme="minorHAnsi"/>
          <w:sz w:val="24"/>
          <w:szCs w:val="24"/>
          <w:lang w:val="id-ID"/>
        </w:rPr>
        <w:t>ditolak</w:t>
      </w:r>
      <w:r w:rsidRPr="004035E4">
        <w:rPr>
          <w:rFonts w:eastAsiaTheme="minorHAnsi"/>
          <w:sz w:val="24"/>
          <w:szCs w:val="24"/>
        </w:rPr>
        <w:t>. Hal ini berarti pada tingkat tingkat kepercayaan 95%</w:t>
      </w:r>
      <w:proofErr w:type="gramStart"/>
      <w:r w:rsidRPr="004035E4">
        <w:rPr>
          <w:rFonts w:eastAsiaTheme="minorHAnsi"/>
          <w:sz w:val="24"/>
          <w:szCs w:val="24"/>
        </w:rPr>
        <w:t>,,</w:t>
      </w:r>
      <w:proofErr w:type="gramEnd"/>
      <w:r w:rsidRPr="004035E4">
        <w:rPr>
          <w:rFonts w:eastAsiaTheme="minorHAnsi"/>
          <w:sz w:val="24"/>
          <w:szCs w:val="24"/>
        </w:rPr>
        <w:t xml:space="preserve"> </w:t>
      </w:r>
      <w:r w:rsidRPr="004035E4">
        <w:rPr>
          <w:color w:val="262626"/>
          <w:sz w:val="24"/>
          <w:szCs w:val="24"/>
        </w:rPr>
        <w:t xml:space="preserve">peningkatan kemampuan representasi matematis </w:t>
      </w:r>
      <w:r w:rsidRPr="004035E4">
        <w:rPr>
          <w:sz w:val="24"/>
          <w:szCs w:val="24"/>
        </w:rPr>
        <w:t xml:space="preserve">siswa yang </w:t>
      </w:r>
      <w:r w:rsidRPr="004035E4">
        <w:rPr>
          <w:sz w:val="24"/>
          <w:szCs w:val="24"/>
        </w:rPr>
        <w:lastRenderedPageBreak/>
        <w:t xml:space="preserve">mendapatkan pembelajaran </w:t>
      </w:r>
      <w:r w:rsidRPr="004035E4">
        <w:rPr>
          <w:i/>
          <w:color w:val="262626"/>
          <w:sz w:val="24"/>
          <w:szCs w:val="24"/>
        </w:rPr>
        <w:t>model eliciting activities</w:t>
      </w:r>
      <w:r w:rsidRPr="004035E4">
        <w:rPr>
          <w:color w:val="262626"/>
          <w:sz w:val="24"/>
          <w:szCs w:val="24"/>
        </w:rPr>
        <w:t xml:space="preserve"> lebih baik daripada  </w:t>
      </w:r>
      <w:r w:rsidRPr="004035E4">
        <w:rPr>
          <w:sz w:val="24"/>
          <w:szCs w:val="24"/>
        </w:rPr>
        <w:t xml:space="preserve">siswa yang mendapatkan pembelajaran </w:t>
      </w:r>
      <w:r w:rsidRPr="004035E4">
        <w:rPr>
          <w:color w:val="262626"/>
          <w:sz w:val="24"/>
          <w:szCs w:val="24"/>
        </w:rPr>
        <w:t>konvensional.</w:t>
      </w:r>
    </w:p>
    <w:p w:rsidR="001A6E76" w:rsidRPr="004035E4" w:rsidRDefault="001A6E76" w:rsidP="001A6E76">
      <w:pPr>
        <w:pStyle w:val="ListParagraph"/>
        <w:autoSpaceDE w:val="0"/>
        <w:autoSpaceDN w:val="0"/>
        <w:adjustRightInd w:val="0"/>
        <w:spacing w:line="480" w:lineRule="auto"/>
        <w:ind w:left="0" w:firstLine="720"/>
        <w:jc w:val="both"/>
        <w:textAlignment w:val="baseline"/>
        <w:rPr>
          <w:rFonts w:eastAsia="Times New Roman"/>
          <w:sz w:val="24"/>
          <w:szCs w:val="24"/>
        </w:rPr>
      </w:pPr>
      <w:r w:rsidRPr="004035E4">
        <w:rPr>
          <w:color w:val="262626"/>
          <w:sz w:val="24"/>
          <w:szCs w:val="24"/>
        </w:rPr>
        <w:t xml:space="preserve">Ditinjau dari factor interaksi antara pembelajaran dan KAM dari table ANOVA di atas diperoleh </w:t>
      </w:r>
      <w:r w:rsidRPr="004035E4">
        <w:rPr>
          <w:rFonts w:eastAsia="Times New Roman"/>
          <w:sz w:val="24"/>
          <w:szCs w:val="24"/>
        </w:rPr>
        <w:t xml:space="preserve">harga statistic uji F = 0,156 dan F </w:t>
      </w:r>
      <w:r w:rsidRPr="004035E4">
        <w:rPr>
          <w:rFonts w:eastAsia="Times New Roman"/>
          <w:sz w:val="24"/>
          <w:szCs w:val="24"/>
          <w:vertAlign w:val="subscript"/>
        </w:rPr>
        <w:t>(0</w:t>
      </w:r>
      <w:proofErr w:type="gramStart"/>
      <w:r w:rsidRPr="004035E4">
        <w:rPr>
          <w:rFonts w:eastAsia="Times New Roman"/>
          <w:sz w:val="24"/>
          <w:szCs w:val="24"/>
          <w:vertAlign w:val="subscript"/>
        </w:rPr>
        <w:t>,05</w:t>
      </w:r>
      <w:proofErr w:type="gramEnd"/>
      <w:r w:rsidRPr="004035E4">
        <w:rPr>
          <w:rFonts w:eastAsia="Times New Roman"/>
          <w:sz w:val="24"/>
          <w:szCs w:val="24"/>
          <w:vertAlign w:val="subscript"/>
        </w:rPr>
        <w:t>: 2; 74)</w:t>
      </w:r>
      <w:r w:rsidRPr="004035E4">
        <w:rPr>
          <w:rFonts w:eastAsia="Times New Roman"/>
          <w:sz w:val="24"/>
          <w:szCs w:val="24"/>
        </w:rPr>
        <w:t xml:space="preserve"> = 3,12, ternyata F</w:t>
      </w:r>
      <w:r w:rsidRPr="004035E4">
        <w:rPr>
          <w:rFonts w:eastAsia="Times New Roman"/>
          <w:sz w:val="24"/>
          <w:szCs w:val="24"/>
          <w:vertAlign w:val="subscript"/>
        </w:rPr>
        <w:t xml:space="preserve">hitung </w:t>
      </w:r>
      <w:r w:rsidR="006F2A54" w:rsidRPr="004035E4">
        <w:rPr>
          <w:rFonts w:eastAsia="Times New Roman"/>
          <w:sz w:val="24"/>
          <w:szCs w:val="24"/>
        </w:rPr>
        <w:t>lebih kecil</w:t>
      </w:r>
      <w:r w:rsidRPr="004035E4">
        <w:rPr>
          <w:rFonts w:eastAsia="Times New Roman"/>
          <w:sz w:val="24"/>
          <w:szCs w:val="24"/>
        </w:rPr>
        <w:t xml:space="preserve"> F</w:t>
      </w:r>
      <w:r w:rsidRPr="004035E4">
        <w:rPr>
          <w:rFonts w:eastAsia="Times New Roman"/>
          <w:sz w:val="24"/>
          <w:szCs w:val="24"/>
          <w:vertAlign w:val="subscript"/>
        </w:rPr>
        <w:t>(0,05;2;74)</w:t>
      </w:r>
      <w:r w:rsidRPr="004035E4">
        <w:rPr>
          <w:rFonts w:eastAsia="Times New Roman"/>
          <w:sz w:val="24"/>
          <w:szCs w:val="24"/>
        </w:rPr>
        <w:t xml:space="preserve"> dengan demikian H</w:t>
      </w:r>
      <w:r w:rsidRPr="004035E4">
        <w:rPr>
          <w:rFonts w:eastAsia="Times New Roman"/>
          <w:sz w:val="24"/>
          <w:szCs w:val="24"/>
          <w:vertAlign w:val="subscript"/>
        </w:rPr>
        <w:t>0</w:t>
      </w:r>
      <w:r w:rsidRPr="004035E4">
        <w:rPr>
          <w:rFonts w:eastAsia="Times New Roman"/>
          <w:sz w:val="24"/>
          <w:szCs w:val="24"/>
        </w:rPr>
        <w:t xml:space="preserve"> diterima. </w:t>
      </w:r>
      <w:proofErr w:type="gramStart"/>
      <w:r w:rsidRPr="004035E4">
        <w:rPr>
          <w:rFonts w:eastAsia="Times New Roman"/>
          <w:sz w:val="24"/>
          <w:szCs w:val="24"/>
        </w:rPr>
        <w:t xml:space="preserve">Hal ini berarti pada taraf </w:t>
      </w:r>
      <w:r w:rsidR="006F2A54" w:rsidRPr="004035E4">
        <w:rPr>
          <w:rFonts w:eastAsia="Times New Roman"/>
          <w:sz w:val="24"/>
          <w:szCs w:val="24"/>
        </w:rPr>
        <w:t>kepercayaan 95% disimpulkan</w:t>
      </w:r>
      <w:r w:rsidRPr="004035E4">
        <w:rPr>
          <w:rFonts w:eastAsia="Times New Roman"/>
          <w:sz w:val="24"/>
          <w:szCs w:val="24"/>
        </w:rPr>
        <w:t xml:space="preserve"> tidak terdapat interaksi antara model pembelajaran dengan tingkat kemampuan awal siswa terhadap </w:t>
      </w:r>
      <w:r w:rsidRPr="004035E4">
        <w:rPr>
          <w:rFonts w:eastAsiaTheme="minorHAnsi"/>
          <w:sz w:val="24"/>
          <w:szCs w:val="24"/>
        </w:rPr>
        <w:t>peningkatan</w:t>
      </w:r>
      <w:r w:rsidRPr="004035E4">
        <w:rPr>
          <w:rFonts w:eastAsia="Times New Roman"/>
          <w:sz w:val="24"/>
          <w:szCs w:val="24"/>
        </w:rPr>
        <w:t xml:space="preserve"> kemampuan representasi matematika siswa kelompok XI pada materi peluang.</w:t>
      </w:r>
      <w:proofErr w:type="gramEnd"/>
    </w:p>
    <w:p w:rsidR="00CD2BA9" w:rsidRPr="004035E4" w:rsidRDefault="00CD2BA9" w:rsidP="001A6E76">
      <w:pPr>
        <w:pStyle w:val="ListParagraph"/>
        <w:autoSpaceDE w:val="0"/>
        <w:autoSpaceDN w:val="0"/>
        <w:adjustRightInd w:val="0"/>
        <w:spacing w:line="480" w:lineRule="auto"/>
        <w:ind w:left="0" w:firstLine="720"/>
        <w:jc w:val="both"/>
        <w:textAlignment w:val="baseline"/>
        <w:rPr>
          <w:sz w:val="24"/>
          <w:szCs w:val="24"/>
        </w:rPr>
      </w:pPr>
      <w:r w:rsidRPr="004035E4">
        <w:rPr>
          <w:rFonts w:eastAsia="Times New Roman"/>
          <w:sz w:val="24"/>
          <w:szCs w:val="24"/>
        </w:rPr>
        <w:t xml:space="preserve">Untuk menganalis peningkatan kemampuan representasi matematis siswa kelompok eksperimen dan control pada masing-masing KAM dilakukan </w:t>
      </w:r>
      <w:r w:rsidRPr="004035E4">
        <w:rPr>
          <w:i/>
          <w:sz w:val="24"/>
          <w:szCs w:val="24"/>
          <w:lang w:val="id-ID"/>
        </w:rPr>
        <w:t xml:space="preserve">Independent t-test dengan </w:t>
      </w:r>
      <w:proofErr w:type="gramStart"/>
      <w:r w:rsidRPr="004035E4">
        <w:rPr>
          <w:i/>
          <w:sz w:val="24"/>
          <w:szCs w:val="24"/>
          <w:lang w:val="id-ID"/>
        </w:rPr>
        <w:t>SPS</w:t>
      </w:r>
      <w:r w:rsidRPr="004035E4">
        <w:rPr>
          <w:i/>
          <w:sz w:val="24"/>
          <w:szCs w:val="24"/>
        </w:rPr>
        <w:t>.</w:t>
      </w:r>
      <w:r w:rsidRPr="004035E4">
        <w:rPr>
          <w:sz w:val="24"/>
          <w:szCs w:val="24"/>
        </w:rPr>
        <w:t>,</w:t>
      </w:r>
      <w:proofErr w:type="gramEnd"/>
      <w:r w:rsidRPr="004035E4">
        <w:rPr>
          <w:sz w:val="24"/>
          <w:szCs w:val="24"/>
        </w:rPr>
        <w:t xml:space="preserve"> diperleh hasil sebagai berikut:</w:t>
      </w:r>
    </w:p>
    <w:p w:rsidR="00CD2BA9" w:rsidRPr="004035E4" w:rsidRDefault="00CD2BA9" w:rsidP="00CD2BA9">
      <w:pPr>
        <w:pStyle w:val="ListParagraph"/>
        <w:numPr>
          <w:ilvl w:val="0"/>
          <w:numId w:val="8"/>
        </w:numPr>
        <w:autoSpaceDE w:val="0"/>
        <w:autoSpaceDN w:val="0"/>
        <w:adjustRightInd w:val="0"/>
        <w:spacing w:line="480" w:lineRule="auto"/>
        <w:ind w:left="360"/>
        <w:jc w:val="both"/>
        <w:textAlignment w:val="baseline"/>
        <w:rPr>
          <w:sz w:val="24"/>
          <w:szCs w:val="24"/>
        </w:rPr>
      </w:pPr>
      <w:r w:rsidRPr="004035E4">
        <w:rPr>
          <w:sz w:val="24"/>
          <w:szCs w:val="24"/>
        </w:rPr>
        <w:t>Pada Kategori KAM rendah</w:t>
      </w:r>
    </w:p>
    <w:p w:rsidR="00CD2BA9" w:rsidRPr="004035E4" w:rsidRDefault="00BB76E1" w:rsidP="00BB76E1">
      <w:pPr>
        <w:pStyle w:val="ListParagraph"/>
        <w:autoSpaceDE w:val="0"/>
        <w:autoSpaceDN w:val="0"/>
        <w:adjustRightInd w:val="0"/>
        <w:spacing w:line="480" w:lineRule="auto"/>
        <w:ind w:left="0" w:firstLine="720"/>
        <w:jc w:val="both"/>
        <w:textAlignment w:val="baseline"/>
        <w:rPr>
          <w:color w:val="262626"/>
          <w:sz w:val="24"/>
          <w:szCs w:val="24"/>
        </w:rPr>
      </w:pPr>
      <w:r w:rsidRPr="004035E4">
        <w:rPr>
          <w:sz w:val="24"/>
          <w:szCs w:val="24"/>
        </w:rPr>
        <w:t xml:space="preserve">Hasil </w:t>
      </w:r>
      <w:r w:rsidRPr="004035E4">
        <w:rPr>
          <w:rFonts w:eastAsiaTheme="minorHAnsi"/>
          <w:sz w:val="24"/>
          <w:szCs w:val="24"/>
        </w:rPr>
        <w:t xml:space="preserve"> uji t  diperoleh  </w:t>
      </w:r>
      <w:r w:rsidR="00CD2BA9" w:rsidRPr="004035E4">
        <w:rPr>
          <w:sz w:val="24"/>
          <w:szCs w:val="24"/>
        </w:rPr>
        <w:t>t</w:t>
      </w:r>
      <w:r w:rsidR="00CD2BA9" w:rsidRPr="004035E4">
        <w:rPr>
          <w:sz w:val="24"/>
          <w:szCs w:val="24"/>
          <w:vertAlign w:val="subscript"/>
        </w:rPr>
        <w:t xml:space="preserve">hitung </w:t>
      </w:r>
      <w:r w:rsidR="00CD2BA9" w:rsidRPr="004035E4">
        <w:rPr>
          <w:sz w:val="24"/>
          <w:szCs w:val="24"/>
        </w:rPr>
        <w:t xml:space="preserve"> = </w:t>
      </w:r>
      <w:r w:rsidR="00CD2BA9" w:rsidRPr="004035E4">
        <w:rPr>
          <w:color w:val="000000"/>
          <w:sz w:val="24"/>
          <w:szCs w:val="24"/>
        </w:rPr>
        <w:t xml:space="preserve">1,716 </w:t>
      </w:r>
      <w:r w:rsidR="00CD2BA9" w:rsidRPr="004035E4">
        <w:rPr>
          <w:sz w:val="24"/>
          <w:szCs w:val="24"/>
        </w:rPr>
        <w:t>dan  t</w:t>
      </w:r>
      <w:r w:rsidR="00CD2BA9" w:rsidRPr="004035E4">
        <w:rPr>
          <w:sz w:val="24"/>
          <w:szCs w:val="24"/>
          <w:vertAlign w:val="subscript"/>
        </w:rPr>
        <w:t>(0,05,24)</w:t>
      </w:r>
      <w:r w:rsidR="00CD2BA9" w:rsidRPr="004035E4">
        <w:rPr>
          <w:sz w:val="24"/>
          <w:szCs w:val="24"/>
        </w:rPr>
        <w:t xml:space="preserve"> = 2,064</w:t>
      </w:r>
      <w:r w:rsidR="00CD2BA9" w:rsidRPr="004035E4">
        <w:rPr>
          <w:sz w:val="24"/>
          <w:szCs w:val="24"/>
          <w:vertAlign w:val="subscript"/>
        </w:rPr>
        <w:t xml:space="preserve"> </w:t>
      </w:r>
      <w:r w:rsidR="00CD2BA9" w:rsidRPr="004035E4">
        <w:rPr>
          <w:sz w:val="24"/>
          <w:szCs w:val="24"/>
          <w:vertAlign w:val="subscript"/>
        </w:rPr>
        <w:softHyphen/>
      </w:r>
      <w:r w:rsidR="00CD2BA9" w:rsidRPr="004035E4">
        <w:rPr>
          <w:sz w:val="24"/>
          <w:szCs w:val="24"/>
        </w:rPr>
        <w:t xml:space="preserve"> ternyata – 2,064 &lt; </w:t>
      </w:r>
      <w:r w:rsidR="00CD2BA9" w:rsidRPr="004035E4">
        <w:rPr>
          <w:color w:val="000000"/>
          <w:sz w:val="24"/>
          <w:szCs w:val="24"/>
        </w:rPr>
        <w:t xml:space="preserve">1,716 </w:t>
      </w:r>
      <w:r w:rsidR="00CD2BA9" w:rsidRPr="004035E4">
        <w:rPr>
          <w:sz w:val="24"/>
          <w:szCs w:val="24"/>
        </w:rPr>
        <w:t xml:space="preserve"> &lt; 2,064</w:t>
      </w:r>
      <w:r w:rsidR="00CD2BA9" w:rsidRPr="004035E4">
        <w:rPr>
          <w:sz w:val="24"/>
          <w:szCs w:val="24"/>
          <w:vertAlign w:val="subscript"/>
        </w:rPr>
        <w:t>)</w:t>
      </w:r>
      <w:r w:rsidR="00CD2BA9" w:rsidRPr="004035E4">
        <w:rPr>
          <w:sz w:val="24"/>
          <w:szCs w:val="24"/>
        </w:rPr>
        <w:t xml:space="preserve">  sehingga </w:t>
      </w:r>
      <w:r w:rsidR="00CD2BA9" w:rsidRPr="004035E4">
        <w:rPr>
          <w:sz w:val="24"/>
          <w:szCs w:val="24"/>
          <w:lang w:val="id-ID"/>
        </w:rPr>
        <w:t xml:space="preserve"> H</w:t>
      </w:r>
      <w:r w:rsidR="00CD2BA9" w:rsidRPr="004035E4">
        <w:rPr>
          <w:sz w:val="24"/>
          <w:szCs w:val="24"/>
          <w:vertAlign w:val="subscript"/>
          <w:lang w:val="id-ID"/>
        </w:rPr>
        <w:t>0</w:t>
      </w:r>
      <w:r w:rsidR="00CD2BA9" w:rsidRPr="004035E4">
        <w:rPr>
          <w:sz w:val="24"/>
          <w:szCs w:val="24"/>
          <w:lang w:val="id-ID"/>
        </w:rPr>
        <w:t xml:space="preserve"> dit</w:t>
      </w:r>
      <w:r w:rsidR="00CD2BA9" w:rsidRPr="004035E4">
        <w:rPr>
          <w:sz w:val="24"/>
          <w:szCs w:val="24"/>
        </w:rPr>
        <w:t xml:space="preserve">erima. Hal ini berarti pada tingkat </w:t>
      </w:r>
      <w:r w:rsidRPr="004035E4">
        <w:rPr>
          <w:sz w:val="24"/>
          <w:szCs w:val="24"/>
        </w:rPr>
        <w:t xml:space="preserve">kepercayaan 95% disimpulkan </w:t>
      </w:r>
      <w:r w:rsidR="00CD2BA9" w:rsidRPr="004035E4">
        <w:rPr>
          <w:sz w:val="24"/>
          <w:szCs w:val="24"/>
        </w:rPr>
        <w:t xml:space="preserve">tidak terdapat </w:t>
      </w:r>
      <w:r w:rsidR="00CD2BA9" w:rsidRPr="004035E4">
        <w:rPr>
          <w:rFonts w:eastAsia="Times New Roman"/>
          <w:sz w:val="24"/>
          <w:szCs w:val="24"/>
        </w:rPr>
        <w:t xml:space="preserve">perbedaan </w:t>
      </w:r>
      <w:r w:rsidR="00CD2BA9" w:rsidRPr="004035E4">
        <w:rPr>
          <w:sz w:val="24"/>
          <w:szCs w:val="24"/>
        </w:rPr>
        <w:t xml:space="preserve">peningkatan </w:t>
      </w:r>
      <w:proofErr w:type="gramStart"/>
      <w:r w:rsidR="00CD2BA9" w:rsidRPr="004035E4">
        <w:rPr>
          <w:sz w:val="24"/>
          <w:szCs w:val="24"/>
        </w:rPr>
        <w:t>k</w:t>
      </w:r>
      <w:r w:rsidR="00CD2BA9" w:rsidRPr="004035E4">
        <w:rPr>
          <w:color w:val="262626"/>
          <w:sz w:val="24"/>
          <w:szCs w:val="24"/>
          <w:lang w:val="id-ID"/>
        </w:rPr>
        <w:t>emampuan</w:t>
      </w:r>
      <w:r w:rsidR="00CD2BA9" w:rsidRPr="004035E4">
        <w:rPr>
          <w:color w:val="262626"/>
          <w:sz w:val="24"/>
          <w:szCs w:val="24"/>
        </w:rPr>
        <w:t xml:space="preserve">  </w:t>
      </w:r>
      <w:r w:rsidR="00CD2BA9" w:rsidRPr="004035E4">
        <w:rPr>
          <w:sz w:val="24"/>
          <w:szCs w:val="24"/>
        </w:rPr>
        <w:t>representasi</w:t>
      </w:r>
      <w:proofErr w:type="gramEnd"/>
      <w:r w:rsidR="00CD2BA9" w:rsidRPr="004035E4">
        <w:rPr>
          <w:sz w:val="24"/>
          <w:szCs w:val="24"/>
        </w:rPr>
        <w:t xml:space="preserve"> </w:t>
      </w:r>
      <w:r w:rsidR="00CD2BA9" w:rsidRPr="004035E4">
        <w:rPr>
          <w:rFonts w:eastAsia="Times New Roman"/>
          <w:sz w:val="24"/>
          <w:szCs w:val="24"/>
        </w:rPr>
        <w:t xml:space="preserve">matematis antara siswa yang </w:t>
      </w:r>
      <w:r w:rsidR="00CD2BA9" w:rsidRPr="004035E4">
        <w:rPr>
          <w:sz w:val="24"/>
          <w:szCs w:val="24"/>
        </w:rPr>
        <w:t xml:space="preserve">yang mendapatkan pembelajaran </w:t>
      </w:r>
      <w:r w:rsidR="00CD2BA9" w:rsidRPr="004035E4">
        <w:rPr>
          <w:i/>
          <w:color w:val="262626"/>
          <w:sz w:val="24"/>
          <w:szCs w:val="24"/>
        </w:rPr>
        <w:t>model eliciting activities</w:t>
      </w:r>
      <w:r w:rsidR="00CD2BA9" w:rsidRPr="004035E4">
        <w:rPr>
          <w:color w:val="262626"/>
          <w:sz w:val="24"/>
          <w:szCs w:val="24"/>
        </w:rPr>
        <w:t xml:space="preserve"> dan  </w:t>
      </w:r>
      <w:r w:rsidR="00CD2BA9" w:rsidRPr="004035E4">
        <w:rPr>
          <w:sz w:val="24"/>
          <w:szCs w:val="24"/>
        </w:rPr>
        <w:t xml:space="preserve">siswa yang mendapatkan pembelajaran </w:t>
      </w:r>
      <w:r w:rsidR="00CD2BA9" w:rsidRPr="004035E4">
        <w:rPr>
          <w:color w:val="262626"/>
          <w:sz w:val="24"/>
          <w:szCs w:val="24"/>
        </w:rPr>
        <w:t>konvensional pada kelompok KAM  rendah</w:t>
      </w:r>
    </w:p>
    <w:p w:rsidR="00CD2BA9" w:rsidRPr="004035E4" w:rsidRDefault="00CD2BA9" w:rsidP="00CD2BA9">
      <w:pPr>
        <w:pStyle w:val="ListParagraph"/>
        <w:numPr>
          <w:ilvl w:val="0"/>
          <w:numId w:val="8"/>
        </w:numPr>
        <w:autoSpaceDE w:val="0"/>
        <w:autoSpaceDN w:val="0"/>
        <w:adjustRightInd w:val="0"/>
        <w:spacing w:line="480" w:lineRule="auto"/>
        <w:ind w:left="360"/>
        <w:jc w:val="both"/>
        <w:textAlignment w:val="baseline"/>
        <w:rPr>
          <w:sz w:val="24"/>
          <w:szCs w:val="24"/>
        </w:rPr>
      </w:pPr>
      <w:r w:rsidRPr="004035E4">
        <w:rPr>
          <w:sz w:val="24"/>
          <w:szCs w:val="24"/>
        </w:rPr>
        <w:t>Pada Kategori KAM sedang</w:t>
      </w:r>
    </w:p>
    <w:p w:rsidR="00BB76E1" w:rsidRPr="004035E4" w:rsidRDefault="00BB76E1" w:rsidP="00BB76E1">
      <w:pPr>
        <w:autoSpaceDE w:val="0"/>
        <w:autoSpaceDN w:val="0"/>
        <w:adjustRightInd w:val="0"/>
        <w:spacing w:after="0" w:line="480" w:lineRule="auto"/>
        <w:ind w:firstLine="720"/>
        <w:jc w:val="both"/>
        <w:textAlignment w:val="baseline"/>
        <w:rPr>
          <w:rFonts w:ascii="Times New Roman" w:hAnsi="Times New Roman" w:cs="Times New Roman"/>
          <w:color w:val="262626"/>
          <w:sz w:val="24"/>
          <w:szCs w:val="24"/>
        </w:rPr>
      </w:pPr>
      <w:r w:rsidRPr="004035E4">
        <w:rPr>
          <w:rFonts w:ascii="Times New Roman" w:hAnsi="Times New Roman" w:cs="Times New Roman"/>
          <w:sz w:val="24"/>
          <w:szCs w:val="24"/>
        </w:rPr>
        <w:t>Hasil  uji t  diperoleh  t</w:t>
      </w:r>
      <w:r w:rsidRPr="004035E4">
        <w:rPr>
          <w:rFonts w:ascii="Times New Roman" w:hAnsi="Times New Roman" w:cs="Times New Roman"/>
          <w:sz w:val="24"/>
          <w:szCs w:val="24"/>
          <w:vertAlign w:val="subscript"/>
        </w:rPr>
        <w:t xml:space="preserve">hitung </w:t>
      </w:r>
      <w:r w:rsidRPr="004035E4">
        <w:rPr>
          <w:rFonts w:ascii="Times New Roman" w:hAnsi="Times New Roman" w:cs="Times New Roman"/>
          <w:sz w:val="24"/>
          <w:szCs w:val="24"/>
        </w:rPr>
        <w:t xml:space="preserve"> = </w:t>
      </w:r>
      <w:r w:rsidRPr="004035E4">
        <w:rPr>
          <w:rFonts w:ascii="Times New Roman" w:hAnsi="Times New Roman" w:cs="Times New Roman"/>
          <w:color w:val="000000"/>
          <w:sz w:val="24"/>
          <w:szCs w:val="24"/>
        </w:rPr>
        <w:t xml:space="preserve">2,041 </w:t>
      </w:r>
      <w:r w:rsidRPr="004035E4">
        <w:rPr>
          <w:rFonts w:ascii="Times New Roman" w:hAnsi="Times New Roman" w:cs="Times New Roman"/>
          <w:sz w:val="24"/>
          <w:szCs w:val="24"/>
        </w:rPr>
        <w:t>dan  t</w:t>
      </w:r>
      <w:r w:rsidRPr="004035E4">
        <w:rPr>
          <w:rFonts w:ascii="Times New Roman" w:hAnsi="Times New Roman" w:cs="Times New Roman"/>
          <w:sz w:val="24"/>
          <w:szCs w:val="24"/>
          <w:vertAlign w:val="subscript"/>
        </w:rPr>
        <w:t>(0,05,26)</w:t>
      </w:r>
      <w:r w:rsidRPr="004035E4">
        <w:rPr>
          <w:rFonts w:ascii="Times New Roman" w:hAnsi="Times New Roman" w:cs="Times New Roman"/>
          <w:sz w:val="24"/>
          <w:szCs w:val="24"/>
        </w:rPr>
        <w:t xml:space="preserve"> = 2,056</w:t>
      </w:r>
      <w:r w:rsidRPr="004035E4">
        <w:rPr>
          <w:rFonts w:ascii="Times New Roman" w:hAnsi="Times New Roman" w:cs="Times New Roman"/>
          <w:sz w:val="24"/>
          <w:szCs w:val="24"/>
          <w:vertAlign w:val="subscript"/>
        </w:rPr>
        <w:t xml:space="preserve"> </w:t>
      </w:r>
      <w:r w:rsidRPr="004035E4">
        <w:rPr>
          <w:rFonts w:ascii="Times New Roman" w:hAnsi="Times New Roman" w:cs="Times New Roman"/>
          <w:sz w:val="24"/>
          <w:szCs w:val="24"/>
          <w:vertAlign w:val="subscript"/>
        </w:rPr>
        <w:softHyphen/>
      </w:r>
      <w:r w:rsidRPr="004035E4">
        <w:rPr>
          <w:rFonts w:ascii="Times New Roman" w:hAnsi="Times New Roman" w:cs="Times New Roman"/>
          <w:sz w:val="24"/>
          <w:szCs w:val="24"/>
        </w:rPr>
        <w:t xml:space="preserve"> ternyata – 2,056 &lt; </w:t>
      </w:r>
      <w:r w:rsidRPr="004035E4">
        <w:rPr>
          <w:rFonts w:ascii="Times New Roman" w:hAnsi="Times New Roman" w:cs="Times New Roman"/>
          <w:color w:val="000000"/>
          <w:sz w:val="24"/>
          <w:szCs w:val="24"/>
        </w:rPr>
        <w:t xml:space="preserve">2,041 </w:t>
      </w:r>
      <w:r w:rsidRPr="004035E4">
        <w:rPr>
          <w:rFonts w:ascii="Times New Roman" w:hAnsi="Times New Roman" w:cs="Times New Roman"/>
          <w:sz w:val="24"/>
          <w:szCs w:val="24"/>
        </w:rPr>
        <w:t xml:space="preserve"> &lt; 2,056</w:t>
      </w:r>
      <w:r w:rsidRPr="004035E4">
        <w:rPr>
          <w:rFonts w:ascii="Times New Roman" w:hAnsi="Times New Roman" w:cs="Times New Roman"/>
          <w:sz w:val="24"/>
          <w:szCs w:val="24"/>
          <w:vertAlign w:val="subscript"/>
        </w:rPr>
        <w:t>)</w:t>
      </w:r>
      <w:r w:rsidRPr="004035E4">
        <w:rPr>
          <w:rFonts w:ascii="Times New Roman" w:hAnsi="Times New Roman" w:cs="Times New Roman"/>
          <w:sz w:val="24"/>
          <w:szCs w:val="24"/>
        </w:rPr>
        <w:t xml:space="preserve">  sehingga </w:t>
      </w:r>
      <w:r w:rsidRPr="004035E4">
        <w:rPr>
          <w:rFonts w:ascii="Times New Roman" w:hAnsi="Times New Roman" w:cs="Times New Roman"/>
          <w:sz w:val="24"/>
          <w:szCs w:val="24"/>
          <w:lang w:val="id-ID"/>
        </w:rPr>
        <w:t xml:space="preserve"> H</w:t>
      </w:r>
      <w:r w:rsidRPr="004035E4">
        <w:rPr>
          <w:rFonts w:ascii="Times New Roman" w:hAnsi="Times New Roman" w:cs="Times New Roman"/>
          <w:sz w:val="24"/>
          <w:szCs w:val="24"/>
          <w:vertAlign w:val="subscript"/>
          <w:lang w:val="id-ID"/>
        </w:rPr>
        <w:t>0</w:t>
      </w:r>
      <w:r w:rsidRPr="004035E4">
        <w:rPr>
          <w:rFonts w:ascii="Times New Roman" w:hAnsi="Times New Roman" w:cs="Times New Roman"/>
          <w:sz w:val="24"/>
          <w:szCs w:val="24"/>
          <w:lang w:val="id-ID"/>
        </w:rPr>
        <w:t xml:space="preserve"> dit</w:t>
      </w:r>
      <w:r w:rsidRPr="004035E4">
        <w:rPr>
          <w:rFonts w:ascii="Times New Roman" w:hAnsi="Times New Roman" w:cs="Times New Roman"/>
          <w:sz w:val="24"/>
          <w:szCs w:val="24"/>
        </w:rPr>
        <w:t xml:space="preserve">erima. Hal ini berarti pada tingkat kepercayaan 95% disimpulkan tidak terdapat </w:t>
      </w:r>
      <w:r w:rsidRPr="004035E4">
        <w:rPr>
          <w:rFonts w:ascii="Times New Roman" w:eastAsia="Times New Roman" w:hAnsi="Times New Roman" w:cs="Times New Roman"/>
          <w:sz w:val="24"/>
          <w:szCs w:val="24"/>
        </w:rPr>
        <w:t xml:space="preserve">perbedaan </w:t>
      </w:r>
      <w:r w:rsidRPr="004035E4">
        <w:rPr>
          <w:rFonts w:ascii="Times New Roman" w:hAnsi="Times New Roman" w:cs="Times New Roman"/>
          <w:sz w:val="24"/>
          <w:szCs w:val="24"/>
        </w:rPr>
        <w:t xml:space="preserve">peningkatan </w:t>
      </w:r>
      <w:proofErr w:type="gramStart"/>
      <w:r w:rsidRPr="004035E4">
        <w:rPr>
          <w:rFonts w:ascii="Times New Roman" w:hAnsi="Times New Roman" w:cs="Times New Roman"/>
          <w:sz w:val="24"/>
          <w:szCs w:val="24"/>
        </w:rPr>
        <w:t>k</w:t>
      </w:r>
      <w:r w:rsidRPr="004035E4">
        <w:rPr>
          <w:rFonts w:ascii="Times New Roman" w:hAnsi="Times New Roman" w:cs="Times New Roman"/>
          <w:color w:val="262626"/>
          <w:sz w:val="24"/>
          <w:szCs w:val="24"/>
          <w:lang w:val="id-ID"/>
        </w:rPr>
        <w:t>emampuan</w:t>
      </w:r>
      <w:r w:rsidRPr="004035E4">
        <w:rPr>
          <w:rFonts w:ascii="Times New Roman" w:hAnsi="Times New Roman" w:cs="Times New Roman"/>
          <w:color w:val="262626"/>
          <w:sz w:val="24"/>
          <w:szCs w:val="24"/>
        </w:rPr>
        <w:t xml:space="preserve">  </w:t>
      </w:r>
      <w:r w:rsidRPr="004035E4">
        <w:rPr>
          <w:rFonts w:ascii="Times New Roman" w:hAnsi="Times New Roman" w:cs="Times New Roman"/>
          <w:sz w:val="24"/>
          <w:szCs w:val="24"/>
        </w:rPr>
        <w:t>representasi</w:t>
      </w:r>
      <w:proofErr w:type="gramEnd"/>
      <w:r w:rsidRPr="004035E4">
        <w:rPr>
          <w:rFonts w:ascii="Times New Roman" w:hAnsi="Times New Roman" w:cs="Times New Roman"/>
          <w:sz w:val="24"/>
          <w:szCs w:val="24"/>
        </w:rPr>
        <w:t xml:space="preserve"> </w:t>
      </w:r>
      <w:r w:rsidRPr="004035E4">
        <w:rPr>
          <w:rFonts w:ascii="Times New Roman" w:eastAsia="Times New Roman" w:hAnsi="Times New Roman" w:cs="Times New Roman"/>
          <w:sz w:val="24"/>
          <w:szCs w:val="24"/>
        </w:rPr>
        <w:t xml:space="preserve">matematis antara siswa yang </w:t>
      </w:r>
      <w:r w:rsidRPr="004035E4">
        <w:rPr>
          <w:rFonts w:ascii="Times New Roman" w:hAnsi="Times New Roman" w:cs="Times New Roman"/>
          <w:sz w:val="24"/>
          <w:szCs w:val="24"/>
        </w:rPr>
        <w:t xml:space="preserve">yang mendapatkan pembelajaran </w:t>
      </w:r>
      <w:r w:rsidRPr="004035E4">
        <w:rPr>
          <w:rFonts w:ascii="Times New Roman" w:hAnsi="Times New Roman" w:cs="Times New Roman"/>
          <w:i/>
          <w:color w:val="262626"/>
          <w:sz w:val="24"/>
          <w:szCs w:val="24"/>
        </w:rPr>
        <w:t>model eliciting activities</w:t>
      </w:r>
      <w:r w:rsidRPr="004035E4">
        <w:rPr>
          <w:rFonts w:ascii="Times New Roman" w:hAnsi="Times New Roman" w:cs="Times New Roman"/>
          <w:color w:val="262626"/>
          <w:sz w:val="24"/>
          <w:szCs w:val="24"/>
        </w:rPr>
        <w:t xml:space="preserve"> dan  </w:t>
      </w:r>
      <w:r w:rsidRPr="004035E4">
        <w:rPr>
          <w:rFonts w:ascii="Times New Roman" w:hAnsi="Times New Roman" w:cs="Times New Roman"/>
          <w:sz w:val="24"/>
          <w:szCs w:val="24"/>
        </w:rPr>
        <w:t xml:space="preserve">siswa yang mendapatkan pembelajaran </w:t>
      </w:r>
      <w:r w:rsidRPr="004035E4">
        <w:rPr>
          <w:rFonts w:ascii="Times New Roman" w:hAnsi="Times New Roman" w:cs="Times New Roman"/>
          <w:color w:val="262626"/>
          <w:sz w:val="24"/>
          <w:szCs w:val="24"/>
        </w:rPr>
        <w:t>konvensional pada kelompok KAM  sedang.</w:t>
      </w:r>
    </w:p>
    <w:p w:rsidR="00CD2BA9" w:rsidRPr="004035E4" w:rsidRDefault="00CD2BA9" w:rsidP="00CD2BA9">
      <w:pPr>
        <w:pStyle w:val="ListParagraph"/>
        <w:numPr>
          <w:ilvl w:val="0"/>
          <w:numId w:val="8"/>
        </w:numPr>
        <w:autoSpaceDE w:val="0"/>
        <w:autoSpaceDN w:val="0"/>
        <w:adjustRightInd w:val="0"/>
        <w:spacing w:line="480" w:lineRule="auto"/>
        <w:ind w:left="360"/>
        <w:jc w:val="both"/>
        <w:textAlignment w:val="baseline"/>
        <w:rPr>
          <w:sz w:val="24"/>
          <w:szCs w:val="24"/>
        </w:rPr>
      </w:pPr>
      <w:r w:rsidRPr="004035E4">
        <w:rPr>
          <w:sz w:val="24"/>
          <w:szCs w:val="24"/>
        </w:rPr>
        <w:t>Pada Kategori KAM tinggi</w:t>
      </w:r>
    </w:p>
    <w:p w:rsidR="00BB76E1" w:rsidRPr="004035E4" w:rsidRDefault="00BB76E1" w:rsidP="00BB76E1">
      <w:pPr>
        <w:autoSpaceDE w:val="0"/>
        <w:autoSpaceDN w:val="0"/>
        <w:adjustRightInd w:val="0"/>
        <w:spacing w:after="0" w:line="480" w:lineRule="auto"/>
        <w:ind w:firstLine="720"/>
        <w:jc w:val="both"/>
        <w:textAlignment w:val="baseline"/>
        <w:rPr>
          <w:rFonts w:ascii="Times New Roman" w:hAnsi="Times New Roman" w:cs="Times New Roman"/>
          <w:color w:val="262626"/>
          <w:sz w:val="24"/>
          <w:szCs w:val="24"/>
        </w:rPr>
      </w:pPr>
      <w:r w:rsidRPr="004035E4">
        <w:rPr>
          <w:rFonts w:ascii="Times New Roman" w:hAnsi="Times New Roman" w:cs="Times New Roman"/>
          <w:sz w:val="24"/>
          <w:szCs w:val="24"/>
        </w:rPr>
        <w:lastRenderedPageBreak/>
        <w:t>Hasil  uji t  diperoleh  t</w:t>
      </w:r>
      <w:r w:rsidRPr="004035E4">
        <w:rPr>
          <w:rFonts w:ascii="Times New Roman" w:hAnsi="Times New Roman" w:cs="Times New Roman"/>
          <w:sz w:val="24"/>
          <w:szCs w:val="24"/>
          <w:vertAlign w:val="subscript"/>
        </w:rPr>
        <w:t xml:space="preserve">hitung </w:t>
      </w:r>
      <w:r w:rsidRPr="004035E4">
        <w:rPr>
          <w:rFonts w:ascii="Times New Roman" w:hAnsi="Times New Roman" w:cs="Times New Roman"/>
          <w:sz w:val="24"/>
          <w:szCs w:val="24"/>
        </w:rPr>
        <w:t xml:space="preserve"> = </w:t>
      </w:r>
      <w:r w:rsidRPr="004035E4">
        <w:rPr>
          <w:rFonts w:ascii="Times New Roman" w:hAnsi="Times New Roman" w:cs="Times New Roman"/>
          <w:color w:val="000000"/>
          <w:sz w:val="24"/>
          <w:szCs w:val="24"/>
        </w:rPr>
        <w:t xml:space="preserve">2,087  </w:t>
      </w:r>
      <w:r w:rsidRPr="004035E4">
        <w:rPr>
          <w:rFonts w:ascii="Times New Roman" w:hAnsi="Times New Roman" w:cs="Times New Roman"/>
          <w:sz w:val="24"/>
          <w:szCs w:val="24"/>
        </w:rPr>
        <w:t>dan  t</w:t>
      </w:r>
      <w:r w:rsidRPr="004035E4">
        <w:rPr>
          <w:rFonts w:ascii="Times New Roman" w:hAnsi="Times New Roman" w:cs="Times New Roman"/>
          <w:sz w:val="24"/>
          <w:szCs w:val="24"/>
          <w:vertAlign w:val="subscript"/>
        </w:rPr>
        <w:t>(0,05,24)</w:t>
      </w:r>
      <w:r w:rsidRPr="004035E4">
        <w:rPr>
          <w:rFonts w:ascii="Times New Roman" w:hAnsi="Times New Roman" w:cs="Times New Roman"/>
          <w:sz w:val="24"/>
          <w:szCs w:val="24"/>
        </w:rPr>
        <w:t xml:space="preserve"> = 2,064</w:t>
      </w:r>
      <w:r w:rsidRPr="004035E4">
        <w:rPr>
          <w:rFonts w:ascii="Times New Roman" w:hAnsi="Times New Roman" w:cs="Times New Roman"/>
          <w:sz w:val="24"/>
          <w:szCs w:val="24"/>
          <w:vertAlign w:val="subscript"/>
        </w:rPr>
        <w:t xml:space="preserve"> </w:t>
      </w:r>
      <w:r w:rsidRPr="004035E4">
        <w:rPr>
          <w:rFonts w:ascii="Times New Roman" w:hAnsi="Times New Roman" w:cs="Times New Roman"/>
          <w:sz w:val="24"/>
          <w:szCs w:val="24"/>
          <w:vertAlign w:val="subscript"/>
        </w:rPr>
        <w:softHyphen/>
      </w:r>
      <w:r w:rsidRPr="004035E4">
        <w:rPr>
          <w:rFonts w:ascii="Times New Roman" w:hAnsi="Times New Roman" w:cs="Times New Roman"/>
          <w:sz w:val="24"/>
          <w:szCs w:val="24"/>
        </w:rPr>
        <w:t xml:space="preserve"> ternyata </w:t>
      </w:r>
      <w:r w:rsidRPr="004035E4">
        <w:rPr>
          <w:rFonts w:ascii="Times New Roman" w:hAnsi="Times New Roman" w:cs="Times New Roman"/>
          <w:color w:val="000000"/>
          <w:sz w:val="24"/>
          <w:szCs w:val="24"/>
        </w:rPr>
        <w:t xml:space="preserve">2,087 </w:t>
      </w:r>
      <w:r w:rsidRPr="004035E4">
        <w:rPr>
          <w:rFonts w:ascii="Times New Roman" w:hAnsi="Times New Roman" w:cs="Times New Roman"/>
          <w:sz w:val="24"/>
          <w:szCs w:val="24"/>
        </w:rPr>
        <w:t>&gt; 2,064</w:t>
      </w:r>
      <w:r w:rsidRPr="004035E4">
        <w:rPr>
          <w:rFonts w:ascii="Times New Roman" w:hAnsi="Times New Roman" w:cs="Times New Roman"/>
          <w:sz w:val="24"/>
          <w:szCs w:val="24"/>
          <w:vertAlign w:val="subscript"/>
        </w:rPr>
        <w:t>)</w:t>
      </w:r>
      <w:r w:rsidRPr="004035E4">
        <w:rPr>
          <w:rFonts w:ascii="Times New Roman" w:hAnsi="Times New Roman" w:cs="Times New Roman"/>
          <w:sz w:val="24"/>
          <w:szCs w:val="24"/>
        </w:rPr>
        <w:t xml:space="preserve">  sehingga </w:t>
      </w:r>
      <w:r w:rsidRPr="004035E4">
        <w:rPr>
          <w:rFonts w:ascii="Times New Roman" w:hAnsi="Times New Roman" w:cs="Times New Roman"/>
          <w:sz w:val="24"/>
          <w:szCs w:val="24"/>
          <w:lang w:val="id-ID"/>
        </w:rPr>
        <w:t xml:space="preserve"> H</w:t>
      </w:r>
      <w:r w:rsidRPr="004035E4">
        <w:rPr>
          <w:rFonts w:ascii="Times New Roman" w:hAnsi="Times New Roman" w:cs="Times New Roman"/>
          <w:sz w:val="24"/>
          <w:szCs w:val="24"/>
          <w:vertAlign w:val="subscript"/>
          <w:lang w:val="id-ID"/>
        </w:rPr>
        <w:t>0</w:t>
      </w:r>
      <w:r w:rsidRPr="004035E4">
        <w:rPr>
          <w:rFonts w:ascii="Times New Roman" w:hAnsi="Times New Roman" w:cs="Times New Roman"/>
          <w:sz w:val="24"/>
          <w:szCs w:val="24"/>
          <w:lang w:val="id-ID"/>
        </w:rPr>
        <w:t xml:space="preserve"> di</w:t>
      </w:r>
      <w:r w:rsidRPr="004035E4">
        <w:rPr>
          <w:rFonts w:ascii="Times New Roman" w:hAnsi="Times New Roman" w:cs="Times New Roman"/>
          <w:sz w:val="24"/>
          <w:szCs w:val="24"/>
        </w:rPr>
        <w:t>tolak. Hal ini berarti pada tingkat signifikansi 0</w:t>
      </w:r>
      <w:proofErr w:type="gramStart"/>
      <w:r w:rsidRPr="004035E4">
        <w:rPr>
          <w:rFonts w:ascii="Times New Roman" w:hAnsi="Times New Roman" w:cs="Times New Roman"/>
          <w:sz w:val="24"/>
          <w:szCs w:val="24"/>
        </w:rPr>
        <w:t>,05</w:t>
      </w:r>
      <w:proofErr w:type="gramEnd"/>
      <w:r w:rsidRPr="004035E4">
        <w:rPr>
          <w:rFonts w:ascii="Times New Roman" w:hAnsi="Times New Roman" w:cs="Times New Roman"/>
          <w:sz w:val="24"/>
          <w:szCs w:val="24"/>
        </w:rPr>
        <w:t xml:space="preserve">,  </w:t>
      </w:r>
      <w:r w:rsidRPr="004035E4">
        <w:rPr>
          <w:rFonts w:ascii="Times New Roman" w:hAnsi="Times New Roman" w:cs="Times New Roman"/>
          <w:sz w:val="23"/>
          <w:szCs w:val="23"/>
        </w:rPr>
        <w:t>peningkatan k</w:t>
      </w:r>
      <w:r w:rsidRPr="004035E4">
        <w:rPr>
          <w:rFonts w:ascii="Times New Roman" w:hAnsi="Times New Roman" w:cs="Times New Roman"/>
          <w:color w:val="262626"/>
          <w:sz w:val="24"/>
          <w:szCs w:val="24"/>
          <w:lang w:val="id-ID"/>
        </w:rPr>
        <w:t>emampuan</w:t>
      </w:r>
      <w:r w:rsidRPr="004035E4">
        <w:rPr>
          <w:rFonts w:ascii="Times New Roman" w:hAnsi="Times New Roman" w:cs="Times New Roman"/>
          <w:color w:val="262626"/>
          <w:sz w:val="24"/>
          <w:szCs w:val="24"/>
        </w:rPr>
        <w:t xml:space="preserve">  </w:t>
      </w:r>
      <w:r w:rsidRPr="004035E4">
        <w:rPr>
          <w:rFonts w:ascii="Times New Roman" w:hAnsi="Times New Roman" w:cs="Times New Roman"/>
          <w:sz w:val="24"/>
          <w:szCs w:val="24"/>
        </w:rPr>
        <w:t xml:space="preserve">representasi </w:t>
      </w:r>
      <w:r w:rsidRPr="004035E4">
        <w:rPr>
          <w:rFonts w:ascii="Times New Roman" w:eastAsia="Times New Roman" w:hAnsi="Times New Roman" w:cs="Times New Roman"/>
          <w:sz w:val="24"/>
          <w:szCs w:val="24"/>
        </w:rPr>
        <w:t xml:space="preserve">matematis siswa yang </w:t>
      </w:r>
      <w:r w:rsidRPr="004035E4">
        <w:rPr>
          <w:rFonts w:ascii="Times New Roman" w:hAnsi="Times New Roman" w:cs="Times New Roman"/>
          <w:sz w:val="24"/>
          <w:szCs w:val="24"/>
        </w:rPr>
        <w:t xml:space="preserve">yang mendapatkan pembelajaran </w:t>
      </w:r>
      <w:r w:rsidRPr="004035E4">
        <w:rPr>
          <w:rFonts w:ascii="Times New Roman" w:hAnsi="Times New Roman" w:cs="Times New Roman"/>
          <w:i/>
          <w:color w:val="262626"/>
          <w:sz w:val="24"/>
          <w:szCs w:val="24"/>
        </w:rPr>
        <w:t>model eliciting activities</w:t>
      </w:r>
      <w:r w:rsidRPr="004035E4">
        <w:rPr>
          <w:rFonts w:ascii="Times New Roman" w:hAnsi="Times New Roman" w:cs="Times New Roman"/>
          <w:color w:val="262626"/>
          <w:sz w:val="24"/>
          <w:szCs w:val="24"/>
        </w:rPr>
        <w:t xml:space="preserve"> lebih baik dari pada  </w:t>
      </w:r>
      <w:r w:rsidRPr="004035E4">
        <w:rPr>
          <w:rFonts w:ascii="Times New Roman" w:hAnsi="Times New Roman" w:cs="Times New Roman"/>
          <w:sz w:val="24"/>
          <w:szCs w:val="24"/>
        </w:rPr>
        <w:t xml:space="preserve">siswa yang mendapatkan pembelajaran </w:t>
      </w:r>
      <w:r w:rsidRPr="004035E4">
        <w:rPr>
          <w:rFonts w:ascii="Times New Roman" w:hAnsi="Times New Roman" w:cs="Times New Roman"/>
          <w:color w:val="262626"/>
          <w:sz w:val="24"/>
          <w:szCs w:val="24"/>
        </w:rPr>
        <w:t>konvensional pada kelompok KAM tinggi.</w:t>
      </w:r>
    </w:p>
    <w:p w:rsidR="00BB76E1" w:rsidRPr="004035E4" w:rsidRDefault="00BB76E1" w:rsidP="006D607A">
      <w:pPr>
        <w:pStyle w:val="ListParagraph"/>
        <w:numPr>
          <w:ilvl w:val="1"/>
          <w:numId w:val="3"/>
        </w:numPr>
        <w:spacing w:line="480" w:lineRule="auto"/>
        <w:ind w:left="0" w:firstLine="0"/>
        <w:jc w:val="both"/>
        <w:textAlignment w:val="baseline"/>
        <w:rPr>
          <w:color w:val="262626"/>
          <w:sz w:val="24"/>
          <w:szCs w:val="24"/>
        </w:rPr>
      </w:pPr>
      <w:r w:rsidRPr="004035E4">
        <w:rPr>
          <w:b/>
          <w:color w:val="262626"/>
          <w:sz w:val="24"/>
          <w:szCs w:val="24"/>
        </w:rPr>
        <w:t>Analisis Data Disposisi Matematis</w:t>
      </w:r>
    </w:p>
    <w:p w:rsidR="009F3A7E" w:rsidRPr="004035E4" w:rsidRDefault="00BB76E1" w:rsidP="009F3A7E">
      <w:pPr>
        <w:autoSpaceDE w:val="0"/>
        <w:autoSpaceDN w:val="0"/>
        <w:adjustRightInd w:val="0"/>
        <w:spacing w:after="0" w:line="480" w:lineRule="auto"/>
        <w:ind w:firstLine="720"/>
        <w:jc w:val="both"/>
        <w:textAlignment w:val="baseline"/>
        <w:rPr>
          <w:rFonts w:ascii="Times New Roman" w:eastAsia="Bookman Old Style" w:hAnsi="Times New Roman" w:cs="Times New Roman"/>
          <w:color w:val="000000"/>
          <w:spacing w:val="2"/>
          <w:sz w:val="24"/>
        </w:rPr>
      </w:pPr>
      <w:r w:rsidRPr="004035E4">
        <w:rPr>
          <w:rFonts w:ascii="Times New Roman" w:hAnsi="Times New Roman" w:cs="Times New Roman"/>
          <w:sz w:val="24"/>
          <w:szCs w:val="24"/>
        </w:rPr>
        <w:t>Data</w:t>
      </w:r>
      <w:r w:rsidRPr="004035E4">
        <w:rPr>
          <w:rFonts w:ascii="Times New Roman" w:eastAsia="Bookman Old Style" w:hAnsi="Times New Roman" w:cs="Times New Roman"/>
          <w:color w:val="000000"/>
          <w:spacing w:val="2"/>
          <w:sz w:val="24"/>
        </w:rPr>
        <w:t xml:space="preserve"> angket disposisi matematis setelah ditransformasi ke data interval, </w:t>
      </w:r>
      <w:r w:rsidRPr="004035E4">
        <w:rPr>
          <w:rFonts w:ascii="Times New Roman" w:eastAsia="PMingLiU" w:hAnsi="Times New Roman" w:cs="Times New Roman"/>
          <w:color w:val="262626"/>
          <w:sz w:val="24"/>
          <w:szCs w:val="24"/>
        </w:rPr>
        <w:t xml:space="preserve">kemudian menghitung rata-rata, simpangan </w:t>
      </w:r>
      <w:proofErr w:type="gramStart"/>
      <w:r w:rsidRPr="004035E4">
        <w:rPr>
          <w:rFonts w:ascii="Times New Roman" w:eastAsia="PMingLiU" w:hAnsi="Times New Roman" w:cs="Times New Roman"/>
          <w:color w:val="262626"/>
          <w:sz w:val="24"/>
          <w:szCs w:val="24"/>
        </w:rPr>
        <w:t>baku</w:t>
      </w:r>
      <w:proofErr w:type="gramEnd"/>
      <w:r w:rsidRPr="004035E4">
        <w:rPr>
          <w:rFonts w:ascii="Times New Roman" w:eastAsia="PMingLiU" w:hAnsi="Times New Roman" w:cs="Times New Roman"/>
          <w:color w:val="262626"/>
          <w:sz w:val="24"/>
          <w:szCs w:val="24"/>
        </w:rPr>
        <w:t xml:space="preserve"> data minimum, dan data</w:t>
      </w:r>
      <w:r w:rsidRPr="004035E4">
        <w:rPr>
          <w:rFonts w:ascii="Times New Roman" w:eastAsia="Bookman Old Style" w:hAnsi="Times New Roman" w:cs="Times New Roman"/>
          <w:color w:val="000000"/>
          <w:spacing w:val="2"/>
          <w:sz w:val="24"/>
        </w:rPr>
        <w:t xml:space="preserve"> maksimum, baik untuk kelas eksperimen dan kelas kontrol, </w:t>
      </w:r>
    </w:p>
    <w:p w:rsidR="00BB76E1" w:rsidRPr="004035E4" w:rsidRDefault="00BB76E1" w:rsidP="009F3A7E">
      <w:pPr>
        <w:autoSpaceDE w:val="0"/>
        <w:autoSpaceDN w:val="0"/>
        <w:adjustRightInd w:val="0"/>
        <w:spacing w:after="0" w:line="240" w:lineRule="auto"/>
        <w:ind w:firstLine="720"/>
        <w:jc w:val="center"/>
        <w:textAlignment w:val="baseline"/>
        <w:rPr>
          <w:rFonts w:ascii="Times New Roman" w:eastAsia="Bookman Old Style" w:hAnsi="Times New Roman" w:cs="Times New Roman"/>
          <w:b/>
          <w:color w:val="000000"/>
          <w:spacing w:val="2"/>
          <w:sz w:val="24"/>
        </w:rPr>
      </w:pPr>
      <w:r w:rsidRPr="004035E4">
        <w:rPr>
          <w:rFonts w:ascii="Times New Roman" w:eastAsia="Bookman Old Style" w:hAnsi="Times New Roman" w:cs="Times New Roman"/>
          <w:b/>
          <w:color w:val="000000"/>
          <w:spacing w:val="2"/>
          <w:sz w:val="24"/>
        </w:rPr>
        <w:t xml:space="preserve">Tabel </w:t>
      </w:r>
      <w:r w:rsidR="00647D6F" w:rsidRPr="004035E4">
        <w:rPr>
          <w:rFonts w:ascii="Times New Roman" w:eastAsia="Bookman Old Style" w:hAnsi="Times New Roman" w:cs="Times New Roman"/>
          <w:b/>
          <w:color w:val="000000"/>
          <w:spacing w:val="2"/>
          <w:sz w:val="24"/>
        </w:rPr>
        <w:t>2</w:t>
      </w:r>
    </w:p>
    <w:p w:rsidR="00BB76E1" w:rsidRPr="004035E4" w:rsidRDefault="00BB76E1" w:rsidP="009F3A7E">
      <w:pPr>
        <w:pStyle w:val="ListParagraph"/>
        <w:ind w:left="360"/>
        <w:jc w:val="center"/>
        <w:rPr>
          <w:rFonts w:eastAsia="Bookman Old Style"/>
          <w:b/>
          <w:color w:val="000000"/>
          <w:spacing w:val="2"/>
          <w:sz w:val="24"/>
        </w:rPr>
      </w:pPr>
      <w:r w:rsidRPr="004035E4">
        <w:rPr>
          <w:rFonts w:eastAsia="Bookman Old Style"/>
          <w:b/>
          <w:color w:val="000000"/>
          <w:spacing w:val="2"/>
          <w:sz w:val="24"/>
        </w:rPr>
        <w:t>Skala Disposisi Matematis berdasarkan Kelas</w:t>
      </w:r>
    </w:p>
    <w:p w:rsidR="00BB76E1" w:rsidRPr="004035E4" w:rsidRDefault="00BB76E1" w:rsidP="009F3A7E">
      <w:pPr>
        <w:pStyle w:val="ListParagraph"/>
        <w:ind w:left="360"/>
        <w:jc w:val="center"/>
        <w:rPr>
          <w:rFonts w:eastAsia="Bookman Old Style"/>
          <w:b/>
          <w:color w:val="000000"/>
          <w:spacing w:val="2"/>
          <w:sz w:val="24"/>
        </w:rPr>
      </w:pPr>
      <w:r w:rsidRPr="004035E4">
        <w:rPr>
          <w:rFonts w:eastAsia="Bookman Old Style"/>
          <w:b/>
          <w:color w:val="000000"/>
          <w:spacing w:val="2"/>
          <w:sz w:val="24"/>
        </w:rPr>
        <w:t>Dan Kemampuan Awal Matematuka</w:t>
      </w:r>
    </w:p>
    <w:p w:rsidR="00BB76E1" w:rsidRPr="004035E4" w:rsidRDefault="00BB76E1" w:rsidP="009F3A7E">
      <w:pPr>
        <w:pStyle w:val="ListParagraph"/>
        <w:ind w:left="360"/>
        <w:rPr>
          <w:rFonts w:eastAsia="Bookman Old Style"/>
          <w:color w:val="000000"/>
          <w:spacing w:val="2"/>
          <w:sz w:val="24"/>
        </w:rPr>
      </w:pPr>
    </w:p>
    <w:tbl>
      <w:tblPr>
        <w:tblStyle w:val="TableGrid"/>
        <w:tblW w:w="0" w:type="auto"/>
        <w:tblInd w:w="785" w:type="dxa"/>
        <w:tblLook w:val="04A0"/>
      </w:tblPr>
      <w:tblGrid>
        <w:gridCol w:w="1526"/>
        <w:gridCol w:w="1543"/>
        <w:gridCol w:w="1560"/>
        <w:gridCol w:w="1370"/>
        <w:gridCol w:w="1370"/>
      </w:tblGrid>
      <w:tr w:rsidR="00BB76E1" w:rsidRPr="004035E4" w:rsidTr="00241F50">
        <w:tc>
          <w:tcPr>
            <w:tcW w:w="1526" w:type="dxa"/>
            <w:vMerge w:val="restart"/>
            <w:vAlign w:val="center"/>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Kategori KAM</w:t>
            </w:r>
          </w:p>
        </w:tc>
        <w:tc>
          <w:tcPr>
            <w:tcW w:w="1543" w:type="dxa"/>
            <w:vMerge w:val="restart"/>
            <w:vAlign w:val="center"/>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Deskripsi Data</w:t>
            </w:r>
          </w:p>
        </w:tc>
        <w:tc>
          <w:tcPr>
            <w:tcW w:w="4300" w:type="dxa"/>
            <w:gridSpan w:val="3"/>
            <w:vAlign w:val="center"/>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Disposisi Matematis</w:t>
            </w:r>
          </w:p>
        </w:tc>
      </w:tr>
      <w:tr w:rsidR="00BB76E1" w:rsidRPr="004035E4" w:rsidTr="00241F50">
        <w:tc>
          <w:tcPr>
            <w:tcW w:w="1526" w:type="dxa"/>
            <w:vMerge/>
            <w:vAlign w:val="center"/>
          </w:tcPr>
          <w:p w:rsidR="00BB76E1" w:rsidRPr="004035E4" w:rsidRDefault="00BB76E1" w:rsidP="00241F50">
            <w:pPr>
              <w:pStyle w:val="ListParagraph"/>
              <w:ind w:left="0"/>
              <w:jc w:val="center"/>
              <w:rPr>
                <w:rFonts w:eastAsia="Bookman Old Style"/>
                <w:color w:val="000000"/>
                <w:spacing w:val="2"/>
                <w:sz w:val="24"/>
              </w:rPr>
            </w:pPr>
          </w:p>
        </w:tc>
        <w:tc>
          <w:tcPr>
            <w:tcW w:w="1543" w:type="dxa"/>
            <w:vMerge/>
            <w:vAlign w:val="center"/>
          </w:tcPr>
          <w:p w:rsidR="00BB76E1" w:rsidRPr="004035E4" w:rsidRDefault="00BB76E1" w:rsidP="00241F50">
            <w:pPr>
              <w:pStyle w:val="ListParagraph"/>
              <w:ind w:left="0"/>
              <w:jc w:val="center"/>
              <w:rPr>
                <w:rFonts w:eastAsia="Bookman Old Style"/>
                <w:color w:val="000000"/>
                <w:spacing w:val="2"/>
                <w:sz w:val="24"/>
              </w:rPr>
            </w:pPr>
          </w:p>
        </w:tc>
        <w:tc>
          <w:tcPr>
            <w:tcW w:w="1560" w:type="dxa"/>
            <w:vAlign w:val="center"/>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Kelas Eksperimen</w:t>
            </w:r>
          </w:p>
        </w:tc>
        <w:tc>
          <w:tcPr>
            <w:tcW w:w="1370" w:type="dxa"/>
            <w:vAlign w:val="center"/>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Kelas Kontrol</w:t>
            </w:r>
          </w:p>
        </w:tc>
        <w:tc>
          <w:tcPr>
            <w:tcW w:w="1370" w:type="dxa"/>
            <w:vAlign w:val="center"/>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Total</w:t>
            </w:r>
          </w:p>
        </w:tc>
      </w:tr>
      <w:tr w:rsidR="00BB76E1" w:rsidRPr="004035E4" w:rsidTr="00241F50">
        <w:tc>
          <w:tcPr>
            <w:tcW w:w="1526"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Tinggi</w:t>
            </w:r>
          </w:p>
        </w:tc>
        <w:tc>
          <w:tcPr>
            <w:tcW w:w="1543"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Maksimum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Minimum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Mean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SD</w:t>
            </w:r>
          </w:p>
        </w:tc>
        <w:tc>
          <w:tcPr>
            <w:tcW w:w="156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13</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142.690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103.746</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119.273</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10.965</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13</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116.112</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84.401</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100.786</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11.580</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26</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142.690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69.549</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105.052</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18.236</w:t>
            </w:r>
          </w:p>
        </w:tc>
      </w:tr>
      <w:tr w:rsidR="00BB76E1" w:rsidRPr="004035E4" w:rsidTr="00241F50">
        <w:tc>
          <w:tcPr>
            <w:tcW w:w="1526"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 xml:space="preserve">Sedang </w:t>
            </w:r>
          </w:p>
        </w:tc>
        <w:tc>
          <w:tcPr>
            <w:tcW w:w="1543"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Maksimum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Minimum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Mean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SD</w:t>
            </w:r>
          </w:p>
        </w:tc>
        <w:tc>
          <w:tcPr>
            <w:tcW w:w="156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14</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124.690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75.549</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109.193</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12.330</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14</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113.063</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70.797</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93.978</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13.202</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28</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124.690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70.797</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101.585</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14.735</w:t>
            </w:r>
          </w:p>
        </w:tc>
      </w:tr>
      <w:tr w:rsidR="00BB76E1" w:rsidRPr="004035E4" w:rsidTr="00241F50">
        <w:tc>
          <w:tcPr>
            <w:tcW w:w="1526"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Rendah</w:t>
            </w:r>
          </w:p>
        </w:tc>
        <w:tc>
          <w:tcPr>
            <w:tcW w:w="1543"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Maksimum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Minimum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Mean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SD</w:t>
            </w:r>
          </w:p>
        </w:tc>
        <w:tc>
          <w:tcPr>
            <w:tcW w:w="156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13</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135.880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86.149</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112.950</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13.730</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13</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110.956</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69.549</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90.830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11.593</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26</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135.880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84.401</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106.868</w:t>
            </w:r>
          </w:p>
          <w:p w:rsidR="00BB76E1" w:rsidRPr="004035E4" w:rsidRDefault="00BB76E1" w:rsidP="00241F50">
            <w:pPr>
              <w:pStyle w:val="ListParagraph"/>
              <w:ind w:left="0"/>
              <w:jc w:val="center"/>
              <w:rPr>
                <w:rFonts w:eastAsia="Bookman Old Style"/>
                <w:color w:val="000000"/>
                <w:spacing w:val="2"/>
                <w:sz w:val="24"/>
              </w:rPr>
            </w:pPr>
            <w:r w:rsidRPr="004035E4">
              <w:rPr>
                <w:color w:val="000000"/>
              </w:rPr>
              <w:t>13.905</w:t>
            </w:r>
          </w:p>
        </w:tc>
      </w:tr>
      <w:tr w:rsidR="00BB76E1" w:rsidRPr="004035E4" w:rsidTr="00241F50">
        <w:tc>
          <w:tcPr>
            <w:tcW w:w="1526"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Total</w:t>
            </w:r>
          </w:p>
        </w:tc>
        <w:tc>
          <w:tcPr>
            <w:tcW w:w="1543" w:type="dxa"/>
          </w:tcPr>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Maksimum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Minimum</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Mean</w:t>
            </w:r>
          </w:p>
          <w:p w:rsidR="00BB76E1" w:rsidRPr="004035E4" w:rsidRDefault="00BB76E1" w:rsidP="00241F50">
            <w:pPr>
              <w:pStyle w:val="ListParagraph"/>
              <w:ind w:left="0"/>
              <w:rPr>
                <w:rFonts w:eastAsia="Bookman Old Style"/>
                <w:color w:val="000000"/>
                <w:spacing w:val="2"/>
                <w:sz w:val="24"/>
              </w:rPr>
            </w:pPr>
            <w:r w:rsidRPr="004035E4">
              <w:rPr>
                <w:rFonts w:eastAsia="Bookman Old Style"/>
                <w:color w:val="000000"/>
                <w:spacing w:val="2"/>
                <w:sz w:val="24"/>
              </w:rPr>
              <w:t>SD</w:t>
            </w:r>
          </w:p>
        </w:tc>
        <w:tc>
          <w:tcPr>
            <w:tcW w:w="156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Times New Roman"/>
                <w:color w:val="000000"/>
                <w:sz w:val="24"/>
                <w:szCs w:val="24"/>
              </w:rPr>
              <w:t>40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142.690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75.549</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113.690</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12.787</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40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116.112</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69.549</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95.167</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12.570</w:t>
            </w:r>
          </w:p>
        </w:tc>
        <w:tc>
          <w:tcPr>
            <w:tcW w:w="1370" w:type="dxa"/>
          </w:tcPr>
          <w:p w:rsidR="00BB76E1" w:rsidRPr="004035E4" w:rsidRDefault="00BB76E1" w:rsidP="00241F50">
            <w:pPr>
              <w:pStyle w:val="ListParagraph"/>
              <w:ind w:left="0"/>
              <w:jc w:val="center"/>
              <w:rPr>
                <w:rFonts w:eastAsia="Bookman Old Style"/>
                <w:color w:val="000000"/>
                <w:spacing w:val="2"/>
                <w:sz w:val="24"/>
              </w:rPr>
            </w:pPr>
            <w:r w:rsidRPr="004035E4">
              <w:rPr>
                <w:rFonts w:eastAsia="Bookman Old Style"/>
                <w:color w:val="000000"/>
                <w:spacing w:val="2"/>
                <w:sz w:val="24"/>
              </w:rPr>
              <w:t>80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142.690</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69.549</w:t>
            </w:r>
          </w:p>
          <w:p w:rsidR="00BB76E1" w:rsidRPr="004035E4" w:rsidRDefault="00BB76E1" w:rsidP="00241F50">
            <w:pPr>
              <w:jc w:val="center"/>
              <w:rPr>
                <w:rFonts w:ascii="Times New Roman" w:hAnsi="Times New Roman" w:cs="Times New Roman"/>
                <w:color w:val="000000"/>
                <w:sz w:val="24"/>
                <w:szCs w:val="24"/>
              </w:rPr>
            </w:pPr>
            <w:r w:rsidRPr="004035E4">
              <w:rPr>
                <w:rFonts w:ascii="Times New Roman" w:hAnsi="Times New Roman" w:cs="Times New Roman"/>
                <w:color w:val="000000"/>
              </w:rPr>
              <w:t>104.429</w:t>
            </w:r>
          </w:p>
          <w:p w:rsidR="00BB76E1" w:rsidRPr="004035E4" w:rsidRDefault="00BB76E1" w:rsidP="00241F50">
            <w:pPr>
              <w:jc w:val="center"/>
              <w:rPr>
                <w:rFonts w:ascii="Times New Roman" w:eastAsia="Bookman Old Style" w:hAnsi="Times New Roman" w:cs="Times New Roman"/>
                <w:color w:val="000000"/>
                <w:spacing w:val="2"/>
                <w:sz w:val="24"/>
              </w:rPr>
            </w:pPr>
            <w:r w:rsidRPr="004035E4">
              <w:rPr>
                <w:rFonts w:ascii="Times New Roman" w:hAnsi="Times New Roman" w:cs="Times New Roman"/>
                <w:color w:val="000000"/>
              </w:rPr>
              <w:t>15.671</w:t>
            </w:r>
          </w:p>
        </w:tc>
      </w:tr>
    </w:tbl>
    <w:p w:rsidR="009F3A7E" w:rsidRPr="004035E4" w:rsidRDefault="009F3A7E" w:rsidP="009F3A7E">
      <w:pPr>
        <w:pStyle w:val="ListParagraph"/>
        <w:spacing w:line="480" w:lineRule="auto"/>
        <w:ind w:left="0" w:firstLine="655"/>
        <w:jc w:val="both"/>
        <w:rPr>
          <w:rFonts w:eastAsia="Bookman Old Style"/>
          <w:color w:val="000000"/>
          <w:spacing w:val="2"/>
          <w:sz w:val="24"/>
          <w:szCs w:val="24"/>
        </w:rPr>
      </w:pPr>
      <w:r w:rsidRPr="004035E4">
        <w:rPr>
          <w:rFonts w:eastAsia="Bookman Old Style"/>
          <w:color w:val="000000"/>
          <w:spacing w:val="2"/>
          <w:sz w:val="24"/>
        </w:rPr>
        <w:t>Dari data Tabel 4.20 di</w:t>
      </w:r>
      <w:r w:rsidRPr="004035E4">
        <w:rPr>
          <w:rFonts w:eastAsia="Bookman Old Style"/>
          <w:color w:val="000000"/>
          <w:spacing w:val="2"/>
          <w:sz w:val="24"/>
          <w:szCs w:val="24"/>
        </w:rPr>
        <w:t xml:space="preserve"> atas menunjukkan bahwa kelompok siswa yang memperoleh rata-rata skor disposisi matematis tertinggi (119,273) adalah kelompok siswa dari kategori KAM tinggi yang mendapatkan pembelajaran </w:t>
      </w:r>
      <w:r w:rsidRPr="004035E4">
        <w:rPr>
          <w:rFonts w:eastAsia="Bookman Old Style"/>
          <w:i/>
          <w:color w:val="000000"/>
          <w:spacing w:val="2"/>
          <w:sz w:val="24"/>
          <w:szCs w:val="24"/>
        </w:rPr>
        <w:t xml:space="preserve">model eliciting </w:t>
      </w:r>
      <w:r w:rsidRPr="004035E4">
        <w:rPr>
          <w:rFonts w:eastAsia="Bookman Old Style"/>
          <w:i/>
          <w:color w:val="000000"/>
          <w:spacing w:val="2"/>
          <w:sz w:val="24"/>
          <w:szCs w:val="24"/>
        </w:rPr>
        <w:lastRenderedPageBreak/>
        <w:t>activities</w:t>
      </w:r>
      <w:r w:rsidRPr="004035E4">
        <w:rPr>
          <w:rFonts w:eastAsia="Bookman Old Style"/>
          <w:color w:val="000000"/>
          <w:spacing w:val="2"/>
          <w:sz w:val="24"/>
          <w:szCs w:val="24"/>
        </w:rPr>
        <w:t xml:space="preserve"> (kelas eksperimen). </w:t>
      </w:r>
      <w:proofErr w:type="gramStart"/>
      <w:r w:rsidRPr="004035E4">
        <w:rPr>
          <w:rFonts w:eastAsia="Bookman Old Style"/>
          <w:color w:val="000000"/>
          <w:spacing w:val="2"/>
          <w:sz w:val="24"/>
          <w:szCs w:val="24"/>
        </w:rPr>
        <w:t>Sedangkan kelompok siswa yang memperoleh rata-rata skor disposisi matematika terendah (95,167) adalah kelompok siswa dari kategori KAM rendah yang mendapatkan pembelajaran konvensional (kelas kontrol).</w:t>
      </w:r>
      <w:proofErr w:type="gramEnd"/>
      <w:r w:rsidRPr="004035E4">
        <w:rPr>
          <w:rFonts w:eastAsia="Bookman Old Style"/>
          <w:color w:val="000000"/>
          <w:spacing w:val="2"/>
          <w:sz w:val="24"/>
          <w:szCs w:val="24"/>
        </w:rPr>
        <w:t xml:space="preserve"> Secara keseluruhan rata-rata skor disposisi matematis </w:t>
      </w:r>
      <w:proofErr w:type="gramStart"/>
      <w:r w:rsidRPr="004035E4">
        <w:rPr>
          <w:rFonts w:eastAsia="Bookman Old Style"/>
          <w:color w:val="000000"/>
          <w:spacing w:val="2"/>
          <w:sz w:val="24"/>
          <w:szCs w:val="24"/>
        </w:rPr>
        <w:t>siswa  kelompok</w:t>
      </w:r>
      <w:proofErr w:type="gramEnd"/>
      <w:r w:rsidRPr="004035E4">
        <w:rPr>
          <w:rFonts w:eastAsia="Bookman Old Style"/>
          <w:color w:val="000000"/>
          <w:spacing w:val="2"/>
          <w:sz w:val="24"/>
          <w:szCs w:val="24"/>
        </w:rPr>
        <w:t xml:space="preserve"> eksperimen (113,690) lebih besar dari pada rata-rata skor disposisi matematis siswa kelompok kontrol (95.167).</w:t>
      </w:r>
    </w:p>
    <w:p w:rsidR="00BB76E1" w:rsidRPr="004035E4" w:rsidRDefault="009F3A7E" w:rsidP="00521F03">
      <w:pPr>
        <w:pStyle w:val="ListParagraph"/>
        <w:spacing w:line="480" w:lineRule="auto"/>
        <w:ind w:left="0" w:firstLine="655"/>
        <w:jc w:val="both"/>
        <w:rPr>
          <w:sz w:val="24"/>
          <w:szCs w:val="24"/>
        </w:rPr>
      </w:pPr>
      <w:r w:rsidRPr="004035E4">
        <w:rPr>
          <w:sz w:val="24"/>
          <w:szCs w:val="24"/>
        </w:rPr>
        <w:t xml:space="preserve">Untuk mengetahui perbedaan </w:t>
      </w:r>
      <w:r w:rsidR="00521F03" w:rsidRPr="004035E4">
        <w:rPr>
          <w:rFonts w:eastAsia="Times New Roman"/>
          <w:color w:val="000000"/>
          <w:spacing w:val="2"/>
          <w:sz w:val="24"/>
          <w:szCs w:val="24"/>
        </w:rPr>
        <w:t>tingkat</w:t>
      </w:r>
      <w:r w:rsidRPr="004035E4">
        <w:rPr>
          <w:sz w:val="24"/>
          <w:szCs w:val="24"/>
        </w:rPr>
        <w:t xml:space="preserve"> dilakukan uji perbedaan rata-rata dengan menggunakan uji </w:t>
      </w:r>
      <w:r w:rsidRPr="004035E4">
        <w:rPr>
          <w:i/>
          <w:sz w:val="24"/>
          <w:szCs w:val="24"/>
        </w:rPr>
        <w:t>Mann-Whitney</w:t>
      </w:r>
      <w:r w:rsidR="00521F03" w:rsidRPr="004035E4">
        <w:rPr>
          <w:i/>
          <w:sz w:val="24"/>
          <w:szCs w:val="24"/>
        </w:rPr>
        <w:t>,</w:t>
      </w:r>
      <w:r w:rsidR="00521F03" w:rsidRPr="004035E4">
        <w:rPr>
          <w:sz w:val="24"/>
          <w:szCs w:val="24"/>
        </w:rPr>
        <w:t xml:space="preserve"> diperoleh hasil sebagai berikut:</w:t>
      </w:r>
    </w:p>
    <w:p w:rsidR="00647D6F" w:rsidRPr="004035E4" w:rsidRDefault="00647D6F" w:rsidP="00521F03">
      <w:pPr>
        <w:pStyle w:val="ListParagraph"/>
        <w:spacing w:line="480" w:lineRule="auto"/>
        <w:ind w:left="0" w:firstLine="655"/>
        <w:jc w:val="both"/>
        <w:rPr>
          <w:sz w:val="24"/>
          <w:szCs w:val="24"/>
        </w:rPr>
      </w:pPr>
    </w:p>
    <w:p w:rsidR="00521F03" w:rsidRPr="004035E4" w:rsidRDefault="00521F03" w:rsidP="00521F03">
      <w:pPr>
        <w:autoSpaceDE w:val="0"/>
        <w:autoSpaceDN w:val="0"/>
        <w:adjustRightInd w:val="0"/>
        <w:spacing w:after="0" w:line="240" w:lineRule="auto"/>
        <w:ind w:hanging="7"/>
        <w:jc w:val="center"/>
        <w:textAlignment w:val="baseline"/>
        <w:rPr>
          <w:rFonts w:ascii="Times New Roman" w:hAnsi="Times New Roman" w:cs="Times New Roman"/>
          <w:b/>
          <w:sz w:val="24"/>
          <w:szCs w:val="24"/>
        </w:rPr>
      </w:pPr>
      <w:r w:rsidRPr="004035E4">
        <w:rPr>
          <w:rFonts w:ascii="Times New Roman" w:hAnsi="Times New Roman" w:cs="Times New Roman"/>
          <w:b/>
          <w:sz w:val="24"/>
          <w:szCs w:val="24"/>
        </w:rPr>
        <w:t xml:space="preserve">Tabel </w:t>
      </w:r>
      <w:r w:rsidR="00647D6F" w:rsidRPr="004035E4">
        <w:rPr>
          <w:rFonts w:ascii="Times New Roman" w:hAnsi="Times New Roman" w:cs="Times New Roman"/>
          <w:b/>
          <w:sz w:val="24"/>
          <w:szCs w:val="24"/>
        </w:rPr>
        <w:t>3</w:t>
      </w:r>
    </w:p>
    <w:p w:rsidR="00521F03" w:rsidRPr="004035E4" w:rsidRDefault="00521F03" w:rsidP="00521F03">
      <w:pPr>
        <w:autoSpaceDE w:val="0"/>
        <w:autoSpaceDN w:val="0"/>
        <w:adjustRightInd w:val="0"/>
        <w:spacing w:after="0" w:line="240" w:lineRule="auto"/>
        <w:jc w:val="center"/>
        <w:rPr>
          <w:rFonts w:ascii="Times New Roman" w:hAnsi="Times New Roman" w:cs="Times New Roman"/>
          <w:b/>
          <w:sz w:val="24"/>
          <w:szCs w:val="24"/>
        </w:rPr>
      </w:pPr>
      <w:r w:rsidRPr="004035E4">
        <w:rPr>
          <w:rFonts w:ascii="Times New Roman" w:hAnsi="Times New Roman" w:cs="Times New Roman"/>
          <w:b/>
          <w:sz w:val="23"/>
          <w:szCs w:val="23"/>
          <w:lang w:val="id-ID"/>
        </w:rPr>
        <w:t xml:space="preserve">Analisis Data Uji </w:t>
      </w:r>
      <w:r w:rsidRPr="004035E4">
        <w:rPr>
          <w:rFonts w:ascii="Times New Roman" w:hAnsi="Times New Roman" w:cs="Times New Roman"/>
          <w:b/>
          <w:sz w:val="23"/>
          <w:szCs w:val="23"/>
        </w:rPr>
        <w:t xml:space="preserve">Perbedaan </w:t>
      </w:r>
      <w:r w:rsidRPr="004035E4">
        <w:rPr>
          <w:rFonts w:ascii="Times New Roman" w:hAnsi="Times New Roman" w:cs="Times New Roman"/>
          <w:b/>
          <w:sz w:val="23"/>
          <w:szCs w:val="23"/>
          <w:lang w:val="id-ID"/>
        </w:rPr>
        <w:t xml:space="preserve"> Dua Rata</w:t>
      </w:r>
      <w:r w:rsidRPr="004035E4">
        <w:rPr>
          <w:rFonts w:ascii="Times New Roman" w:hAnsi="Times New Roman" w:cs="Times New Roman"/>
          <w:b/>
          <w:sz w:val="24"/>
          <w:szCs w:val="24"/>
          <w:lang w:val="id-ID"/>
        </w:rPr>
        <w:t xml:space="preserve"> </w:t>
      </w:r>
      <w:r w:rsidRPr="004035E4">
        <w:rPr>
          <w:rFonts w:ascii="Times New Roman" w:hAnsi="Times New Roman" w:cs="Times New Roman"/>
          <w:b/>
          <w:sz w:val="24"/>
          <w:szCs w:val="24"/>
        </w:rPr>
        <w:t>Tingkat Disposisi Matematis</w:t>
      </w:r>
    </w:p>
    <w:p w:rsidR="00521F03" w:rsidRPr="004035E4" w:rsidRDefault="00521F03" w:rsidP="00521F03">
      <w:pPr>
        <w:autoSpaceDE w:val="0"/>
        <w:autoSpaceDN w:val="0"/>
        <w:adjustRightInd w:val="0"/>
        <w:spacing w:after="0" w:line="240" w:lineRule="auto"/>
        <w:jc w:val="center"/>
        <w:rPr>
          <w:rFonts w:ascii="Times New Roman" w:hAnsi="Times New Roman" w:cs="Times New Roman"/>
          <w:b/>
          <w:sz w:val="24"/>
          <w:szCs w:val="24"/>
          <w:lang w:val="id-ID"/>
        </w:rPr>
      </w:pPr>
      <w:r w:rsidRPr="004035E4">
        <w:rPr>
          <w:rFonts w:ascii="Times New Roman" w:hAnsi="Times New Roman" w:cs="Times New Roman"/>
          <w:b/>
          <w:sz w:val="24"/>
          <w:szCs w:val="24"/>
          <w:lang w:val="id-ID"/>
        </w:rPr>
        <w:t>Kelompok Eksperimen dan Kontrol</w:t>
      </w:r>
    </w:p>
    <w:p w:rsidR="00521F03" w:rsidRPr="004035E4" w:rsidRDefault="00521F03" w:rsidP="00521F03">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center" w:tblpY="-61"/>
        <w:tblW w:w="47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021"/>
        <w:gridCol w:w="1734"/>
      </w:tblGrid>
      <w:tr w:rsidR="00521F03" w:rsidRPr="004035E4" w:rsidTr="00241F50">
        <w:trPr>
          <w:cantSplit/>
          <w:trHeight w:val="401"/>
        </w:trPr>
        <w:tc>
          <w:tcPr>
            <w:tcW w:w="3021" w:type="dxa"/>
            <w:tcBorders>
              <w:top w:val="single" w:sz="16" w:space="0" w:color="000000"/>
              <w:left w:val="single" w:sz="16" w:space="0" w:color="000000"/>
              <w:bottom w:val="single" w:sz="16" w:space="0" w:color="000000"/>
              <w:right w:val="single" w:sz="16" w:space="0" w:color="000000"/>
            </w:tcBorders>
            <w:shd w:val="clear" w:color="auto" w:fill="FFFFFF"/>
          </w:tcPr>
          <w:p w:rsidR="00521F03" w:rsidRPr="004035E4" w:rsidRDefault="00521F03" w:rsidP="00241F50">
            <w:pPr>
              <w:autoSpaceDE w:val="0"/>
              <w:autoSpaceDN w:val="0"/>
              <w:adjustRightInd w:val="0"/>
              <w:spacing w:after="0" w:line="240" w:lineRule="auto"/>
              <w:rPr>
                <w:rFonts w:ascii="Times New Roman" w:hAnsi="Times New Roman" w:cs="Times New Roman"/>
                <w:sz w:val="24"/>
                <w:szCs w:val="24"/>
              </w:rPr>
            </w:pPr>
          </w:p>
        </w:tc>
        <w:tc>
          <w:tcPr>
            <w:tcW w:w="1734" w:type="dxa"/>
            <w:tcBorders>
              <w:top w:val="single" w:sz="16" w:space="0" w:color="000000"/>
              <w:left w:val="single" w:sz="16" w:space="0" w:color="000000"/>
              <w:bottom w:val="single" w:sz="16" w:space="0" w:color="000000"/>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DISPOSISI</w:t>
            </w:r>
          </w:p>
        </w:tc>
      </w:tr>
      <w:tr w:rsidR="00521F03" w:rsidRPr="004035E4" w:rsidTr="00241F50">
        <w:trPr>
          <w:cantSplit/>
          <w:trHeight w:val="380"/>
        </w:trPr>
        <w:tc>
          <w:tcPr>
            <w:tcW w:w="3021" w:type="dxa"/>
            <w:tcBorders>
              <w:top w:val="single" w:sz="16" w:space="0" w:color="000000"/>
              <w:left w:val="single" w:sz="16" w:space="0" w:color="000000"/>
              <w:bottom w:val="nil"/>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Mann-Whitney U</w:t>
            </w:r>
          </w:p>
        </w:tc>
        <w:tc>
          <w:tcPr>
            <w:tcW w:w="1734" w:type="dxa"/>
            <w:tcBorders>
              <w:top w:val="single" w:sz="16" w:space="0" w:color="000000"/>
              <w:left w:val="single" w:sz="16" w:space="0" w:color="000000"/>
              <w:bottom w:val="nil"/>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518.000</w:t>
            </w:r>
          </w:p>
        </w:tc>
      </w:tr>
      <w:tr w:rsidR="00521F03" w:rsidRPr="004035E4" w:rsidTr="00241F50">
        <w:trPr>
          <w:cantSplit/>
          <w:trHeight w:val="380"/>
        </w:trPr>
        <w:tc>
          <w:tcPr>
            <w:tcW w:w="3021" w:type="dxa"/>
            <w:tcBorders>
              <w:top w:val="nil"/>
              <w:left w:val="single" w:sz="16" w:space="0" w:color="000000"/>
              <w:bottom w:val="nil"/>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Wilcoxon W</w:t>
            </w:r>
          </w:p>
        </w:tc>
        <w:tc>
          <w:tcPr>
            <w:tcW w:w="1734" w:type="dxa"/>
            <w:tcBorders>
              <w:top w:val="nil"/>
              <w:left w:val="single" w:sz="16" w:space="0" w:color="000000"/>
              <w:bottom w:val="nil"/>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1338.000</w:t>
            </w:r>
          </w:p>
        </w:tc>
      </w:tr>
      <w:tr w:rsidR="00521F03" w:rsidRPr="004035E4" w:rsidTr="00241F50">
        <w:trPr>
          <w:cantSplit/>
          <w:trHeight w:val="380"/>
        </w:trPr>
        <w:tc>
          <w:tcPr>
            <w:tcW w:w="3021" w:type="dxa"/>
            <w:tcBorders>
              <w:top w:val="nil"/>
              <w:left w:val="single" w:sz="16" w:space="0" w:color="000000"/>
              <w:bottom w:val="nil"/>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Z</w:t>
            </w:r>
          </w:p>
        </w:tc>
        <w:tc>
          <w:tcPr>
            <w:tcW w:w="1734" w:type="dxa"/>
            <w:tcBorders>
              <w:top w:val="nil"/>
              <w:left w:val="single" w:sz="16" w:space="0" w:color="000000"/>
              <w:bottom w:val="nil"/>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-2.714</w:t>
            </w:r>
          </w:p>
        </w:tc>
      </w:tr>
      <w:tr w:rsidR="00521F03" w:rsidRPr="004035E4" w:rsidTr="00241F50">
        <w:trPr>
          <w:cantSplit/>
          <w:trHeight w:val="401"/>
        </w:trPr>
        <w:tc>
          <w:tcPr>
            <w:tcW w:w="3021" w:type="dxa"/>
            <w:tcBorders>
              <w:top w:val="nil"/>
              <w:left w:val="single" w:sz="16" w:space="0" w:color="000000"/>
              <w:bottom w:val="single" w:sz="16" w:space="0" w:color="000000"/>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Asymp. Sig. (2-tailed)</w:t>
            </w:r>
          </w:p>
        </w:tc>
        <w:tc>
          <w:tcPr>
            <w:tcW w:w="1734" w:type="dxa"/>
            <w:tcBorders>
              <w:top w:val="nil"/>
              <w:left w:val="single" w:sz="16" w:space="0" w:color="000000"/>
              <w:bottom w:val="single" w:sz="16" w:space="0" w:color="000000"/>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.007</w:t>
            </w:r>
          </w:p>
        </w:tc>
      </w:tr>
    </w:tbl>
    <w:p w:rsidR="00521F03" w:rsidRPr="004035E4" w:rsidRDefault="00521F03" w:rsidP="00521F03">
      <w:pPr>
        <w:pStyle w:val="ListParagraph"/>
        <w:spacing w:line="480" w:lineRule="auto"/>
        <w:ind w:left="0" w:firstLine="655"/>
        <w:jc w:val="both"/>
        <w:rPr>
          <w:color w:val="262626"/>
          <w:sz w:val="24"/>
          <w:szCs w:val="24"/>
        </w:rPr>
      </w:pPr>
    </w:p>
    <w:p w:rsidR="00521F03" w:rsidRPr="004035E4" w:rsidRDefault="00521F03" w:rsidP="00521F03">
      <w:pPr>
        <w:pStyle w:val="ListParagraph"/>
        <w:spacing w:line="480" w:lineRule="auto"/>
        <w:ind w:left="0" w:firstLine="655"/>
        <w:jc w:val="both"/>
        <w:rPr>
          <w:color w:val="262626"/>
          <w:sz w:val="24"/>
          <w:szCs w:val="24"/>
        </w:rPr>
      </w:pPr>
    </w:p>
    <w:p w:rsidR="00521F03" w:rsidRPr="004035E4" w:rsidRDefault="00521F03" w:rsidP="00521F03">
      <w:pPr>
        <w:pStyle w:val="ListParagraph"/>
        <w:spacing w:line="480" w:lineRule="auto"/>
        <w:ind w:left="0" w:firstLine="655"/>
        <w:jc w:val="both"/>
        <w:rPr>
          <w:color w:val="262626"/>
          <w:sz w:val="24"/>
          <w:szCs w:val="24"/>
        </w:rPr>
      </w:pPr>
    </w:p>
    <w:p w:rsidR="00521F03" w:rsidRPr="004035E4" w:rsidRDefault="00521F03" w:rsidP="00521F03">
      <w:pPr>
        <w:pStyle w:val="ListParagraph"/>
        <w:spacing w:line="480" w:lineRule="auto"/>
        <w:ind w:left="0" w:firstLine="655"/>
        <w:jc w:val="both"/>
        <w:rPr>
          <w:color w:val="262626"/>
          <w:sz w:val="24"/>
          <w:szCs w:val="24"/>
        </w:rPr>
      </w:pPr>
    </w:p>
    <w:p w:rsidR="00521F03" w:rsidRPr="004035E4" w:rsidRDefault="00521F03" w:rsidP="00521F03">
      <w:pPr>
        <w:pStyle w:val="ListParagraph"/>
        <w:spacing w:line="480" w:lineRule="auto"/>
        <w:ind w:left="0" w:firstLine="655"/>
        <w:jc w:val="both"/>
        <w:rPr>
          <w:color w:val="262626"/>
          <w:sz w:val="24"/>
          <w:szCs w:val="24"/>
        </w:rPr>
      </w:pPr>
      <w:r w:rsidRPr="004035E4">
        <w:rPr>
          <w:rFonts w:eastAsia="Bookman Old Style"/>
          <w:color w:val="000000"/>
          <w:spacing w:val="2"/>
          <w:sz w:val="24"/>
          <w:szCs w:val="24"/>
        </w:rPr>
        <w:t>D</w:t>
      </w:r>
      <w:r w:rsidRPr="004035E4">
        <w:rPr>
          <w:rFonts w:eastAsia="Bookman Old Style"/>
          <w:color w:val="000000"/>
          <w:spacing w:val="2"/>
          <w:sz w:val="24"/>
          <w:szCs w:val="24"/>
          <w:lang w:val="id-ID"/>
        </w:rPr>
        <w:t>iperoleh</w:t>
      </w:r>
      <w:r w:rsidRPr="004035E4">
        <w:rPr>
          <w:rFonts w:eastAsia="Bookman Old Style"/>
          <w:color w:val="000000"/>
          <w:spacing w:val="2"/>
          <w:sz w:val="24"/>
          <w:szCs w:val="24"/>
        </w:rPr>
        <w:t xml:space="preserve"> nilai</w:t>
      </w:r>
      <w:r w:rsidRPr="004035E4">
        <w:rPr>
          <w:color w:val="000000"/>
          <w:sz w:val="24"/>
          <w:szCs w:val="24"/>
        </w:rPr>
        <w:t xml:space="preserve"> Sig. (2-tailed) = </w:t>
      </w:r>
      <w:proofErr w:type="gramStart"/>
      <w:r w:rsidRPr="004035E4">
        <w:rPr>
          <w:color w:val="000000"/>
          <w:sz w:val="24"/>
          <w:szCs w:val="24"/>
        </w:rPr>
        <w:t>0,007</w:t>
      </w:r>
      <w:r w:rsidRPr="004035E4">
        <w:rPr>
          <w:rFonts w:eastAsia="Bookman Old Style"/>
          <w:color w:val="000000"/>
          <w:spacing w:val="2"/>
          <w:sz w:val="24"/>
          <w:szCs w:val="24"/>
        </w:rPr>
        <w:t xml:space="preserve"> </w:t>
      </w:r>
      <w:r w:rsidRPr="004035E4">
        <w:rPr>
          <w:rFonts w:eastAsia="Times New Roman"/>
          <w:color w:val="000000"/>
          <w:sz w:val="24"/>
          <w:szCs w:val="24"/>
        </w:rPr>
        <w:t xml:space="preserve"> lebih</w:t>
      </w:r>
      <w:proofErr w:type="gramEnd"/>
      <w:r w:rsidRPr="004035E4">
        <w:rPr>
          <w:rFonts w:eastAsia="Times New Roman"/>
          <w:color w:val="000000"/>
          <w:sz w:val="24"/>
          <w:szCs w:val="24"/>
        </w:rPr>
        <w:t xml:space="preserve"> kecil dari 0,05 </w:t>
      </w:r>
      <w:r w:rsidRPr="004035E4">
        <w:rPr>
          <w:rFonts w:eastAsia="Times New Roman"/>
          <w:color w:val="000000"/>
          <w:sz w:val="24"/>
          <w:szCs w:val="24"/>
          <w:lang w:val="id-ID"/>
        </w:rPr>
        <w:t>maka H</w:t>
      </w:r>
      <w:r w:rsidRPr="004035E4">
        <w:rPr>
          <w:rFonts w:eastAsia="Times New Roman"/>
          <w:color w:val="000000"/>
          <w:sz w:val="24"/>
          <w:szCs w:val="24"/>
          <w:vertAlign w:val="subscript"/>
          <w:lang w:val="id-ID"/>
        </w:rPr>
        <w:t xml:space="preserve">0 </w:t>
      </w:r>
      <w:r w:rsidRPr="004035E4">
        <w:rPr>
          <w:rFonts w:eastAsia="Times New Roman"/>
          <w:color w:val="000000"/>
          <w:sz w:val="24"/>
          <w:szCs w:val="24"/>
          <w:lang w:val="id-ID"/>
        </w:rPr>
        <w:t xml:space="preserve"> </w:t>
      </w:r>
      <w:r w:rsidRPr="004035E4">
        <w:rPr>
          <w:rFonts w:eastAsia="Times New Roman"/>
          <w:color w:val="000000"/>
          <w:sz w:val="24"/>
          <w:szCs w:val="24"/>
        </w:rPr>
        <w:t>ditolak.  Hal ini berarti</w:t>
      </w:r>
      <w:r w:rsidRPr="004035E4">
        <w:rPr>
          <w:sz w:val="24"/>
          <w:szCs w:val="24"/>
        </w:rPr>
        <w:t xml:space="preserve"> </w:t>
      </w:r>
      <w:proofErr w:type="gramStart"/>
      <w:r w:rsidRPr="004035E4">
        <w:rPr>
          <w:rFonts w:eastAsia="Times New Roman"/>
          <w:color w:val="000000"/>
          <w:spacing w:val="2"/>
          <w:sz w:val="24"/>
          <w:szCs w:val="24"/>
        </w:rPr>
        <w:t>tingkat</w:t>
      </w:r>
      <w:r w:rsidRPr="004035E4">
        <w:rPr>
          <w:sz w:val="24"/>
          <w:szCs w:val="24"/>
        </w:rPr>
        <w:t xml:space="preserve">  disposisi</w:t>
      </w:r>
      <w:proofErr w:type="gramEnd"/>
      <w:r w:rsidRPr="004035E4">
        <w:rPr>
          <w:sz w:val="24"/>
          <w:szCs w:val="24"/>
        </w:rPr>
        <w:t xml:space="preserve"> matematis siswa pada kelompok eksperimen lebih baik dari </w:t>
      </w:r>
      <w:r w:rsidRPr="004035E4">
        <w:rPr>
          <w:rFonts w:eastAsia="Times New Roman"/>
          <w:color w:val="000000"/>
          <w:spacing w:val="2"/>
          <w:sz w:val="24"/>
          <w:szCs w:val="24"/>
        </w:rPr>
        <w:t>tingkat</w:t>
      </w:r>
      <w:r w:rsidRPr="004035E4">
        <w:rPr>
          <w:sz w:val="24"/>
          <w:szCs w:val="24"/>
        </w:rPr>
        <w:t xml:space="preserve"> disposisi matematis siswa pada kelompok kontrol</w:t>
      </w:r>
      <w:r w:rsidRPr="004035E4">
        <w:rPr>
          <w:rFonts w:eastAsiaTheme="minorHAnsi"/>
          <w:sz w:val="24"/>
          <w:szCs w:val="24"/>
        </w:rPr>
        <w:t>.</w:t>
      </w:r>
    </w:p>
    <w:p w:rsidR="00521F03" w:rsidRPr="004035E4" w:rsidRDefault="00521F03" w:rsidP="006D607A">
      <w:pPr>
        <w:pStyle w:val="ListParagraph"/>
        <w:numPr>
          <w:ilvl w:val="1"/>
          <w:numId w:val="3"/>
        </w:numPr>
        <w:spacing w:line="480" w:lineRule="auto"/>
        <w:ind w:left="0" w:firstLine="0"/>
        <w:jc w:val="both"/>
        <w:textAlignment w:val="baseline"/>
        <w:rPr>
          <w:color w:val="262626"/>
          <w:sz w:val="24"/>
          <w:szCs w:val="24"/>
        </w:rPr>
      </w:pPr>
      <w:r w:rsidRPr="004035E4">
        <w:rPr>
          <w:b/>
          <w:color w:val="262626"/>
          <w:sz w:val="24"/>
          <w:szCs w:val="24"/>
        </w:rPr>
        <w:t xml:space="preserve">Asosiasi Kemampuan Representasi dan Disposisi Matematis </w:t>
      </w:r>
    </w:p>
    <w:p w:rsidR="00521F03" w:rsidRPr="004035E4" w:rsidRDefault="00521F03" w:rsidP="00521F03">
      <w:pPr>
        <w:pStyle w:val="ListParagraph"/>
        <w:spacing w:line="480" w:lineRule="auto"/>
        <w:ind w:left="0" w:firstLine="655"/>
        <w:jc w:val="both"/>
      </w:pPr>
      <w:r w:rsidRPr="004035E4">
        <w:t xml:space="preserve">Uji ada tidaknya asosiasi antara kemampuan representasi matematis dan disposisi matematis menggunakan </w:t>
      </w:r>
      <w:r w:rsidRPr="004035E4">
        <w:rPr>
          <w:i/>
        </w:rPr>
        <w:t>Pearson-Chi Square’s test</w:t>
      </w:r>
      <w:r w:rsidRPr="004035E4">
        <w:t xml:space="preserve"> dengan hasil sebagai berikut:</w:t>
      </w:r>
    </w:p>
    <w:p w:rsidR="00521F03" w:rsidRPr="004035E4" w:rsidRDefault="00521F03" w:rsidP="00521F03">
      <w:pPr>
        <w:spacing w:after="0" w:line="240" w:lineRule="auto"/>
        <w:jc w:val="center"/>
        <w:rPr>
          <w:rFonts w:ascii="Times New Roman" w:hAnsi="Times New Roman" w:cs="Times New Roman"/>
          <w:b/>
          <w:color w:val="262626"/>
          <w:sz w:val="24"/>
          <w:szCs w:val="24"/>
        </w:rPr>
      </w:pPr>
      <w:r w:rsidRPr="004035E4">
        <w:rPr>
          <w:rFonts w:ascii="Times New Roman" w:hAnsi="Times New Roman" w:cs="Times New Roman"/>
          <w:b/>
          <w:color w:val="262626"/>
          <w:sz w:val="24"/>
          <w:szCs w:val="24"/>
        </w:rPr>
        <w:t xml:space="preserve">Tabel </w:t>
      </w:r>
      <w:r w:rsidR="00647D6F" w:rsidRPr="004035E4">
        <w:rPr>
          <w:rFonts w:ascii="Times New Roman" w:hAnsi="Times New Roman" w:cs="Times New Roman"/>
          <w:b/>
          <w:color w:val="262626"/>
          <w:sz w:val="24"/>
          <w:szCs w:val="24"/>
        </w:rPr>
        <w:t>4</w:t>
      </w:r>
    </w:p>
    <w:p w:rsidR="00521F03" w:rsidRPr="004035E4" w:rsidRDefault="00521F03" w:rsidP="00521F03">
      <w:pPr>
        <w:pStyle w:val="Default"/>
        <w:jc w:val="center"/>
        <w:rPr>
          <w:b/>
        </w:rPr>
      </w:pPr>
      <w:r w:rsidRPr="004035E4">
        <w:rPr>
          <w:b/>
        </w:rPr>
        <w:t xml:space="preserve">Uji Asosiasi Antara Kemampuan Representasi Matematis </w:t>
      </w:r>
    </w:p>
    <w:p w:rsidR="00521F03" w:rsidRPr="004035E4" w:rsidRDefault="00521F03" w:rsidP="00521F03">
      <w:pPr>
        <w:pStyle w:val="Default"/>
        <w:jc w:val="center"/>
        <w:rPr>
          <w:b/>
        </w:rPr>
      </w:pPr>
      <w:r w:rsidRPr="004035E4">
        <w:rPr>
          <w:b/>
        </w:rPr>
        <w:t>Dan Disposisi Matematis</w:t>
      </w:r>
    </w:p>
    <w:tbl>
      <w:tblPr>
        <w:tblpPr w:leftFromText="180" w:rightFromText="180" w:vertAnchor="text" w:horzAnchor="page" w:tblpX="3483" w:tblpY="95"/>
        <w:tblW w:w="59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009"/>
        <w:gridCol w:w="1009"/>
        <w:gridCol w:w="1468"/>
      </w:tblGrid>
      <w:tr w:rsidR="00521F03" w:rsidRPr="004035E4" w:rsidTr="006D607A">
        <w:trPr>
          <w:cantSplit/>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521F03" w:rsidRPr="004035E4" w:rsidRDefault="00521F03" w:rsidP="00241F50">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Value</w:t>
            </w:r>
          </w:p>
        </w:tc>
        <w:tc>
          <w:tcPr>
            <w:tcW w:w="1009" w:type="dxa"/>
            <w:tcBorders>
              <w:top w:val="single" w:sz="16" w:space="0" w:color="000000"/>
              <w:bottom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df</w:t>
            </w:r>
          </w:p>
        </w:tc>
        <w:tc>
          <w:tcPr>
            <w:tcW w:w="1468" w:type="dxa"/>
            <w:tcBorders>
              <w:top w:val="single" w:sz="16" w:space="0" w:color="000000"/>
              <w:bottom w:val="single" w:sz="16" w:space="0" w:color="000000"/>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4035E4">
              <w:rPr>
                <w:rFonts w:ascii="Times New Roman" w:hAnsi="Times New Roman" w:cs="Times New Roman"/>
                <w:color w:val="000000"/>
                <w:sz w:val="18"/>
                <w:szCs w:val="18"/>
              </w:rPr>
              <w:t>Asymp. Sig. (2-sided)</w:t>
            </w:r>
          </w:p>
        </w:tc>
      </w:tr>
      <w:tr w:rsidR="00521F03" w:rsidRPr="004035E4" w:rsidTr="006D607A">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Pearson Chi-Square</w:t>
            </w:r>
          </w:p>
        </w:tc>
        <w:tc>
          <w:tcPr>
            <w:tcW w:w="1009" w:type="dxa"/>
            <w:tcBorders>
              <w:top w:val="single" w:sz="16" w:space="0" w:color="000000"/>
              <w:left w:val="single" w:sz="16" w:space="0" w:color="000000"/>
              <w:bottom w:val="nil"/>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4.284</w:t>
            </w:r>
            <w:r w:rsidRPr="004035E4">
              <w:rPr>
                <w:rFonts w:ascii="Times New Roman" w:hAnsi="Times New Roman" w:cs="Times New Roman"/>
                <w:color w:val="000000"/>
                <w:sz w:val="18"/>
                <w:szCs w:val="18"/>
                <w:vertAlign w:val="superscript"/>
              </w:rPr>
              <w:t>a</w:t>
            </w:r>
          </w:p>
        </w:tc>
        <w:tc>
          <w:tcPr>
            <w:tcW w:w="1009" w:type="dxa"/>
            <w:tcBorders>
              <w:top w:val="single" w:sz="16" w:space="0" w:color="000000"/>
              <w:bottom w:val="nil"/>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4</w:t>
            </w:r>
          </w:p>
        </w:tc>
        <w:tc>
          <w:tcPr>
            <w:tcW w:w="1468" w:type="dxa"/>
            <w:tcBorders>
              <w:top w:val="single" w:sz="16" w:space="0" w:color="000000"/>
              <w:bottom w:val="nil"/>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.369</w:t>
            </w:r>
          </w:p>
        </w:tc>
      </w:tr>
      <w:tr w:rsidR="00521F03" w:rsidRPr="004035E4" w:rsidTr="006D607A">
        <w:trPr>
          <w:cantSplit/>
        </w:trPr>
        <w:tc>
          <w:tcPr>
            <w:tcW w:w="2449" w:type="dxa"/>
            <w:tcBorders>
              <w:top w:val="nil"/>
              <w:left w:val="single" w:sz="16" w:space="0" w:color="000000"/>
              <w:bottom w:val="nil"/>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Likelihood Ratio</w:t>
            </w:r>
          </w:p>
        </w:tc>
        <w:tc>
          <w:tcPr>
            <w:tcW w:w="1009" w:type="dxa"/>
            <w:tcBorders>
              <w:top w:val="nil"/>
              <w:left w:val="single" w:sz="16" w:space="0" w:color="000000"/>
              <w:bottom w:val="nil"/>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3.873</w:t>
            </w:r>
          </w:p>
        </w:tc>
        <w:tc>
          <w:tcPr>
            <w:tcW w:w="1009" w:type="dxa"/>
            <w:tcBorders>
              <w:top w:val="nil"/>
              <w:bottom w:val="nil"/>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4</w:t>
            </w:r>
          </w:p>
        </w:tc>
        <w:tc>
          <w:tcPr>
            <w:tcW w:w="1468" w:type="dxa"/>
            <w:tcBorders>
              <w:top w:val="nil"/>
              <w:bottom w:val="nil"/>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.423</w:t>
            </w:r>
          </w:p>
        </w:tc>
      </w:tr>
      <w:tr w:rsidR="00521F03" w:rsidRPr="004035E4" w:rsidTr="006D607A">
        <w:trPr>
          <w:cantSplit/>
        </w:trPr>
        <w:tc>
          <w:tcPr>
            <w:tcW w:w="2449" w:type="dxa"/>
            <w:tcBorders>
              <w:top w:val="nil"/>
              <w:left w:val="single" w:sz="16" w:space="0" w:color="000000"/>
              <w:bottom w:val="nil"/>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lastRenderedPageBreak/>
              <w:t>Linear-by-Linear Association</w:t>
            </w:r>
          </w:p>
        </w:tc>
        <w:tc>
          <w:tcPr>
            <w:tcW w:w="1009" w:type="dxa"/>
            <w:tcBorders>
              <w:top w:val="nil"/>
              <w:left w:val="single" w:sz="16" w:space="0" w:color="000000"/>
              <w:bottom w:val="nil"/>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1.772</w:t>
            </w:r>
          </w:p>
        </w:tc>
        <w:tc>
          <w:tcPr>
            <w:tcW w:w="1009" w:type="dxa"/>
            <w:tcBorders>
              <w:top w:val="nil"/>
              <w:bottom w:val="nil"/>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w:t>
            </w:r>
          </w:p>
        </w:tc>
        <w:tc>
          <w:tcPr>
            <w:tcW w:w="1468" w:type="dxa"/>
            <w:tcBorders>
              <w:top w:val="nil"/>
              <w:bottom w:val="nil"/>
              <w:right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.183</w:t>
            </w:r>
          </w:p>
        </w:tc>
      </w:tr>
      <w:tr w:rsidR="00521F03" w:rsidRPr="004035E4" w:rsidTr="006D607A">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521F03" w:rsidRPr="004035E4" w:rsidRDefault="00521F03" w:rsidP="00241F50">
            <w:pPr>
              <w:autoSpaceDE w:val="0"/>
              <w:autoSpaceDN w:val="0"/>
              <w:adjustRightInd w:val="0"/>
              <w:spacing w:after="0" w:line="320" w:lineRule="atLeast"/>
              <w:ind w:left="60" w:right="60"/>
              <w:rPr>
                <w:rFonts w:ascii="Times New Roman" w:hAnsi="Times New Roman" w:cs="Times New Roman"/>
                <w:color w:val="000000"/>
                <w:sz w:val="18"/>
                <w:szCs w:val="18"/>
              </w:rPr>
            </w:pPr>
            <w:r w:rsidRPr="004035E4">
              <w:rPr>
                <w:rFonts w:ascii="Times New Roman" w:hAnsi="Times New Roman" w:cs="Times New Roman"/>
                <w:color w:val="000000"/>
                <w:sz w:val="18"/>
                <w:szCs w:val="18"/>
              </w:rPr>
              <w:t>N of Valid Cases</w:t>
            </w:r>
          </w:p>
        </w:tc>
        <w:tc>
          <w:tcPr>
            <w:tcW w:w="1009" w:type="dxa"/>
            <w:tcBorders>
              <w:top w:val="nil"/>
              <w:left w:val="single" w:sz="16" w:space="0" w:color="000000"/>
              <w:bottom w:val="single" w:sz="16" w:space="0" w:color="000000"/>
            </w:tcBorders>
            <w:shd w:val="clear" w:color="auto" w:fill="FFFFFF"/>
          </w:tcPr>
          <w:p w:rsidR="00521F03" w:rsidRPr="004035E4" w:rsidRDefault="00521F03" w:rsidP="00241F50">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4035E4">
              <w:rPr>
                <w:rFonts w:ascii="Times New Roman" w:hAnsi="Times New Roman" w:cs="Times New Roman"/>
                <w:color w:val="000000"/>
                <w:sz w:val="18"/>
                <w:szCs w:val="18"/>
              </w:rPr>
              <w:t>80</w:t>
            </w:r>
          </w:p>
        </w:tc>
        <w:tc>
          <w:tcPr>
            <w:tcW w:w="1009" w:type="dxa"/>
            <w:tcBorders>
              <w:top w:val="nil"/>
              <w:bottom w:val="single" w:sz="16" w:space="0" w:color="000000"/>
            </w:tcBorders>
            <w:shd w:val="clear" w:color="auto" w:fill="FFFFFF"/>
          </w:tcPr>
          <w:p w:rsidR="00521F03" w:rsidRPr="004035E4" w:rsidRDefault="00521F03" w:rsidP="00241F5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rsidR="00521F03" w:rsidRPr="004035E4" w:rsidRDefault="00521F03" w:rsidP="00241F50">
            <w:pPr>
              <w:autoSpaceDE w:val="0"/>
              <w:autoSpaceDN w:val="0"/>
              <w:adjustRightInd w:val="0"/>
              <w:spacing w:after="0" w:line="240" w:lineRule="auto"/>
              <w:rPr>
                <w:rFonts w:ascii="Times New Roman" w:hAnsi="Times New Roman" w:cs="Times New Roman"/>
                <w:sz w:val="24"/>
                <w:szCs w:val="24"/>
              </w:rPr>
            </w:pPr>
          </w:p>
        </w:tc>
      </w:tr>
    </w:tbl>
    <w:p w:rsidR="00521F03" w:rsidRPr="004035E4" w:rsidRDefault="00521F03" w:rsidP="00521F03">
      <w:pPr>
        <w:pStyle w:val="ListParagraph"/>
        <w:spacing w:line="480" w:lineRule="auto"/>
        <w:ind w:left="792"/>
        <w:jc w:val="both"/>
        <w:textAlignment w:val="baseline"/>
        <w:rPr>
          <w:color w:val="262626"/>
          <w:sz w:val="24"/>
          <w:szCs w:val="24"/>
        </w:rPr>
      </w:pPr>
    </w:p>
    <w:p w:rsidR="00521F03" w:rsidRPr="004035E4" w:rsidRDefault="00521F03" w:rsidP="00521F03">
      <w:pPr>
        <w:pStyle w:val="ListParagraph"/>
        <w:spacing w:line="480" w:lineRule="auto"/>
        <w:ind w:left="0" w:firstLine="655"/>
        <w:jc w:val="both"/>
        <w:rPr>
          <w:sz w:val="24"/>
          <w:szCs w:val="24"/>
        </w:rPr>
      </w:pPr>
      <w:r w:rsidRPr="004035E4">
        <w:rPr>
          <w:sz w:val="24"/>
          <w:szCs w:val="24"/>
        </w:rPr>
        <w:t xml:space="preserve">Diperoleh nilai </w:t>
      </w:r>
      <w:r w:rsidRPr="004035E4">
        <w:rPr>
          <w:b/>
          <w:sz w:val="24"/>
          <w:szCs w:val="24"/>
        </w:rPr>
        <w:t>χ</w:t>
      </w:r>
      <w:r w:rsidRPr="004035E4">
        <w:rPr>
          <w:b/>
          <w:sz w:val="24"/>
          <w:szCs w:val="24"/>
          <w:vertAlign w:val="superscript"/>
        </w:rPr>
        <w:t>2</w:t>
      </w:r>
      <w:r w:rsidRPr="004035E4">
        <w:rPr>
          <w:b/>
          <w:sz w:val="24"/>
          <w:szCs w:val="24"/>
        </w:rPr>
        <w:t xml:space="preserve"> = </w:t>
      </w:r>
      <w:r w:rsidRPr="004035E4">
        <w:rPr>
          <w:sz w:val="24"/>
          <w:szCs w:val="24"/>
        </w:rPr>
        <w:t xml:space="preserve">4,284. Nilai </w:t>
      </w:r>
      <w:r w:rsidRPr="004035E4">
        <w:rPr>
          <w:b/>
          <w:sz w:val="24"/>
          <w:szCs w:val="24"/>
        </w:rPr>
        <w:t>χ</w:t>
      </w:r>
      <w:r w:rsidRPr="004035E4">
        <w:rPr>
          <w:b/>
          <w:sz w:val="24"/>
          <w:szCs w:val="24"/>
          <w:vertAlign w:val="superscript"/>
        </w:rPr>
        <w:t>2</w:t>
      </w:r>
      <w:r w:rsidRPr="004035E4">
        <w:rPr>
          <w:b/>
          <w:sz w:val="24"/>
          <w:szCs w:val="24"/>
        </w:rPr>
        <w:t xml:space="preserve"> </w:t>
      </w:r>
      <w:r w:rsidRPr="004035E4">
        <w:rPr>
          <w:sz w:val="24"/>
          <w:szCs w:val="24"/>
        </w:rPr>
        <w:t xml:space="preserve">hitung lebih kecil dari pada nilai </w:t>
      </w:r>
      <w:r w:rsidRPr="004035E4">
        <w:rPr>
          <w:b/>
          <w:sz w:val="24"/>
          <w:szCs w:val="24"/>
        </w:rPr>
        <w:t>χ</w:t>
      </w:r>
      <w:r w:rsidRPr="004035E4">
        <w:rPr>
          <w:b/>
          <w:sz w:val="24"/>
          <w:szCs w:val="24"/>
          <w:vertAlign w:val="superscript"/>
        </w:rPr>
        <w:t>2</w:t>
      </w:r>
      <w:r w:rsidRPr="004035E4">
        <w:rPr>
          <w:sz w:val="24"/>
          <w:szCs w:val="24"/>
        </w:rPr>
        <w:t xml:space="preserve"> tabel yaitu </w:t>
      </w:r>
      <w:r w:rsidRPr="004035E4">
        <w:rPr>
          <w:rFonts w:eastAsia="Times New Roman"/>
          <w:color w:val="000000"/>
          <w:sz w:val="24"/>
          <w:szCs w:val="24"/>
        </w:rPr>
        <w:t xml:space="preserve">9.488 dan dengan </w:t>
      </w:r>
      <w:proofErr w:type="gramStart"/>
      <w:r w:rsidRPr="004035E4">
        <w:rPr>
          <w:rFonts w:eastAsia="Times New Roman"/>
          <w:i/>
          <w:color w:val="000000"/>
          <w:sz w:val="24"/>
          <w:szCs w:val="24"/>
        </w:rPr>
        <w:t>Asymp.Sig(</w:t>
      </w:r>
      <w:proofErr w:type="gramEnd"/>
      <w:r w:rsidRPr="004035E4">
        <w:rPr>
          <w:rFonts w:eastAsia="Times New Roman"/>
          <w:i/>
          <w:color w:val="000000"/>
          <w:sz w:val="24"/>
          <w:szCs w:val="24"/>
        </w:rPr>
        <w:t>2-sided)</w:t>
      </w:r>
      <w:r w:rsidRPr="004035E4">
        <w:rPr>
          <w:rFonts w:eastAsia="Times New Roman"/>
          <w:color w:val="000000"/>
          <w:sz w:val="24"/>
          <w:szCs w:val="24"/>
        </w:rPr>
        <w:t xml:space="preserve"> = 0,369 yang lebih besar dari 0,05 maka diterima H</w:t>
      </w:r>
      <w:r w:rsidRPr="004035E4">
        <w:rPr>
          <w:rFonts w:eastAsia="Times New Roman"/>
          <w:color w:val="000000"/>
          <w:sz w:val="24"/>
          <w:szCs w:val="24"/>
          <w:vertAlign w:val="subscript"/>
        </w:rPr>
        <w:t>0</w:t>
      </w:r>
      <w:r w:rsidRPr="004035E4">
        <w:rPr>
          <w:rFonts w:eastAsia="Times New Roman"/>
          <w:color w:val="000000"/>
          <w:sz w:val="24"/>
          <w:szCs w:val="24"/>
        </w:rPr>
        <w:t xml:space="preserve">, artinya </w:t>
      </w:r>
      <w:r w:rsidRPr="004035E4">
        <w:rPr>
          <w:sz w:val="24"/>
          <w:szCs w:val="24"/>
        </w:rPr>
        <w:t>tidak ada asosiasi antara kemampuan representasi dan disposisi matematis.</w:t>
      </w:r>
    </w:p>
    <w:p w:rsidR="00BB76E1" w:rsidRPr="004035E4" w:rsidRDefault="00BE4F03" w:rsidP="006D607A">
      <w:pPr>
        <w:pStyle w:val="ListParagraph"/>
        <w:numPr>
          <w:ilvl w:val="1"/>
          <w:numId w:val="3"/>
        </w:numPr>
        <w:spacing w:line="480" w:lineRule="auto"/>
        <w:ind w:left="0" w:firstLine="0"/>
        <w:jc w:val="both"/>
        <w:textAlignment w:val="baseline"/>
        <w:rPr>
          <w:b/>
          <w:color w:val="262626"/>
          <w:sz w:val="24"/>
          <w:szCs w:val="24"/>
        </w:rPr>
      </w:pPr>
      <w:r w:rsidRPr="004035E4">
        <w:rPr>
          <w:b/>
          <w:color w:val="262626"/>
          <w:sz w:val="24"/>
          <w:szCs w:val="24"/>
        </w:rPr>
        <w:t>Pembahasan</w:t>
      </w:r>
    </w:p>
    <w:p w:rsidR="00BE4F03" w:rsidRPr="004035E4" w:rsidRDefault="006D607A" w:rsidP="006D607A">
      <w:pPr>
        <w:pStyle w:val="ListParagraph"/>
        <w:spacing w:line="480" w:lineRule="auto"/>
        <w:ind w:left="0" w:firstLine="792"/>
        <w:jc w:val="both"/>
        <w:textAlignment w:val="baseline"/>
        <w:rPr>
          <w:b/>
          <w:color w:val="262626"/>
          <w:sz w:val="24"/>
          <w:szCs w:val="24"/>
        </w:rPr>
      </w:pPr>
      <w:r w:rsidRPr="004035E4">
        <w:rPr>
          <w:sz w:val="24"/>
          <w:szCs w:val="24"/>
        </w:rPr>
        <w:t xml:space="preserve">Pembelajaran dengan </w:t>
      </w:r>
      <w:r w:rsidRPr="004035E4">
        <w:rPr>
          <w:i/>
          <w:sz w:val="24"/>
          <w:szCs w:val="24"/>
        </w:rPr>
        <w:t xml:space="preserve">model eliciting  activities </w:t>
      </w:r>
      <w:r w:rsidRPr="004035E4">
        <w:rPr>
          <w:sz w:val="24"/>
          <w:szCs w:val="24"/>
        </w:rPr>
        <w:t>sejalan dengan tuntutan  dalam KTSP 2006 yang menganjurkan agar pembelajaran matematika dimulai dengan pengenalan masalah yang sesuai dengan situasi (</w:t>
      </w:r>
      <w:r w:rsidRPr="004035E4">
        <w:rPr>
          <w:i/>
          <w:sz w:val="24"/>
          <w:szCs w:val="24"/>
        </w:rPr>
        <w:t>contextual problem)</w:t>
      </w:r>
      <w:r w:rsidRPr="004035E4">
        <w:rPr>
          <w:sz w:val="24"/>
          <w:szCs w:val="24"/>
        </w:rPr>
        <w:t xml:space="preserve">, kemudian secara bertahap siswa dibimbing memahami konsep matematika secara komprehensif. Sesuai dengan pendapat Schofield (1992) bahwa pembelajaran </w:t>
      </w:r>
      <w:r w:rsidRPr="004035E4">
        <w:rPr>
          <w:i/>
          <w:sz w:val="24"/>
          <w:szCs w:val="24"/>
        </w:rPr>
        <w:t>model eliciting activities</w:t>
      </w:r>
      <w:r w:rsidRPr="004035E4">
        <w:rPr>
          <w:sz w:val="24"/>
          <w:szCs w:val="24"/>
        </w:rPr>
        <w:t xml:space="preserve"> memungkinkan tumbuhnya kemampuan matematik dalam diri siswa karena memuat kegiatan: (i) mengkoordinasikan informasi dan hubungan, membuat prediksi (menerapkan model untuk masalah baru), (ii) mengindentifikasi pola, (iii) memahami konteks </w:t>
      </w:r>
      <w:proofErr w:type="gramStart"/>
      <w:r w:rsidRPr="004035E4">
        <w:rPr>
          <w:sz w:val="24"/>
          <w:szCs w:val="24"/>
        </w:rPr>
        <w:t>permasalahan  melalui</w:t>
      </w:r>
      <w:proofErr w:type="gramEnd"/>
      <w:r w:rsidRPr="004035E4">
        <w:rPr>
          <w:sz w:val="24"/>
          <w:szCs w:val="24"/>
        </w:rPr>
        <w:t xml:space="preserve"> diskusi.</w:t>
      </w:r>
    </w:p>
    <w:p w:rsidR="00D4722A" w:rsidRPr="004035E4" w:rsidRDefault="006D607A" w:rsidP="00D4722A">
      <w:pPr>
        <w:pStyle w:val="Default"/>
        <w:spacing w:line="480" w:lineRule="auto"/>
        <w:ind w:firstLine="720"/>
        <w:jc w:val="both"/>
        <w:rPr>
          <w:color w:val="auto"/>
        </w:rPr>
      </w:pPr>
      <w:proofErr w:type="gramStart"/>
      <w:r w:rsidRPr="004035E4">
        <w:rPr>
          <w:color w:val="auto"/>
        </w:rPr>
        <w:t>Apabila ditinjau dari masing-masing kategori KAM (rendah, sedang dan tinggi) diketahui bahwa</w:t>
      </w:r>
      <w:r w:rsidR="00A17AC5" w:rsidRPr="004035E4">
        <w:t xml:space="preserve"> </w:t>
      </w:r>
      <w:r w:rsidR="00A17AC5" w:rsidRPr="004035E4">
        <w:rPr>
          <w:color w:val="auto"/>
        </w:rPr>
        <w:t xml:space="preserve">peningkatan kemampuan representasi matematis siswa pada kelompok KAM tinggi dengan pembelajaran </w:t>
      </w:r>
      <w:r w:rsidR="00A17AC5" w:rsidRPr="004035E4">
        <w:rPr>
          <w:i/>
          <w:color w:val="auto"/>
        </w:rPr>
        <w:t>model eliciting activities</w:t>
      </w:r>
      <w:r w:rsidR="00A17AC5" w:rsidRPr="004035E4">
        <w:rPr>
          <w:color w:val="auto"/>
        </w:rPr>
        <w:t xml:space="preserve"> lebih baik dari pada kelompok siswa dengan pembelajaran konvensional.</w:t>
      </w:r>
      <w:proofErr w:type="gramEnd"/>
      <w:r w:rsidR="00A17AC5" w:rsidRPr="004035E4">
        <w:rPr>
          <w:color w:val="auto"/>
        </w:rPr>
        <w:t xml:space="preserve"> </w:t>
      </w:r>
      <w:proofErr w:type="gramStart"/>
      <w:r w:rsidR="00A17AC5" w:rsidRPr="004035E4">
        <w:rPr>
          <w:color w:val="auto"/>
        </w:rPr>
        <w:t xml:space="preserve">Sedangkan untuk kelompok KAM rendah dan sedang tidak menunjukan perbedaan kemampuan representasi matematis yang signifikan antara siswa dengan pembelajaran </w:t>
      </w:r>
      <w:r w:rsidR="00A17AC5" w:rsidRPr="004035E4">
        <w:rPr>
          <w:i/>
          <w:color w:val="auto"/>
        </w:rPr>
        <w:t xml:space="preserve">model eliciting activities </w:t>
      </w:r>
      <w:r w:rsidR="00A17AC5" w:rsidRPr="004035E4">
        <w:rPr>
          <w:color w:val="auto"/>
        </w:rPr>
        <w:t>dan konvensional.</w:t>
      </w:r>
      <w:proofErr w:type="gramEnd"/>
      <w:r w:rsidR="00A17AC5" w:rsidRPr="004035E4">
        <w:t xml:space="preserve"> </w:t>
      </w:r>
      <w:proofErr w:type="gramStart"/>
      <w:r w:rsidR="00A17AC5" w:rsidRPr="004035E4">
        <w:rPr>
          <w:rFonts w:eastAsiaTheme="minorHAnsi"/>
        </w:rPr>
        <w:t>Peneliti melihat adanya kesesuaian antara kesimpulan hasil analisis data penelitian dengan hasil pengamatan</w:t>
      </w:r>
      <w:r w:rsidR="00A17AC5" w:rsidRPr="004035E4">
        <w:t xml:space="preserve"> siswa</w:t>
      </w:r>
      <w:r w:rsidR="00A17AC5" w:rsidRPr="004035E4">
        <w:rPr>
          <w:rFonts w:eastAsiaTheme="minorHAnsi"/>
        </w:rPr>
        <w:t xml:space="preserve"> selama melaksanakan pembelajaran </w:t>
      </w:r>
      <w:r w:rsidR="00A17AC5" w:rsidRPr="004035E4">
        <w:rPr>
          <w:rFonts w:eastAsiaTheme="minorHAnsi"/>
          <w:color w:val="auto"/>
        </w:rPr>
        <w:t>di kelas.</w:t>
      </w:r>
      <w:proofErr w:type="gramEnd"/>
      <w:r w:rsidR="00A17AC5" w:rsidRPr="004035E4">
        <w:rPr>
          <w:rFonts w:eastAsiaTheme="minorHAnsi"/>
          <w:color w:val="auto"/>
        </w:rPr>
        <w:t xml:space="preserve"> </w:t>
      </w:r>
      <w:proofErr w:type="gramStart"/>
      <w:r w:rsidR="00A17AC5" w:rsidRPr="004035E4">
        <w:rPr>
          <w:rFonts w:eastAsiaTheme="minorHAnsi"/>
          <w:color w:val="auto"/>
        </w:rPr>
        <w:t>Siswa kelompok KAM tinggi menunjukkan kinerja positif</w:t>
      </w:r>
      <w:r w:rsidR="00A17AC5" w:rsidRPr="004035E4">
        <w:t xml:space="preserve">, </w:t>
      </w:r>
      <w:r w:rsidR="00A17AC5" w:rsidRPr="004035E4">
        <w:rPr>
          <w:rFonts w:eastAsiaTheme="minorHAnsi"/>
          <w:color w:val="auto"/>
        </w:rPr>
        <w:t>lebih mandiri dalam memahami masalah, membuat pemodelan dan menghasilkan solusi.</w:t>
      </w:r>
      <w:proofErr w:type="gramEnd"/>
      <w:r w:rsidR="00A17AC5" w:rsidRPr="004035E4">
        <w:rPr>
          <w:rFonts w:eastAsiaTheme="minorHAnsi"/>
          <w:color w:val="auto"/>
        </w:rPr>
        <w:t xml:space="preserve"> </w:t>
      </w:r>
      <w:proofErr w:type="gramStart"/>
      <w:r w:rsidR="00A17AC5" w:rsidRPr="004035E4">
        <w:rPr>
          <w:rFonts w:eastAsiaTheme="minorHAnsi"/>
          <w:color w:val="auto"/>
        </w:rPr>
        <w:t>dalam</w:t>
      </w:r>
      <w:proofErr w:type="gramEnd"/>
      <w:r w:rsidR="00A17AC5" w:rsidRPr="004035E4">
        <w:rPr>
          <w:rFonts w:eastAsiaTheme="minorHAnsi"/>
          <w:color w:val="auto"/>
        </w:rPr>
        <w:t xml:space="preserve"> proses </w:t>
      </w:r>
      <w:r w:rsidR="00A17AC5" w:rsidRPr="004035E4">
        <w:rPr>
          <w:rFonts w:eastAsiaTheme="minorHAnsi"/>
          <w:color w:val="auto"/>
        </w:rPr>
        <w:lastRenderedPageBreak/>
        <w:t xml:space="preserve">pembelajaran. </w:t>
      </w:r>
      <w:proofErr w:type="gramStart"/>
      <w:r w:rsidR="00D4722A" w:rsidRPr="004035E4">
        <w:rPr>
          <w:color w:val="auto"/>
        </w:rPr>
        <w:t>Temuan ini sejalan dengan pendapat Chamberlin dan Moon (200</w:t>
      </w:r>
      <w:r w:rsidR="004035E4" w:rsidRPr="004035E4">
        <w:rPr>
          <w:color w:val="auto"/>
        </w:rPr>
        <w:t>8</w:t>
      </w:r>
      <w:r w:rsidR="00D4722A" w:rsidRPr="004035E4">
        <w:rPr>
          <w:color w:val="auto"/>
        </w:rPr>
        <w:t xml:space="preserve">) yang menyatakan bahwa pembelajaran </w:t>
      </w:r>
      <w:r w:rsidR="00D4722A" w:rsidRPr="004035E4">
        <w:rPr>
          <w:i/>
          <w:color w:val="auto"/>
        </w:rPr>
        <w:t>model eliciting activities</w:t>
      </w:r>
      <w:r w:rsidR="00D4722A" w:rsidRPr="004035E4">
        <w:rPr>
          <w:color w:val="auto"/>
        </w:rPr>
        <w:t xml:space="preserve"> dapat digunakan sebagai alat untuk mengindentifikasi siswa yang berbakat dalam matematika.</w:t>
      </w:r>
      <w:proofErr w:type="gramEnd"/>
    </w:p>
    <w:p w:rsidR="00D4722A" w:rsidRPr="004035E4" w:rsidRDefault="00D4722A" w:rsidP="00D4722A">
      <w:pPr>
        <w:pStyle w:val="Default"/>
        <w:spacing w:line="480" w:lineRule="auto"/>
        <w:ind w:firstLine="720"/>
        <w:jc w:val="both"/>
      </w:pPr>
      <w:r w:rsidRPr="004035E4">
        <w:rPr>
          <w:rFonts w:eastAsia="Times New Roman"/>
        </w:rPr>
        <w:t xml:space="preserve">Tidak adanya interaksi antara faktor pembelajaran dengan </w:t>
      </w:r>
      <w:proofErr w:type="gramStart"/>
      <w:r w:rsidRPr="004035E4">
        <w:rPr>
          <w:rFonts w:eastAsia="Times New Roman"/>
        </w:rPr>
        <w:t>KAM  terhadap</w:t>
      </w:r>
      <w:proofErr w:type="gramEnd"/>
      <w:r w:rsidRPr="004035E4">
        <w:rPr>
          <w:rFonts w:eastAsia="Times New Roman"/>
        </w:rPr>
        <w:t xml:space="preserve"> kemampuan representasi matematis siswa, disebabkan pembelajaran</w:t>
      </w:r>
      <w:r w:rsidRPr="004035E4">
        <w:rPr>
          <w:i/>
          <w:color w:val="auto"/>
        </w:rPr>
        <w:t xml:space="preserve"> model eliciting activities</w:t>
      </w:r>
      <w:r w:rsidRPr="004035E4">
        <w:rPr>
          <w:color w:val="auto"/>
        </w:rPr>
        <w:t xml:space="preserve"> tidak banyak berpengaruh terhadap peningkatan kemampuan representasi siswa pada kelompok KAM sedang dan rendah. </w:t>
      </w:r>
      <w:r w:rsidRPr="004035E4">
        <w:t xml:space="preserve">Dengan demikian diantara faktor pendekatan pembelajaran </w:t>
      </w:r>
      <w:proofErr w:type="gramStart"/>
      <w:r w:rsidRPr="004035E4">
        <w:t>dan  KAM</w:t>
      </w:r>
      <w:proofErr w:type="gramEnd"/>
      <w:r w:rsidRPr="004035E4">
        <w:t xml:space="preserve"> maka faktor KAM memiliki peran yang lebih besar dalam meningkatkan kemampuan representasi matematis siswa.</w:t>
      </w:r>
    </w:p>
    <w:p w:rsidR="00D4722A" w:rsidRPr="004035E4" w:rsidRDefault="00D4722A" w:rsidP="00D4722A">
      <w:pPr>
        <w:pStyle w:val="Default"/>
        <w:spacing w:line="480" w:lineRule="auto"/>
        <w:ind w:firstLine="720"/>
        <w:jc w:val="both"/>
      </w:pPr>
      <w:proofErr w:type="gramStart"/>
      <w:r w:rsidRPr="004035E4">
        <w:t xml:space="preserve">Tingkat disposisi matematis siswa dengan pembelajaran </w:t>
      </w:r>
      <w:r w:rsidRPr="004035E4">
        <w:rPr>
          <w:i/>
          <w:iCs/>
        </w:rPr>
        <w:t xml:space="preserve">model eliciting activities </w:t>
      </w:r>
      <w:r w:rsidRPr="004035E4">
        <w:t>lebih baik daripada siswa dengan pembelajaran konvensional.</w:t>
      </w:r>
      <w:proofErr w:type="gramEnd"/>
      <w:r w:rsidRPr="004035E4">
        <w:t xml:space="preserve"> Hal ini disebabkan dari hasil angket,  wawancara dan pengamatan disimpulkan bahwa siswa menilai pembelajaran </w:t>
      </w:r>
      <w:r w:rsidRPr="004035E4">
        <w:rPr>
          <w:i/>
          <w:iCs/>
        </w:rPr>
        <w:t>model eliciting activities</w:t>
      </w:r>
      <w:r w:rsidRPr="004035E4">
        <w:t xml:space="preserve"> membuat mereka lebih tertarik pada matematika, adanya diskusi membantu siswa dalam memahami materi pelajaran yang sulit waktu pembelajaran di kelas, karena saling bertukar ide,  pendapat atau gagasan dengan siswa lain mereka menjadi merasa tidak malu untuk bertanya kepada teman.</w:t>
      </w:r>
      <w:r w:rsidR="00792C64" w:rsidRPr="004035E4">
        <w:t xml:space="preserve"> </w:t>
      </w:r>
      <w:proofErr w:type="gramStart"/>
      <w:r w:rsidR="00792C64" w:rsidRPr="004035E4">
        <w:t xml:space="preserve">Disposisi matematis siswa menurut Kilpatrick </w:t>
      </w:r>
      <w:r w:rsidR="00792C64" w:rsidRPr="004035E4">
        <w:rPr>
          <w:i/>
          <w:iCs/>
        </w:rPr>
        <w:t xml:space="preserve">et al. </w:t>
      </w:r>
      <w:r w:rsidR="00792C64" w:rsidRPr="004035E4">
        <w:t>(2001: 131) merupakan faktor utama dalam menentukan kesuksesan belajar matematika siswa.</w:t>
      </w:r>
      <w:proofErr w:type="gramEnd"/>
    </w:p>
    <w:p w:rsidR="006E4451" w:rsidRPr="004035E4" w:rsidRDefault="006E4451" w:rsidP="006E4451">
      <w:pPr>
        <w:pStyle w:val="Default"/>
        <w:spacing w:line="480" w:lineRule="auto"/>
        <w:ind w:firstLine="720"/>
        <w:jc w:val="both"/>
      </w:pPr>
      <w:proofErr w:type="gramStart"/>
      <w:r w:rsidRPr="004035E4">
        <w:t xml:space="preserve">Dari hasil uji </w:t>
      </w:r>
      <w:r w:rsidRPr="004035E4">
        <w:rPr>
          <w:bCs/>
          <w:i/>
        </w:rPr>
        <w:t xml:space="preserve">Chi-Square </w:t>
      </w:r>
      <w:r w:rsidRPr="004035E4">
        <w:rPr>
          <w:bCs/>
        </w:rPr>
        <w:t>ternyata t</w:t>
      </w:r>
      <w:r w:rsidRPr="004035E4">
        <w:t>idak ada asosiasi antara kemampuan representasi matematis dan disposisi matematis.</w:t>
      </w:r>
      <w:proofErr w:type="gramEnd"/>
      <w:r w:rsidRPr="004035E4">
        <w:t xml:space="preserve"> </w:t>
      </w:r>
      <w:proofErr w:type="gramStart"/>
      <w:r w:rsidRPr="004035E4">
        <w:t>Hal ini disebabkan berdasarkan pengamatan peneliti di sekolah, terdapat beberapa siswa dengan kategori KAM tinggi dan menunjukkan hasil tes yang tinggi.</w:t>
      </w:r>
      <w:proofErr w:type="gramEnd"/>
      <w:r w:rsidRPr="004035E4">
        <w:t xml:space="preserve"> </w:t>
      </w:r>
      <w:proofErr w:type="gramStart"/>
      <w:r w:rsidRPr="004035E4">
        <w:t>tetapi</w:t>
      </w:r>
      <w:proofErr w:type="gramEnd"/>
      <w:r w:rsidRPr="004035E4">
        <w:t xml:space="preserve"> tidak menujukkan kesungguhan dan antusiasme tinggi dalam kegiatan pembelajaran. </w:t>
      </w:r>
      <w:proofErr w:type="gramStart"/>
      <w:r w:rsidRPr="004035E4">
        <w:t xml:space="preserve">Adapula siswa yang menunjukkan disposisi matematis tinggi, tetapi tidak memikili pengetahuan atau kemampuan terkait materi yang sedang dipelajari, sehingga dapat menunjukkan peningkatan kemampuan </w:t>
      </w:r>
      <w:r w:rsidRPr="004035E4">
        <w:lastRenderedPageBreak/>
        <w:t>representasi matematis yang baik.</w:t>
      </w:r>
      <w:proofErr w:type="gramEnd"/>
      <w:r w:rsidRPr="004035E4">
        <w:t xml:space="preserve"> </w:t>
      </w:r>
      <w:proofErr w:type="gramStart"/>
      <w:r w:rsidRPr="004035E4">
        <w:t>Hal ini sejalan dengan pendapat Carr (Maxwell, 2001) bahwa disposisi dan kemampuan adalah dua hal yang berbeda.</w:t>
      </w:r>
      <w:proofErr w:type="gramEnd"/>
    </w:p>
    <w:p w:rsidR="006E4451" w:rsidRPr="004035E4" w:rsidRDefault="006E4451" w:rsidP="00B862DF">
      <w:pPr>
        <w:pStyle w:val="Default"/>
        <w:spacing w:line="480" w:lineRule="auto"/>
        <w:jc w:val="both"/>
      </w:pPr>
    </w:p>
    <w:p w:rsidR="00B862DF" w:rsidRPr="004035E4" w:rsidRDefault="00B862DF" w:rsidP="00B862DF">
      <w:pPr>
        <w:pStyle w:val="Default"/>
        <w:numPr>
          <w:ilvl w:val="0"/>
          <w:numId w:val="3"/>
        </w:numPr>
        <w:spacing w:line="480" w:lineRule="auto"/>
        <w:jc w:val="both"/>
        <w:rPr>
          <w:b/>
        </w:rPr>
      </w:pPr>
      <w:r w:rsidRPr="004035E4">
        <w:rPr>
          <w:b/>
        </w:rPr>
        <w:t>Kesimpulan</w:t>
      </w:r>
    </w:p>
    <w:p w:rsidR="00B862DF" w:rsidRPr="004035E4" w:rsidRDefault="00B862DF" w:rsidP="00B862DF">
      <w:pPr>
        <w:pStyle w:val="ListParagraph"/>
        <w:autoSpaceDE w:val="0"/>
        <w:autoSpaceDN w:val="0"/>
        <w:adjustRightInd w:val="0"/>
        <w:spacing w:line="480" w:lineRule="auto"/>
        <w:ind w:left="0" w:firstLine="630"/>
        <w:jc w:val="both"/>
        <w:textAlignment w:val="baseline"/>
        <w:rPr>
          <w:color w:val="262626"/>
          <w:sz w:val="24"/>
          <w:szCs w:val="24"/>
        </w:rPr>
      </w:pPr>
      <w:r w:rsidRPr="004035E4">
        <w:rPr>
          <w:color w:val="262626"/>
          <w:sz w:val="24"/>
          <w:szCs w:val="24"/>
        </w:rPr>
        <w:t xml:space="preserve">Terdapat perbedaan peningkatan kemampuan representasi matematis </w:t>
      </w:r>
      <w:r w:rsidRPr="004035E4">
        <w:rPr>
          <w:sz w:val="24"/>
          <w:szCs w:val="24"/>
        </w:rPr>
        <w:t xml:space="preserve">siswa yang mendapatkan pembelajaran </w:t>
      </w:r>
      <w:r w:rsidRPr="004035E4">
        <w:rPr>
          <w:i/>
          <w:color w:val="262626"/>
          <w:sz w:val="24"/>
          <w:szCs w:val="24"/>
        </w:rPr>
        <w:t>model eliciting activities</w:t>
      </w:r>
      <w:r w:rsidRPr="004035E4">
        <w:rPr>
          <w:color w:val="262626"/>
          <w:sz w:val="24"/>
          <w:szCs w:val="24"/>
        </w:rPr>
        <w:t xml:space="preserve"> dan  </w:t>
      </w:r>
      <w:r w:rsidRPr="004035E4">
        <w:rPr>
          <w:sz w:val="24"/>
          <w:szCs w:val="24"/>
        </w:rPr>
        <w:t xml:space="preserve">siswa yang mendapatkan pembelajaran </w:t>
      </w:r>
      <w:r w:rsidRPr="004035E4">
        <w:rPr>
          <w:color w:val="262626"/>
          <w:sz w:val="24"/>
          <w:szCs w:val="24"/>
        </w:rPr>
        <w:t xml:space="preserve">konvensional berdasarkan kemampuan awal matematis secara keseluruhan, sedangkan berdasarkan kemampuan awal matematis tinggi, sedang dan rendah, peningkatan kemampuan representasi matematis </w:t>
      </w:r>
      <w:r w:rsidRPr="004035E4">
        <w:rPr>
          <w:sz w:val="24"/>
          <w:szCs w:val="24"/>
        </w:rPr>
        <w:t xml:space="preserve">siswa yang mendapatkan pembelajaran </w:t>
      </w:r>
      <w:r w:rsidRPr="004035E4">
        <w:rPr>
          <w:i/>
          <w:color w:val="262626"/>
          <w:sz w:val="24"/>
          <w:szCs w:val="24"/>
        </w:rPr>
        <w:t>model eliciting activities</w:t>
      </w:r>
      <w:r w:rsidRPr="004035E4">
        <w:rPr>
          <w:color w:val="262626"/>
          <w:sz w:val="24"/>
          <w:szCs w:val="24"/>
        </w:rPr>
        <w:t xml:space="preserve"> lebih baik daripada</w:t>
      </w:r>
      <w:r w:rsidRPr="004035E4">
        <w:rPr>
          <w:sz w:val="24"/>
          <w:szCs w:val="24"/>
        </w:rPr>
        <w:t xml:space="preserve"> pembelajaran </w:t>
      </w:r>
      <w:r w:rsidRPr="004035E4">
        <w:rPr>
          <w:color w:val="262626"/>
          <w:sz w:val="24"/>
          <w:szCs w:val="24"/>
        </w:rPr>
        <w:t>konvensional terdapat pada kelompok kemampuan awal tinggi, sedangkan pada kemampuan awal sedang dan rendah tidak menunjukkan perbedaan yang signifikan.</w:t>
      </w:r>
    </w:p>
    <w:p w:rsidR="00B862DF" w:rsidRPr="004035E4" w:rsidRDefault="00B862DF" w:rsidP="00B862DF">
      <w:pPr>
        <w:pStyle w:val="ListParagraph"/>
        <w:autoSpaceDE w:val="0"/>
        <w:autoSpaceDN w:val="0"/>
        <w:adjustRightInd w:val="0"/>
        <w:spacing w:line="480" w:lineRule="auto"/>
        <w:ind w:left="0" w:firstLine="630"/>
        <w:jc w:val="both"/>
        <w:textAlignment w:val="baseline"/>
        <w:rPr>
          <w:szCs w:val="24"/>
        </w:rPr>
      </w:pPr>
      <w:r w:rsidRPr="004035E4">
        <w:rPr>
          <w:rFonts w:eastAsia="Times New Roman"/>
          <w:sz w:val="24"/>
          <w:szCs w:val="24"/>
        </w:rPr>
        <w:t xml:space="preserve">Tidak terdapat interaksi antara model pembelajaran dan tingkat kemampuan awal matematis terhadap </w:t>
      </w:r>
      <w:r w:rsidRPr="004035E4">
        <w:rPr>
          <w:rFonts w:eastAsiaTheme="minorHAnsi"/>
          <w:sz w:val="24"/>
          <w:szCs w:val="24"/>
        </w:rPr>
        <w:t>peningkatan</w:t>
      </w:r>
      <w:r w:rsidRPr="004035E4">
        <w:rPr>
          <w:rFonts w:eastAsia="Times New Roman"/>
          <w:sz w:val="24"/>
          <w:szCs w:val="24"/>
        </w:rPr>
        <w:t xml:space="preserve"> kemampuan representasi matematis siswa</w:t>
      </w:r>
    </w:p>
    <w:p w:rsidR="00B862DF" w:rsidRPr="004035E4" w:rsidRDefault="00B862DF" w:rsidP="00B862DF">
      <w:pPr>
        <w:pStyle w:val="ListParagraph"/>
        <w:autoSpaceDE w:val="0"/>
        <w:autoSpaceDN w:val="0"/>
        <w:adjustRightInd w:val="0"/>
        <w:spacing w:line="480" w:lineRule="auto"/>
        <w:ind w:left="0" w:firstLine="630"/>
        <w:jc w:val="both"/>
        <w:textAlignment w:val="baseline"/>
        <w:rPr>
          <w:szCs w:val="24"/>
        </w:rPr>
      </w:pPr>
      <w:r w:rsidRPr="004035E4">
        <w:rPr>
          <w:color w:val="262626"/>
          <w:sz w:val="24"/>
          <w:szCs w:val="24"/>
        </w:rPr>
        <w:t>Tingkat d</w:t>
      </w:r>
      <w:r w:rsidRPr="004035E4">
        <w:rPr>
          <w:rFonts w:eastAsiaTheme="minorHAnsi"/>
          <w:sz w:val="24"/>
          <w:szCs w:val="24"/>
        </w:rPr>
        <w:t xml:space="preserve">isposisi </w:t>
      </w:r>
      <w:proofErr w:type="gramStart"/>
      <w:r w:rsidRPr="004035E4">
        <w:rPr>
          <w:rFonts w:eastAsiaTheme="minorHAnsi"/>
          <w:sz w:val="24"/>
          <w:szCs w:val="24"/>
        </w:rPr>
        <w:t xml:space="preserve">matematis </w:t>
      </w:r>
      <w:r w:rsidRPr="004035E4">
        <w:rPr>
          <w:color w:val="262626"/>
          <w:sz w:val="24"/>
          <w:szCs w:val="24"/>
        </w:rPr>
        <w:t xml:space="preserve"> siswa</w:t>
      </w:r>
      <w:proofErr w:type="gramEnd"/>
      <w:r w:rsidRPr="004035E4">
        <w:rPr>
          <w:color w:val="262626"/>
          <w:sz w:val="24"/>
          <w:szCs w:val="24"/>
        </w:rPr>
        <w:t xml:space="preserve"> dengan menggunakan pembelajaran</w:t>
      </w:r>
      <w:r w:rsidRPr="004035E4">
        <w:rPr>
          <w:i/>
          <w:color w:val="262626"/>
          <w:sz w:val="24"/>
          <w:szCs w:val="24"/>
        </w:rPr>
        <w:t xml:space="preserve"> model eliciting activities</w:t>
      </w:r>
      <w:r w:rsidRPr="004035E4">
        <w:rPr>
          <w:color w:val="262626"/>
          <w:sz w:val="24"/>
          <w:szCs w:val="24"/>
        </w:rPr>
        <w:t xml:space="preserve"> lebih tinggi dari pada tingkat disposisi matematis siswa dengan menggunakan pembelajaran konvensional.</w:t>
      </w:r>
    </w:p>
    <w:p w:rsidR="00B862DF" w:rsidRPr="004035E4" w:rsidRDefault="00B862DF" w:rsidP="00B862DF">
      <w:pPr>
        <w:pStyle w:val="ListParagraph"/>
        <w:autoSpaceDE w:val="0"/>
        <w:autoSpaceDN w:val="0"/>
        <w:adjustRightInd w:val="0"/>
        <w:spacing w:line="480" w:lineRule="auto"/>
        <w:ind w:left="0" w:firstLine="630"/>
        <w:jc w:val="both"/>
        <w:textAlignment w:val="baseline"/>
        <w:rPr>
          <w:color w:val="262626"/>
          <w:sz w:val="24"/>
          <w:szCs w:val="24"/>
        </w:rPr>
      </w:pPr>
      <w:proofErr w:type="gramStart"/>
      <w:r w:rsidRPr="004035E4">
        <w:rPr>
          <w:color w:val="262626"/>
          <w:sz w:val="24"/>
          <w:szCs w:val="24"/>
        </w:rPr>
        <w:t>Tidak terdapat asosiasi antara disposisi matematis dan kemampuan representasi matematis siswa.</w:t>
      </w:r>
      <w:proofErr w:type="gramEnd"/>
    </w:p>
    <w:p w:rsidR="00B862DF" w:rsidRPr="004035E4" w:rsidRDefault="00B862DF" w:rsidP="00B862DF">
      <w:pPr>
        <w:pStyle w:val="Default"/>
        <w:numPr>
          <w:ilvl w:val="0"/>
          <w:numId w:val="3"/>
        </w:numPr>
        <w:spacing w:line="480" w:lineRule="auto"/>
        <w:jc w:val="both"/>
        <w:rPr>
          <w:b/>
        </w:rPr>
      </w:pPr>
      <w:r w:rsidRPr="004035E4">
        <w:rPr>
          <w:b/>
        </w:rPr>
        <w:t>Daftar Pustaka</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hAnsi="Times New Roman" w:cs="Times New Roman"/>
          <w:sz w:val="24"/>
          <w:szCs w:val="24"/>
        </w:rPr>
      </w:pPr>
      <w:proofErr w:type="gramStart"/>
      <w:r w:rsidRPr="004035E4">
        <w:rPr>
          <w:rFonts w:ascii="Times New Roman" w:hAnsi="Times New Roman" w:cs="Times New Roman"/>
          <w:sz w:val="24"/>
          <w:szCs w:val="24"/>
        </w:rPr>
        <w:t>Chamberlin, S. A. dan S. M. Moon.</w:t>
      </w:r>
      <w:proofErr w:type="gramEnd"/>
      <w:r w:rsidRPr="004035E4">
        <w:rPr>
          <w:rFonts w:ascii="Times New Roman" w:hAnsi="Times New Roman" w:cs="Times New Roman"/>
          <w:sz w:val="24"/>
          <w:szCs w:val="24"/>
        </w:rPr>
        <w:t xml:space="preserve"> (2008). How Does the Problem Based Learning Approach Com-pare to the Model-Eliciting Activity Approach in Mathematics</w:t>
      </w:r>
      <w:proofErr w:type="gramStart"/>
      <w:r w:rsidRPr="004035E4">
        <w:rPr>
          <w:rFonts w:ascii="Times New Roman" w:hAnsi="Times New Roman" w:cs="Times New Roman"/>
          <w:sz w:val="24"/>
          <w:szCs w:val="24"/>
        </w:rPr>
        <w:t>?.</w:t>
      </w:r>
      <w:proofErr w:type="gramEnd"/>
      <w:r w:rsidRPr="004035E4">
        <w:rPr>
          <w:rFonts w:ascii="Times New Roman" w:hAnsi="Times New Roman" w:cs="Times New Roman"/>
          <w:sz w:val="24"/>
          <w:szCs w:val="24"/>
        </w:rPr>
        <w:t xml:space="preserve"> </w:t>
      </w:r>
      <w:r w:rsidRPr="004035E4">
        <w:rPr>
          <w:rFonts w:ascii="Times New Roman" w:hAnsi="Times New Roman" w:cs="Times New Roman"/>
          <w:i/>
          <w:iCs/>
          <w:sz w:val="24"/>
          <w:szCs w:val="24"/>
        </w:rPr>
        <w:t xml:space="preserve">International Journal for Mathe-matics </w:t>
      </w:r>
      <w:proofErr w:type="gramStart"/>
      <w:r w:rsidRPr="004035E4">
        <w:rPr>
          <w:rFonts w:ascii="Times New Roman" w:hAnsi="Times New Roman" w:cs="Times New Roman"/>
          <w:i/>
          <w:iCs/>
          <w:sz w:val="24"/>
          <w:szCs w:val="24"/>
        </w:rPr>
        <w:t>Teaching</w:t>
      </w:r>
      <w:proofErr w:type="gramEnd"/>
      <w:r w:rsidRPr="004035E4">
        <w:rPr>
          <w:rFonts w:ascii="Times New Roman" w:hAnsi="Times New Roman" w:cs="Times New Roman"/>
          <w:i/>
          <w:iCs/>
          <w:sz w:val="24"/>
          <w:szCs w:val="24"/>
        </w:rPr>
        <w:t xml:space="preserve"> and Learning</w:t>
      </w:r>
      <w:r w:rsidRPr="004035E4">
        <w:rPr>
          <w:rFonts w:ascii="Times New Roman" w:hAnsi="Times New Roman" w:cs="Times New Roman"/>
          <w:sz w:val="24"/>
          <w:szCs w:val="24"/>
        </w:rPr>
        <w:t xml:space="preserve">. </w:t>
      </w:r>
      <w:proofErr w:type="gramStart"/>
      <w:r w:rsidRPr="004035E4">
        <w:rPr>
          <w:rFonts w:ascii="Times New Roman" w:hAnsi="Times New Roman" w:cs="Times New Roman"/>
          <w:sz w:val="24"/>
          <w:szCs w:val="24"/>
        </w:rPr>
        <w:t>Tersedia di http://cimt.plymouth.ac.uk [diakses pada 26-01-2015].</w:t>
      </w:r>
      <w:proofErr w:type="gramEnd"/>
    </w:p>
    <w:p w:rsidR="004035E4" w:rsidRPr="004035E4" w:rsidRDefault="004035E4" w:rsidP="004035E4">
      <w:pPr>
        <w:autoSpaceDE w:val="0"/>
        <w:autoSpaceDN w:val="0"/>
        <w:adjustRightInd w:val="0"/>
        <w:spacing w:line="480" w:lineRule="auto"/>
        <w:ind w:left="630" w:hanging="720"/>
        <w:jc w:val="both"/>
        <w:textAlignment w:val="baseline"/>
        <w:rPr>
          <w:rFonts w:ascii="Times New Roman" w:hAnsi="Times New Roman" w:cs="Times New Roman"/>
          <w:color w:val="000000"/>
          <w:sz w:val="24"/>
          <w:szCs w:val="24"/>
        </w:rPr>
      </w:pPr>
      <w:r w:rsidRPr="004035E4">
        <w:rPr>
          <w:rFonts w:ascii="Times New Roman" w:hAnsi="Times New Roman" w:cs="Times New Roman"/>
          <w:color w:val="000000"/>
          <w:sz w:val="24"/>
          <w:szCs w:val="24"/>
        </w:rPr>
        <w:lastRenderedPageBreak/>
        <w:t xml:space="preserve">Departemen Pendidikan Nasional. (2006). </w:t>
      </w:r>
      <w:r w:rsidRPr="004035E4">
        <w:rPr>
          <w:rFonts w:ascii="Times New Roman" w:hAnsi="Times New Roman" w:cs="Times New Roman"/>
          <w:i/>
          <w:iCs/>
          <w:color w:val="000000"/>
          <w:sz w:val="24"/>
          <w:szCs w:val="24"/>
        </w:rPr>
        <w:t xml:space="preserve">Kurikulum Satuan Tingkat Pendidikan, </w:t>
      </w:r>
      <w:r w:rsidRPr="004035E4">
        <w:rPr>
          <w:rFonts w:ascii="Times New Roman" w:hAnsi="Times New Roman" w:cs="Times New Roman"/>
          <w:color w:val="000000"/>
          <w:sz w:val="24"/>
          <w:szCs w:val="24"/>
        </w:rPr>
        <w:t>Jakarta: Depdiknas.</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hAnsi="Times New Roman" w:cs="Times New Roman"/>
          <w:color w:val="000000"/>
          <w:sz w:val="24"/>
          <w:szCs w:val="24"/>
        </w:rPr>
      </w:pPr>
      <w:r w:rsidRPr="004035E4">
        <w:rPr>
          <w:rFonts w:ascii="Times New Roman" w:hAnsi="Times New Roman" w:cs="Times New Roman"/>
          <w:color w:val="000000"/>
          <w:sz w:val="24"/>
          <w:szCs w:val="24"/>
        </w:rPr>
        <w:t>Hake, R.R. (1999). Analyzing Change/Gain Scores. Dept.of Physics Indiana University. Diunduh darihttp://www.physics.indiana.edu tanggal 21-9-2014.</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hAnsi="Times New Roman" w:cs="Times New Roman"/>
          <w:sz w:val="24"/>
          <w:szCs w:val="24"/>
        </w:rPr>
      </w:pPr>
      <w:r w:rsidRPr="004035E4">
        <w:rPr>
          <w:rFonts w:ascii="Times New Roman" w:hAnsi="Times New Roman" w:cs="Times New Roman"/>
          <w:sz w:val="24"/>
          <w:szCs w:val="24"/>
        </w:rPr>
        <w:t xml:space="preserve">Hamilton, </w:t>
      </w:r>
      <w:proofErr w:type="gramStart"/>
      <w:r w:rsidRPr="004035E4">
        <w:rPr>
          <w:rFonts w:ascii="Times New Roman" w:hAnsi="Times New Roman" w:cs="Times New Roman"/>
          <w:sz w:val="24"/>
          <w:szCs w:val="24"/>
        </w:rPr>
        <w:t>et</w:t>
      </w:r>
      <w:proofErr w:type="gramEnd"/>
      <w:r w:rsidRPr="004035E4">
        <w:rPr>
          <w:rFonts w:ascii="Times New Roman" w:hAnsi="Times New Roman" w:cs="Times New Roman"/>
          <w:sz w:val="24"/>
          <w:szCs w:val="24"/>
        </w:rPr>
        <w:t xml:space="preserve">. al. (2008). </w:t>
      </w:r>
      <w:r w:rsidRPr="004035E4">
        <w:rPr>
          <w:rFonts w:ascii="Times New Roman" w:hAnsi="Times New Roman" w:cs="Times New Roman"/>
          <w:i/>
          <w:iCs/>
          <w:sz w:val="24"/>
          <w:szCs w:val="24"/>
        </w:rPr>
        <w:t xml:space="preserve">Model Eliciting Activities (MEAs) as a Bridge </w:t>
      </w:r>
      <w:proofErr w:type="gramStart"/>
      <w:r w:rsidRPr="004035E4">
        <w:rPr>
          <w:rFonts w:ascii="Times New Roman" w:hAnsi="Times New Roman" w:cs="Times New Roman"/>
          <w:i/>
          <w:iCs/>
          <w:sz w:val="24"/>
          <w:szCs w:val="24"/>
        </w:rPr>
        <w:t>Between</w:t>
      </w:r>
      <w:proofErr w:type="gramEnd"/>
      <w:r w:rsidRPr="004035E4">
        <w:rPr>
          <w:rFonts w:ascii="Times New Roman" w:hAnsi="Times New Roman" w:cs="Times New Roman"/>
          <w:i/>
          <w:iCs/>
          <w:sz w:val="24"/>
          <w:szCs w:val="24"/>
        </w:rPr>
        <w:t xml:space="preserve"> Engineering Education Research and Mathematics Education Research</w:t>
      </w:r>
      <w:r w:rsidRPr="004035E4">
        <w:rPr>
          <w:rFonts w:ascii="Times New Roman" w:hAnsi="Times New Roman" w:cs="Times New Roman"/>
          <w:sz w:val="24"/>
          <w:szCs w:val="24"/>
        </w:rPr>
        <w:t>. Journal of Advances inn Engineering Education. Pepperdine University.</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eastAsia="Times New Roman" w:hAnsi="Times New Roman" w:cs="Times New Roman"/>
          <w:sz w:val="24"/>
          <w:szCs w:val="24"/>
        </w:rPr>
      </w:pPr>
      <w:r w:rsidRPr="004035E4">
        <w:rPr>
          <w:rFonts w:ascii="Times New Roman" w:eastAsia="Times New Roman" w:hAnsi="Times New Roman" w:cs="Times New Roman"/>
          <w:sz w:val="24"/>
          <w:szCs w:val="24"/>
        </w:rPr>
        <w:t>Indrawan</w:t>
      </w:r>
      <w:proofErr w:type="gramStart"/>
      <w:r w:rsidRPr="004035E4">
        <w:rPr>
          <w:rFonts w:ascii="Times New Roman" w:eastAsia="Times New Roman" w:hAnsi="Times New Roman" w:cs="Times New Roman"/>
          <w:sz w:val="24"/>
          <w:szCs w:val="24"/>
        </w:rPr>
        <w:t>,R</w:t>
      </w:r>
      <w:proofErr w:type="gramEnd"/>
      <w:r w:rsidRPr="004035E4">
        <w:rPr>
          <w:rFonts w:ascii="Times New Roman" w:eastAsia="Times New Roman" w:hAnsi="Times New Roman" w:cs="Times New Roman"/>
          <w:sz w:val="24"/>
          <w:szCs w:val="24"/>
        </w:rPr>
        <w:t xml:space="preserve">. &amp; Yaniawati, P. (2014).  </w:t>
      </w:r>
      <w:r w:rsidRPr="004035E4">
        <w:rPr>
          <w:rFonts w:ascii="Times New Roman" w:eastAsia="Times New Roman" w:hAnsi="Times New Roman" w:cs="Times New Roman"/>
          <w:i/>
          <w:sz w:val="24"/>
          <w:szCs w:val="24"/>
        </w:rPr>
        <w:t>Metodologi Penelitian</w:t>
      </w:r>
      <w:r w:rsidRPr="004035E4">
        <w:rPr>
          <w:rFonts w:ascii="Times New Roman" w:eastAsia="Times New Roman" w:hAnsi="Times New Roman" w:cs="Times New Roman"/>
          <w:sz w:val="24"/>
          <w:szCs w:val="24"/>
        </w:rPr>
        <w:t>. Bandung: Refika Aditama.</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hAnsi="Times New Roman" w:cs="Times New Roman"/>
          <w:sz w:val="24"/>
          <w:szCs w:val="24"/>
        </w:rPr>
      </w:pPr>
      <w:r w:rsidRPr="004035E4">
        <w:rPr>
          <w:rFonts w:ascii="Times New Roman" w:hAnsi="Times New Roman" w:cs="Times New Roman"/>
          <w:sz w:val="24"/>
          <w:szCs w:val="24"/>
        </w:rPr>
        <w:t>Kilpatrick</w:t>
      </w:r>
      <w:proofErr w:type="gramStart"/>
      <w:r w:rsidRPr="004035E4">
        <w:rPr>
          <w:rFonts w:ascii="Times New Roman" w:hAnsi="Times New Roman" w:cs="Times New Roman"/>
          <w:sz w:val="24"/>
          <w:szCs w:val="24"/>
        </w:rPr>
        <w:t>,J</w:t>
      </w:r>
      <w:proofErr w:type="gramEnd"/>
      <w:r w:rsidRPr="004035E4">
        <w:rPr>
          <w:rFonts w:ascii="Times New Roman" w:hAnsi="Times New Roman" w:cs="Times New Roman"/>
          <w:sz w:val="24"/>
          <w:szCs w:val="24"/>
        </w:rPr>
        <w:t xml:space="preserve">.,Swafford, J &amp; Findell, B. (2001). </w:t>
      </w:r>
      <w:r w:rsidRPr="004035E4">
        <w:rPr>
          <w:rFonts w:ascii="Times New Roman" w:hAnsi="Times New Roman" w:cs="Times New Roman"/>
          <w:i/>
          <w:iCs/>
          <w:sz w:val="24"/>
          <w:szCs w:val="24"/>
        </w:rPr>
        <w:t xml:space="preserve"> It Up: Helping Children Learn Mathematics. </w:t>
      </w:r>
      <w:r w:rsidRPr="004035E4">
        <w:rPr>
          <w:rFonts w:ascii="Times New Roman" w:hAnsi="Times New Roman" w:cs="Times New Roman"/>
          <w:sz w:val="24"/>
          <w:szCs w:val="24"/>
        </w:rPr>
        <w:t>Washington, DC: National Academy Press</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eastAsia="Times New Roman" w:hAnsi="Times New Roman" w:cs="Times New Roman"/>
          <w:sz w:val="24"/>
          <w:szCs w:val="24"/>
        </w:rPr>
      </w:pPr>
      <w:r w:rsidRPr="004035E4">
        <w:rPr>
          <w:rFonts w:ascii="Times New Roman" w:eastAsia="Times New Roman" w:hAnsi="Times New Roman" w:cs="Times New Roman"/>
          <w:sz w:val="24"/>
          <w:szCs w:val="24"/>
        </w:rPr>
        <w:t>Maxwell</w:t>
      </w:r>
      <w:proofErr w:type="gramStart"/>
      <w:r w:rsidRPr="004035E4">
        <w:rPr>
          <w:rFonts w:ascii="Times New Roman" w:eastAsia="Times New Roman" w:hAnsi="Times New Roman" w:cs="Times New Roman"/>
          <w:sz w:val="24"/>
          <w:szCs w:val="24"/>
        </w:rPr>
        <w:t>,K</w:t>
      </w:r>
      <w:proofErr w:type="gramEnd"/>
      <w:r w:rsidRPr="004035E4">
        <w:rPr>
          <w:rFonts w:ascii="Times New Roman" w:eastAsia="Times New Roman" w:hAnsi="Times New Roman" w:cs="Times New Roman"/>
          <w:sz w:val="24"/>
          <w:szCs w:val="24"/>
        </w:rPr>
        <w:t xml:space="preserve">. (2001). </w:t>
      </w:r>
      <w:r w:rsidRPr="004035E4">
        <w:rPr>
          <w:rFonts w:ascii="Times New Roman" w:eastAsia="Times New Roman" w:hAnsi="Times New Roman" w:cs="Times New Roman"/>
          <w:i/>
          <w:sz w:val="24"/>
          <w:szCs w:val="24"/>
        </w:rPr>
        <w:t>Positive Learning Disposition in Mathematics.</w:t>
      </w:r>
      <w:r w:rsidRPr="004035E4">
        <w:rPr>
          <w:rFonts w:ascii="Times New Roman" w:eastAsia="Times New Roman" w:hAnsi="Times New Roman" w:cs="Times New Roman"/>
          <w:sz w:val="24"/>
          <w:szCs w:val="24"/>
        </w:rPr>
        <w:t xml:space="preserve"> [Online]. Tersedia: </w:t>
      </w:r>
      <w:hyperlink r:id="rId7" w:history="1">
        <w:r w:rsidRPr="004035E4">
          <w:rPr>
            <w:rStyle w:val="Hyperlink"/>
            <w:rFonts w:ascii="Times New Roman" w:hAnsi="Times New Roman" w:cs="Times New Roman"/>
            <w:sz w:val="24"/>
            <w:szCs w:val="24"/>
          </w:rPr>
          <w:t>https://cdn.auckland.ac.nz/.../ACE_Paper_3_Issue</w:t>
        </w:r>
      </w:hyperlink>
      <w:r w:rsidRPr="004035E4">
        <w:rPr>
          <w:rStyle w:val="HTMLCite"/>
          <w:rFonts w:ascii="Times New Roman" w:hAnsi="Times New Roman" w:cs="Times New Roman"/>
          <w:sz w:val="24"/>
          <w:szCs w:val="24"/>
        </w:rPr>
        <w:t xml:space="preserve"> </w:t>
      </w:r>
      <w:r w:rsidRPr="004035E4">
        <w:rPr>
          <w:rStyle w:val="HTMLCite"/>
          <w:rFonts w:ascii="Times New Roman" w:hAnsi="Times New Roman" w:cs="Times New Roman"/>
          <w:i w:val="0"/>
          <w:sz w:val="24"/>
          <w:szCs w:val="24"/>
        </w:rPr>
        <w:t xml:space="preserve">  [16 Juni 2015]</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hAnsi="Times New Roman" w:cs="Times New Roman"/>
          <w:color w:val="000000"/>
          <w:sz w:val="24"/>
          <w:szCs w:val="24"/>
        </w:rPr>
      </w:pPr>
      <w:r w:rsidRPr="004035E4">
        <w:rPr>
          <w:rFonts w:ascii="Times New Roman" w:hAnsi="Times New Roman" w:cs="Times New Roman"/>
          <w:color w:val="000000"/>
          <w:sz w:val="24"/>
          <w:szCs w:val="24"/>
        </w:rPr>
        <w:t xml:space="preserve">National Council of Teachers of Mathematics (2000). </w:t>
      </w:r>
      <w:r w:rsidRPr="004035E4">
        <w:rPr>
          <w:rFonts w:ascii="Times New Roman" w:hAnsi="Times New Roman" w:cs="Times New Roman"/>
          <w:i/>
          <w:iCs/>
          <w:color w:val="000000"/>
          <w:sz w:val="24"/>
          <w:szCs w:val="24"/>
        </w:rPr>
        <w:t xml:space="preserve">Curriculum and Evaluation Standards for School Mathematics. </w:t>
      </w:r>
      <w:r w:rsidRPr="004035E4">
        <w:rPr>
          <w:rFonts w:ascii="Times New Roman" w:hAnsi="Times New Roman" w:cs="Times New Roman"/>
          <w:color w:val="000000"/>
          <w:sz w:val="24"/>
          <w:szCs w:val="24"/>
        </w:rPr>
        <w:t>VA: NCTM Inc.</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eastAsia="Times New Roman" w:hAnsi="Times New Roman" w:cs="Times New Roman"/>
          <w:sz w:val="24"/>
          <w:szCs w:val="24"/>
        </w:rPr>
      </w:pPr>
      <w:r w:rsidRPr="004035E4">
        <w:rPr>
          <w:rFonts w:ascii="Times New Roman" w:eastAsia="Times New Roman" w:hAnsi="Times New Roman" w:cs="Times New Roman"/>
          <w:sz w:val="24"/>
          <w:szCs w:val="24"/>
        </w:rPr>
        <w:t xml:space="preserve">Ruseffendi, E.T. (2005). </w:t>
      </w:r>
      <w:r w:rsidRPr="004035E4">
        <w:rPr>
          <w:rFonts w:ascii="Times New Roman" w:eastAsia="Times New Roman" w:hAnsi="Times New Roman" w:cs="Times New Roman"/>
          <w:i/>
          <w:sz w:val="24"/>
          <w:szCs w:val="24"/>
        </w:rPr>
        <w:t xml:space="preserve">Dasar-dasar Penelitian Pendidikan &amp; Bidang Non-Eksata </w:t>
      </w:r>
      <w:proofErr w:type="gramStart"/>
      <w:r w:rsidRPr="004035E4">
        <w:rPr>
          <w:rFonts w:ascii="Times New Roman" w:eastAsia="Times New Roman" w:hAnsi="Times New Roman" w:cs="Times New Roman"/>
          <w:i/>
          <w:sz w:val="24"/>
          <w:szCs w:val="24"/>
        </w:rPr>
        <w:t xml:space="preserve">Lainnya </w:t>
      </w:r>
      <w:r w:rsidRPr="004035E4">
        <w:rPr>
          <w:rFonts w:ascii="Times New Roman" w:eastAsia="Times New Roman" w:hAnsi="Times New Roman" w:cs="Times New Roman"/>
          <w:sz w:val="24"/>
          <w:szCs w:val="24"/>
        </w:rPr>
        <w:t>.</w:t>
      </w:r>
      <w:proofErr w:type="gramEnd"/>
      <w:r w:rsidRPr="004035E4">
        <w:rPr>
          <w:rFonts w:ascii="Times New Roman" w:eastAsia="Times New Roman" w:hAnsi="Times New Roman" w:cs="Times New Roman"/>
          <w:sz w:val="24"/>
          <w:szCs w:val="24"/>
        </w:rPr>
        <w:t xml:space="preserve"> Bandung: Tarsito</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hAnsi="Times New Roman" w:cs="Times New Roman"/>
          <w:sz w:val="24"/>
          <w:szCs w:val="24"/>
        </w:rPr>
      </w:pPr>
      <w:r w:rsidRPr="004035E4">
        <w:rPr>
          <w:rFonts w:ascii="Times New Roman" w:hAnsi="Times New Roman" w:cs="Times New Roman"/>
          <w:sz w:val="24"/>
          <w:szCs w:val="24"/>
        </w:rPr>
        <w:t xml:space="preserve">Sumarmo, U. (2010). </w:t>
      </w:r>
      <w:r w:rsidRPr="004035E4">
        <w:rPr>
          <w:rFonts w:ascii="Times New Roman" w:hAnsi="Times New Roman" w:cs="Times New Roman"/>
          <w:i/>
          <w:sz w:val="24"/>
          <w:szCs w:val="24"/>
        </w:rPr>
        <w:t xml:space="preserve">Berpikir dan Disposisi Matematik: </w:t>
      </w:r>
      <w:proofErr w:type="gramStart"/>
      <w:r w:rsidRPr="004035E4">
        <w:rPr>
          <w:rFonts w:ascii="Times New Roman" w:hAnsi="Times New Roman" w:cs="Times New Roman"/>
          <w:i/>
          <w:sz w:val="24"/>
          <w:szCs w:val="24"/>
        </w:rPr>
        <w:t>Apa</w:t>
      </w:r>
      <w:proofErr w:type="gramEnd"/>
      <w:r w:rsidRPr="004035E4">
        <w:rPr>
          <w:rFonts w:ascii="Times New Roman" w:hAnsi="Times New Roman" w:cs="Times New Roman"/>
          <w:i/>
          <w:sz w:val="24"/>
          <w:szCs w:val="24"/>
        </w:rPr>
        <w:t>, Mengapa, dan Bagaimana Dikembangkan pada Peserta Didik</w:t>
      </w:r>
      <w:r w:rsidRPr="004035E4">
        <w:rPr>
          <w:rFonts w:ascii="Times New Roman" w:hAnsi="Times New Roman" w:cs="Times New Roman"/>
          <w:sz w:val="24"/>
          <w:szCs w:val="24"/>
        </w:rPr>
        <w:t>. FPMIPA UPI: tidak diterbitkan.</w:t>
      </w:r>
    </w:p>
    <w:p w:rsidR="004035E4" w:rsidRPr="004035E4" w:rsidRDefault="004035E4" w:rsidP="004035E4">
      <w:pPr>
        <w:autoSpaceDE w:val="0"/>
        <w:autoSpaceDN w:val="0"/>
        <w:adjustRightInd w:val="0"/>
        <w:spacing w:line="480" w:lineRule="auto"/>
        <w:ind w:left="630" w:hanging="720"/>
        <w:jc w:val="both"/>
        <w:textAlignment w:val="baseline"/>
        <w:rPr>
          <w:rFonts w:ascii="Times New Roman" w:eastAsia="Times New Roman" w:hAnsi="Times New Roman" w:cs="Times New Roman"/>
          <w:sz w:val="24"/>
          <w:szCs w:val="24"/>
        </w:rPr>
      </w:pPr>
      <w:proofErr w:type="gramStart"/>
      <w:r w:rsidRPr="004035E4">
        <w:rPr>
          <w:rFonts w:ascii="Times New Roman" w:eastAsia="Times New Roman" w:hAnsi="Times New Roman" w:cs="Times New Roman"/>
          <w:sz w:val="24"/>
          <w:szCs w:val="24"/>
        </w:rPr>
        <w:t>Wahyudin.</w:t>
      </w:r>
      <w:proofErr w:type="gramEnd"/>
      <w:r w:rsidRPr="004035E4">
        <w:rPr>
          <w:rFonts w:ascii="Times New Roman" w:eastAsia="Times New Roman" w:hAnsi="Times New Roman" w:cs="Times New Roman"/>
          <w:sz w:val="24"/>
          <w:szCs w:val="24"/>
        </w:rPr>
        <w:t xml:space="preserve"> (2008). Pembelajaran dan Model-model Pembelajaran. Bandung: UPI.</w:t>
      </w:r>
    </w:p>
    <w:p w:rsidR="00B862DF" w:rsidRPr="004035E4" w:rsidRDefault="00B862DF" w:rsidP="004035E4">
      <w:pPr>
        <w:pStyle w:val="Default"/>
        <w:spacing w:line="480" w:lineRule="auto"/>
        <w:jc w:val="both"/>
      </w:pPr>
    </w:p>
    <w:p w:rsidR="00B862DF" w:rsidRPr="004035E4" w:rsidRDefault="00B862DF" w:rsidP="00B862DF">
      <w:pPr>
        <w:pStyle w:val="ListParagraph"/>
        <w:autoSpaceDE w:val="0"/>
        <w:autoSpaceDN w:val="0"/>
        <w:adjustRightInd w:val="0"/>
        <w:spacing w:line="480" w:lineRule="auto"/>
        <w:ind w:left="0"/>
        <w:jc w:val="both"/>
        <w:textAlignment w:val="baseline"/>
        <w:rPr>
          <w:szCs w:val="24"/>
        </w:rPr>
      </w:pPr>
    </w:p>
    <w:p w:rsidR="00B862DF" w:rsidRPr="004035E4" w:rsidRDefault="00B862DF" w:rsidP="00B862DF">
      <w:pPr>
        <w:pStyle w:val="Default"/>
        <w:spacing w:line="480" w:lineRule="auto"/>
        <w:ind w:firstLine="720"/>
        <w:jc w:val="both"/>
      </w:pPr>
    </w:p>
    <w:p w:rsidR="00D4722A" w:rsidRPr="004035E4" w:rsidRDefault="00D4722A" w:rsidP="00D4722A">
      <w:pPr>
        <w:pStyle w:val="Default"/>
        <w:spacing w:line="480" w:lineRule="auto"/>
        <w:ind w:firstLine="720"/>
        <w:jc w:val="both"/>
        <w:rPr>
          <w:color w:val="auto"/>
        </w:rPr>
      </w:pPr>
    </w:p>
    <w:p w:rsidR="00CD2BA9" w:rsidRPr="004035E4" w:rsidRDefault="00CD2BA9" w:rsidP="00BB76E1">
      <w:pPr>
        <w:autoSpaceDE w:val="0"/>
        <w:autoSpaceDN w:val="0"/>
        <w:adjustRightInd w:val="0"/>
        <w:spacing w:after="0" w:line="480" w:lineRule="auto"/>
        <w:ind w:firstLine="720"/>
        <w:jc w:val="both"/>
        <w:textAlignment w:val="baseline"/>
        <w:rPr>
          <w:rFonts w:ascii="Times New Roman" w:hAnsi="Times New Roman" w:cs="Times New Roman"/>
          <w:sz w:val="24"/>
          <w:szCs w:val="24"/>
        </w:rPr>
      </w:pPr>
    </w:p>
    <w:p w:rsidR="00CD2BA9" w:rsidRPr="004035E4" w:rsidRDefault="00CD2BA9" w:rsidP="001A6E76">
      <w:pPr>
        <w:pStyle w:val="ListParagraph"/>
        <w:autoSpaceDE w:val="0"/>
        <w:autoSpaceDN w:val="0"/>
        <w:adjustRightInd w:val="0"/>
        <w:spacing w:line="480" w:lineRule="auto"/>
        <w:ind w:left="0" w:firstLine="720"/>
        <w:jc w:val="both"/>
        <w:textAlignment w:val="baseline"/>
        <w:rPr>
          <w:rFonts w:eastAsia="Times New Roman"/>
          <w:sz w:val="24"/>
          <w:szCs w:val="24"/>
        </w:rPr>
      </w:pPr>
    </w:p>
    <w:p w:rsidR="001A6E76" w:rsidRPr="004035E4" w:rsidRDefault="001A6E76" w:rsidP="001A6E76">
      <w:pPr>
        <w:pStyle w:val="ListParagraph"/>
        <w:spacing w:line="480" w:lineRule="auto"/>
        <w:ind w:left="0" w:firstLine="792"/>
        <w:jc w:val="both"/>
        <w:textAlignment w:val="baseline"/>
        <w:rPr>
          <w:color w:val="262626"/>
          <w:sz w:val="24"/>
          <w:szCs w:val="24"/>
        </w:rPr>
      </w:pPr>
      <w:r w:rsidRPr="004035E4">
        <w:rPr>
          <w:color w:val="262626"/>
          <w:sz w:val="24"/>
          <w:szCs w:val="24"/>
        </w:rPr>
        <w:tab/>
      </w:r>
      <w:r w:rsidRPr="004035E4">
        <w:rPr>
          <w:color w:val="262626"/>
          <w:sz w:val="24"/>
          <w:szCs w:val="24"/>
        </w:rPr>
        <w:tab/>
      </w:r>
    </w:p>
    <w:p w:rsidR="00875306" w:rsidRPr="004035E4" w:rsidRDefault="00875306" w:rsidP="0003413A">
      <w:pPr>
        <w:pStyle w:val="ListParagraph"/>
        <w:spacing w:line="480" w:lineRule="auto"/>
        <w:ind w:left="786" w:firstLine="654"/>
        <w:jc w:val="both"/>
        <w:rPr>
          <w:sz w:val="24"/>
          <w:szCs w:val="24"/>
        </w:rPr>
      </w:pPr>
    </w:p>
    <w:p w:rsidR="00BB7589" w:rsidRPr="004035E4" w:rsidRDefault="00BB7589" w:rsidP="000A001C">
      <w:pPr>
        <w:pStyle w:val="ListParagraph"/>
        <w:spacing w:line="480" w:lineRule="auto"/>
        <w:ind w:left="0" w:firstLine="792"/>
        <w:jc w:val="both"/>
        <w:textAlignment w:val="baseline"/>
        <w:rPr>
          <w:sz w:val="24"/>
          <w:szCs w:val="24"/>
        </w:rPr>
      </w:pPr>
    </w:p>
    <w:p w:rsidR="00BB7589" w:rsidRPr="004035E4" w:rsidRDefault="00BB7589" w:rsidP="00CE2D17">
      <w:pPr>
        <w:pStyle w:val="ListParagraph"/>
        <w:spacing w:line="480" w:lineRule="auto"/>
        <w:ind w:left="0" w:firstLine="792"/>
        <w:jc w:val="both"/>
        <w:textAlignment w:val="baseline"/>
        <w:rPr>
          <w:rFonts w:eastAsia="Times New Roman"/>
          <w:color w:val="000000"/>
          <w:spacing w:val="-4"/>
          <w:sz w:val="24"/>
          <w:szCs w:val="24"/>
          <w:lang w:val="id-ID"/>
        </w:rPr>
      </w:pPr>
    </w:p>
    <w:p w:rsidR="00024D2F" w:rsidRPr="004035E4" w:rsidRDefault="00024D2F" w:rsidP="00BB76E1">
      <w:pPr>
        <w:pStyle w:val="ListParagraph"/>
        <w:spacing w:line="480" w:lineRule="auto"/>
        <w:ind w:left="360"/>
        <w:jc w:val="both"/>
        <w:textAlignment w:val="baseline"/>
        <w:rPr>
          <w:rFonts w:eastAsia="Times New Roman"/>
          <w:b/>
          <w:color w:val="000000"/>
          <w:spacing w:val="-4"/>
          <w:sz w:val="24"/>
          <w:szCs w:val="24"/>
          <w:lang w:val="id-ID"/>
        </w:rPr>
      </w:pPr>
    </w:p>
    <w:p w:rsidR="00B7032E" w:rsidRPr="004035E4" w:rsidRDefault="00B7032E" w:rsidP="00B7032E">
      <w:pPr>
        <w:autoSpaceDE w:val="0"/>
        <w:autoSpaceDN w:val="0"/>
        <w:adjustRightInd w:val="0"/>
        <w:spacing w:line="480" w:lineRule="auto"/>
        <w:jc w:val="both"/>
        <w:textAlignment w:val="baseline"/>
        <w:rPr>
          <w:rFonts w:ascii="Times New Roman" w:eastAsia="Times New Roman" w:hAnsi="Times New Roman" w:cs="Times New Roman"/>
          <w:color w:val="000000"/>
          <w:sz w:val="24"/>
          <w:szCs w:val="24"/>
        </w:rPr>
      </w:pPr>
    </w:p>
    <w:p w:rsidR="00142D29" w:rsidRPr="004035E4" w:rsidRDefault="00142D29" w:rsidP="00142D29">
      <w:pPr>
        <w:spacing w:line="480" w:lineRule="auto"/>
        <w:ind w:firstLine="720"/>
        <w:jc w:val="both"/>
        <w:rPr>
          <w:rStyle w:val="l6"/>
          <w:rFonts w:ascii="Times New Roman" w:hAnsi="Times New Roman" w:cs="Times New Roman"/>
          <w:sz w:val="24"/>
          <w:szCs w:val="24"/>
        </w:rPr>
      </w:pPr>
      <w:r w:rsidRPr="004035E4">
        <w:rPr>
          <w:rStyle w:val="l6"/>
          <w:rFonts w:ascii="Times New Roman" w:hAnsi="Times New Roman" w:cs="Times New Roman"/>
          <w:sz w:val="24"/>
          <w:szCs w:val="24"/>
        </w:rPr>
        <w:t xml:space="preserve"> </w:t>
      </w:r>
    </w:p>
    <w:p w:rsidR="00142D29" w:rsidRPr="004035E4" w:rsidRDefault="00142D29" w:rsidP="00142D29">
      <w:pPr>
        <w:pStyle w:val="Default"/>
        <w:spacing w:line="480" w:lineRule="auto"/>
        <w:ind w:firstLine="720"/>
        <w:jc w:val="both"/>
      </w:pPr>
    </w:p>
    <w:p w:rsidR="00142D29" w:rsidRPr="004035E4" w:rsidRDefault="00142D29" w:rsidP="00142D29">
      <w:pPr>
        <w:pStyle w:val="Default"/>
        <w:spacing w:line="480" w:lineRule="auto"/>
        <w:ind w:left="426" w:hanging="284"/>
      </w:pPr>
    </w:p>
    <w:p w:rsidR="005A642E" w:rsidRPr="004035E4" w:rsidRDefault="005A642E" w:rsidP="005A642E">
      <w:pPr>
        <w:spacing w:after="0" w:line="480" w:lineRule="auto"/>
        <w:ind w:firstLine="720"/>
        <w:jc w:val="both"/>
        <w:textAlignment w:val="baseline"/>
        <w:rPr>
          <w:rFonts w:ascii="Times New Roman" w:hAnsi="Times New Roman" w:cs="Times New Roman"/>
          <w:sz w:val="24"/>
          <w:szCs w:val="24"/>
        </w:rPr>
      </w:pPr>
    </w:p>
    <w:p w:rsidR="00142D29" w:rsidRPr="004035E4" w:rsidRDefault="00142D29" w:rsidP="005A642E">
      <w:pPr>
        <w:spacing w:after="0" w:line="480" w:lineRule="auto"/>
        <w:ind w:firstLine="720"/>
        <w:jc w:val="both"/>
        <w:textAlignment w:val="baseline"/>
        <w:rPr>
          <w:rFonts w:ascii="Times New Roman" w:eastAsia="Arial" w:hAnsi="Times New Roman" w:cs="Times New Roman"/>
          <w:color w:val="000000"/>
          <w:sz w:val="24"/>
          <w:szCs w:val="24"/>
        </w:rPr>
      </w:pPr>
    </w:p>
    <w:p w:rsidR="005A642E" w:rsidRPr="004035E4" w:rsidRDefault="005A642E" w:rsidP="005A642E">
      <w:pPr>
        <w:spacing w:after="0" w:line="480" w:lineRule="auto"/>
        <w:ind w:firstLine="578"/>
        <w:jc w:val="both"/>
        <w:textAlignment w:val="baseline"/>
        <w:rPr>
          <w:rFonts w:ascii="Times New Roman" w:eastAsia="Times New Roman" w:hAnsi="Times New Roman" w:cs="Times New Roman"/>
          <w:sz w:val="24"/>
          <w:szCs w:val="24"/>
        </w:rPr>
      </w:pPr>
    </w:p>
    <w:p w:rsidR="005A642E" w:rsidRPr="004035E4" w:rsidRDefault="005A642E" w:rsidP="00980638">
      <w:pPr>
        <w:pStyle w:val="ListParagraph"/>
        <w:spacing w:line="480" w:lineRule="auto"/>
        <w:ind w:left="270" w:firstLine="810"/>
        <w:jc w:val="both"/>
        <w:textAlignment w:val="baseline"/>
        <w:rPr>
          <w:rFonts w:eastAsia="Arial"/>
          <w:b/>
          <w:color w:val="000000"/>
          <w:spacing w:val="-4"/>
          <w:sz w:val="24"/>
          <w:szCs w:val="24"/>
        </w:rPr>
      </w:pPr>
    </w:p>
    <w:p w:rsidR="0073753A" w:rsidRPr="004035E4" w:rsidRDefault="0073753A" w:rsidP="00980638">
      <w:pPr>
        <w:spacing w:after="0" w:line="480" w:lineRule="auto"/>
        <w:rPr>
          <w:rFonts w:ascii="Times New Roman" w:hAnsi="Times New Roman" w:cs="Times New Roman"/>
          <w:sz w:val="24"/>
          <w:szCs w:val="24"/>
        </w:rPr>
      </w:pPr>
    </w:p>
    <w:sectPr w:rsidR="0073753A" w:rsidRPr="004035E4" w:rsidSect="001850F4">
      <w:footerReference w:type="default" r:id="rId8"/>
      <w:pgSz w:w="11909" w:h="16834" w:code="9"/>
      <w:pgMar w:top="1440" w:right="1440" w:bottom="1440" w:left="20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625" w:rsidRDefault="003A7625" w:rsidP="00142D29">
      <w:pPr>
        <w:spacing w:after="0" w:line="240" w:lineRule="auto"/>
      </w:pPr>
      <w:r>
        <w:separator/>
      </w:r>
    </w:p>
  </w:endnote>
  <w:endnote w:type="continuationSeparator" w:id="0">
    <w:p w:rsidR="003A7625" w:rsidRDefault="003A7625" w:rsidP="00142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527438"/>
      <w:docPartObj>
        <w:docPartGallery w:val="Page Numbers (Bottom of Page)"/>
        <w:docPartUnique/>
      </w:docPartObj>
    </w:sdtPr>
    <w:sdtEndPr>
      <w:rPr>
        <w:noProof/>
      </w:rPr>
    </w:sdtEndPr>
    <w:sdtContent>
      <w:p w:rsidR="00DB4AD5" w:rsidRDefault="004F0C2D">
        <w:pPr>
          <w:pStyle w:val="Footer"/>
          <w:jc w:val="right"/>
        </w:pPr>
        <w:r>
          <w:fldChar w:fldCharType="begin"/>
        </w:r>
        <w:r w:rsidR="00DB4AD5">
          <w:instrText xml:space="preserve"> PAGE   \* MERGEFORMAT </w:instrText>
        </w:r>
        <w:r>
          <w:fldChar w:fldCharType="separate"/>
        </w:r>
        <w:r w:rsidR="00CA6B86">
          <w:rPr>
            <w:noProof/>
          </w:rPr>
          <w:t>1</w:t>
        </w:r>
        <w:r>
          <w:rPr>
            <w:noProof/>
          </w:rPr>
          <w:fldChar w:fldCharType="end"/>
        </w:r>
      </w:p>
    </w:sdtContent>
  </w:sdt>
  <w:p w:rsidR="00DB4AD5" w:rsidRDefault="00DB4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625" w:rsidRDefault="003A7625" w:rsidP="00142D29">
      <w:pPr>
        <w:spacing w:after="0" w:line="240" w:lineRule="auto"/>
      </w:pPr>
      <w:r>
        <w:separator/>
      </w:r>
    </w:p>
  </w:footnote>
  <w:footnote w:type="continuationSeparator" w:id="0">
    <w:p w:rsidR="003A7625" w:rsidRDefault="003A7625" w:rsidP="00142D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1CD0"/>
    <w:multiLevelType w:val="multilevel"/>
    <w:tmpl w:val="FA80C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B82174"/>
    <w:multiLevelType w:val="multilevel"/>
    <w:tmpl w:val="1A7421AA"/>
    <w:lvl w:ilvl="0">
      <w:start w:val="4"/>
      <w:numFmt w:val="decimal"/>
      <w:lvlText w:val="%1"/>
      <w:lvlJc w:val="left"/>
      <w:pPr>
        <w:ind w:left="360" w:hanging="360"/>
      </w:pPr>
      <w:rPr>
        <w:rFonts w:hint="default"/>
        <w:b/>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b/>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
    <w:nsid w:val="167113CC"/>
    <w:multiLevelType w:val="hybridMultilevel"/>
    <w:tmpl w:val="CFFA4CDE"/>
    <w:lvl w:ilvl="0" w:tplc="BD700B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EB3534E"/>
    <w:multiLevelType w:val="hybridMultilevel"/>
    <w:tmpl w:val="B43E4C56"/>
    <w:lvl w:ilvl="0" w:tplc="F82C7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D2087C"/>
    <w:multiLevelType w:val="hybridMultilevel"/>
    <w:tmpl w:val="52D63D3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48A351A2"/>
    <w:multiLevelType w:val="multilevel"/>
    <w:tmpl w:val="DF149424"/>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eastAsia="PMingLiU" w:hint="default"/>
        <w:b/>
        <w:color w:val="262626"/>
      </w:rPr>
    </w:lvl>
    <w:lvl w:ilvl="2">
      <w:start w:val="1"/>
      <w:numFmt w:val="decimal"/>
      <w:isLgl/>
      <w:lvlText w:val="%1.%2.%3"/>
      <w:lvlJc w:val="left"/>
      <w:pPr>
        <w:ind w:left="1800" w:hanging="720"/>
      </w:pPr>
      <w:rPr>
        <w:rFonts w:eastAsia="PMingLiU" w:hint="default"/>
        <w:color w:val="262626"/>
      </w:rPr>
    </w:lvl>
    <w:lvl w:ilvl="3">
      <w:start w:val="1"/>
      <w:numFmt w:val="decimal"/>
      <w:isLgl/>
      <w:lvlText w:val="%1.%2.%3.%4"/>
      <w:lvlJc w:val="left"/>
      <w:pPr>
        <w:ind w:left="1800" w:hanging="720"/>
      </w:pPr>
      <w:rPr>
        <w:rFonts w:eastAsia="PMingLiU" w:hint="default"/>
        <w:color w:val="262626"/>
      </w:rPr>
    </w:lvl>
    <w:lvl w:ilvl="4">
      <w:start w:val="1"/>
      <w:numFmt w:val="decimal"/>
      <w:isLgl/>
      <w:lvlText w:val="%1.%2.%3.%4.%5"/>
      <w:lvlJc w:val="left"/>
      <w:pPr>
        <w:ind w:left="2160" w:hanging="1080"/>
      </w:pPr>
      <w:rPr>
        <w:rFonts w:eastAsia="PMingLiU" w:hint="default"/>
        <w:color w:val="262626"/>
      </w:rPr>
    </w:lvl>
    <w:lvl w:ilvl="5">
      <w:start w:val="1"/>
      <w:numFmt w:val="decimal"/>
      <w:isLgl/>
      <w:lvlText w:val="%1.%2.%3.%4.%5.%6"/>
      <w:lvlJc w:val="left"/>
      <w:pPr>
        <w:ind w:left="2160" w:hanging="1080"/>
      </w:pPr>
      <w:rPr>
        <w:rFonts w:eastAsia="PMingLiU" w:hint="default"/>
        <w:color w:val="262626"/>
      </w:rPr>
    </w:lvl>
    <w:lvl w:ilvl="6">
      <w:start w:val="1"/>
      <w:numFmt w:val="decimal"/>
      <w:isLgl/>
      <w:lvlText w:val="%1.%2.%3.%4.%5.%6.%7"/>
      <w:lvlJc w:val="left"/>
      <w:pPr>
        <w:ind w:left="2520" w:hanging="1440"/>
      </w:pPr>
      <w:rPr>
        <w:rFonts w:eastAsia="PMingLiU" w:hint="default"/>
        <w:color w:val="262626"/>
      </w:rPr>
    </w:lvl>
    <w:lvl w:ilvl="7">
      <w:start w:val="1"/>
      <w:numFmt w:val="decimal"/>
      <w:isLgl/>
      <w:lvlText w:val="%1.%2.%3.%4.%5.%6.%7.%8"/>
      <w:lvlJc w:val="left"/>
      <w:pPr>
        <w:ind w:left="2520" w:hanging="1440"/>
      </w:pPr>
      <w:rPr>
        <w:rFonts w:eastAsia="PMingLiU" w:hint="default"/>
        <w:color w:val="262626"/>
      </w:rPr>
    </w:lvl>
    <w:lvl w:ilvl="8">
      <w:start w:val="1"/>
      <w:numFmt w:val="decimal"/>
      <w:isLgl/>
      <w:lvlText w:val="%1.%2.%3.%4.%5.%6.%7.%8.%9"/>
      <w:lvlJc w:val="left"/>
      <w:pPr>
        <w:ind w:left="2880" w:hanging="1800"/>
      </w:pPr>
      <w:rPr>
        <w:rFonts w:eastAsia="PMingLiU" w:hint="default"/>
        <w:color w:val="262626"/>
      </w:rPr>
    </w:lvl>
  </w:abstractNum>
  <w:abstractNum w:abstractNumId="6">
    <w:nsid w:val="63A86F77"/>
    <w:multiLevelType w:val="multilevel"/>
    <w:tmpl w:val="48CAF29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5A402C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76707F"/>
    <w:multiLevelType w:val="hybridMultilevel"/>
    <w:tmpl w:val="90DCAC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E671B4A"/>
    <w:multiLevelType w:val="hybridMultilevel"/>
    <w:tmpl w:val="0EA2E382"/>
    <w:lvl w:ilvl="0" w:tplc="709EFCE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5"/>
  </w:num>
  <w:num w:numId="5">
    <w:abstractNumId w:val="9"/>
  </w:num>
  <w:num w:numId="6">
    <w:abstractNumId w:val="1"/>
  </w:num>
  <w:num w:numId="7">
    <w:abstractNumId w:val="7"/>
  </w:num>
  <w:num w:numId="8">
    <w:abstractNumId w:val="8"/>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73753A"/>
    <w:rsid w:val="00024D2F"/>
    <w:rsid w:val="0003413A"/>
    <w:rsid w:val="000929D2"/>
    <w:rsid w:val="000A001C"/>
    <w:rsid w:val="000E729D"/>
    <w:rsid w:val="00142D29"/>
    <w:rsid w:val="001850F4"/>
    <w:rsid w:val="001A6E76"/>
    <w:rsid w:val="00352A6F"/>
    <w:rsid w:val="003A7625"/>
    <w:rsid w:val="004035E4"/>
    <w:rsid w:val="00486524"/>
    <w:rsid w:val="004F0C2D"/>
    <w:rsid w:val="00521F03"/>
    <w:rsid w:val="005A642E"/>
    <w:rsid w:val="00647D6F"/>
    <w:rsid w:val="006D607A"/>
    <w:rsid w:val="006E4451"/>
    <w:rsid w:val="006F2A54"/>
    <w:rsid w:val="007221CF"/>
    <w:rsid w:val="0073753A"/>
    <w:rsid w:val="00792C64"/>
    <w:rsid w:val="007F6D69"/>
    <w:rsid w:val="00875306"/>
    <w:rsid w:val="00921996"/>
    <w:rsid w:val="00980638"/>
    <w:rsid w:val="009F3A7E"/>
    <w:rsid w:val="00A17AC5"/>
    <w:rsid w:val="00B7032E"/>
    <w:rsid w:val="00B862DF"/>
    <w:rsid w:val="00BA1600"/>
    <w:rsid w:val="00BB7589"/>
    <w:rsid w:val="00BB76E1"/>
    <w:rsid w:val="00BE4F03"/>
    <w:rsid w:val="00CA6B86"/>
    <w:rsid w:val="00CD2BA9"/>
    <w:rsid w:val="00CE2D17"/>
    <w:rsid w:val="00D34A0F"/>
    <w:rsid w:val="00D4722A"/>
    <w:rsid w:val="00D61D9F"/>
    <w:rsid w:val="00DB4AD5"/>
    <w:rsid w:val="00DF2C5D"/>
    <w:rsid w:val="00FE2E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53A"/>
    <w:pPr>
      <w:spacing w:after="0" w:line="240" w:lineRule="auto"/>
      <w:ind w:left="720"/>
      <w:contextualSpacing/>
    </w:pPr>
    <w:rPr>
      <w:rFonts w:ascii="Times New Roman" w:eastAsia="PMingLiU" w:hAnsi="Times New Roman" w:cs="Times New Roman"/>
    </w:rPr>
  </w:style>
  <w:style w:type="paragraph" w:customStyle="1" w:styleId="Default">
    <w:name w:val="Default"/>
    <w:rsid w:val="00142D2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14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29"/>
  </w:style>
  <w:style w:type="paragraph" w:styleId="Footer">
    <w:name w:val="footer"/>
    <w:basedOn w:val="Normal"/>
    <w:link w:val="FooterChar"/>
    <w:uiPriority w:val="99"/>
    <w:unhideWhenUsed/>
    <w:rsid w:val="0014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29"/>
  </w:style>
  <w:style w:type="character" w:customStyle="1" w:styleId="a">
    <w:name w:val="a"/>
    <w:basedOn w:val="DefaultParagraphFont"/>
    <w:rsid w:val="00142D29"/>
  </w:style>
  <w:style w:type="character" w:customStyle="1" w:styleId="l6">
    <w:name w:val="l6"/>
    <w:basedOn w:val="DefaultParagraphFont"/>
    <w:rsid w:val="00142D29"/>
  </w:style>
  <w:style w:type="table" w:styleId="TableGrid">
    <w:name w:val="Table Grid"/>
    <w:basedOn w:val="TableNormal"/>
    <w:uiPriority w:val="59"/>
    <w:rsid w:val="00024D2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024D2F"/>
    <w:pPr>
      <w:spacing w:after="0" w:line="240" w:lineRule="auto"/>
    </w:pPr>
    <w:rPr>
      <w:rFonts w:ascii="Courier New" w:eastAsia="Times New Roman" w:hAnsi="Courier New" w:cs="Times New Roman"/>
      <w:sz w:val="20"/>
      <w:szCs w:val="20"/>
      <w:lang w:eastAsia="id-ID"/>
    </w:rPr>
  </w:style>
  <w:style w:type="character" w:customStyle="1" w:styleId="PlainTextChar">
    <w:name w:val="Plain Text Char"/>
    <w:basedOn w:val="DefaultParagraphFont"/>
    <w:link w:val="PlainText"/>
    <w:rsid w:val="00024D2F"/>
    <w:rPr>
      <w:rFonts w:ascii="Courier New" w:eastAsia="Times New Roman" w:hAnsi="Courier New" w:cs="Times New Roman"/>
      <w:sz w:val="20"/>
      <w:szCs w:val="20"/>
      <w:lang w:eastAsia="id-ID"/>
    </w:rPr>
  </w:style>
  <w:style w:type="paragraph" w:customStyle="1" w:styleId="ListParagraph2">
    <w:name w:val="List Paragraph+2"/>
    <w:basedOn w:val="Default"/>
    <w:next w:val="Default"/>
    <w:uiPriority w:val="99"/>
    <w:rsid w:val="00D4722A"/>
    <w:rPr>
      <w:rFonts w:eastAsiaTheme="minorHAnsi"/>
      <w:color w:val="auto"/>
    </w:rPr>
  </w:style>
  <w:style w:type="character" w:styleId="Hyperlink">
    <w:name w:val="Hyperlink"/>
    <w:basedOn w:val="DefaultParagraphFont"/>
    <w:uiPriority w:val="99"/>
    <w:unhideWhenUsed/>
    <w:rsid w:val="004035E4"/>
    <w:rPr>
      <w:color w:val="0000FF" w:themeColor="hyperlink"/>
      <w:u w:val="single"/>
    </w:rPr>
  </w:style>
  <w:style w:type="character" w:styleId="HTMLCite">
    <w:name w:val="HTML Cite"/>
    <w:basedOn w:val="DefaultParagraphFont"/>
    <w:uiPriority w:val="99"/>
    <w:semiHidden/>
    <w:unhideWhenUsed/>
    <w:rsid w:val="004035E4"/>
    <w:rPr>
      <w:i/>
      <w:iCs/>
    </w:rPr>
  </w:style>
  <w:style w:type="paragraph" w:styleId="HTMLPreformatted">
    <w:name w:val="HTML Preformatted"/>
    <w:basedOn w:val="Normal"/>
    <w:link w:val="HTMLPreformattedChar"/>
    <w:uiPriority w:val="99"/>
    <w:unhideWhenUsed/>
    <w:rsid w:val="00FE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2E1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53A"/>
    <w:pPr>
      <w:spacing w:after="0" w:line="240" w:lineRule="auto"/>
      <w:ind w:left="720"/>
      <w:contextualSpacing/>
    </w:pPr>
    <w:rPr>
      <w:rFonts w:ascii="Times New Roman" w:eastAsia="PMingLiU" w:hAnsi="Times New Roman" w:cs="Times New Roman"/>
    </w:rPr>
  </w:style>
  <w:style w:type="paragraph" w:customStyle="1" w:styleId="Default">
    <w:name w:val="Default"/>
    <w:rsid w:val="00142D2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14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29"/>
  </w:style>
  <w:style w:type="paragraph" w:styleId="Footer">
    <w:name w:val="footer"/>
    <w:basedOn w:val="Normal"/>
    <w:link w:val="FooterChar"/>
    <w:uiPriority w:val="99"/>
    <w:unhideWhenUsed/>
    <w:rsid w:val="0014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29"/>
  </w:style>
  <w:style w:type="character" w:customStyle="1" w:styleId="a">
    <w:name w:val="a"/>
    <w:basedOn w:val="DefaultParagraphFont"/>
    <w:rsid w:val="00142D29"/>
  </w:style>
  <w:style w:type="character" w:customStyle="1" w:styleId="l6">
    <w:name w:val="l6"/>
    <w:basedOn w:val="DefaultParagraphFont"/>
    <w:rsid w:val="00142D29"/>
  </w:style>
  <w:style w:type="table" w:styleId="TableGrid">
    <w:name w:val="Table Grid"/>
    <w:basedOn w:val="TableNormal"/>
    <w:uiPriority w:val="59"/>
    <w:rsid w:val="00024D2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024D2F"/>
    <w:pPr>
      <w:spacing w:after="0" w:line="240" w:lineRule="auto"/>
    </w:pPr>
    <w:rPr>
      <w:rFonts w:ascii="Courier New" w:eastAsia="Times New Roman" w:hAnsi="Courier New" w:cs="Times New Roman"/>
      <w:sz w:val="20"/>
      <w:szCs w:val="20"/>
      <w:lang w:eastAsia="id-ID"/>
    </w:rPr>
  </w:style>
  <w:style w:type="character" w:customStyle="1" w:styleId="PlainTextChar">
    <w:name w:val="Plain Text Char"/>
    <w:basedOn w:val="DefaultParagraphFont"/>
    <w:link w:val="PlainText"/>
    <w:rsid w:val="00024D2F"/>
    <w:rPr>
      <w:rFonts w:ascii="Courier New" w:eastAsia="Times New Roman" w:hAnsi="Courier New" w:cs="Times New Roman"/>
      <w:sz w:val="20"/>
      <w:szCs w:val="20"/>
      <w:lang w:eastAsia="id-ID"/>
    </w:rPr>
  </w:style>
  <w:style w:type="paragraph" w:customStyle="1" w:styleId="ListParagraph2">
    <w:name w:val="List Paragraph+2"/>
    <w:basedOn w:val="Default"/>
    <w:next w:val="Default"/>
    <w:uiPriority w:val="99"/>
    <w:rsid w:val="00D4722A"/>
    <w:rPr>
      <w:rFonts w:eastAsiaTheme="minorHAnsi"/>
      <w:color w:val="auto"/>
    </w:rPr>
  </w:style>
  <w:style w:type="character" w:styleId="Hyperlink">
    <w:name w:val="Hyperlink"/>
    <w:basedOn w:val="DefaultParagraphFont"/>
    <w:uiPriority w:val="99"/>
    <w:unhideWhenUsed/>
    <w:rsid w:val="004035E4"/>
    <w:rPr>
      <w:color w:val="0000FF" w:themeColor="hyperlink"/>
      <w:u w:val="single"/>
    </w:rPr>
  </w:style>
  <w:style w:type="character" w:styleId="HTMLCite">
    <w:name w:val="HTML Cite"/>
    <w:basedOn w:val="DefaultParagraphFont"/>
    <w:uiPriority w:val="99"/>
    <w:semiHidden/>
    <w:unhideWhenUsed/>
    <w:rsid w:val="004035E4"/>
    <w:rPr>
      <w:i/>
      <w:iCs/>
    </w:rPr>
  </w:style>
  <w:style w:type="paragraph" w:styleId="HTMLPreformatted">
    <w:name w:val="HTML Preformatted"/>
    <w:basedOn w:val="Normal"/>
    <w:link w:val="HTMLPreformattedChar"/>
    <w:uiPriority w:val="99"/>
    <w:unhideWhenUsed/>
    <w:rsid w:val="00FE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2E1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dn.auckland.ac.nz/.../ACE_Paper_3_Iss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Drs.EkoSusilo</dc:creator>
  <cp:lastModifiedBy>Administrator</cp:lastModifiedBy>
  <cp:revision>2</cp:revision>
  <dcterms:created xsi:type="dcterms:W3CDTF">2016-04-12T04:51:00Z</dcterms:created>
  <dcterms:modified xsi:type="dcterms:W3CDTF">2016-04-12T04:51:00Z</dcterms:modified>
</cp:coreProperties>
</file>