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D" w:rsidRPr="00D66E9B" w:rsidRDefault="007020CD" w:rsidP="007020CD">
      <w:pPr>
        <w:pStyle w:val="ListParagraph"/>
        <w:tabs>
          <w:tab w:val="left" w:pos="1410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9B">
        <w:rPr>
          <w:rFonts w:ascii="Times New Roman" w:hAnsi="Times New Roman" w:cs="Times New Roman"/>
          <w:b/>
          <w:sz w:val="24"/>
          <w:szCs w:val="24"/>
        </w:rPr>
        <w:t xml:space="preserve">PENGARUH STRATEGI PEMBELAJARAN </w:t>
      </w:r>
      <w:r w:rsidRPr="00D66E9B">
        <w:rPr>
          <w:rFonts w:ascii="Times New Roman" w:hAnsi="Times New Roman" w:cs="Times New Roman"/>
          <w:b/>
          <w:i/>
          <w:sz w:val="24"/>
          <w:szCs w:val="24"/>
        </w:rPr>
        <w:t>FOMULATE  SHARE LISTEN CREATE</w:t>
      </w:r>
      <w:r w:rsidRPr="00D66E9B">
        <w:rPr>
          <w:rFonts w:ascii="Times New Roman" w:hAnsi="Times New Roman" w:cs="Times New Roman"/>
          <w:b/>
          <w:sz w:val="24"/>
          <w:szCs w:val="24"/>
        </w:rPr>
        <w:t xml:space="preserve"> (FSLC) TERHADAP KEMAMPUAN KOMUNIKASI MATEMATIS DAN  </w:t>
      </w:r>
      <w:r w:rsidRPr="00D66E9B">
        <w:rPr>
          <w:rFonts w:ascii="Times New Roman" w:hAnsi="Times New Roman" w:cs="Times New Roman"/>
          <w:b/>
          <w:i/>
          <w:sz w:val="24"/>
          <w:szCs w:val="24"/>
        </w:rPr>
        <w:t>SELF DISCLOSURE</w:t>
      </w:r>
      <w:r w:rsidRPr="00D66E9B">
        <w:rPr>
          <w:rFonts w:ascii="Times New Roman" w:hAnsi="Times New Roman" w:cs="Times New Roman"/>
          <w:b/>
          <w:sz w:val="24"/>
          <w:szCs w:val="24"/>
        </w:rPr>
        <w:t xml:space="preserve">  SISWA DITINJAU DARI KONSEP  DIRI.</w:t>
      </w:r>
    </w:p>
    <w:p w:rsidR="007020CD" w:rsidRPr="00C85239" w:rsidRDefault="007020CD" w:rsidP="00702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20CD" w:rsidRPr="00C85239" w:rsidRDefault="007020CD" w:rsidP="00702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20CD" w:rsidRPr="005D0B7E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TESIS</w:t>
      </w:r>
    </w:p>
    <w:p w:rsidR="007020CD" w:rsidRPr="00C46822" w:rsidRDefault="007020CD" w:rsidP="007020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Diajukan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 xml:space="preserve">ntuk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emenuhi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alah </w:t>
      </w:r>
      <w:r>
        <w:rPr>
          <w:rFonts w:ascii="Times New Roman" w:hAnsi="Times New Roman"/>
          <w:sz w:val="24"/>
          <w:szCs w:val="24"/>
        </w:rPr>
        <w:t>S</w:t>
      </w:r>
      <w:r w:rsidRPr="005D0B7E">
        <w:rPr>
          <w:rFonts w:ascii="Times New Roman" w:hAnsi="Times New Roman"/>
          <w:sz w:val="24"/>
          <w:szCs w:val="24"/>
          <w:lang w:val="en-US"/>
        </w:rPr>
        <w:t xml:space="preserve">atu </w:t>
      </w:r>
      <w:r>
        <w:rPr>
          <w:rFonts w:ascii="Times New Roman" w:hAnsi="Times New Roman"/>
          <w:sz w:val="24"/>
          <w:szCs w:val="24"/>
        </w:rPr>
        <w:t>Syarat Memperoleh Gelar</w:t>
      </w:r>
    </w:p>
    <w:p w:rsidR="007020CD" w:rsidRDefault="007020CD" w:rsidP="007020C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Magister Pendidikan Matematika</w:t>
      </w: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20CD" w:rsidRPr="007D536B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3B0994" wp14:editId="10EB4F75">
            <wp:simplePos x="0" y="0"/>
            <wp:positionH relativeFrom="column">
              <wp:posOffset>1771650</wp:posOffset>
            </wp:positionH>
            <wp:positionV relativeFrom="paragraph">
              <wp:posOffset>160020</wp:posOffset>
            </wp:positionV>
            <wp:extent cx="2169160" cy="2095500"/>
            <wp:effectExtent l="0" t="0" r="2540" b="0"/>
            <wp:wrapNone/>
            <wp:docPr id="2" name="Picture 0" descr="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0CD" w:rsidRPr="007D536B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20CD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0CD" w:rsidRPr="00BC2D25" w:rsidRDefault="007020CD" w:rsidP="00702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0CD" w:rsidRDefault="007020CD" w:rsidP="007020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0CD" w:rsidRDefault="007020CD" w:rsidP="007020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20CD" w:rsidRDefault="007020CD" w:rsidP="007020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5D0B7E">
        <w:rPr>
          <w:rFonts w:ascii="Times New Roman" w:hAnsi="Times New Roman"/>
          <w:b/>
          <w:sz w:val="24"/>
          <w:szCs w:val="24"/>
        </w:rPr>
        <w:t>leh</w:t>
      </w:r>
    </w:p>
    <w:p w:rsidR="007020CD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B7E">
        <w:rPr>
          <w:rFonts w:ascii="Times New Roman" w:hAnsi="Times New Roman"/>
          <w:b/>
          <w:sz w:val="24"/>
          <w:szCs w:val="24"/>
          <w:lang w:val="en-US"/>
        </w:rPr>
        <w:t>AYI RATNASARI</w:t>
      </w:r>
    </w:p>
    <w:p w:rsidR="007020CD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1580600</w:t>
      </w:r>
      <w:r>
        <w:rPr>
          <w:rFonts w:ascii="Times New Roman" w:hAnsi="Times New Roman"/>
          <w:b/>
          <w:sz w:val="24"/>
          <w:szCs w:val="24"/>
        </w:rPr>
        <w:t>53</w:t>
      </w:r>
    </w:p>
    <w:p w:rsidR="007020CD" w:rsidRDefault="007020CD" w:rsidP="007020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20CD" w:rsidRDefault="007020CD" w:rsidP="007020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20CD" w:rsidRPr="007020CD" w:rsidRDefault="007020CD" w:rsidP="007020CD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20CD" w:rsidRPr="005D0B7E" w:rsidRDefault="007020CD" w:rsidP="00702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0CD" w:rsidRPr="00C85239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B7E">
        <w:rPr>
          <w:rFonts w:ascii="Times New Roman" w:hAnsi="Times New Roman"/>
          <w:b/>
          <w:sz w:val="24"/>
          <w:szCs w:val="24"/>
        </w:rPr>
        <w:t xml:space="preserve"> </w:t>
      </w:r>
      <w:r w:rsidRPr="00C85239">
        <w:rPr>
          <w:rFonts w:ascii="Times New Roman" w:hAnsi="Times New Roman"/>
          <w:b/>
          <w:sz w:val="28"/>
          <w:szCs w:val="28"/>
          <w:lang w:val="en-US"/>
        </w:rPr>
        <w:t xml:space="preserve">MAGISTER PENDIDIKAN </w:t>
      </w:r>
      <w:r w:rsidRPr="00C85239">
        <w:rPr>
          <w:rFonts w:ascii="Times New Roman" w:hAnsi="Times New Roman"/>
          <w:b/>
          <w:sz w:val="28"/>
          <w:szCs w:val="28"/>
        </w:rPr>
        <w:t>MATEMATIKA</w:t>
      </w:r>
    </w:p>
    <w:p w:rsidR="007020CD" w:rsidRPr="00C85239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5239">
        <w:rPr>
          <w:rFonts w:ascii="Times New Roman" w:hAnsi="Times New Roman"/>
          <w:b/>
          <w:sz w:val="28"/>
          <w:szCs w:val="28"/>
        </w:rPr>
        <w:t>PROGRAM PASCASARJANA</w:t>
      </w:r>
    </w:p>
    <w:p w:rsidR="007020CD" w:rsidRPr="00C85239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5239">
        <w:rPr>
          <w:rFonts w:ascii="Times New Roman" w:hAnsi="Times New Roman"/>
          <w:b/>
          <w:sz w:val="28"/>
          <w:szCs w:val="28"/>
        </w:rPr>
        <w:t>UNIVERSITAS PASUNDAN</w:t>
      </w:r>
      <w:r w:rsidRPr="00C8523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020CD" w:rsidRPr="00C85239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5239">
        <w:rPr>
          <w:rFonts w:ascii="Times New Roman" w:hAnsi="Times New Roman"/>
          <w:b/>
          <w:sz w:val="28"/>
          <w:szCs w:val="28"/>
        </w:rPr>
        <w:t>BANDUNG</w:t>
      </w:r>
    </w:p>
    <w:p w:rsidR="007020CD" w:rsidRPr="00BC2D25" w:rsidRDefault="007020CD" w:rsidP="007020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239">
        <w:rPr>
          <w:rFonts w:ascii="Times New Roman" w:hAnsi="Times New Roman"/>
          <w:b/>
          <w:sz w:val="28"/>
          <w:szCs w:val="28"/>
          <w:lang w:val="en-US"/>
        </w:rPr>
        <w:t>201</w:t>
      </w:r>
      <w:r w:rsidRPr="00C85239">
        <w:rPr>
          <w:rFonts w:ascii="Times New Roman" w:hAnsi="Times New Roman"/>
          <w:b/>
          <w:sz w:val="28"/>
          <w:szCs w:val="28"/>
        </w:rPr>
        <w:t>7</w:t>
      </w:r>
    </w:p>
    <w:p w:rsidR="002B4912" w:rsidRDefault="002B4912"/>
    <w:sectPr w:rsidR="002B4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CD"/>
    <w:rsid w:val="002B4912"/>
    <w:rsid w:val="007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C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20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020CD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C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20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020CD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2017-11-15T17:37:00Z</dcterms:created>
  <dcterms:modified xsi:type="dcterms:W3CDTF">2017-11-15T17:47:00Z</dcterms:modified>
</cp:coreProperties>
</file>