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43C" w:rsidRPr="00836F8A" w:rsidRDefault="008C343C" w:rsidP="00C04B74">
      <w:pPr>
        <w:spacing w:after="200" w:line="360" w:lineRule="auto"/>
        <w:ind w:right="387"/>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ABSTRAK</w:t>
      </w:r>
    </w:p>
    <w:p w:rsidR="001854EB" w:rsidRPr="00A3080D" w:rsidRDefault="008C343C" w:rsidP="00974149">
      <w:pPr>
        <w:spacing w:line="240" w:lineRule="auto"/>
        <w:ind w:firstLine="567"/>
        <w:jc w:val="both"/>
        <w:rPr>
          <w:rFonts w:ascii="Times New Roman" w:hAnsi="Times New Roman" w:cs="Times New Roman"/>
          <w:b/>
          <w:sz w:val="24"/>
          <w:szCs w:val="24"/>
        </w:rPr>
      </w:pPr>
      <w:r w:rsidRPr="00A3080D">
        <w:rPr>
          <w:rFonts w:ascii="Times New Roman" w:hAnsi="Times New Roman" w:cs="Times New Roman"/>
          <w:b/>
          <w:sz w:val="24"/>
          <w:szCs w:val="24"/>
        </w:rPr>
        <w:t>Dina mangsa globalisasi ayeuna , gawe babarengan internasional henteu ngan kawates dina kerjasama anu dipigawe ku pamarentah pusat nanging kerjasama internasional tiasa oge dipigawe ku pamarentah wewengkon minangka aktor internasional. Perkawis ieu tiasa lumangsung kalawan kitu kaayaanana pangrojong ti pamarentah pusat mangrupi kawijakan desentralisasi anu dilaksanakeun di Indonesia dina hususna. salah sahiji conto kerjasama internasional anu atos dilaksanakeun ku Indonesia nyaeta dayeuh jayapura kerjasama Sister City kalawan dayeuh vanimo (PNG) gawe babarengan Sister City ieu dipambrih bade sanggem mikeun hubungan timbal wangsul anu silih nguntungkeun diantara kadua palih pihak dina ngaronjatkeun atikan di perbatasan kadua nagara.</w:t>
      </w:r>
    </w:p>
    <w:p w:rsidR="008C343C" w:rsidRPr="00A3080D" w:rsidRDefault="008C343C" w:rsidP="00974149">
      <w:pPr>
        <w:spacing w:line="240" w:lineRule="auto"/>
        <w:ind w:firstLine="567"/>
        <w:jc w:val="both"/>
        <w:rPr>
          <w:rFonts w:ascii="Times New Roman" w:hAnsi="Times New Roman" w:cs="Times New Roman"/>
          <w:b/>
          <w:sz w:val="24"/>
          <w:szCs w:val="24"/>
        </w:rPr>
      </w:pPr>
      <w:r w:rsidRPr="00A3080D">
        <w:rPr>
          <w:rFonts w:ascii="Times New Roman" w:hAnsi="Times New Roman" w:cs="Times New Roman"/>
          <w:b/>
          <w:sz w:val="24"/>
          <w:szCs w:val="24"/>
        </w:rPr>
        <w:t>Kerjasama Sister City anu dipigawe ku pamarentah dayeuh jayapura tiasa di analisis kalawan ngagunakeun konsep kerjasama internasional sarta rupi desentralisasi sarta kewenangan wewengkon anu nyatakeun yen kerjasama henteu kawates dina kerjasama antarnegara wae nanging oge tiasa dilaksanakeun ku pamarentah wewengkon anu aya di nagara kasebat. salah sahiji gawe babarengan anu di pigawe antawis dayeuh jayapura sarta vanimo nyaeta kalawan ngaliwatan kerjasama sister city tiasa ngaronjatkeun atikan di perbatasan kadua nagara mangka dina penulisan skripsi ieu nu nulis nyokot judul Kerjasama Indonesia-Papua New Guinea ngaliwatan sister city dina ngaronjatkeun atikan di perbatasan kadua nagara (study perkawis lembur mosso)</w:t>
      </w:r>
    </w:p>
    <w:p w:rsidR="008C343C" w:rsidRPr="00A3080D" w:rsidRDefault="008C343C" w:rsidP="00974149">
      <w:pPr>
        <w:spacing w:line="240" w:lineRule="auto"/>
        <w:ind w:firstLine="567"/>
        <w:jc w:val="both"/>
        <w:rPr>
          <w:rFonts w:ascii="Times New Roman" w:hAnsi="Times New Roman" w:cs="Times New Roman"/>
          <w:b/>
          <w:sz w:val="24"/>
          <w:szCs w:val="24"/>
        </w:rPr>
      </w:pPr>
      <w:r w:rsidRPr="00A3080D">
        <w:rPr>
          <w:rFonts w:ascii="Times New Roman" w:hAnsi="Times New Roman" w:cs="Times New Roman"/>
          <w:b/>
          <w:sz w:val="24"/>
          <w:szCs w:val="24"/>
        </w:rPr>
        <w:t>Panalungtikan ieu boga tujuan kanggo caang peran kerjasama sister city atawa anu sering disebut dayeuh kembar antawis dayeuh jayapura sarta PNG.dayeuh kembara ieu oge oge ngagaduhan pangaruh anu ageung dina ngalakukeun hubungan internasional kalawan nagara sanes.Rupi panalungtikan ieu teh panalungtikan deskriftif , kualitatif kalawan ngadenge langsung ti narasumber , Guru Sakola , Inohong Balarea ,sarta hijian TNI anu ngabogaan pancen di lembur mosso. Dumasar kenging panalungtikan menunjukeun yen atikan didaerah perbatasan lembur mosso ngalaman keneh kendalah nyaeta , tanagi guru , sarana sarta prasarana sakola , perpustakaan , imah dines guru sarta gedong sakola anu kirang meujeuhna kanggo dua sakola dina hiji hateup anu katembong di lembur mosso.</w:t>
      </w:r>
    </w:p>
    <w:p w:rsidR="00974149" w:rsidRPr="00A3080D" w:rsidRDefault="00974149" w:rsidP="00974149">
      <w:pPr>
        <w:spacing w:line="240" w:lineRule="auto"/>
        <w:ind w:firstLine="567"/>
        <w:jc w:val="both"/>
        <w:rPr>
          <w:rFonts w:ascii="Times New Roman" w:hAnsi="Times New Roman" w:cs="Times New Roman"/>
          <w:b/>
          <w:sz w:val="24"/>
          <w:szCs w:val="24"/>
        </w:rPr>
      </w:pPr>
    </w:p>
    <w:p w:rsidR="008C343C" w:rsidRPr="00712CE5" w:rsidRDefault="008C343C" w:rsidP="008C343C">
      <w:pPr>
        <w:rPr>
          <w:rFonts w:ascii="Times New Roman" w:hAnsi="Times New Roman" w:cs="Times New Roman"/>
          <w:b/>
          <w:i/>
          <w:sz w:val="24"/>
          <w:szCs w:val="24"/>
        </w:rPr>
      </w:pPr>
      <w:r w:rsidRPr="00A3080D">
        <w:rPr>
          <w:rFonts w:ascii="Times New Roman" w:hAnsi="Times New Roman" w:cs="Times New Roman"/>
          <w:b/>
          <w:sz w:val="24"/>
          <w:szCs w:val="24"/>
        </w:rPr>
        <w:t>Sanggem kunci:</w:t>
      </w:r>
      <w:r w:rsidRPr="00A3080D">
        <w:rPr>
          <w:rFonts w:ascii="Times New Roman" w:hAnsi="Times New Roman" w:cs="Times New Roman"/>
          <w:b/>
          <w:i/>
          <w:sz w:val="24"/>
          <w:szCs w:val="24"/>
        </w:rPr>
        <w:t>hubungan bilateral sarta kerjasama perbatasan</w:t>
      </w:r>
      <w:r w:rsidR="00A3080D">
        <w:rPr>
          <w:rFonts w:ascii="Times New Roman" w:hAnsi="Times New Roman" w:cs="Times New Roman"/>
          <w:b/>
          <w:i/>
          <w:sz w:val="24"/>
          <w:szCs w:val="24"/>
          <w:lang w:val="id-ID"/>
        </w:rPr>
        <w:t>,</w:t>
      </w:r>
      <w:r w:rsidR="00712CE5">
        <w:rPr>
          <w:rFonts w:ascii="Times New Roman" w:hAnsi="Times New Roman" w:cs="Times New Roman"/>
          <w:b/>
          <w:i/>
          <w:sz w:val="24"/>
          <w:szCs w:val="24"/>
        </w:rPr>
        <w:t xml:space="preserve"> </w:t>
      </w:r>
      <w:r w:rsidR="00712CE5" w:rsidRPr="00712CE5">
        <w:rPr>
          <w:rFonts w:ascii="Times New Roman" w:hAnsi="Times New Roman" w:cs="Times New Roman"/>
          <w:b/>
          <w:i/>
          <w:sz w:val="24"/>
          <w:szCs w:val="24"/>
        </w:rPr>
        <w:t>dayeuh kembar</w:t>
      </w:r>
      <w:bookmarkStart w:id="0" w:name="_GoBack"/>
      <w:bookmarkEnd w:id="0"/>
    </w:p>
    <w:sectPr w:rsidR="008C343C" w:rsidRPr="00712CE5" w:rsidSect="0097414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43C" w:rsidRDefault="008C343C" w:rsidP="008C343C">
      <w:pPr>
        <w:spacing w:after="0" w:line="240" w:lineRule="auto"/>
      </w:pPr>
      <w:r>
        <w:separator/>
      </w:r>
    </w:p>
  </w:endnote>
  <w:endnote w:type="continuationSeparator" w:id="0">
    <w:p w:rsidR="008C343C" w:rsidRDefault="008C343C" w:rsidP="008C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43C" w:rsidRDefault="008C343C" w:rsidP="008C343C">
      <w:pPr>
        <w:spacing w:after="0" w:line="240" w:lineRule="auto"/>
      </w:pPr>
      <w:r>
        <w:separator/>
      </w:r>
    </w:p>
  </w:footnote>
  <w:footnote w:type="continuationSeparator" w:id="0">
    <w:p w:rsidR="008C343C" w:rsidRDefault="008C343C" w:rsidP="008C34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43C"/>
    <w:rsid w:val="001854EB"/>
    <w:rsid w:val="005B11BA"/>
    <w:rsid w:val="00712CE5"/>
    <w:rsid w:val="008C343C"/>
    <w:rsid w:val="00974149"/>
    <w:rsid w:val="00A3080D"/>
    <w:rsid w:val="00C0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D2A4"/>
  <w15:chartTrackingRefBased/>
  <w15:docId w15:val="{6E06F59D-8CB4-490B-9B08-6205FA69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43C"/>
  </w:style>
  <w:style w:type="paragraph" w:styleId="Footer">
    <w:name w:val="footer"/>
    <w:basedOn w:val="Normal"/>
    <w:link w:val="FooterChar"/>
    <w:uiPriority w:val="99"/>
    <w:unhideWhenUsed/>
    <w:rsid w:val="008C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Order 02</cp:lastModifiedBy>
  <cp:revision>5</cp:revision>
  <dcterms:created xsi:type="dcterms:W3CDTF">2017-10-26T15:39:00Z</dcterms:created>
  <dcterms:modified xsi:type="dcterms:W3CDTF">2017-11-01T05:55:00Z</dcterms:modified>
</cp:coreProperties>
</file>