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301" w:rsidRPr="00703301" w:rsidRDefault="00703301" w:rsidP="00703301">
      <w:pPr>
        <w:spacing w:after="0" w:line="240" w:lineRule="auto"/>
        <w:jc w:val="center"/>
        <w:rPr>
          <w:rFonts w:ascii="Times New Roman" w:hAnsi="Times New Roman" w:cs="Times New Roman"/>
          <w:b/>
          <w:caps/>
          <w:sz w:val="28"/>
          <w:szCs w:val="24"/>
        </w:rPr>
      </w:pPr>
      <w:r w:rsidRPr="00703301">
        <w:rPr>
          <w:rFonts w:ascii="Times New Roman" w:hAnsi="Times New Roman" w:cs="Times New Roman"/>
          <w:b/>
          <w:caps/>
          <w:sz w:val="28"/>
          <w:szCs w:val="24"/>
        </w:rPr>
        <w:t xml:space="preserve">Pengaruh Kepemimpinan Transformasional  dan Komunikasi Interpersonal Terhadap Kinerja Karyawan di Divisi Penyelamatan dan Penyelesaian Kredit bank bjb dengan Komitmen </w:t>
      </w:r>
    </w:p>
    <w:p w:rsidR="009C7D28" w:rsidRDefault="00703301" w:rsidP="00703301">
      <w:pPr>
        <w:spacing w:after="0" w:line="240" w:lineRule="auto"/>
        <w:jc w:val="center"/>
        <w:rPr>
          <w:rFonts w:ascii="Times New Roman" w:hAnsi="Times New Roman" w:cs="Times New Roman"/>
          <w:b/>
          <w:caps/>
          <w:sz w:val="28"/>
          <w:szCs w:val="24"/>
        </w:rPr>
      </w:pPr>
      <w:r w:rsidRPr="00703301">
        <w:rPr>
          <w:rFonts w:ascii="Times New Roman" w:hAnsi="Times New Roman" w:cs="Times New Roman"/>
          <w:b/>
          <w:caps/>
          <w:sz w:val="28"/>
          <w:szCs w:val="24"/>
        </w:rPr>
        <w:t>sebagai Variabel Intervening</w:t>
      </w:r>
    </w:p>
    <w:p w:rsidR="00703301" w:rsidRDefault="00703301" w:rsidP="00703301">
      <w:pPr>
        <w:spacing w:after="0" w:line="240" w:lineRule="auto"/>
        <w:jc w:val="center"/>
        <w:rPr>
          <w:rFonts w:ascii="Times New Roman" w:hAnsi="Times New Roman" w:cs="Times New Roman"/>
          <w:b/>
          <w:caps/>
          <w:sz w:val="28"/>
          <w:szCs w:val="24"/>
        </w:rPr>
      </w:pPr>
    </w:p>
    <w:p w:rsidR="00703301" w:rsidRPr="00703301" w:rsidRDefault="00703301" w:rsidP="00703301">
      <w:pPr>
        <w:spacing w:after="0" w:line="240" w:lineRule="auto"/>
        <w:jc w:val="center"/>
        <w:rPr>
          <w:rFonts w:ascii="Times New Roman" w:hAnsi="Times New Roman" w:cs="Times New Roman"/>
          <w:b/>
          <w:caps/>
          <w:sz w:val="24"/>
        </w:rPr>
      </w:pPr>
      <w:r w:rsidRPr="00703301">
        <w:rPr>
          <w:rFonts w:ascii="Times New Roman" w:hAnsi="Times New Roman" w:cs="Times New Roman"/>
          <w:b/>
          <w:caps/>
          <w:sz w:val="24"/>
        </w:rPr>
        <w:t>oleh</w:t>
      </w:r>
    </w:p>
    <w:p w:rsidR="00703301" w:rsidRDefault="00703301" w:rsidP="00703301">
      <w:pPr>
        <w:spacing w:after="0" w:line="240" w:lineRule="auto"/>
        <w:jc w:val="center"/>
        <w:rPr>
          <w:rFonts w:ascii="Times New Roman" w:hAnsi="Times New Roman" w:cs="Times New Roman"/>
          <w:b/>
          <w:caps/>
          <w:sz w:val="24"/>
        </w:rPr>
      </w:pPr>
      <w:r w:rsidRPr="00703301">
        <w:rPr>
          <w:rFonts w:ascii="Times New Roman" w:hAnsi="Times New Roman" w:cs="Times New Roman"/>
          <w:b/>
          <w:caps/>
          <w:sz w:val="24"/>
        </w:rPr>
        <w:t>m.fajar firdaus muttaqin</w:t>
      </w:r>
    </w:p>
    <w:p w:rsidR="0056609C" w:rsidRPr="00703301" w:rsidRDefault="0056609C" w:rsidP="00703301">
      <w:pPr>
        <w:spacing w:after="0" w:line="240" w:lineRule="auto"/>
        <w:jc w:val="center"/>
        <w:rPr>
          <w:rFonts w:ascii="Times New Roman" w:hAnsi="Times New Roman" w:cs="Times New Roman"/>
          <w:b/>
          <w:caps/>
          <w:sz w:val="24"/>
        </w:rPr>
      </w:pPr>
      <w:r>
        <w:rPr>
          <w:rFonts w:ascii="Times New Roman" w:hAnsi="Times New Roman" w:cs="Times New Roman"/>
          <w:b/>
          <w:caps/>
          <w:sz w:val="24"/>
        </w:rPr>
        <w:t>158020093</w:t>
      </w:r>
    </w:p>
    <w:p w:rsidR="00703301" w:rsidRDefault="00703301" w:rsidP="00703301">
      <w:pPr>
        <w:spacing w:after="0" w:line="240" w:lineRule="auto"/>
        <w:jc w:val="both"/>
        <w:rPr>
          <w:caps/>
          <w:sz w:val="24"/>
        </w:rPr>
      </w:pPr>
    </w:p>
    <w:p w:rsidR="00703301" w:rsidRDefault="00703301" w:rsidP="00703301">
      <w:pPr>
        <w:spacing w:after="0" w:line="240" w:lineRule="auto"/>
        <w:jc w:val="both"/>
        <w:rPr>
          <w:caps/>
          <w:sz w:val="24"/>
        </w:rPr>
      </w:pPr>
    </w:p>
    <w:p w:rsidR="00833127" w:rsidRDefault="00833127" w:rsidP="00703301">
      <w:pPr>
        <w:spacing w:after="160" w:line="259" w:lineRule="auto"/>
        <w:jc w:val="center"/>
        <w:rPr>
          <w:rFonts w:ascii="Times New Roman" w:hAnsi="Times New Roman" w:cs="Times New Roman"/>
          <w:b/>
          <w:sz w:val="24"/>
          <w:szCs w:val="24"/>
          <w:lang w:val="en-ID"/>
        </w:rPr>
        <w:sectPr w:rsidR="00833127" w:rsidSect="00611C2E">
          <w:type w:val="nextPage"/>
          <w:pgSz w:w="11907" w:h="16839" w:code="9"/>
          <w:pgMar w:top="2268" w:right="1701" w:bottom="1701" w:left="2268" w:header="720" w:footer="720" w:gutter="0"/>
          <w:pgNumType w:start="74"/>
          <w:cols w:space="720"/>
          <w:docGrid w:linePitch="360"/>
        </w:sectPr>
      </w:pPr>
    </w:p>
    <w:p w:rsidR="00703301" w:rsidRPr="00703301" w:rsidRDefault="00703301" w:rsidP="00703301">
      <w:pPr>
        <w:spacing w:after="160" w:line="259" w:lineRule="auto"/>
        <w:jc w:val="center"/>
        <w:rPr>
          <w:rFonts w:ascii="Times New Roman" w:hAnsi="Times New Roman" w:cs="Times New Roman"/>
          <w:b/>
          <w:sz w:val="24"/>
          <w:szCs w:val="24"/>
          <w:lang w:val="en-ID"/>
        </w:rPr>
      </w:pPr>
      <w:r w:rsidRPr="00703301">
        <w:rPr>
          <w:rFonts w:ascii="Times New Roman" w:hAnsi="Times New Roman" w:cs="Times New Roman"/>
          <w:b/>
          <w:sz w:val="24"/>
          <w:szCs w:val="24"/>
          <w:lang w:val="en-ID"/>
        </w:rPr>
        <w:lastRenderedPageBreak/>
        <w:t>ABSTRAK</w:t>
      </w:r>
    </w:p>
    <w:p w:rsidR="00703301" w:rsidRPr="00703301" w:rsidRDefault="00703301" w:rsidP="00703301">
      <w:pPr>
        <w:spacing w:after="160" w:line="259" w:lineRule="auto"/>
        <w:jc w:val="both"/>
        <w:rPr>
          <w:rFonts w:ascii="Times New Roman" w:hAnsi="Times New Roman" w:cs="Times New Roman"/>
          <w:b/>
          <w:sz w:val="24"/>
          <w:szCs w:val="24"/>
          <w:lang w:val="en-ID"/>
        </w:rPr>
      </w:pPr>
    </w:p>
    <w:p w:rsidR="00703301" w:rsidRPr="00703301" w:rsidRDefault="00703301" w:rsidP="00703301">
      <w:pPr>
        <w:spacing w:after="160" w:line="259" w:lineRule="auto"/>
        <w:ind w:firstLine="851"/>
        <w:jc w:val="both"/>
        <w:rPr>
          <w:rFonts w:ascii="Times New Roman" w:hAnsi="Times New Roman" w:cs="Times New Roman"/>
          <w:sz w:val="24"/>
          <w:szCs w:val="24"/>
        </w:rPr>
      </w:pPr>
      <w:r w:rsidRPr="00703301">
        <w:rPr>
          <w:rFonts w:ascii="Times New Roman" w:hAnsi="Times New Roman" w:cs="Times New Roman"/>
          <w:sz w:val="24"/>
          <w:szCs w:val="24"/>
        </w:rPr>
        <w:t>P</w:t>
      </w:r>
      <w:proofErr w:type="spellStart"/>
      <w:r w:rsidRPr="00703301">
        <w:rPr>
          <w:rFonts w:ascii="Times New Roman" w:hAnsi="Times New Roman" w:cs="Times New Roman"/>
          <w:sz w:val="24"/>
          <w:szCs w:val="24"/>
          <w:lang w:val="en-ID"/>
        </w:rPr>
        <w:t>enelitian</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ini</w:t>
      </w:r>
      <w:proofErr w:type="spellEnd"/>
      <w:r w:rsidRPr="00703301">
        <w:rPr>
          <w:rFonts w:ascii="Times New Roman" w:hAnsi="Times New Roman" w:cs="Times New Roman"/>
          <w:sz w:val="24"/>
          <w:szCs w:val="24"/>
          <w:lang w:val="en-ID"/>
        </w:rPr>
        <w:t xml:space="preserve"> </w:t>
      </w:r>
      <w:r w:rsidRPr="00703301">
        <w:rPr>
          <w:rFonts w:ascii="Times New Roman" w:hAnsi="Times New Roman" w:cs="Times New Roman"/>
          <w:sz w:val="24"/>
          <w:szCs w:val="24"/>
        </w:rPr>
        <w:t>bertujuan</w:t>
      </w:r>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untuk</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mengetahui</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pengaruh</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Kepemimpinan</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Transformasional</w:t>
      </w:r>
      <w:proofErr w:type="spellEnd"/>
      <w:r w:rsidRPr="00703301">
        <w:rPr>
          <w:rFonts w:ascii="Times New Roman" w:hAnsi="Times New Roman" w:cs="Times New Roman"/>
          <w:sz w:val="24"/>
          <w:szCs w:val="24"/>
          <w:lang w:val="en-ID"/>
        </w:rPr>
        <w:t xml:space="preserve"> (X</w:t>
      </w:r>
      <w:r w:rsidRPr="00703301">
        <w:rPr>
          <w:rFonts w:ascii="Times New Roman" w:hAnsi="Times New Roman" w:cs="Times New Roman"/>
          <w:sz w:val="24"/>
          <w:szCs w:val="24"/>
          <w:vertAlign w:val="subscript"/>
          <w:lang w:val="en-ID"/>
        </w:rPr>
        <w:t>1</w:t>
      </w:r>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dan</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Kom</w:t>
      </w:r>
      <w:proofErr w:type="spellEnd"/>
      <w:r w:rsidRPr="00703301">
        <w:rPr>
          <w:rFonts w:ascii="Times New Roman" w:hAnsi="Times New Roman" w:cs="Times New Roman"/>
          <w:sz w:val="24"/>
          <w:szCs w:val="24"/>
        </w:rPr>
        <w:t>unikasi Interpersonal</w:t>
      </w:r>
      <w:r w:rsidRPr="00703301">
        <w:rPr>
          <w:rFonts w:ascii="Times New Roman" w:hAnsi="Times New Roman" w:cs="Times New Roman"/>
          <w:sz w:val="24"/>
          <w:szCs w:val="24"/>
          <w:lang w:val="en-ID"/>
        </w:rPr>
        <w:t xml:space="preserve"> (X</w:t>
      </w:r>
      <w:r w:rsidRPr="00703301">
        <w:rPr>
          <w:rFonts w:ascii="Times New Roman" w:hAnsi="Times New Roman" w:cs="Times New Roman"/>
          <w:sz w:val="24"/>
          <w:szCs w:val="24"/>
          <w:vertAlign w:val="subscript"/>
          <w:lang w:val="en-ID"/>
        </w:rPr>
        <w:t>2</w:t>
      </w:r>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terhadap</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Kinerja</w:t>
      </w:r>
      <w:proofErr w:type="spellEnd"/>
      <w:r w:rsidRPr="00703301">
        <w:rPr>
          <w:rFonts w:ascii="Times New Roman" w:hAnsi="Times New Roman" w:cs="Times New Roman"/>
          <w:sz w:val="24"/>
          <w:szCs w:val="24"/>
          <w:lang w:val="en-ID"/>
        </w:rPr>
        <w:t xml:space="preserve"> </w:t>
      </w:r>
      <w:r w:rsidRPr="00703301">
        <w:rPr>
          <w:rFonts w:ascii="Times New Roman" w:hAnsi="Times New Roman" w:cs="Times New Roman"/>
          <w:sz w:val="24"/>
          <w:szCs w:val="24"/>
        </w:rPr>
        <w:t>Karyawan</w:t>
      </w:r>
      <w:r w:rsidRPr="00703301">
        <w:rPr>
          <w:rFonts w:ascii="Times New Roman" w:hAnsi="Times New Roman" w:cs="Times New Roman"/>
          <w:sz w:val="24"/>
          <w:szCs w:val="24"/>
          <w:lang w:val="en-ID"/>
        </w:rPr>
        <w:t xml:space="preserve"> (Z)</w:t>
      </w:r>
      <w:r w:rsidRPr="00703301">
        <w:rPr>
          <w:rFonts w:ascii="Times New Roman" w:hAnsi="Times New Roman" w:cs="Times New Roman"/>
          <w:sz w:val="24"/>
          <w:szCs w:val="24"/>
        </w:rPr>
        <w:t xml:space="preserve"> dengan Komitmen</w:t>
      </w:r>
      <w:r w:rsidRPr="00703301">
        <w:rPr>
          <w:rFonts w:ascii="Times New Roman" w:hAnsi="Times New Roman" w:cs="Times New Roman"/>
          <w:sz w:val="24"/>
          <w:szCs w:val="24"/>
          <w:lang w:val="en-ID"/>
        </w:rPr>
        <w:t xml:space="preserve"> (Y) </w:t>
      </w:r>
      <w:r w:rsidRPr="00703301">
        <w:rPr>
          <w:rFonts w:ascii="Times New Roman" w:hAnsi="Times New Roman" w:cs="Times New Roman"/>
          <w:sz w:val="24"/>
          <w:szCs w:val="24"/>
        </w:rPr>
        <w:t>sebagai variabel intervening</w:t>
      </w:r>
      <w:r w:rsidRPr="00703301">
        <w:rPr>
          <w:rFonts w:ascii="Times New Roman" w:hAnsi="Times New Roman" w:cs="Times New Roman"/>
          <w:sz w:val="24"/>
          <w:szCs w:val="24"/>
          <w:lang w:val="en-ID"/>
        </w:rPr>
        <w:t xml:space="preserve"> </w:t>
      </w:r>
      <w:r w:rsidRPr="00703301">
        <w:rPr>
          <w:rFonts w:ascii="Times New Roman" w:hAnsi="Times New Roman" w:cs="Times New Roman"/>
          <w:sz w:val="24"/>
          <w:szCs w:val="24"/>
        </w:rPr>
        <w:t>di Divisi Penyelamatan dan Penyelesaian Kredit bank bjb</w:t>
      </w:r>
      <w:r w:rsidRPr="00703301">
        <w:rPr>
          <w:rFonts w:ascii="Times New Roman" w:hAnsi="Times New Roman" w:cs="Times New Roman"/>
          <w:sz w:val="24"/>
          <w:szCs w:val="24"/>
          <w:lang w:val="en-ID"/>
        </w:rPr>
        <w:t>.</w:t>
      </w:r>
      <w:r w:rsidRPr="00703301">
        <w:rPr>
          <w:rFonts w:ascii="Times New Roman" w:hAnsi="Times New Roman" w:cs="Times New Roman"/>
          <w:sz w:val="24"/>
          <w:szCs w:val="24"/>
        </w:rPr>
        <w:t xml:space="preserve">  Hasil penelitian ini diharapkan dapat dijadikan sebagai salah satu bahan atau kerangka acuan Divisi Penyelamatan dan Penyelesaian Kredit bank bjb untuk mengelola dan meningkatkan kinerja karyawan dalam meningkatkan recoveries dan menjaga kualitas kredit. </w:t>
      </w:r>
    </w:p>
    <w:p w:rsidR="00703301" w:rsidRPr="00703301" w:rsidRDefault="00703301" w:rsidP="00703301">
      <w:pPr>
        <w:spacing w:after="160" w:line="259" w:lineRule="auto"/>
        <w:ind w:firstLine="851"/>
        <w:jc w:val="both"/>
        <w:rPr>
          <w:rFonts w:ascii="Times New Roman" w:hAnsi="Times New Roman" w:cs="Times New Roman"/>
          <w:sz w:val="24"/>
          <w:szCs w:val="24"/>
          <w:lang w:val="en-ID"/>
        </w:rPr>
      </w:pPr>
      <w:r w:rsidRPr="00703301">
        <w:rPr>
          <w:rFonts w:ascii="Times New Roman" w:hAnsi="Times New Roman" w:cs="Times New Roman"/>
          <w:sz w:val="24"/>
          <w:szCs w:val="24"/>
        </w:rPr>
        <w:t>H</w:t>
      </w:r>
      <w:proofErr w:type="spellStart"/>
      <w:r w:rsidRPr="00703301">
        <w:rPr>
          <w:rFonts w:ascii="Times New Roman" w:hAnsi="Times New Roman" w:cs="Times New Roman"/>
          <w:sz w:val="24"/>
          <w:szCs w:val="24"/>
          <w:lang w:val="en-ID"/>
        </w:rPr>
        <w:t>asil</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penelitian</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menunjukan</w:t>
      </w:r>
      <w:proofErr w:type="spellEnd"/>
      <w:r w:rsidRPr="00703301">
        <w:rPr>
          <w:rFonts w:ascii="Times New Roman" w:hAnsi="Times New Roman" w:cs="Times New Roman"/>
          <w:sz w:val="24"/>
          <w:szCs w:val="24"/>
          <w:lang w:val="en-ID"/>
        </w:rPr>
        <w:t xml:space="preserve"> </w:t>
      </w:r>
      <w:r w:rsidRPr="00703301">
        <w:rPr>
          <w:rFonts w:ascii="Times New Roman" w:hAnsi="Times New Roman" w:cs="Times New Roman"/>
          <w:sz w:val="24"/>
          <w:szCs w:val="24"/>
        </w:rPr>
        <w:t>bahwa kepemimpinan transformasional, komunikasi interpersonal, komitmen dan kinerja karyawan cenderung baik.  K</w:t>
      </w:r>
      <w:proofErr w:type="spellStart"/>
      <w:r w:rsidRPr="00703301">
        <w:rPr>
          <w:rFonts w:ascii="Times New Roman" w:hAnsi="Times New Roman" w:cs="Times New Roman"/>
          <w:sz w:val="24"/>
          <w:szCs w:val="24"/>
          <w:lang w:val="en-ID"/>
        </w:rPr>
        <w:t>epemimpinan</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Transformasional</w:t>
      </w:r>
      <w:proofErr w:type="spellEnd"/>
      <w:r w:rsidRPr="00703301">
        <w:rPr>
          <w:rFonts w:ascii="Times New Roman" w:hAnsi="Times New Roman" w:cs="Times New Roman"/>
          <w:sz w:val="24"/>
          <w:szCs w:val="24"/>
          <w:lang w:val="en-ID"/>
        </w:rPr>
        <w:t xml:space="preserve"> </w:t>
      </w:r>
      <w:r w:rsidRPr="00703301">
        <w:rPr>
          <w:rFonts w:ascii="Times New Roman" w:hAnsi="Times New Roman" w:cs="Times New Roman"/>
          <w:sz w:val="24"/>
          <w:szCs w:val="24"/>
        </w:rPr>
        <w:t xml:space="preserve">dan </w:t>
      </w:r>
      <w:proofErr w:type="spellStart"/>
      <w:r w:rsidRPr="00703301">
        <w:rPr>
          <w:rFonts w:ascii="Times New Roman" w:hAnsi="Times New Roman" w:cs="Times New Roman"/>
          <w:sz w:val="24"/>
          <w:szCs w:val="24"/>
          <w:lang w:val="en-ID"/>
        </w:rPr>
        <w:t>Kom</w:t>
      </w:r>
      <w:proofErr w:type="spellEnd"/>
      <w:r w:rsidRPr="00703301">
        <w:rPr>
          <w:rFonts w:ascii="Times New Roman" w:hAnsi="Times New Roman" w:cs="Times New Roman"/>
          <w:sz w:val="24"/>
          <w:szCs w:val="24"/>
        </w:rPr>
        <w:t>unikasi Interpersonal berpengaruh secara signifikan terhadap</w:t>
      </w:r>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terhadap</w:t>
      </w:r>
      <w:proofErr w:type="spellEnd"/>
      <w:r w:rsidRPr="00703301">
        <w:rPr>
          <w:rFonts w:ascii="Times New Roman" w:hAnsi="Times New Roman" w:cs="Times New Roman"/>
          <w:sz w:val="24"/>
          <w:szCs w:val="24"/>
          <w:lang w:val="en-ID"/>
        </w:rPr>
        <w:t xml:space="preserve"> </w:t>
      </w:r>
      <w:r w:rsidRPr="00703301">
        <w:rPr>
          <w:rFonts w:ascii="Times New Roman" w:hAnsi="Times New Roman" w:cs="Times New Roman"/>
          <w:sz w:val="24"/>
          <w:szCs w:val="24"/>
        </w:rPr>
        <w:t>Komitmen baik</w:t>
      </w:r>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secara</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pasial</w:t>
      </w:r>
      <w:proofErr w:type="spellEnd"/>
      <w:r w:rsidRPr="00703301">
        <w:rPr>
          <w:rFonts w:ascii="Times New Roman" w:hAnsi="Times New Roman" w:cs="Times New Roman"/>
          <w:sz w:val="24"/>
          <w:szCs w:val="24"/>
        </w:rPr>
        <w:t xml:space="preserve"> maupun simultan</w:t>
      </w:r>
      <w:r w:rsidRPr="00703301">
        <w:rPr>
          <w:rFonts w:ascii="Times New Roman" w:hAnsi="Times New Roman" w:cs="Times New Roman"/>
          <w:sz w:val="24"/>
          <w:szCs w:val="24"/>
          <w:lang w:val="en-ID"/>
        </w:rPr>
        <w:t xml:space="preserve"> </w:t>
      </w:r>
      <w:r w:rsidRPr="00703301">
        <w:rPr>
          <w:rFonts w:ascii="Times New Roman" w:hAnsi="Times New Roman" w:cs="Times New Roman"/>
          <w:sz w:val="24"/>
          <w:szCs w:val="24"/>
        </w:rPr>
        <w:t>dan Komitmen berpengaruh secara signifikan terhadap Kinerja karyawan</w:t>
      </w:r>
      <w:r w:rsidRPr="00703301">
        <w:rPr>
          <w:rFonts w:ascii="Times New Roman" w:hAnsi="Times New Roman" w:cs="Times New Roman"/>
          <w:sz w:val="24"/>
          <w:szCs w:val="24"/>
          <w:lang w:val="en-ID"/>
        </w:rPr>
        <w:t>.</w:t>
      </w:r>
    </w:p>
    <w:p w:rsidR="00703301" w:rsidRPr="00703301" w:rsidRDefault="00703301" w:rsidP="00703301">
      <w:pPr>
        <w:spacing w:after="160" w:line="259" w:lineRule="auto"/>
        <w:jc w:val="both"/>
        <w:rPr>
          <w:rFonts w:ascii="Times New Roman" w:hAnsi="Times New Roman" w:cs="Times New Roman"/>
          <w:b/>
          <w:sz w:val="24"/>
          <w:szCs w:val="24"/>
        </w:rPr>
      </w:pPr>
      <w:r w:rsidRPr="00703301">
        <w:rPr>
          <w:rFonts w:ascii="Times New Roman" w:hAnsi="Times New Roman" w:cs="Times New Roman"/>
          <w:b/>
          <w:sz w:val="24"/>
          <w:szCs w:val="24"/>
          <w:lang w:val="en-ID"/>
        </w:rPr>
        <w:t xml:space="preserve">Kata </w:t>
      </w:r>
      <w:proofErr w:type="spellStart"/>
      <w:proofErr w:type="gramStart"/>
      <w:r w:rsidRPr="00703301">
        <w:rPr>
          <w:rFonts w:ascii="Times New Roman" w:hAnsi="Times New Roman" w:cs="Times New Roman"/>
          <w:b/>
          <w:sz w:val="24"/>
          <w:szCs w:val="24"/>
          <w:lang w:val="en-ID"/>
        </w:rPr>
        <w:t>Kunci</w:t>
      </w:r>
      <w:proofErr w:type="spellEnd"/>
      <w:r w:rsidRPr="00703301">
        <w:rPr>
          <w:rFonts w:ascii="Times New Roman" w:hAnsi="Times New Roman" w:cs="Times New Roman"/>
          <w:b/>
          <w:sz w:val="24"/>
          <w:szCs w:val="24"/>
          <w:lang w:val="en-ID"/>
        </w:rPr>
        <w:t xml:space="preserve"> :</w:t>
      </w:r>
      <w:proofErr w:type="gramEnd"/>
      <w:r w:rsidRPr="00703301">
        <w:rPr>
          <w:rFonts w:ascii="Times New Roman" w:hAnsi="Times New Roman" w:cs="Times New Roman"/>
          <w:b/>
          <w:sz w:val="24"/>
          <w:szCs w:val="24"/>
          <w:lang w:val="en-ID"/>
        </w:rPr>
        <w:t xml:space="preserve"> </w:t>
      </w:r>
      <w:proofErr w:type="spellStart"/>
      <w:r w:rsidRPr="00703301">
        <w:rPr>
          <w:rFonts w:ascii="Times New Roman" w:hAnsi="Times New Roman" w:cs="Times New Roman"/>
          <w:b/>
          <w:sz w:val="24"/>
          <w:szCs w:val="24"/>
          <w:lang w:val="en-ID"/>
        </w:rPr>
        <w:t>Kepemimpinan</w:t>
      </w:r>
      <w:proofErr w:type="spellEnd"/>
      <w:r w:rsidRPr="00703301">
        <w:rPr>
          <w:rFonts w:ascii="Times New Roman" w:hAnsi="Times New Roman" w:cs="Times New Roman"/>
          <w:b/>
          <w:sz w:val="24"/>
          <w:szCs w:val="24"/>
          <w:lang w:val="en-ID"/>
        </w:rPr>
        <w:t xml:space="preserve"> </w:t>
      </w:r>
      <w:proofErr w:type="spellStart"/>
      <w:r w:rsidRPr="00703301">
        <w:rPr>
          <w:rFonts w:ascii="Times New Roman" w:hAnsi="Times New Roman" w:cs="Times New Roman"/>
          <w:b/>
          <w:sz w:val="24"/>
          <w:szCs w:val="24"/>
          <w:lang w:val="en-ID"/>
        </w:rPr>
        <w:t>Transformasional</w:t>
      </w:r>
      <w:proofErr w:type="spellEnd"/>
      <w:r w:rsidRPr="00703301">
        <w:rPr>
          <w:rFonts w:ascii="Times New Roman" w:hAnsi="Times New Roman" w:cs="Times New Roman"/>
          <w:b/>
          <w:sz w:val="24"/>
          <w:szCs w:val="24"/>
          <w:lang w:val="en-ID"/>
        </w:rPr>
        <w:t xml:space="preserve">, </w:t>
      </w:r>
      <w:proofErr w:type="spellStart"/>
      <w:r w:rsidRPr="00703301">
        <w:rPr>
          <w:rFonts w:ascii="Times New Roman" w:hAnsi="Times New Roman" w:cs="Times New Roman"/>
          <w:b/>
          <w:sz w:val="24"/>
          <w:szCs w:val="24"/>
          <w:lang w:val="en-ID"/>
        </w:rPr>
        <w:t>Kom</w:t>
      </w:r>
      <w:proofErr w:type="spellEnd"/>
      <w:r w:rsidRPr="00703301">
        <w:rPr>
          <w:rFonts w:ascii="Times New Roman" w:hAnsi="Times New Roman" w:cs="Times New Roman"/>
          <w:b/>
          <w:sz w:val="24"/>
          <w:szCs w:val="24"/>
        </w:rPr>
        <w:t>unikasi Interpersonal</w:t>
      </w:r>
      <w:r w:rsidRPr="00703301">
        <w:rPr>
          <w:rFonts w:ascii="Times New Roman" w:hAnsi="Times New Roman" w:cs="Times New Roman"/>
          <w:b/>
          <w:sz w:val="24"/>
          <w:szCs w:val="24"/>
          <w:lang w:val="en-ID"/>
        </w:rPr>
        <w:t xml:space="preserve">, </w:t>
      </w:r>
      <w:r w:rsidRPr="00703301">
        <w:rPr>
          <w:rFonts w:ascii="Times New Roman" w:hAnsi="Times New Roman" w:cs="Times New Roman"/>
          <w:b/>
          <w:sz w:val="24"/>
          <w:szCs w:val="24"/>
        </w:rPr>
        <w:t>Komitmen</w:t>
      </w:r>
      <w:r w:rsidRPr="00703301">
        <w:rPr>
          <w:rFonts w:ascii="Times New Roman" w:hAnsi="Times New Roman" w:cs="Times New Roman"/>
          <w:b/>
          <w:sz w:val="24"/>
          <w:szCs w:val="24"/>
          <w:lang w:val="en-ID"/>
        </w:rPr>
        <w:t xml:space="preserve"> </w:t>
      </w:r>
      <w:proofErr w:type="spellStart"/>
      <w:r w:rsidRPr="00703301">
        <w:rPr>
          <w:rFonts w:ascii="Times New Roman" w:hAnsi="Times New Roman" w:cs="Times New Roman"/>
          <w:b/>
          <w:sz w:val="24"/>
          <w:szCs w:val="24"/>
          <w:lang w:val="en-ID"/>
        </w:rPr>
        <w:t>dan</w:t>
      </w:r>
      <w:proofErr w:type="spellEnd"/>
      <w:r w:rsidRPr="00703301">
        <w:rPr>
          <w:rFonts w:ascii="Times New Roman" w:hAnsi="Times New Roman" w:cs="Times New Roman"/>
          <w:b/>
          <w:sz w:val="24"/>
          <w:szCs w:val="24"/>
          <w:lang w:val="en-ID"/>
        </w:rPr>
        <w:t xml:space="preserve"> </w:t>
      </w:r>
      <w:proofErr w:type="spellStart"/>
      <w:r w:rsidRPr="00703301">
        <w:rPr>
          <w:rFonts w:ascii="Times New Roman" w:hAnsi="Times New Roman" w:cs="Times New Roman"/>
          <w:b/>
          <w:sz w:val="24"/>
          <w:szCs w:val="24"/>
          <w:lang w:val="en-ID"/>
        </w:rPr>
        <w:t>Kinerja</w:t>
      </w:r>
      <w:proofErr w:type="spellEnd"/>
      <w:r w:rsidRPr="00703301">
        <w:rPr>
          <w:rFonts w:ascii="Times New Roman" w:hAnsi="Times New Roman" w:cs="Times New Roman"/>
          <w:b/>
          <w:sz w:val="24"/>
          <w:szCs w:val="24"/>
        </w:rPr>
        <w:t>.</w:t>
      </w:r>
      <w:r w:rsidRPr="00703301">
        <w:rPr>
          <w:rFonts w:ascii="Times New Roman" w:hAnsi="Times New Roman" w:cs="Times New Roman"/>
          <w:b/>
          <w:sz w:val="24"/>
          <w:szCs w:val="24"/>
          <w:lang w:val="en-ID"/>
        </w:rPr>
        <w:t xml:space="preserve"> </w:t>
      </w:r>
    </w:p>
    <w:p w:rsidR="00703301" w:rsidRDefault="00703301" w:rsidP="00703301">
      <w:pPr>
        <w:spacing w:after="0" w:line="240" w:lineRule="auto"/>
        <w:jc w:val="both"/>
        <w:rPr>
          <w:caps/>
          <w:sz w:val="24"/>
        </w:rPr>
      </w:pPr>
    </w:p>
    <w:p w:rsidR="00833127" w:rsidRDefault="00833127" w:rsidP="0021079B">
      <w:pPr>
        <w:autoSpaceDE w:val="0"/>
        <w:autoSpaceDN w:val="0"/>
        <w:adjustRightInd w:val="0"/>
        <w:spacing w:after="0" w:line="240" w:lineRule="auto"/>
        <w:ind w:left="66" w:firstLine="720"/>
        <w:jc w:val="both"/>
        <w:rPr>
          <w:rFonts w:ascii="Times New Roman" w:hAnsi="Times New Roman" w:cs="Times New Roman"/>
          <w:sz w:val="24"/>
          <w:szCs w:val="24"/>
        </w:rPr>
      </w:pPr>
    </w:p>
    <w:p w:rsidR="00444B3D" w:rsidRDefault="00444B3D" w:rsidP="00833127">
      <w:pPr>
        <w:autoSpaceDE w:val="0"/>
        <w:autoSpaceDN w:val="0"/>
        <w:adjustRightInd w:val="0"/>
        <w:spacing w:after="0" w:line="240" w:lineRule="auto"/>
        <w:ind w:left="66" w:firstLine="76"/>
        <w:jc w:val="both"/>
        <w:rPr>
          <w:rFonts w:ascii="Times New Roman" w:hAnsi="Times New Roman" w:cs="Times New Roman"/>
          <w:sz w:val="24"/>
          <w:szCs w:val="24"/>
        </w:rPr>
      </w:pPr>
      <w:r>
        <w:rPr>
          <w:rFonts w:ascii="Times New Roman" w:hAnsi="Times New Roman" w:cs="Times New Roman"/>
          <w:sz w:val="24"/>
          <w:szCs w:val="24"/>
        </w:rPr>
        <w:lastRenderedPageBreak/>
        <w:t>I.PENDAHULUAN</w:t>
      </w:r>
    </w:p>
    <w:p w:rsidR="00703301" w:rsidRPr="00A636C1" w:rsidRDefault="00703301" w:rsidP="0021079B">
      <w:pPr>
        <w:autoSpaceDE w:val="0"/>
        <w:autoSpaceDN w:val="0"/>
        <w:adjustRightInd w:val="0"/>
        <w:spacing w:after="0" w:line="240" w:lineRule="auto"/>
        <w:ind w:left="66" w:firstLine="720"/>
        <w:jc w:val="both"/>
        <w:rPr>
          <w:rFonts w:ascii="Times New Roman" w:hAnsi="Times New Roman" w:cs="Times New Roman"/>
          <w:sz w:val="24"/>
          <w:szCs w:val="24"/>
        </w:rPr>
      </w:pPr>
      <w:r>
        <w:rPr>
          <w:rFonts w:ascii="Times New Roman" w:hAnsi="Times New Roman" w:cs="Times New Roman"/>
          <w:sz w:val="24"/>
          <w:szCs w:val="24"/>
        </w:rPr>
        <w:t>Perkembangan dan pertumbuhan perusahaan</w:t>
      </w:r>
      <w:r w:rsidRPr="00A636C1">
        <w:rPr>
          <w:rFonts w:ascii="Times New Roman" w:hAnsi="Times New Roman" w:cs="Times New Roman"/>
          <w:sz w:val="24"/>
          <w:szCs w:val="24"/>
        </w:rPr>
        <w:t xml:space="preserve"> dewasa ini sangat</w:t>
      </w:r>
      <w:r>
        <w:rPr>
          <w:rFonts w:ascii="Times New Roman" w:hAnsi="Times New Roman" w:cs="Times New Roman"/>
          <w:sz w:val="24"/>
          <w:szCs w:val="24"/>
        </w:rPr>
        <w:t xml:space="preserve"> </w:t>
      </w:r>
      <w:r w:rsidRPr="00A636C1">
        <w:rPr>
          <w:rFonts w:ascii="Times New Roman" w:hAnsi="Times New Roman" w:cs="Times New Roman"/>
          <w:sz w:val="24"/>
          <w:szCs w:val="24"/>
        </w:rPr>
        <w:t xml:space="preserve">dinamis, </w:t>
      </w:r>
      <w:r>
        <w:rPr>
          <w:rFonts w:ascii="Times New Roman" w:hAnsi="Times New Roman" w:cs="Times New Roman"/>
          <w:sz w:val="24"/>
          <w:szCs w:val="24"/>
        </w:rPr>
        <w:t xml:space="preserve">untuk mempertahankan eksistensinya </w:t>
      </w:r>
      <w:r w:rsidRPr="00A636C1">
        <w:rPr>
          <w:rFonts w:ascii="Times New Roman" w:hAnsi="Times New Roman" w:cs="Times New Roman"/>
          <w:sz w:val="24"/>
          <w:szCs w:val="24"/>
        </w:rPr>
        <w:t>memerlukan adanya sistem kepemim</w:t>
      </w:r>
      <w:r>
        <w:rPr>
          <w:rFonts w:ascii="Times New Roman" w:hAnsi="Times New Roman" w:cs="Times New Roman"/>
          <w:sz w:val="24"/>
          <w:szCs w:val="24"/>
        </w:rPr>
        <w:t xml:space="preserve">pinan yang efektif dan efisien, </w:t>
      </w:r>
      <w:r w:rsidRPr="00A636C1">
        <w:rPr>
          <w:rFonts w:ascii="Times New Roman" w:hAnsi="Times New Roman" w:cs="Times New Roman"/>
          <w:sz w:val="24"/>
          <w:szCs w:val="24"/>
        </w:rPr>
        <w:t>artinya dapat menyesuaikan diri dan dapat me</w:t>
      </w:r>
      <w:r>
        <w:rPr>
          <w:rFonts w:ascii="Times New Roman" w:hAnsi="Times New Roman" w:cs="Times New Roman"/>
          <w:sz w:val="24"/>
          <w:szCs w:val="24"/>
        </w:rPr>
        <w:t xml:space="preserve">ngakomodasikan setiap perubahan </w:t>
      </w:r>
      <w:r w:rsidRPr="00A636C1">
        <w:rPr>
          <w:rFonts w:ascii="Times New Roman" w:hAnsi="Times New Roman" w:cs="Times New Roman"/>
          <w:sz w:val="24"/>
          <w:szCs w:val="24"/>
        </w:rPr>
        <w:t>yang sedang terjadi. Dengan demikian organisa</w:t>
      </w:r>
      <w:r>
        <w:rPr>
          <w:rFonts w:ascii="Times New Roman" w:hAnsi="Times New Roman" w:cs="Times New Roman"/>
          <w:sz w:val="24"/>
          <w:szCs w:val="24"/>
        </w:rPr>
        <w:t xml:space="preserve">si tidak dipandang lagi sebagai </w:t>
      </w:r>
      <w:r w:rsidRPr="00A636C1">
        <w:rPr>
          <w:rFonts w:ascii="Times New Roman" w:hAnsi="Times New Roman" w:cs="Times New Roman"/>
          <w:sz w:val="24"/>
          <w:szCs w:val="24"/>
        </w:rPr>
        <w:t>organisasi yang tertutup (</w:t>
      </w:r>
      <w:r w:rsidRPr="00A636C1">
        <w:rPr>
          <w:rFonts w:ascii="Times New Roman" w:hAnsi="Times New Roman" w:cs="Times New Roman"/>
          <w:i/>
          <w:iCs/>
          <w:sz w:val="24"/>
          <w:szCs w:val="24"/>
        </w:rPr>
        <w:t xml:space="preserve">closed-system) </w:t>
      </w:r>
      <w:r w:rsidRPr="00A636C1">
        <w:rPr>
          <w:rFonts w:ascii="Times New Roman" w:hAnsi="Times New Roman" w:cs="Times New Roman"/>
          <w:sz w:val="24"/>
          <w:szCs w:val="24"/>
        </w:rPr>
        <w:t>tet</w:t>
      </w:r>
      <w:r>
        <w:rPr>
          <w:rFonts w:ascii="Times New Roman" w:hAnsi="Times New Roman" w:cs="Times New Roman"/>
          <w:sz w:val="24"/>
          <w:szCs w:val="24"/>
        </w:rPr>
        <w:t xml:space="preserve">api organisasi merupakan sistem </w:t>
      </w:r>
      <w:r w:rsidRPr="00A636C1">
        <w:rPr>
          <w:rFonts w:ascii="Times New Roman" w:hAnsi="Times New Roman" w:cs="Times New Roman"/>
          <w:sz w:val="24"/>
          <w:szCs w:val="24"/>
        </w:rPr>
        <w:t>terbuka (</w:t>
      </w:r>
      <w:r w:rsidRPr="00A636C1">
        <w:rPr>
          <w:rFonts w:ascii="Times New Roman" w:hAnsi="Times New Roman" w:cs="Times New Roman"/>
          <w:i/>
          <w:iCs/>
          <w:sz w:val="24"/>
          <w:szCs w:val="24"/>
        </w:rPr>
        <w:t>opened-system</w:t>
      </w:r>
      <w:r w:rsidRPr="00A636C1">
        <w:rPr>
          <w:rFonts w:ascii="Times New Roman" w:hAnsi="Times New Roman" w:cs="Times New Roman"/>
          <w:sz w:val="24"/>
          <w:szCs w:val="24"/>
        </w:rPr>
        <w:t>) yang harus dapat merespo</w:t>
      </w:r>
      <w:r>
        <w:rPr>
          <w:rFonts w:ascii="Times New Roman" w:hAnsi="Times New Roman" w:cs="Times New Roman"/>
          <w:sz w:val="24"/>
          <w:szCs w:val="24"/>
        </w:rPr>
        <w:t xml:space="preserve">n dan mengakomodasikan </w:t>
      </w:r>
      <w:r w:rsidRPr="00A636C1">
        <w:rPr>
          <w:rFonts w:ascii="Times New Roman" w:hAnsi="Times New Roman" w:cs="Times New Roman"/>
          <w:sz w:val="24"/>
          <w:szCs w:val="24"/>
        </w:rPr>
        <w:t>berbagai perubahan eksternal dengan cepat dan efisien.</w:t>
      </w:r>
    </w:p>
    <w:p w:rsidR="00444B3D" w:rsidRDefault="00444B3D" w:rsidP="0021079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Pemimpin </w:t>
      </w:r>
      <w:r w:rsidRPr="00A636C1">
        <w:rPr>
          <w:rFonts w:ascii="Times New Roman" w:hAnsi="Times New Roman" w:cs="Times New Roman"/>
          <w:sz w:val="24"/>
          <w:szCs w:val="24"/>
        </w:rPr>
        <w:t>yang memiliki strategi dalam bisnis mam</w:t>
      </w:r>
      <w:r>
        <w:rPr>
          <w:rFonts w:ascii="Times New Roman" w:hAnsi="Times New Roman" w:cs="Times New Roman"/>
          <w:sz w:val="24"/>
          <w:szCs w:val="24"/>
        </w:rPr>
        <w:t xml:space="preserve">pu mempertahankan perusahaannya </w:t>
      </w:r>
      <w:r w:rsidRPr="00A636C1">
        <w:rPr>
          <w:rFonts w:ascii="Times New Roman" w:hAnsi="Times New Roman" w:cs="Times New Roman"/>
          <w:sz w:val="24"/>
          <w:szCs w:val="24"/>
        </w:rPr>
        <w:t>ketika terjadi krisis. Pemimpin perusahaan terse</w:t>
      </w:r>
      <w:r>
        <w:rPr>
          <w:rFonts w:ascii="Times New Roman" w:hAnsi="Times New Roman" w:cs="Times New Roman"/>
          <w:sz w:val="24"/>
          <w:szCs w:val="24"/>
        </w:rPr>
        <w:t xml:space="preserve">but mamiliki strategi yang jitu </w:t>
      </w:r>
      <w:r w:rsidRPr="00A636C1">
        <w:rPr>
          <w:rFonts w:ascii="Times New Roman" w:hAnsi="Times New Roman" w:cs="Times New Roman"/>
          <w:sz w:val="24"/>
          <w:szCs w:val="24"/>
        </w:rPr>
        <w:t xml:space="preserve">untuk menyelesaikan masalah internal perusahaan. </w:t>
      </w:r>
      <w:r>
        <w:rPr>
          <w:rFonts w:ascii="Times New Roman" w:hAnsi="Times New Roman" w:cs="Times New Roman"/>
          <w:sz w:val="24"/>
          <w:szCs w:val="24"/>
        </w:rPr>
        <w:t xml:space="preserve">Adapun strategi yang </w:t>
      </w:r>
      <w:r w:rsidRPr="00A636C1">
        <w:rPr>
          <w:rFonts w:ascii="Times New Roman" w:hAnsi="Times New Roman" w:cs="Times New Roman"/>
          <w:sz w:val="24"/>
          <w:szCs w:val="24"/>
        </w:rPr>
        <w:t>diterapkan diharapkan mampu meningkatka</w:t>
      </w:r>
      <w:r>
        <w:rPr>
          <w:rFonts w:ascii="Times New Roman" w:hAnsi="Times New Roman" w:cs="Times New Roman"/>
          <w:sz w:val="24"/>
          <w:szCs w:val="24"/>
        </w:rPr>
        <w:t xml:space="preserve">n komitmen seluruh anggota yang </w:t>
      </w:r>
      <w:r w:rsidRPr="00A636C1">
        <w:rPr>
          <w:rFonts w:ascii="Times New Roman" w:hAnsi="Times New Roman" w:cs="Times New Roman"/>
          <w:sz w:val="24"/>
          <w:szCs w:val="24"/>
        </w:rPr>
        <w:t xml:space="preserve">terikat oleh organisasi (perusahaan) tersebut. </w:t>
      </w:r>
    </w:p>
    <w:p w:rsidR="00CB4224" w:rsidRDefault="00CB4224" w:rsidP="0021079B">
      <w:pPr>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Penelitian </w:t>
      </w:r>
      <w:r w:rsidRPr="001D7120">
        <w:rPr>
          <w:rFonts w:ascii="Times New Roman" w:hAnsi="Times New Roman" w:cs="Times New Roman"/>
          <w:color w:val="000000"/>
          <w:sz w:val="24"/>
          <w:szCs w:val="24"/>
        </w:rPr>
        <w:t>Rafferty &amp; Griffin</w:t>
      </w:r>
      <w:r>
        <w:rPr>
          <w:rFonts w:ascii="Times New Roman" w:hAnsi="Times New Roman" w:cs="Times New Roman"/>
          <w:color w:val="000000"/>
          <w:sz w:val="24"/>
          <w:szCs w:val="24"/>
        </w:rPr>
        <w:t xml:space="preserve"> (</w:t>
      </w:r>
      <w:r w:rsidRPr="001D7120">
        <w:rPr>
          <w:rFonts w:ascii="Times New Roman" w:hAnsi="Times New Roman" w:cs="Times New Roman"/>
          <w:color w:val="000000"/>
          <w:sz w:val="24"/>
          <w:szCs w:val="24"/>
        </w:rPr>
        <w:t>2004)</w:t>
      </w:r>
      <w:r>
        <w:rPr>
          <w:rFonts w:ascii="Times New Roman" w:hAnsi="Times New Roman" w:cs="Times New Roman"/>
          <w:color w:val="000000"/>
          <w:sz w:val="24"/>
          <w:szCs w:val="24"/>
        </w:rPr>
        <w:t xml:space="preserve"> yang berjudul </w:t>
      </w:r>
      <w:r w:rsidRPr="003F63D7">
        <w:rPr>
          <w:rFonts w:ascii="Times New Roman" w:hAnsi="Times New Roman" w:cs="Times New Roman"/>
          <w:i/>
          <w:color w:val="000000"/>
          <w:sz w:val="24"/>
          <w:szCs w:val="24"/>
        </w:rPr>
        <w:t>Dimension of transformasional Leadership : Conceptual and Empirical Extentions</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Secara khusus menjelaskan lebih rin</w:t>
      </w:r>
      <w:r>
        <w:rPr>
          <w:rFonts w:ascii="Times New Roman" w:hAnsi="Times New Roman" w:cs="Times New Roman"/>
          <w:color w:val="000000"/>
          <w:sz w:val="24"/>
          <w:szCs w:val="24"/>
        </w:rPr>
        <w:t>c</w:t>
      </w:r>
      <w:r>
        <w:rPr>
          <w:rFonts w:ascii="Times New Roman" w:hAnsi="Times New Roman" w:cs="Times New Roman"/>
          <w:color w:val="000000"/>
          <w:sz w:val="24"/>
          <w:szCs w:val="24"/>
        </w:rPr>
        <w:t xml:space="preserve">i tentang efek transformasi dari para pemimpin transformasional bagi organisasi maupun individu, bahwa kepemimpinan transformasional lebih mendefinisikan kebutuhan untuk berubah, menciptakan visi baru dan memobilisasi komitmen terhadap visi </w:t>
      </w:r>
      <w:r>
        <w:rPr>
          <w:rFonts w:ascii="Times New Roman" w:hAnsi="Times New Roman" w:cs="Times New Roman"/>
          <w:color w:val="000000"/>
          <w:sz w:val="24"/>
          <w:szCs w:val="24"/>
        </w:rPr>
        <w:lastRenderedPageBreak/>
        <w:t xml:space="preserve">tersebut, sehingga pimpinan transformasional dapat mentransformasi organisasi.  </w:t>
      </w:r>
    </w:p>
    <w:p w:rsidR="00444B3D" w:rsidRPr="00CB4224" w:rsidRDefault="00444B3D" w:rsidP="00CB4224">
      <w:pPr>
        <w:spacing w:line="240" w:lineRule="auto"/>
        <w:ind w:firstLine="720"/>
        <w:jc w:val="both"/>
        <w:rPr>
          <w:rFonts w:ascii="Times New Roman" w:eastAsia="Times New Roman" w:hAnsi="Times New Roman" w:cs="Times New Roman"/>
          <w:color w:val="000000"/>
          <w:sz w:val="24"/>
          <w:szCs w:val="24"/>
          <w:lang w:eastAsia="id-ID"/>
        </w:rPr>
      </w:pPr>
      <w:r w:rsidRPr="00A636C1">
        <w:rPr>
          <w:rFonts w:ascii="Times New Roman" w:hAnsi="Times New Roman" w:cs="Times New Roman"/>
          <w:sz w:val="24"/>
          <w:szCs w:val="24"/>
        </w:rPr>
        <w:t>Salah satu hal yang perlu dilakukan sebagai seorang pemimpin per</w:t>
      </w:r>
      <w:r>
        <w:rPr>
          <w:rFonts w:ascii="Times New Roman" w:hAnsi="Times New Roman" w:cs="Times New Roman"/>
          <w:sz w:val="24"/>
          <w:szCs w:val="24"/>
        </w:rPr>
        <w:t xml:space="preserve">usahaan </w:t>
      </w:r>
      <w:r w:rsidRPr="00A636C1">
        <w:rPr>
          <w:rFonts w:ascii="Times New Roman" w:hAnsi="Times New Roman" w:cs="Times New Roman"/>
          <w:sz w:val="24"/>
          <w:szCs w:val="24"/>
        </w:rPr>
        <w:t>adalah mampu menciptakan iklim kerja yang ba</w:t>
      </w:r>
      <w:r>
        <w:rPr>
          <w:rFonts w:ascii="Times New Roman" w:hAnsi="Times New Roman" w:cs="Times New Roman"/>
          <w:sz w:val="24"/>
          <w:szCs w:val="24"/>
        </w:rPr>
        <w:t xml:space="preserve">ik antara pimpinan dan bawahan. </w:t>
      </w:r>
      <w:r w:rsidRPr="00A636C1">
        <w:rPr>
          <w:rFonts w:ascii="Times New Roman" w:hAnsi="Times New Roman" w:cs="Times New Roman"/>
          <w:sz w:val="24"/>
          <w:szCs w:val="24"/>
        </w:rPr>
        <w:t>Pemimpin mampu mengkomunikasikan dengan</w:t>
      </w:r>
      <w:r>
        <w:rPr>
          <w:rFonts w:ascii="Times New Roman" w:hAnsi="Times New Roman" w:cs="Times New Roman"/>
          <w:sz w:val="24"/>
          <w:szCs w:val="24"/>
        </w:rPr>
        <w:t xml:space="preserve"> baik target yang ingin dicapai </w:t>
      </w:r>
      <w:r w:rsidRPr="00A636C1">
        <w:rPr>
          <w:rFonts w:ascii="Times New Roman" w:hAnsi="Times New Roman" w:cs="Times New Roman"/>
          <w:sz w:val="24"/>
          <w:szCs w:val="24"/>
        </w:rPr>
        <w:t>kepada bawahan sehingga bawahan (kar</w:t>
      </w:r>
      <w:r>
        <w:rPr>
          <w:rFonts w:ascii="Times New Roman" w:hAnsi="Times New Roman" w:cs="Times New Roman"/>
          <w:sz w:val="24"/>
          <w:szCs w:val="24"/>
        </w:rPr>
        <w:t xml:space="preserve">yawan) akan saling bahu membahu </w:t>
      </w:r>
      <w:r w:rsidRPr="00A636C1">
        <w:rPr>
          <w:rFonts w:ascii="Times New Roman" w:hAnsi="Times New Roman" w:cs="Times New Roman"/>
          <w:sz w:val="24"/>
          <w:szCs w:val="24"/>
        </w:rPr>
        <w:t xml:space="preserve">mengerjakan beban kerja yang diberikan </w:t>
      </w:r>
      <w:r>
        <w:rPr>
          <w:rFonts w:ascii="Times New Roman" w:hAnsi="Times New Roman" w:cs="Times New Roman"/>
          <w:sz w:val="24"/>
          <w:szCs w:val="24"/>
        </w:rPr>
        <w:t xml:space="preserve">kepadanya dengan penuh tanggung </w:t>
      </w:r>
      <w:r w:rsidRPr="00A636C1">
        <w:rPr>
          <w:rFonts w:ascii="Times New Roman" w:hAnsi="Times New Roman" w:cs="Times New Roman"/>
          <w:sz w:val="24"/>
          <w:szCs w:val="24"/>
        </w:rPr>
        <w:t xml:space="preserve">jawab. </w:t>
      </w:r>
      <w:r w:rsidR="00CB4224" w:rsidRPr="00E458ED">
        <w:rPr>
          <w:rFonts w:ascii="Times New Roman" w:eastAsia="Times New Roman" w:hAnsi="Times New Roman" w:cs="Times New Roman"/>
          <w:color w:val="000000"/>
          <w:sz w:val="24"/>
          <w:szCs w:val="24"/>
          <w:lang w:eastAsia="id-ID"/>
        </w:rPr>
        <w:t xml:space="preserve">Menurut DeVito (2011:4), yang mengungkapkan komunikasi interpersonal adalah: “Proses pengiriman dan penerimaan pesan-pesan antara dua orang atau di antara sekelompok kecil orangorang, dengan beberapa efek dan </w:t>
      </w:r>
      <w:r w:rsidR="00CB4224">
        <w:rPr>
          <w:rFonts w:ascii="Times New Roman" w:eastAsia="Times New Roman" w:hAnsi="Times New Roman" w:cs="Times New Roman"/>
          <w:color w:val="000000"/>
          <w:sz w:val="24"/>
          <w:szCs w:val="24"/>
          <w:lang w:eastAsia="id-ID"/>
        </w:rPr>
        <w:t>beberapa umpan balik langsung”.</w:t>
      </w:r>
      <w:r w:rsidR="00CB4224" w:rsidRPr="00CB4224">
        <w:rPr>
          <w:rFonts w:ascii="Times New Roman" w:hAnsi="Times New Roman" w:cs="Times New Roman"/>
          <w:color w:val="000000"/>
          <w:sz w:val="24"/>
          <w:szCs w:val="24"/>
        </w:rPr>
        <w:t>Mayer and Allen (2011) menjelaskan bahwa komitmen keorganisasian dianggap sebagai tingkat keterkaitan terhadap organisasi dimana dia bekerja. Karyawan yang berkomitmen tinggi akan tetap bersama dengan organisasi pada saat Susah dan senang</w:t>
      </w:r>
      <w:r w:rsidR="00CB4224" w:rsidRPr="00C809D3">
        <w:rPr>
          <w:color w:val="000000"/>
        </w:rPr>
        <w:t>.</w:t>
      </w:r>
      <w:r w:rsidR="00CB4224">
        <w:rPr>
          <w:rFonts w:ascii="Times New Roman" w:hAnsi="Times New Roman" w:cs="Times New Roman"/>
          <w:sz w:val="24"/>
          <w:szCs w:val="24"/>
        </w:rPr>
        <w:t xml:space="preserve">  </w:t>
      </w:r>
      <w:r w:rsidRPr="00A636C1">
        <w:rPr>
          <w:rFonts w:ascii="Times New Roman" w:hAnsi="Times New Roman" w:cs="Times New Roman"/>
          <w:sz w:val="24"/>
          <w:szCs w:val="24"/>
        </w:rPr>
        <w:t xml:space="preserve"> bawahan ini sangat </w:t>
      </w:r>
      <w:r>
        <w:rPr>
          <w:rFonts w:ascii="Times New Roman" w:hAnsi="Times New Roman" w:cs="Times New Roman"/>
          <w:sz w:val="24"/>
          <w:szCs w:val="24"/>
        </w:rPr>
        <w:t xml:space="preserve">tergantung kepada pemimpin yang </w:t>
      </w:r>
      <w:r w:rsidRPr="00A636C1">
        <w:rPr>
          <w:rFonts w:ascii="Times New Roman" w:hAnsi="Times New Roman" w:cs="Times New Roman"/>
          <w:sz w:val="24"/>
          <w:szCs w:val="24"/>
        </w:rPr>
        <w:t xml:space="preserve">memperhatikan bawahannya. </w:t>
      </w:r>
      <w:r w:rsidRPr="00F04D78">
        <w:rPr>
          <w:rFonts w:ascii="Times New Roman" w:hAnsi="Times New Roman" w:cs="Times New Roman"/>
          <w:color w:val="000000"/>
          <w:sz w:val="24"/>
          <w:szCs w:val="24"/>
        </w:rPr>
        <w:t xml:space="preserve">Pemimpin yang efektif dalam menerapkan gaya tertentu dalam kepemimpinannya terlebih dahulu harus memahami siapa bawahan yang dipimpinnya, mengerti kekuatan dan kelemahan bawahannya, dan mengerti bagaimana cara memanfaatkan kekuatan bawahan untuk mengimbangi kelemahan yang mereka miliki. Istilah gaya adalah cara yang dipergunakan pimpinan dalam mempengaruhi para pengikutnya (Thoha, 2001 ;27). </w:t>
      </w:r>
    </w:p>
    <w:p w:rsidR="0021079B" w:rsidRPr="00703301" w:rsidRDefault="0021079B" w:rsidP="0021079B">
      <w:pPr>
        <w:spacing w:after="160" w:line="240" w:lineRule="auto"/>
        <w:ind w:firstLine="851"/>
        <w:jc w:val="both"/>
        <w:rPr>
          <w:rFonts w:ascii="Times New Roman" w:hAnsi="Times New Roman" w:cs="Times New Roman"/>
          <w:sz w:val="24"/>
          <w:szCs w:val="24"/>
          <w:lang w:val="en-ID"/>
        </w:rPr>
      </w:pPr>
      <w:r>
        <w:rPr>
          <w:rFonts w:ascii="Times New Roman" w:hAnsi="Times New Roman" w:cs="Times New Roman"/>
          <w:sz w:val="24"/>
          <w:szCs w:val="24"/>
        </w:rPr>
        <w:t>Objek penelitian</w:t>
      </w:r>
      <w:r w:rsidRPr="00703301">
        <w:rPr>
          <w:rFonts w:ascii="Times New Roman" w:hAnsi="Times New Roman" w:cs="Times New Roman"/>
          <w:sz w:val="24"/>
          <w:szCs w:val="24"/>
        </w:rPr>
        <w:t xml:space="preserve"> karyawan Divisi Penyelamatan dan Penyelesaian Kredit yang tersebar di seluruh cabang yang tersebar di kota Provinsi Jawa Barat, Banten dan Lampung</w:t>
      </w:r>
      <w:r>
        <w:rPr>
          <w:rFonts w:ascii="Times New Roman" w:hAnsi="Times New Roman" w:cs="Times New Roman"/>
          <w:sz w:val="24"/>
          <w:szCs w:val="24"/>
        </w:rPr>
        <w:t xml:space="preserve"> dengan sampel sebanyak 150 orang</w:t>
      </w:r>
      <w:r w:rsidRPr="00703301">
        <w:rPr>
          <w:rFonts w:ascii="Times New Roman" w:hAnsi="Times New Roman" w:cs="Times New Roman"/>
          <w:sz w:val="24"/>
          <w:szCs w:val="24"/>
        </w:rPr>
        <w:t xml:space="preserve"> </w:t>
      </w:r>
      <w:r w:rsidRPr="00703301">
        <w:rPr>
          <w:rFonts w:ascii="Times New Roman" w:hAnsi="Times New Roman" w:cs="Times New Roman"/>
          <w:sz w:val="24"/>
          <w:szCs w:val="24"/>
          <w:lang w:val="en-ID"/>
        </w:rPr>
        <w:t xml:space="preserve">. </w:t>
      </w:r>
      <w:proofErr w:type="spellStart"/>
      <w:proofErr w:type="gramStart"/>
      <w:r w:rsidRPr="00703301">
        <w:rPr>
          <w:rFonts w:ascii="Times New Roman" w:hAnsi="Times New Roman" w:cs="Times New Roman"/>
          <w:sz w:val="24"/>
          <w:szCs w:val="24"/>
          <w:lang w:val="en-ID"/>
        </w:rPr>
        <w:t>Metode</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penelitian</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menggunakan</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metode</w:t>
      </w:r>
      <w:proofErr w:type="spellEnd"/>
      <w:r w:rsidRPr="00703301">
        <w:rPr>
          <w:rFonts w:ascii="Times New Roman" w:hAnsi="Times New Roman" w:cs="Times New Roman"/>
          <w:sz w:val="24"/>
          <w:szCs w:val="24"/>
          <w:lang w:val="en-ID"/>
        </w:rPr>
        <w:t xml:space="preserve"> survey </w:t>
      </w:r>
      <w:proofErr w:type="spellStart"/>
      <w:r w:rsidRPr="00703301">
        <w:rPr>
          <w:rFonts w:ascii="Times New Roman" w:hAnsi="Times New Roman" w:cs="Times New Roman"/>
          <w:sz w:val="24"/>
          <w:szCs w:val="24"/>
          <w:lang w:val="en-ID"/>
        </w:rPr>
        <w:t>dengan</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pendekatan</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penelitian</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kuantitatif</w:t>
      </w:r>
      <w:proofErr w:type="spellEnd"/>
      <w:r w:rsidRPr="00703301">
        <w:rPr>
          <w:rFonts w:ascii="Times New Roman" w:hAnsi="Times New Roman" w:cs="Times New Roman"/>
          <w:sz w:val="24"/>
          <w:szCs w:val="24"/>
          <w:lang w:val="en-ID"/>
        </w:rPr>
        <w:t>.</w:t>
      </w:r>
      <w:proofErr w:type="gramEnd"/>
      <w:r w:rsidRPr="00703301">
        <w:rPr>
          <w:rFonts w:ascii="Times New Roman" w:hAnsi="Times New Roman" w:cs="Times New Roman"/>
          <w:sz w:val="24"/>
          <w:szCs w:val="24"/>
          <w:lang w:val="en-ID"/>
        </w:rPr>
        <w:t xml:space="preserve"> </w:t>
      </w:r>
      <w:proofErr w:type="spellStart"/>
      <w:proofErr w:type="gramStart"/>
      <w:r w:rsidRPr="00703301">
        <w:rPr>
          <w:rFonts w:ascii="Times New Roman" w:hAnsi="Times New Roman" w:cs="Times New Roman"/>
          <w:sz w:val="24"/>
          <w:szCs w:val="24"/>
          <w:lang w:val="en-ID"/>
        </w:rPr>
        <w:t>Metode</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lastRenderedPageBreak/>
        <w:t>penelitian</w:t>
      </w:r>
      <w:proofErr w:type="spellEnd"/>
      <w:r w:rsidRPr="00703301">
        <w:rPr>
          <w:rFonts w:ascii="Times New Roman" w:hAnsi="Times New Roman" w:cs="Times New Roman"/>
          <w:sz w:val="24"/>
          <w:szCs w:val="24"/>
          <w:lang w:val="en-ID"/>
        </w:rPr>
        <w:t xml:space="preserve"> yang </w:t>
      </w:r>
      <w:proofErr w:type="spellStart"/>
      <w:r w:rsidRPr="00703301">
        <w:rPr>
          <w:rFonts w:ascii="Times New Roman" w:hAnsi="Times New Roman" w:cs="Times New Roman"/>
          <w:sz w:val="24"/>
          <w:szCs w:val="24"/>
          <w:lang w:val="en-ID"/>
        </w:rPr>
        <w:t>digunakan</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adalah</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deskriptif</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verifikatif</w:t>
      </w:r>
      <w:proofErr w:type="spellEnd"/>
      <w:r w:rsidRPr="00703301">
        <w:rPr>
          <w:rFonts w:ascii="Times New Roman" w:hAnsi="Times New Roman" w:cs="Times New Roman"/>
          <w:sz w:val="24"/>
          <w:szCs w:val="24"/>
          <w:lang w:val="en-ID"/>
        </w:rPr>
        <w:t>.</w:t>
      </w:r>
      <w:proofErr w:type="gram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Untuk</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menguji</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hipotesa</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penelitian</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digunakan</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metode</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statistika</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analisis</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jalur</w:t>
      </w:r>
      <w:proofErr w:type="spellEnd"/>
      <w:r w:rsidRPr="00703301">
        <w:rPr>
          <w:rFonts w:ascii="Times New Roman" w:hAnsi="Times New Roman" w:cs="Times New Roman"/>
          <w:sz w:val="24"/>
          <w:szCs w:val="24"/>
          <w:lang w:val="en-ID"/>
        </w:rPr>
        <w:t xml:space="preserve"> </w:t>
      </w:r>
      <w:r w:rsidRPr="00703301">
        <w:rPr>
          <w:rFonts w:ascii="Times New Roman" w:hAnsi="Times New Roman" w:cs="Times New Roman"/>
          <w:i/>
          <w:sz w:val="24"/>
          <w:szCs w:val="24"/>
          <w:lang w:val="en-ID"/>
        </w:rPr>
        <w:t>(path analysis)</w:t>
      </w:r>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dengan</w:t>
      </w:r>
      <w:proofErr w:type="spellEnd"/>
      <w:r w:rsidRPr="00703301">
        <w:rPr>
          <w:rFonts w:ascii="Times New Roman" w:hAnsi="Times New Roman" w:cs="Times New Roman"/>
          <w:sz w:val="24"/>
          <w:szCs w:val="24"/>
          <w:lang w:val="en-ID"/>
        </w:rPr>
        <w:t xml:space="preserve"> </w:t>
      </w:r>
      <w:proofErr w:type="spellStart"/>
      <w:r w:rsidRPr="00703301">
        <w:rPr>
          <w:rFonts w:ascii="Times New Roman" w:hAnsi="Times New Roman" w:cs="Times New Roman"/>
          <w:sz w:val="24"/>
          <w:szCs w:val="24"/>
          <w:lang w:val="en-ID"/>
        </w:rPr>
        <w:t>menggunakan</w:t>
      </w:r>
      <w:proofErr w:type="spellEnd"/>
      <w:r w:rsidRPr="00703301">
        <w:rPr>
          <w:rFonts w:ascii="Times New Roman" w:hAnsi="Times New Roman" w:cs="Times New Roman"/>
          <w:sz w:val="24"/>
          <w:szCs w:val="24"/>
          <w:lang w:val="en-ID"/>
        </w:rPr>
        <w:t xml:space="preserve"> program SPSS 2</w:t>
      </w:r>
      <w:r w:rsidRPr="00703301">
        <w:rPr>
          <w:rFonts w:ascii="Times New Roman" w:hAnsi="Times New Roman" w:cs="Times New Roman"/>
          <w:sz w:val="24"/>
          <w:szCs w:val="24"/>
        </w:rPr>
        <w:t>3</w:t>
      </w:r>
      <w:r w:rsidRPr="00703301">
        <w:rPr>
          <w:rFonts w:ascii="Times New Roman" w:hAnsi="Times New Roman" w:cs="Times New Roman"/>
          <w:sz w:val="24"/>
          <w:szCs w:val="24"/>
          <w:lang w:val="en-ID"/>
        </w:rPr>
        <w:t>.</w:t>
      </w:r>
    </w:p>
    <w:p w:rsidR="00444B3D" w:rsidRDefault="00444B3D" w:rsidP="0021079B">
      <w:pPr>
        <w:autoSpaceDE w:val="0"/>
        <w:autoSpaceDN w:val="0"/>
        <w:adjustRightInd w:val="0"/>
        <w:spacing w:after="0" w:line="240" w:lineRule="auto"/>
        <w:ind w:firstLine="720"/>
        <w:jc w:val="both"/>
        <w:rPr>
          <w:rFonts w:ascii="Times New Roman" w:hAnsi="Times New Roman" w:cs="Times New Roman"/>
          <w:color w:val="FF0000"/>
          <w:sz w:val="24"/>
          <w:szCs w:val="24"/>
        </w:rPr>
      </w:pPr>
    </w:p>
    <w:p w:rsidR="00956CF5" w:rsidRPr="006C3D2D" w:rsidRDefault="00956CF5" w:rsidP="0021079B">
      <w:pPr>
        <w:widowControl w:val="0"/>
        <w:autoSpaceDE w:val="0"/>
        <w:autoSpaceDN w:val="0"/>
        <w:adjustRightInd w:val="0"/>
        <w:spacing w:after="0" w:line="240" w:lineRule="auto"/>
        <w:rPr>
          <w:rFonts w:ascii="Times New Roman" w:hAnsi="Times New Roman"/>
          <w:sz w:val="24"/>
          <w:szCs w:val="24"/>
        </w:rPr>
      </w:pPr>
      <w:r w:rsidRPr="006C3D2D">
        <w:rPr>
          <w:rFonts w:ascii="Times New Roman" w:hAnsi="Times New Roman"/>
          <w:b/>
          <w:bCs/>
          <w:sz w:val="24"/>
          <w:szCs w:val="24"/>
        </w:rPr>
        <w:t>Rumusan</w:t>
      </w:r>
      <w:r w:rsidRPr="006C3D2D">
        <w:rPr>
          <w:rFonts w:ascii="Times New Roman" w:hAnsi="Times New Roman"/>
          <w:b/>
          <w:bCs/>
          <w:spacing w:val="1"/>
          <w:sz w:val="24"/>
          <w:szCs w:val="24"/>
        </w:rPr>
        <w:t xml:space="preserve"> </w:t>
      </w:r>
      <w:r w:rsidRPr="006C3D2D">
        <w:rPr>
          <w:rFonts w:ascii="Times New Roman" w:hAnsi="Times New Roman"/>
          <w:b/>
          <w:bCs/>
          <w:sz w:val="24"/>
          <w:szCs w:val="24"/>
        </w:rPr>
        <w:t>Masalah</w:t>
      </w:r>
    </w:p>
    <w:p w:rsidR="00956CF5" w:rsidRPr="00817D80" w:rsidRDefault="00956CF5" w:rsidP="0021079B">
      <w:pPr>
        <w:widowControl w:val="0"/>
        <w:autoSpaceDE w:val="0"/>
        <w:autoSpaceDN w:val="0"/>
        <w:adjustRightInd w:val="0"/>
        <w:spacing w:after="0" w:line="240" w:lineRule="auto"/>
        <w:ind w:left="426" w:firstLine="720"/>
        <w:jc w:val="both"/>
        <w:rPr>
          <w:rFonts w:ascii="Times New Roman" w:hAnsi="Times New Roman"/>
          <w:sz w:val="24"/>
          <w:szCs w:val="24"/>
        </w:rPr>
      </w:pPr>
      <w:r w:rsidRPr="00817D80">
        <w:rPr>
          <w:rFonts w:ascii="Times New Roman" w:hAnsi="Times New Roman"/>
          <w:sz w:val="24"/>
          <w:szCs w:val="24"/>
        </w:rPr>
        <w:t>Berdasar</w:t>
      </w:r>
      <w:r w:rsidRPr="00817D80">
        <w:rPr>
          <w:rFonts w:ascii="Times New Roman" w:hAnsi="Times New Roman"/>
          <w:spacing w:val="-1"/>
          <w:sz w:val="24"/>
          <w:szCs w:val="24"/>
        </w:rPr>
        <w:t>k</w:t>
      </w:r>
      <w:r w:rsidRPr="00817D80">
        <w:rPr>
          <w:rFonts w:ascii="Times New Roman" w:hAnsi="Times New Roman"/>
          <w:sz w:val="24"/>
          <w:szCs w:val="24"/>
        </w:rPr>
        <w:t>an l</w:t>
      </w:r>
      <w:r w:rsidRPr="00817D80">
        <w:rPr>
          <w:rFonts w:ascii="Times New Roman" w:hAnsi="Times New Roman"/>
          <w:spacing w:val="-1"/>
          <w:sz w:val="24"/>
          <w:szCs w:val="24"/>
        </w:rPr>
        <w:t>a</w:t>
      </w:r>
      <w:r w:rsidRPr="00817D80">
        <w:rPr>
          <w:rFonts w:ascii="Times New Roman" w:hAnsi="Times New Roman"/>
          <w:sz w:val="24"/>
          <w:szCs w:val="24"/>
        </w:rPr>
        <w:t>t</w:t>
      </w:r>
      <w:r w:rsidRPr="00817D80">
        <w:rPr>
          <w:rFonts w:ascii="Times New Roman" w:hAnsi="Times New Roman"/>
          <w:spacing w:val="-1"/>
          <w:sz w:val="24"/>
          <w:szCs w:val="24"/>
        </w:rPr>
        <w:t>a</w:t>
      </w:r>
      <w:r w:rsidRPr="00817D80">
        <w:rPr>
          <w:rFonts w:ascii="Times New Roman" w:hAnsi="Times New Roman"/>
          <w:sz w:val="24"/>
          <w:szCs w:val="24"/>
        </w:rPr>
        <w:t>r</w:t>
      </w:r>
      <w:r w:rsidRPr="00817D80">
        <w:rPr>
          <w:rFonts w:ascii="Times New Roman" w:hAnsi="Times New Roman"/>
          <w:spacing w:val="2"/>
          <w:sz w:val="24"/>
          <w:szCs w:val="24"/>
        </w:rPr>
        <w:t xml:space="preserve"> </w:t>
      </w:r>
      <w:r w:rsidRPr="00817D80">
        <w:rPr>
          <w:rFonts w:ascii="Times New Roman" w:hAnsi="Times New Roman"/>
          <w:sz w:val="24"/>
          <w:szCs w:val="24"/>
        </w:rPr>
        <w:t>belakang diat</w:t>
      </w:r>
      <w:r w:rsidRPr="00817D80">
        <w:rPr>
          <w:rFonts w:ascii="Times New Roman" w:hAnsi="Times New Roman"/>
          <w:spacing w:val="-1"/>
          <w:sz w:val="24"/>
          <w:szCs w:val="24"/>
        </w:rPr>
        <w:t>a</w:t>
      </w:r>
      <w:r w:rsidRPr="00817D80">
        <w:rPr>
          <w:rFonts w:ascii="Times New Roman" w:hAnsi="Times New Roman"/>
          <w:sz w:val="24"/>
          <w:szCs w:val="24"/>
        </w:rPr>
        <w:t>s,</w:t>
      </w:r>
      <w:r w:rsidRPr="00817D80">
        <w:rPr>
          <w:rFonts w:ascii="Times New Roman" w:hAnsi="Times New Roman"/>
          <w:spacing w:val="2"/>
          <w:sz w:val="24"/>
          <w:szCs w:val="24"/>
        </w:rPr>
        <w:t xml:space="preserve"> </w:t>
      </w:r>
      <w:r w:rsidRPr="00817D80">
        <w:rPr>
          <w:rFonts w:ascii="Times New Roman" w:hAnsi="Times New Roman"/>
          <w:sz w:val="24"/>
          <w:szCs w:val="24"/>
        </w:rPr>
        <w:t>dir</w:t>
      </w:r>
      <w:r w:rsidRPr="00817D80">
        <w:rPr>
          <w:rFonts w:ascii="Times New Roman" w:hAnsi="Times New Roman"/>
          <w:spacing w:val="-1"/>
          <w:sz w:val="24"/>
          <w:szCs w:val="24"/>
        </w:rPr>
        <w:t>um</w:t>
      </w:r>
      <w:r w:rsidRPr="00817D80">
        <w:rPr>
          <w:rFonts w:ascii="Times New Roman" w:hAnsi="Times New Roman"/>
          <w:sz w:val="24"/>
          <w:szCs w:val="24"/>
        </w:rPr>
        <w:t>uskan</w:t>
      </w:r>
      <w:r w:rsidRPr="00817D80">
        <w:rPr>
          <w:rFonts w:ascii="Times New Roman" w:hAnsi="Times New Roman"/>
          <w:spacing w:val="3"/>
          <w:sz w:val="24"/>
          <w:szCs w:val="24"/>
        </w:rPr>
        <w:t xml:space="preserve"> </w:t>
      </w:r>
      <w:r w:rsidRPr="00817D80">
        <w:rPr>
          <w:rFonts w:ascii="Times New Roman" w:hAnsi="Times New Roman"/>
          <w:spacing w:val="-2"/>
          <w:sz w:val="24"/>
          <w:szCs w:val="24"/>
        </w:rPr>
        <w:t>m</w:t>
      </w:r>
      <w:r w:rsidRPr="00817D80">
        <w:rPr>
          <w:rFonts w:ascii="Times New Roman" w:hAnsi="Times New Roman"/>
          <w:spacing w:val="1"/>
          <w:sz w:val="24"/>
          <w:szCs w:val="24"/>
        </w:rPr>
        <w:t>a</w:t>
      </w:r>
      <w:r w:rsidRPr="00817D80">
        <w:rPr>
          <w:rFonts w:ascii="Times New Roman" w:hAnsi="Times New Roman"/>
          <w:sz w:val="24"/>
          <w:szCs w:val="24"/>
        </w:rPr>
        <w:t>salah</w:t>
      </w:r>
      <w:r w:rsidRPr="00817D80">
        <w:rPr>
          <w:rFonts w:ascii="Times New Roman" w:hAnsi="Times New Roman"/>
          <w:spacing w:val="2"/>
          <w:sz w:val="24"/>
          <w:szCs w:val="24"/>
        </w:rPr>
        <w:t xml:space="preserve"> </w:t>
      </w:r>
      <w:r w:rsidRPr="00817D80">
        <w:rPr>
          <w:rFonts w:ascii="Times New Roman" w:hAnsi="Times New Roman"/>
          <w:sz w:val="24"/>
          <w:szCs w:val="24"/>
        </w:rPr>
        <w:t>seba</w:t>
      </w:r>
      <w:r w:rsidRPr="00817D80">
        <w:rPr>
          <w:rFonts w:ascii="Times New Roman" w:hAnsi="Times New Roman"/>
          <w:spacing w:val="-1"/>
          <w:sz w:val="24"/>
          <w:szCs w:val="24"/>
        </w:rPr>
        <w:t>g</w:t>
      </w:r>
      <w:r w:rsidRPr="00817D80">
        <w:rPr>
          <w:rFonts w:ascii="Times New Roman" w:hAnsi="Times New Roman"/>
          <w:sz w:val="24"/>
          <w:szCs w:val="24"/>
        </w:rPr>
        <w:t>ai berik</w:t>
      </w:r>
      <w:r w:rsidRPr="00817D80">
        <w:rPr>
          <w:rFonts w:ascii="Times New Roman" w:hAnsi="Times New Roman"/>
          <w:spacing w:val="-2"/>
          <w:sz w:val="24"/>
          <w:szCs w:val="24"/>
        </w:rPr>
        <w:t>u</w:t>
      </w:r>
      <w:r w:rsidRPr="00817D80">
        <w:rPr>
          <w:rFonts w:ascii="Times New Roman" w:hAnsi="Times New Roman"/>
          <w:sz w:val="24"/>
          <w:szCs w:val="24"/>
        </w:rPr>
        <w:t>t:</w:t>
      </w:r>
    </w:p>
    <w:p w:rsidR="00956CF5" w:rsidRPr="003E6368" w:rsidRDefault="00956CF5" w:rsidP="0021079B">
      <w:pPr>
        <w:pStyle w:val="ListParagraph"/>
        <w:widowControl w:val="0"/>
        <w:numPr>
          <w:ilvl w:val="0"/>
          <w:numId w:val="2"/>
        </w:numPr>
        <w:tabs>
          <w:tab w:val="left" w:pos="426"/>
        </w:tabs>
        <w:autoSpaceDE w:val="0"/>
        <w:autoSpaceDN w:val="0"/>
        <w:adjustRightInd w:val="0"/>
        <w:spacing w:after="0" w:line="240" w:lineRule="auto"/>
        <w:ind w:left="426" w:right="70" w:hanging="426"/>
        <w:jc w:val="both"/>
        <w:rPr>
          <w:rFonts w:ascii="Times New Roman" w:hAnsi="Times New Roman"/>
          <w:bCs/>
          <w:color w:val="000000" w:themeColor="text1"/>
          <w:sz w:val="24"/>
          <w:szCs w:val="24"/>
        </w:rPr>
      </w:pPr>
      <w:proofErr w:type="spellStart"/>
      <w:proofErr w:type="gramStart"/>
      <w:r w:rsidRPr="003E6368">
        <w:rPr>
          <w:rFonts w:ascii="Times New Roman" w:hAnsi="Times New Roman"/>
          <w:bCs/>
          <w:color w:val="000000" w:themeColor="text1"/>
          <w:sz w:val="24"/>
          <w:szCs w:val="24"/>
          <w:lang w:val="en-US"/>
        </w:rPr>
        <w:t>Bagaimana</w:t>
      </w:r>
      <w:proofErr w:type="spellEnd"/>
      <w:r w:rsidRPr="003E6368">
        <w:rPr>
          <w:rFonts w:ascii="Times New Roman" w:hAnsi="Times New Roman"/>
          <w:bCs/>
          <w:color w:val="000000" w:themeColor="text1"/>
          <w:sz w:val="24"/>
          <w:szCs w:val="24"/>
          <w:lang w:val="en-US"/>
        </w:rPr>
        <w:t xml:space="preserve">  </w:t>
      </w:r>
      <w:r>
        <w:rPr>
          <w:rFonts w:ascii="Times New Roman" w:hAnsi="Times New Roman"/>
          <w:bCs/>
          <w:color w:val="000000" w:themeColor="text1"/>
          <w:sz w:val="24"/>
          <w:szCs w:val="24"/>
        </w:rPr>
        <w:t>gambaran</w:t>
      </w:r>
      <w:proofErr w:type="gramEnd"/>
      <w:r>
        <w:rPr>
          <w:rFonts w:ascii="Times New Roman" w:hAnsi="Times New Roman"/>
          <w:bCs/>
          <w:color w:val="000000" w:themeColor="text1"/>
          <w:sz w:val="24"/>
          <w:szCs w:val="24"/>
        </w:rPr>
        <w:t xml:space="preserve"> </w:t>
      </w:r>
      <w:r w:rsidRPr="003E6368">
        <w:rPr>
          <w:rFonts w:ascii="Times New Roman" w:hAnsi="Times New Roman"/>
          <w:bCs/>
          <w:color w:val="000000" w:themeColor="text1"/>
          <w:sz w:val="24"/>
          <w:szCs w:val="24"/>
        </w:rPr>
        <w:t xml:space="preserve">Kepemimpinan </w:t>
      </w:r>
      <w:r>
        <w:rPr>
          <w:rFonts w:ascii="Times New Roman" w:hAnsi="Times New Roman"/>
          <w:bCs/>
          <w:color w:val="000000" w:themeColor="text1"/>
          <w:sz w:val="24"/>
          <w:szCs w:val="24"/>
        </w:rPr>
        <w:t>Transformasional</w:t>
      </w:r>
      <w:r>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Pr="00956CF5">
        <w:rPr>
          <w:rFonts w:ascii="Times New Roman" w:hAnsi="Times New Roman"/>
          <w:bCs/>
          <w:color w:val="000000" w:themeColor="text1"/>
          <w:sz w:val="24"/>
          <w:szCs w:val="24"/>
        </w:rPr>
        <w:t xml:space="preserve">Komunikasi </w:t>
      </w:r>
      <w:r>
        <w:rPr>
          <w:rFonts w:ascii="Times New Roman" w:hAnsi="Times New Roman"/>
          <w:bCs/>
          <w:color w:val="000000" w:themeColor="text1"/>
          <w:sz w:val="24"/>
          <w:szCs w:val="24"/>
        </w:rPr>
        <w:t xml:space="preserve">Interpersonal, </w:t>
      </w:r>
      <w:r w:rsidRPr="00956CF5">
        <w:rPr>
          <w:rFonts w:ascii="Times New Roman" w:hAnsi="Times New Roman"/>
          <w:bCs/>
          <w:color w:val="000000" w:themeColor="text1"/>
          <w:sz w:val="24"/>
          <w:szCs w:val="24"/>
        </w:rPr>
        <w:t xml:space="preserve">Komitmen Karyawan </w:t>
      </w:r>
      <w:r>
        <w:rPr>
          <w:rFonts w:ascii="Times New Roman" w:hAnsi="Times New Roman"/>
          <w:bCs/>
          <w:color w:val="000000" w:themeColor="text1"/>
          <w:sz w:val="24"/>
          <w:szCs w:val="24"/>
        </w:rPr>
        <w:t xml:space="preserve">serta </w:t>
      </w:r>
      <w:r w:rsidRPr="003E6368">
        <w:rPr>
          <w:rFonts w:ascii="Times New Roman" w:hAnsi="Times New Roman"/>
          <w:bCs/>
          <w:color w:val="000000" w:themeColor="text1"/>
          <w:sz w:val="24"/>
          <w:szCs w:val="24"/>
        </w:rPr>
        <w:t xml:space="preserve"> Kinerja </w:t>
      </w:r>
      <w:r>
        <w:rPr>
          <w:rFonts w:ascii="Times New Roman" w:hAnsi="Times New Roman"/>
          <w:bCs/>
          <w:color w:val="000000" w:themeColor="text1"/>
          <w:sz w:val="24"/>
          <w:szCs w:val="24"/>
        </w:rPr>
        <w:t>Karyawan</w:t>
      </w:r>
      <w:r w:rsidRPr="003E6368">
        <w:rPr>
          <w:rFonts w:ascii="Times New Roman" w:hAnsi="Times New Roman"/>
          <w:bCs/>
          <w:color w:val="000000" w:themeColor="text1"/>
          <w:sz w:val="24"/>
          <w:szCs w:val="24"/>
        </w:rPr>
        <w:t xml:space="preserve"> Divisi Penyelamatan dan Penyelesaian Kredit. </w:t>
      </w:r>
    </w:p>
    <w:p w:rsidR="00956CF5" w:rsidRPr="003E6368" w:rsidRDefault="00956CF5" w:rsidP="0021079B">
      <w:pPr>
        <w:pStyle w:val="ListParagraph"/>
        <w:widowControl w:val="0"/>
        <w:numPr>
          <w:ilvl w:val="0"/>
          <w:numId w:val="2"/>
        </w:numPr>
        <w:tabs>
          <w:tab w:val="left" w:pos="426"/>
        </w:tabs>
        <w:autoSpaceDE w:val="0"/>
        <w:autoSpaceDN w:val="0"/>
        <w:adjustRightInd w:val="0"/>
        <w:spacing w:after="0" w:line="240" w:lineRule="auto"/>
        <w:ind w:left="426" w:right="70" w:hanging="426"/>
        <w:jc w:val="both"/>
        <w:rPr>
          <w:rFonts w:ascii="Times New Roman" w:hAnsi="Times New Roman"/>
          <w:bCs/>
          <w:color w:val="000000" w:themeColor="text1"/>
          <w:sz w:val="24"/>
          <w:szCs w:val="24"/>
        </w:rPr>
      </w:pPr>
      <w:r w:rsidRPr="003E6368">
        <w:rPr>
          <w:rFonts w:ascii="Times New Roman" w:hAnsi="Times New Roman"/>
          <w:bCs/>
          <w:color w:val="000000" w:themeColor="text1"/>
          <w:sz w:val="24"/>
          <w:szCs w:val="24"/>
        </w:rPr>
        <w:t>Seberapa besar pengaruh</w:t>
      </w:r>
      <w:r w:rsidRPr="003E6368">
        <w:rPr>
          <w:rFonts w:ascii="Times New Roman" w:hAnsi="Times New Roman"/>
          <w:bCs/>
          <w:color w:val="000000" w:themeColor="text1"/>
          <w:sz w:val="24"/>
          <w:szCs w:val="24"/>
          <w:lang w:val="en-US"/>
        </w:rPr>
        <w:t xml:space="preserve">  </w:t>
      </w:r>
      <w:r w:rsidRPr="003E6368">
        <w:rPr>
          <w:rFonts w:ascii="Times New Roman" w:hAnsi="Times New Roman"/>
          <w:bCs/>
          <w:color w:val="000000" w:themeColor="text1"/>
          <w:sz w:val="24"/>
          <w:szCs w:val="24"/>
        </w:rPr>
        <w:t xml:space="preserve">Kepemimpinan dan Komunikasi terhadap Komitmen </w:t>
      </w:r>
      <w:r>
        <w:rPr>
          <w:rFonts w:ascii="Times New Roman" w:hAnsi="Times New Roman"/>
          <w:bCs/>
          <w:color w:val="000000" w:themeColor="text1"/>
          <w:sz w:val="24"/>
          <w:szCs w:val="24"/>
        </w:rPr>
        <w:t>Karyawan</w:t>
      </w:r>
      <w:r w:rsidRPr="003E6368">
        <w:rPr>
          <w:rFonts w:ascii="Times New Roman" w:hAnsi="Times New Roman"/>
          <w:bCs/>
          <w:color w:val="000000" w:themeColor="text1"/>
          <w:sz w:val="24"/>
          <w:szCs w:val="24"/>
        </w:rPr>
        <w:t xml:space="preserve"> Divisi Penyelamatan dan Penyelesaian Kredit</w:t>
      </w:r>
      <w:r w:rsidR="006C3D2D">
        <w:rPr>
          <w:rFonts w:ascii="Times New Roman" w:hAnsi="Times New Roman"/>
          <w:bCs/>
          <w:color w:val="000000" w:themeColor="text1"/>
          <w:sz w:val="24"/>
          <w:szCs w:val="24"/>
        </w:rPr>
        <w:t xml:space="preserve"> secara parsial maupun simultan.</w:t>
      </w:r>
      <w:r w:rsidRPr="003E6368">
        <w:rPr>
          <w:rFonts w:ascii="Times New Roman" w:hAnsi="Times New Roman"/>
          <w:bCs/>
          <w:color w:val="000000" w:themeColor="text1"/>
          <w:sz w:val="24"/>
          <w:szCs w:val="24"/>
        </w:rPr>
        <w:t xml:space="preserve"> </w:t>
      </w:r>
    </w:p>
    <w:p w:rsidR="00956CF5" w:rsidRPr="003E6368" w:rsidRDefault="00956CF5" w:rsidP="0021079B">
      <w:pPr>
        <w:pStyle w:val="ListParagraph"/>
        <w:widowControl w:val="0"/>
        <w:numPr>
          <w:ilvl w:val="0"/>
          <w:numId w:val="2"/>
        </w:numPr>
        <w:tabs>
          <w:tab w:val="left" w:pos="426"/>
        </w:tabs>
        <w:autoSpaceDE w:val="0"/>
        <w:autoSpaceDN w:val="0"/>
        <w:adjustRightInd w:val="0"/>
        <w:spacing w:after="0" w:line="240" w:lineRule="auto"/>
        <w:ind w:left="426" w:right="70" w:hanging="426"/>
        <w:jc w:val="both"/>
        <w:rPr>
          <w:rFonts w:ascii="Times New Roman" w:hAnsi="Times New Roman"/>
          <w:bCs/>
          <w:color w:val="000000" w:themeColor="text1"/>
          <w:sz w:val="24"/>
          <w:szCs w:val="24"/>
        </w:rPr>
      </w:pPr>
      <w:r w:rsidRPr="003E6368">
        <w:rPr>
          <w:rFonts w:ascii="Times New Roman" w:hAnsi="Times New Roman"/>
          <w:bCs/>
          <w:color w:val="000000" w:themeColor="text1"/>
          <w:sz w:val="24"/>
          <w:szCs w:val="24"/>
        </w:rPr>
        <w:t>Seberapa besar pengaruh</w:t>
      </w:r>
      <w:r w:rsidRPr="003E6368">
        <w:rPr>
          <w:rFonts w:ascii="Times New Roman" w:hAnsi="Times New Roman"/>
          <w:bCs/>
          <w:color w:val="000000" w:themeColor="text1"/>
          <w:sz w:val="24"/>
          <w:szCs w:val="24"/>
          <w:lang w:val="en-US"/>
        </w:rPr>
        <w:t xml:space="preserve">  </w:t>
      </w:r>
      <w:r w:rsidRPr="003E6368">
        <w:rPr>
          <w:rFonts w:ascii="Times New Roman" w:hAnsi="Times New Roman"/>
          <w:bCs/>
          <w:color w:val="000000" w:themeColor="text1"/>
          <w:sz w:val="24"/>
          <w:szCs w:val="24"/>
        </w:rPr>
        <w:t xml:space="preserve">Komitmen terhadap Kinerja </w:t>
      </w:r>
      <w:r>
        <w:rPr>
          <w:rFonts w:ascii="Times New Roman" w:hAnsi="Times New Roman"/>
          <w:bCs/>
          <w:color w:val="000000" w:themeColor="text1"/>
          <w:sz w:val="24"/>
          <w:szCs w:val="24"/>
        </w:rPr>
        <w:t>Karyawan</w:t>
      </w:r>
      <w:r w:rsidRPr="003E6368">
        <w:rPr>
          <w:rFonts w:ascii="Times New Roman" w:hAnsi="Times New Roman"/>
          <w:bCs/>
          <w:color w:val="000000" w:themeColor="text1"/>
          <w:sz w:val="24"/>
          <w:szCs w:val="24"/>
        </w:rPr>
        <w:t xml:space="preserve"> Divisi Penyelamatan dan Penyelesaian Kredit </w:t>
      </w:r>
    </w:p>
    <w:p w:rsidR="00956CF5" w:rsidRDefault="00956CF5" w:rsidP="00444B3D">
      <w:pPr>
        <w:autoSpaceDE w:val="0"/>
        <w:autoSpaceDN w:val="0"/>
        <w:adjustRightInd w:val="0"/>
        <w:spacing w:after="0" w:line="480" w:lineRule="auto"/>
        <w:ind w:firstLine="720"/>
        <w:jc w:val="both"/>
        <w:rPr>
          <w:rFonts w:ascii="Times New Roman" w:hAnsi="Times New Roman" w:cs="Times New Roman"/>
          <w:color w:val="FF0000"/>
          <w:sz w:val="24"/>
          <w:szCs w:val="24"/>
        </w:rPr>
      </w:pPr>
    </w:p>
    <w:p w:rsidR="0021079B" w:rsidRPr="006C3D2D" w:rsidRDefault="0021079B" w:rsidP="002107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Tujuan Penelitian</w:t>
      </w:r>
    </w:p>
    <w:p w:rsidR="0021079B" w:rsidRPr="003E6368" w:rsidRDefault="0021079B" w:rsidP="0021079B">
      <w:pPr>
        <w:pStyle w:val="ListParagraph"/>
        <w:widowControl w:val="0"/>
        <w:numPr>
          <w:ilvl w:val="0"/>
          <w:numId w:val="3"/>
        </w:numPr>
        <w:tabs>
          <w:tab w:val="left" w:pos="426"/>
        </w:tabs>
        <w:autoSpaceDE w:val="0"/>
        <w:autoSpaceDN w:val="0"/>
        <w:adjustRightInd w:val="0"/>
        <w:spacing w:after="0" w:line="240" w:lineRule="auto"/>
        <w:ind w:left="426" w:right="70" w:hanging="426"/>
        <w:jc w:val="both"/>
        <w:rPr>
          <w:rFonts w:ascii="Times New Roman" w:hAnsi="Times New Roman"/>
          <w:bCs/>
          <w:color w:val="000000" w:themeColor="text1"/>
          <w:sz w:val="24"/>
          <w:szCs w:val="24"/>
        </w:rPr>
      </w:pPr>
      <w:r>
        <w:rPr>
          <w:rFonts w:ascii="Times New Roman" w:hAnsi="Times New Roman"/>
          <w:bCs/>
          <w:color w:val="000000" w:themeColor="text1"/>
          <w:sz w:val="24"/>
          <w:szCs w:val="24"/>
        </w:rPr>
        <w:t>Untuk mengetahui</w:t>
      </w:r>
      <w:r w:rsidRPr="003E6368">
        <w:rPr>
          <w:rFonts w:ascii="Times New Roman" w:hAnsi="Times New Roman"/>
          <w:bCs/>
          <w:color w:val="000000" w:themeColor="text1"/>
          <w:sz w:val="24"/>
          <w:szCs w:val="24"/>
          <w:lang w:val="en-US"/>
        </w:rPr>
        <w:t xml:space="preserve">  </w:t>
      </w:r>
      <w:r>
        <w:rPr>
          <w:rFonts w:ascii="Times New Roman" w:hAnsi="Times New Roman"/>
          <w:bCs/>
          <w:color w:val="000000" w:themeColor="text1"/>
          <w:sz w:val="24"/>
          <w:szCs w:val="24"/>
        </w:rPr>
        <w:t xml:space="preserve">gambaran </w:t>
      </w:r>
      <w:r w:rsidRPr="003E6368">
        <w:rPr>
          <w:rFonts w:ascii="Times New Roman" w:hAnsi="Times New Roman"/>
          <w:bCs/>
          <w:color w:val="000000" w:themeColor="text1"/>
          <w:sz w:val="24"/>
          <w:szCs w:val="24"/>
        </w:rPr>
        <w:t xml:space="preserve">Kepemimpinan </w:t>
      </w:r>
      <w:r>
        <w:rPr>
          <w:rFonts w:ascii="Times New Roman" w:hAnsi="Times New Roman"/>
          <w:bCs/>
          <w:color w:val="000000" w:themeColor="text1"/>
          <w:sz w:val="24"/>
          <w:szCs w:val="24"/>
        </w:rPr>
        <w:t xml:space="preserve">Transformasional, </w:t>
      </w:r>
      <w:r w:rsidRPr="00956CF5">
        <w:rPr>
          <w:rFonts w:ascii="Times New Roman" w:hAnsi="Times New Roman"/>
          <w:bCs/>
          <w:color w:val="000000" w:themeColor="text1"/>
          <w:sz w:val="24"/>
          <w:szCs w:val="24"/>
        </w:rPr>
        <w:t xml:space="preserve">Komunikasi </w:t>
      </w:r>
      <w:r>
        <w:rPr>
          <w:rFonts w:ascii="Times New Roman" w:hAnsi="Times New Roman"/>
          <w:bCs/>
          <w:color w:val="000000" w:themeColor="text1"/>
          <w:sz w:val="24"/>
          <w:szCs w:val="24"/>
        </w:rPr>
        <w:t xml:space="preserve">Interpersonal, </w:t>
      </w:r>
      <w:r w:rsidRPr="00956CF5">
        <w:rPr>
          <w:rFonts w:ascii="Times New Roman" w:hAnsi="Times New Roman"/>
          <w:bCs/>
          <w:color w:val="000000" w:themeColor="text1"/>
          <w:sz w:val="24"/>
          <w:szCs w:val="24"/>
        </w:rPr>
        <w:t xml:space="preserve">Komitmen Karyawan </w:t>
      </w:r>
      <w:r>
        <w:rPr>
          <w:rFonts w:ascii="Times New Roman" w:hAnsi="Times New Roman"/>
          <w:bCs/>
          <w:color w:val="000000" w:themeColor="text1"/>
          <w:sz w:val="24"/>
          <w:szCs w:val="24"/>
        </w:rPr>
        <w:t xml:space="preserve">serta </w:t>
      </w:r>
      <w:r w:rsidRPr="003E6368">
        <w:rPr>
          <w:rFonts w:ascii="Times New Roman" w:hAnsi="Times New Roman"/>
          <w:bCs/>
          <w:color w:val="000000" w:themeColor="text1"/>
          <w:sz w:val="24"/>
          <w:szCs w:val="24"/>
        </w:rPr>
        <w:t xml:space="preserve"> Kinerja </w:t>
      </w:r>
      <w:r>
        <w:rPr>
          <w:rFonts w:ascii="Times New Roman" w:hAnsi="Times New Roman"/>
          <w:bCs/>
          <w:color w:val="000000" w:themeColor="text1"/>
          <w:sz w:val="24"/>
          <w:szCs w:val="24"/>
        </w:rPr>
        <w:t>Karyawan</w:t>
      </w:r>
      <w:r w:rsidRPr="003E6368">
        <w:rPr>
          <w:rFonts w:ascii="Times New Roman" w:hAnsi="Times New Roman"/>
          <w:bCs/>
          <w:color w:val="000000" w:themeColor="text1"/>
          <w:sz w:val="24"/>
          <w:szCs w:val="24"/>
        </w:rPr>
        <w:t xml:space="preserve"> Divisi Penyelamatan dan Penyelesaian Kredit. </w:t>
      </w:r>
    </w:p>
    <w:p w:rsidR="0021079B" w:rsidRPr="003E6368" w:rsidRDefault="0021079B" w:rsidP="0021079B">
      <w:pPr>
        <w:pStyle w:val="ListParagraph"/>
        <w:widowControl w:val="0"/>
        <w:numPr>
          <w:ilvl w:val="0"/>
          <w:numId w:val="3"/>
        </w:numPr>
        <w:tabs>
          <w:tab w:val="left" w:pos="426"/>
        </w:tabs>
        <w:autoSpaceDE w:val="0"/>
        <w:autoSpaceDN w:val="0"/>
        <w:adjustRightInd w:val="0"/>
        <w:spacing w:after="0" w:line="240" w:lineRule="auto"/>
        <w:ind w:left="426" w:right="70" w:hanging="426"/>
        <w:jc w:val="both"/>
        <w:rPr>
          <w:rFonts w:ascii="Times New Roman" w:hAnsi="Times New Roman"/>
          <w:bCs/>
          <w:color w:val="000000" w:themeColor="text1"/>
          <w:sz w:val="24"/>
          <w:szCs w:val="24"/>
        </w:rPr>
      </w:pPr>
      <w:r>
        <w:rPr>
          <w:rFonts w:ascii="Times New Roman" w:hAnsi="Times New Roman"/>
          <w:bCs/>
          <w:color w:val="000000" w:themeColor="text1"/>
          <w:sz w:val="24"/>
          <w:szCs w:val="24"/>
        </w:rPr>
        <w:t>Untuk mengetahui</w:t>
      </w:r>
      <w:r w:rsidRPr="003E6368">
        <w:rPr>
          <w:rFonts w:ascii="Times New Roman" w:hAnsi="Times New Roman"/>
          <w:bCs/>
          <w:color w:val="000000" w:themeColor="text1"/>
          <w:sz w:val="24"/>
          <w:szCs w:val="24"/>
        </w:rPr>
        <w:t xml:space="preserve"> besar pengaruh</w:t>
      </w:r>
      <w:r w:rsidRPr="003E6368">
        <w:rPr>
          <w:rFonts w:ascii="Times New Roman" w:hAnsi="Times New Roman"/>
          <w:bCs/>
          <w:color w:val="000000" w:themeColor="text1"/>
          <w:sz w:val="24"/>
          <w:szCs w:val="24"/>
          <w:lang w:val="en-US"/>
        </w:rPr>
        <w:t xml:space="preserve">  </w:t>
      </w:r>
      <w:r w:rsidRPr="003E6368">
        <w:rPr>
          <w:rFonts w:ascii="Times New Roman" w:hAnsi="Times New Roman"/>
          <w:bCs/>
          <w:color w:val="000000" w:themeColor="text1"/>
          <w:sz w:val="24"/>
          <w:szCs w:val="24"/>
        </w:rPr>
        <w:t xml:space="preserve">Kepemimpinan dan Komunikasi terhadap Komitmen </w:t>
      </w:r>
      <w:r>
        <w:rPr>
          <w:rFonts w:ascii="Times New Roman" w:hAnsi="Times New Roman"/>
          <w:bCs/>
          <w:color w:val="000000" w:themeColor="text1"/>
          <w:sz w:val="24"/>
          <w:szCs w:val="24"/>
        </w:rPr>
        <w:t>Karyawan</w:t>
      </w:r>
      <w:r w:rsidRPr="003E6368">
        <w:rPr>
          <w:rFonts w:ascii="Times New Roman" w:hAnsi="Times New Roman"/>
          <w:bCs/>
          <w:color w:val="000000" w:themeColor="text1"/>
          <w:sz w:val="24"/>
          <w:szCs w:val="24"/>
        </w:rPr>
        <w:t xml:space="preserve"> Divisi Penyelamatan dan Penyelesaian Kredit</w:t>
      </w:r>
      <w:r>
        <w:rPr>
          <w:rFonts w:ascii="Times New Roman" w:hAnsi="Times New Roman"/>
          <w:bCs/>
          <w:color w:val="000000" w:themeColor="text1"/>
          <w:sz w:val="24"/>
          <w:szCs w:val="24"/>
        </w:rPr>
        <w:t xml:space="preserve"> secara parsial maupun simultan.</w:t>
      </w:r>
      <w:r w:rsidRPr="003E6368">
        <w:rPr>
          <w:rFonts w:ascii="Times New Roman" w:hAnsi="Times New Roman"/>
          <w:bCs/>
          <w:color w:val="000000" w:themeColor="text1"/>
          <w:sz w:val="24"/>
          <w:szCs w:val="24"/>
        </w:rPr>
        <w:t xml:space="preserve"> </w:t>
      </w:r>
    </w:p>
    <w:p w:rsidR="0021079B" w:rsidRPr="00611C2E" w:rsidRDefault="0021079B" w:rsidP="00611C2E">
      <w:pPr>
        <w:pStyle w:val="ListParagraph"/>
        <w:widowControl w:val="0"/>
        <w:numPr>
          <w:ilvl w:val="0"/>
          <w:numId w:val="3"/>
        </w:numPr>
        <w:tabs>
          <w:tab w:val="left" w:pos="426"/>
        </w:tabs>
        <w:autoSpaceDE w:val="0"/>
        <w:autoSpaceDN w:val="0"/>
        <w:adjustRightInd w:val="0"/>
        <w:spacing w:after="0" w:line="240" w:lineRule="auto"/>
        <w:ind w:left="426" w:right="70" w:hanging="426"/>
        <w:jc w:val="both"/>
        <w:rPr>
          <w:rFonts w:ascii="Times New Roman" w:hAnsi="Times New Roman"/>
          <w:bCs/>
          <w:color w:val="000000" w:themeColor="text1"/>
          <w:sz w:val="24"/>
          <w:szCs w:val="24"/>
        </w:rPr>
      </w:pPr>
      <w:r>
        <w:rPr>
          <w:rFonts w:ascii="Times New Roman" w:hAnsi="Times New Roman"/>
          <w:bCs/>
          <w:color w:val="000000" w:themeColor="text1"/>
          <w:sz w:val="24"/>
          <w:szCs w:val="24"/>
        </w:rPr>
        <w:t>Untuk mengetahui</w:t>
      </w:r>
      <w:r w:rsidRPr="003E6368">
        <w:rPr>
          <w:rFonts w:ascii="Times New Roman" w:hAnsi="Times New Roman"/>
          <w:bCs/>
          <w:color w:val="000000" w:themeColor="text1"/>
          <w:sz w:val="24"/>
          <w:szCs w:val="24"/>
          <w:lang w:val="en-US"/>
        </w:rPr>
        <w:t xml:space="preserve"> </w:t>
      </w:r>
      <w:r w:rsidRPr="003E6368">
        <w:rPr>
          <w:rFonts w:ascii="Times New Roman" w:hAnsi="Times New Roman"/>
          <w:bCs/>
          <w:color w:val="000000" w:themeColor="text1"/>
          <w:sz w:val="24"/>
          <w:szCs w:val="24"/>
        </w:rPr>
        <w:t>berapa besar pengaruh</w:t>
      </w:r>
      <w:r w:rsidRPr="003E6368">
        <w:rPr>
          <w:rFonts w:ascii="Times New Roman" w:hAnsi="Times New Roman"/>
          <w:bCs/>
          <w:color w:val="000000" w:themeColor="text1"/>
          <w:sz w:val="24"/>
          <w:szCs w:val="24"/>
          <w:lang w:val="en-US"/>
        </w:rPr>
        <w:t xml:space="preserve">  </w:t>
      </w:r>
      <w:r w:rsidRPr="003E6368">
        <w:rPr>
          <w:rFonts w:ascii="Times New Roman" w:hAnsi="Times New Roman"/>
          <w:bCs/>
          <w:color w:val="000000" w:themeColor="text1"/>
          <w:sz w:val="24"/>
          <w:szCs w:val="24"/>
        </w:rPr>
        <w:t xml:space="preserve">Komitmen terhadap Kinerja </w:t>
      </w:r>
      <w:r>
        <w:rPr>
          <w:rFonts w:ascii="Times New Roman" w:hAnsi="Times New Roman"/>
          <w:bCs/>
          <w:color w:val="000000" w:themeColor="text1"/>
          <w:sz w:val="24"/>
          <w:szCs w:val="24"/>
        </w:rPr>
        <w:t>Karyawan</w:t>
      </w:r>
      <w:r w:rsidRPr="003E6368">
        <w:rPr>
          <w:rFonts w:ascii="Times New Roman" w:hAnsi="Times New Roman"/>
          <w:bCs/>
          <w:color w:val="000000" w:themeColor="text1"/>
          <w:sz w:val="24"/>
          <w:szCs w:val="24"/>
        </w:rPr>
        <w:t xml:space="preserve"> Divisi Penyelamatan dan Penyelesaian Kredit </w:t>
      </w:r>
    </w:p>
    <w:p w:rsidR="005B7D20" w:rsidRPr="005B7D20" w:rsidRDefault="005B7D20" w:rsidP="005B7D20">
      <w:pPr>
        <w:spacing w:line="240" w:lineRule="auto"/>
        <w:ind w:firstLine="720"/>
        <w:jc w:val="both"/>
        <w:rPr>
          <w:rFonts w:ascii="Times New Roman" w:hAnsi="Times New Roman" w:cs="Times New Roman"/>
          <w:sz w:val="24"/>
          <w:szCs w:val="24"/>
        </w:rPr>
      </w:pPr>
      <w:r w:rsidRPr="005B7D20">
        <w:rPr>
          <w:rFonts w:ascii="Times New Roman" w:hAnsi="Times New Roman" w:cs="Times New Roman"/>
          <w:sz w:val="24"/>
          <w:szCs w:val="24"/>
        </w:rPr>
        <w:t>Dalam</w:t>
      </w:r>
      <w:r>
        <w:rPr>
          <w:rFonts w:ascii="Times New Roman" w:hAnsi="Times New Roman" w:cs="Times New Roman"/>
          <w:sz w:val="24"/>
          <w:szCs w:val="24"/>
        </w:rPr>
        <w:t xml:space="preserve"> penelitian ini penulis memberikan batasan penelitian hanya dilakukan kepada karyawan Divisi Penyelamatan dan Penyelesaian Kredit bank bjb saja</w:t>
      </w:r>
    </w:p>
    <w:p w:rsidR="00833127" w:rsidRDefault="00833127" w:rsidP="00611C2E">
      <w:pPr>
        <w:spacing w:line="240" w:lineRule="auto"/>
        <w:rPr>
          <w:rFonts w:ascii="Times New Roman" w:hAnsi="Times New Roman" w:cs="Times New Roman"/>
          <w:b/>
          <w:sz w:val="24"/>
          <w:szCs w:val="24"/>
        </w:rPr>
        <w:sectPr w:rsidR="00833127" w:rsidSect="00833127">
          <w:type w:val="continuous"/>
          <w:pgSz w:w="11907" w:h="16839" w:code="9"/>
          <w:pgMar w:top="2268" w:right="850" w:bottom="1701" w:left="1418" w:header="720" w:footer="720" w:gutter="0"/>
          <w:pgNumType w:start="74"/>
          <w:cols w:num="2" w:space="283"/>
          <w:docGrid w:linePitch="360"/>
        </w:sectPr>
      </w:pPr>
    </w:p>
    <w:p w:rsidR="005B7D20" w:rsidRDefault="005B7D20" w:rsidP="00611C2E">
      <w:pPr>
        <w:spacing w:line="240" w:lineRule="auto"/>
        <w:rPr>
          <w:rFonts w:ascii="Times New Roman" w:hAnsi="Times New Roman" w:cs="Times New Roman"/>
          <w:b/>
          <w:sz w:val="24"/>
          <w:szCs w:val="24"/>
        </w:rPr>
      </w:pPr>
    </w:p>
    <w:p w:rsidR="005B7D20" w:rsidRDefault="005B7D20" w:rsidP="00833127">
      <w:pPr>
        <w:spacing w:line="240" w:lineRule="auto"/>
        <w:jc w:val="center"/>
        <w:rPr>
          <w:rFonts w:ascii="Times New Roman" w:hAnsi="Times New Roman" w:cs="Times New Roman"/>
          <w:b/>
          <w:sz w:val="24"/>
          <w:szCs w:val="24"/>
        </w:rPr>
      </w:pPr>
      <w:r>
        <w:rPr>
          <w:caps/>
          <w:noProof/>
          <w:sz w:val="24"/>
          <w:lang w:eastAsia="id-ID"/>
        </w:rPr>
        <w:lastRenderedPageBreak/>
        <w:drawing>
          <wp:inline distT="0" distB="0" distL="0" distR="0" wp14:anchorId="031608C7" wp14:editId="7F5B7269">
            <wp:extent cx="5036820" cy="25178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6820" cy="2517873"/>
                    </a:xfrm>
                    <a:prstGeom prst="rect">
                      <a:avLst/>
                    </a:prstGeom>
                    <a:noFill/>
                  </pic:spPr>
                </pic:pic>
              </a:graphicData>
            </a:graphic>
          </wp:inline>
        </w:drawing>
      </w:r>
    </w:p>
    <w:p w:rsidR="005B7D20" w:rsidRDefault="005B7D20" w:rsidP="00611C2E">
      <w:pPr>
        <w:spacing w:line="240" w:lineRule="auto"/>
        <w:ind w:left="360" w:firstLine="720"/>
        <w:jc w:val="center"/>
        <w:rPr>
          <w:rFonts w:ascii="Times New Roman" w:hAnsi="Times New Roman" w:cs="Times New Roman"/>
          <w:b/>
          <w:sz w:val="24"/>
          <w:szCs w:val="24"/>
        </w:rPr>
      </w:pPr>
      <w:r>
        <w:rPr>
          <w:rFonts w:ascii="Times New Roman" w:hAnsi="Times New Roman" w:cs="Times New Roman"/>
          <w:b/>
          <w:sz w:val="24"/>
          <w:szCs w:val="24"/>
        </w:rPr>
        <w:t>Paradigma Pemikiran</w:t>
      </w:r>
    </w:p>
    <w:p w:rsidR="00833127" w:rsidRDefault="00833127" w:rsidP="00611C2E">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id-ID"/>
        </w:rPr>
        <w:sectPr w:rsidR="00833127" w:rsidSect="00833127">
          <w:type w:val="continuous"/>
          <w:pgSz w:w="11907" w:h="16839" w:code="9"/>
          <w:pgMar w:top="2268" w:right="1701" w:bottom="1701" w:left="2268" w:header="720" w:footer="720" w:gutter="0"/>
          <w:pgNumType w:start="74"/>
          <w:cols w:space="720"/>
          <w:docGrid w:linePitch="360"/>
        </w:sectPr>
      </w:pPr>
    </w:p>
    <w:p w:rsidR="00576E7A" w:rsidRPr="00576E7A" w:rsidRDefault="00576E7A" w:rsidP="00611C2E">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id-ID"/>
        </w:rPr>
      </w:pPr>
      <w:r w:rsidRPr="00576E7A">
        <w:rPr>
          <w:rFonts w:ascii="Times New Roman" w:eastAsia="Times New Roman" w:hAnsi="Times New Roman" w:cs="Times New Roman"/>
          <w:bCs/>
          <w:color w:val="000000"/>
          <w:sz w:val="24"/>
          <w:szCs w:val="24"/>
          <w:lang w:eastAsia="id-ID"/>
        </w:rPr>
        <w:lastRenderedPageBreak/>
        <w:t>Hipotesis</w:t>
      </w:r>
    </w:p>
    <w:p w:rsidR="00576E7A" w:rsidRPr="00576E7A" w:rsidRDefault="00576E7A" w:rsidP="00611C2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576E7A">
        <w:rPr>
          <w:rFonts w:ascii="Times New Roman" w:hAnsi="Times New Roman" w:cs="Times New Roman"/>
          <w:sz w:val="24"/>
          <w:szCs w:val="24"/>
        </w:rPr>
        <w:t xml:space="preserve">Kepemimpinan transformasional berpengaruh terhadap Komitmen karyawan Divisi Penyelamatan dan Penyelesaian Kredit bank bjb </w:t>
      </w:r>
    </w:p>
    <w:p w:rsidR="00576E7A" w:rsidRPr="00576E7A" w:rsidRDefault="00576E7A" w:rsidP="00611C2E">
      <w:pPr>
        <w:pStyle w:val="ListParagraph"/>
        <w:numPr>
          <w:ilvl w:val="0"/>
          <w:numId w:val="4"/>
        </w:numPr>
        <w:spacing w:line="240" w:lineRule="auto"/>
        <w:jc w:val="both"/>
        <w:rPr>
          <w:rFonts w:ascii="Times New Roman" w:hAnsi="Times New Roman" w:cs="Times New Roman"/>
          <w:sz w:val="24"/>
          <w:szCs w:val="24"/>
        </w:rPr>
      </w:pPr>
      <w:r w:rsidRPr="00576E7A">
        <w:rPr>
          <w:rFonts w:ascii="Times New Roman" w:hAnsi="Times New Roman" w:cs="Times New Roman"/>
          <w:sz w:val="24"/>
          <w:szCs w:val="24"/>
        </w:rPr>
        <w:t>Komunikasi Interpersonal berpengar</w:t>
      </w:r>
      <w:bookmarkStart w:id="0" w:name="_GoBack"/>
      <w:bookmarkEnd w:id="0"/>
      <w:r w:rsidRPr="00576E7A">
        <w:rPr>
          <w:rFonts w:ascii="Times New Roman" w:hAnsi="Times New Roman" w:cs="Times New Roman"/>
          <w:sz w:val="24"/>
          <w:szCs w:val="24"/>
        </w:rPr>
        <w:t xml:space="preserve">uh terhadap Komitmen karyawan Divisi Penyelamatan dan Penyelesaian Kredit bank bjb </w:t>
      </w:r>
    </w:p>
    <w:p w:rsidR="00576E7A" w:rsidRPr="00576E7A" w:rsidRDefault="00576E7A" w:rsidP="00611C2E">
      <w:pPr>
        <w:pStyle w:val="ListParagraph"/>
        <w:numPr>
          <w:ilvl w:val="0"/>
          <w:numId w:val="4"/>
        </w:numPr>
        <w:spacing w:line="240" w:lineRule="auto"/>
        <w:jc w:val="both"/>
        <w:rPr>
          <w:rFonts w:ascii="Times New Roman" w:hAnsi="Times New Roman" w:cs="Times New Roman"/>
          <w:sz w:val="24"/>
          <w:szCs w:val="24"/>
        </w:rPr>
      </w:pPr>
      <w:r w:rsidRPr="00576E7A">
        <w:rPr>
          <w:rFonts w:ascii="Times New Roman" w:hAnsi="Times New Roman" w:cs="Times New Roman"/>
          <w:sz w:val="24"/>
          <w:szCs w:val="24"/>
        </w:rPr>
        <w:t>Kepemimpinan dan Komunikasi Interpersonal berpengaruh terhadap Komitmen karyawan Divisi Penyelamatan dan Penyelesaian Kredit bank bjb</w:t>
      </w:r>
    </w:p>
    <w:p w:rsidR="00611C2E" w:rsidRPr="00611C2E" w:rsidRDefault="00576E7A" w:rsidP="00611C2E">
      <w:pPr>
        <w:pStyle w:val="ListParagraph"/>
        <w:numPr>
          <w:ilvl w:val="0"/>
          <w:numId w:val="4"/>
        </w:numPr>
        <w:spacing w:line="240" w:lineRule="auto"/>
        <w:jc w:val="both"/>
        <w:rPr>
          <w:rFonts w:ascii="Times New Roman" w:hAnsi="Times New Roman" w:cs="Times New Roman"/>
          <w:sz w:val="24"/>
          <w:szCs w:val="24"/>
        </w:rPr>
      </w:pPr>
      <w:r w:rsidRPr="00576E7A">
        <w:rPr>
          <w:rFonts w:ascii="Times New Roman" w:hAnsi="Times New Roman" w:cs="Times New Roman"/>
          <w:sz w:val="24"/>
          <w:szCs w:val="24"/>
        </w:rPr>
        <w:t>Komitmen berpengaruh  terhadap Kinerja karyawan Divisi Penyelamatan dan Penyelesaian Kredit bank bjb</w:t>
      </w:r>
    </w:p>
    <w:p w:rsidR="00576E7A" w:rsidRPr="00611C2E" w:rsidRDefault="00611C2E" w:rsidP="00611C2E">
      <w:pPr>
        <w:spacing w:line="240" w:lineRule="auto"/>
        <w:jc w:val="both"/>
        <w:rPr>
          <w:rFonts w:ascii="Times New Roman" w:hAnsi="Times New Roman" w:cs="Times New Roman"/>
          <w:sz w:val="24"/>
          <w:szCs w:val="24"/>
        </w:rPr>
      </w:pPr>
      <w:r>
        <w:rPr>
          <w:rFonts w:ascii="Times New Roman" w:hAnsi="Times New Roman" w:cs="Times New Roman"/>
          <w:sz w:val="24"/>
          <w:szCs w:val="24"/>
        </w:rPr>
        <w:t>METODE PENELITIAN</w:t>
      </w:r>
    </w:p>
    <w:p w:rsidR="00611C2E" w:rsidRDefault="00611C2E" w:rsidP="00611C2E">
      <w:pPr>
        <w:widowControl w:val="0"/>
        <w:autoSpaceDE w:val="0"/>
        <w:autoSpaceDN w:val="0"/>
        <w:adjustRightInd w:val="0"/>
        <w:spacing w:after="0" w:line="240" w:lineRule="auto"/>
        <w:ind w:right="76" w:firstLine="720"/>
        <w:jc w:val="both"/>
        <w:rPr>
          <w:rFonts w:ascii="Times New Roman" w:hAnsi="Times New Roman"/>
          <w:sz w:val="24"/>
          <w:szCs w:val="24"/>
        </w:rPr>
      </w:pPr>
      <w:r w:rsidRPr="00103DF5">
        <w:rPr>
          <w:rFonts w:ascii="Times New Roman" w:hAnsi="Times New Roman"/>
          <w:spacing w:val="1"/>
          <w:sz w:val="24"/>
          <w:szCs w:val="24"/>
        </w:rPr>
        <w:t>P</w:t>
      </w:r>
      <w:r w:rsidRPr="00103DF5">
        <w:rPr>
          <w:rFonts w:ascii="Times New Roman" w:hAnsi="Times New Roman"/>
          <w:spacing w:val="-1"/>
          <w:sz w:val="24"/>
          <w:szCs w:val="24"/>
        </w:rPr>
        <w:t>e</w:t>
      </w:r>
      <w:r w:rsidRPr="00103DF5">
        <w:rPr>
          <w:rFonts w:ascii="Times New Roman" w:hAnsi="Times New Roman"/>
          <w:sz w:val="24"/>
          <w:szCs w:val="24"/>
        </w:rPr>
        <w:t>n</w:t>
      </w:r>
      <w:r w:rsidRPr="00103DF5">
        <w:rPr>
          <w:rFonts w:ascii="Times New Roman" w:hAnsi="Times New Roman"/>
          <w:spacing w:val="-1"/>
          <w:sz w:val="24"/>
          <w:szCs w:val="24"/>
        </w:rPr>
        <w:t>e</w:t>
      </w:r>
      <w:r w:rsidRPr="00103DF5">
        <w:rPr>
          <w:rFonts w:ascii="Times New Roman" w:hAnsi="Times New Roman"/>
          <w:sz w:val="24"/>
          <w:szCs w:val="24"/>
        </w:rPr>
        <w:t>l</w:t>
      </w:r>
      <w:r w:rsidRPr="00103DF5">
        <w:rPr>
          <w:rFonts w:ascii="Times New Roman" w:hAnsi="Times New Roman"/>
          <w:spacing w:val="1"/>
          <w:sz w:val="24"/>
          <w:szCs w:val="24"/>
        </w:rPr>
        <w:t>i</w:t>
      </w:r>
      <w:r w:rsidRPr="00103DF5">
        <w:rPr>
          <w:rFonts w:ascii="Times New Roman" w:hAnsi="Times New Roman"/>
          <w:spacing w:val="3"/>
          <w:sz w:val="24"/>
          <w:szCs w:val="24"/>
        </w:rPr>
        <w:t>t</w:t>
      </w:r>
      <w:r w:rsidRPr="00103DF5">
        <w:rPr>
          <w:rFonts w:ascii="Times New Roman" w:hAnsi="Times New Roman"/>
          <w:sz w:val="24"/>
          <w:szCs w:val="24"/>
        </w:rPr>
        <w:t>ian ini</w:t>
      </w:r>
      <w:r w:rsidRPr="00103DF5">
        <w:rPr>
          <w:rFonts w:ascii="Times New Roman" w:hAnsi="Times New Roman"/>
          <w:spacing w:val="1"/>
          <w:sz w:val="24"/>
          <w:szCs w:val="24"/>
        </w:rPr>
        <w:t xml:space="preserve"> </w:t>
      </w:r>
      <w:r w:rsidRPr="00103DF5">
        <w:rPr>
          <w:rFonts w:ascii="Times New Roman" w:hAnsi="Times New Roman"/>
          <w:sz w:val="24"/>
          <w:szCs w:val="24"/>
        </w:rPr>
        <w:t>b</w:t>
      </w:r>
      <w:r w:rsidRPr="00103DF5">
        <w:rPr>
          <w:rFonts w:ascii="Times New Roman" w:hAnsi="Times New Roman"/>
          <w:spacing w:val="-1"/>
          <w:sz w:val="24"/>
          <w:szCs w:val="24"/>
        </w:rPr>
        <w:t>e</w:t>
      </w:r>
      <w:r w:rsidRPr="00103DF5">
        <w:rPr>
          <w:rFonts w:ascii="Times New Roman" w:hAnsi="Times New Roman"/>
          <w:sz w:val="24"/>
          <w:szCs w:val="24"/>
        </w:rPr>
        <w:t>sif</w:t>
      </w:r>
      <w:r w:rsidRPr="00103DF5">
        <w:rPr>
          <w:rFonts w:ascii="Times New Roman" w:hAnsi="Times New Roman"/>
          <w:spacing w:val="-1"/>
          <w:sz w:val="24"/>
          <w:szCs w:val="24"/>
        </w:rPr>
        <w:t>a</w:t>
      </w:r>
      <w:r w:rsidRPr="00103DF5">
        <w:rPr>
          <w:rFonts w:ascii="Times New Roman" w:hAnsi="Times New Roman"/>
          <w:sz w:val="24"/>
          <w:szCs w:val="24"/>
        </w:rPr>
        <w:t>t</w:t>
      </w:r>
      <w:r w:rsidRPr="00103DF5">
        <w:rPr>
          <w:rFonts w:ascii="Times New Roman" w:hAnsi="Times New Roman"/>
          <w:spacing w:val="3"/>
          <w:sz w:val="24"/>
          <w:szCs w:val="24"/>
        </w:rPr>
        <w:t xml:space="preserve"> </w:t>
      </w:r>
      <w:r w:rsidRPr="00103DF5">
        <w:rPr>
          <w:rFonts w:ascii="Times New Roman" w:hAnsi="Times New Roman"/>
          <w:sz w:val="24"/>
          <w:szCs w:val="24"/>
        </w:rPr>
        <w:t>hubu</w:t>
      </w:r>
      <w:r w:rsidRPr="00103DF5">
        <w:rPr>
          <w:rFonts w:ascii="Times New Roman" w:hAnsi="Times New Roman"/>
          <w:spacing w:val="2"/>
          <w:sz w:val="24"/>
          <w:szCs w:val="24"/>
        </w:rPr>
        <w:t>n</w:t>
      </w:r>
      <w:r w:rsidRPr="00103DF5">
        <w:rPr>
          <w:rFonts w:ascii="Times New Roman" w:hAnsi="Times New Roman"/>
          <w:spacing w:val="-2"/>
          <w:sz w:val="24"/>
          <w:szCs w:val="24"/>
        </w:rPr>
        <w:t>g</w:t>
      </w:r>
      <w:r w:rsidRPr="00103DF5">
        <w:rPr>
          <w:rFonts w:ascii="Times New Roman" w:hAnsi="Times New Roman"/>
          <w:spacing w:val="-1"/>
          <w:sz w:val="24"/>
          <w:szCs w:val="24"/>
        </w:rPr>
        <w:t>a</w:t>
      </w:r>
      <w:r w:rsidRPr="00103DF5">
        <w:rPr>
          <w:rFonts w:ascii="Times New Roman" w:hAnsi="Times New Roman"/>
          <w:sz w:val="24"/>
          <w:szCs w:val="24"/>
        </w:rPr>
        <w:t>n</w:t>
      </w:r>
      <w:r w:rsidRPr="00103DF5">
        <w:rPr>
          <w:rFonts w:ascii="Times New Roman" w:hAnsi="Times New Roman"/>
          <w:spacing w:val="7"/>
          <w:sz w:val="24"/>
          <w:szCs w:val="24"/>
        </w:rPr>
        <w:t xml:space="preserve"> </w:t>
      </w:r>
      <w:r w:rsidRPr="00103DF5">
        <w:rPr>
          <w:rFonts w:ascii="Times New Roman" w:hAnsi="Times New Roman"/>
          <w:i/>
          <w:iCs/>
          <w:spacing w:val="-1"/>
          <w:sz w:val="24"/>
          <w:szCs w:val="24"/>
        </w:rPr>
        <w:t>c</w:t>
      </w:r>
      <w:r w:rsidRPr="00103DF5">
        <w:rPr>
          <w:rFonts w:ascii="Times New Roman" w:hAnsi="Times New Roman"/>
          <w:i/>
          <w:iCs/>
          <w:sz w:val="24"/>
          <w:szCs w:val="24"/>
        </w:rPr>
        <w:t xml:space="preserve">ausal </w:t>
      </w:r>
      <w:r w:rsidRPr="00103DF5">
        <w:rPr>
          <w:rFonts w:ascii="Times New Roman" w:hAnsi="Times New Roman"/>
          <w:i/>
          <w:iCs/>
          <w:spacing w:val="-1"/>
          <w:sz w:val="24"/>
          <w:szCs w:val="24"/>
        </w:rPr>
        <w:t>ex</w:t>
      </w:r>
      <w:r w:rsidRPr="00103DF5">
        <w:rPr>
          <w:rFonts w:ascii="Times New Roman" w:hAnsi="Times New Roman"/>
          <w:i/>
          <w:iCs/>
          <w:sz w:val="24"/>
          <w:szCs w:val="24"/>
        </w:rPr>
        <w:t>plana</w:t>
      </w:r>
      <w:r w:rsidRPr="00103DF5">
        <w:rPr>
          <w:rFonts w:ascii="Times New Roman" w:hAnsi="Times New Roman"/>
          <w:i/>
          <w:iCs/>
          <w:spacing w:val="1"/>
          <w:sz w:val="24"/>
          <w:szCs w:val="24"/>
        </w:rPr>
        <w:t>t</w:t>
      </w:r>
      <w:r w:rsidRPr="00103DF5">
        <w:rPr>
          <w:rFonts w:ascii="Times New Roman" w:hAnsi="Times New Roman"/>
          <w:i/>
          <w:iCs/>
          <w:sz w:val="24"/>
          <w:szCs w:val="24"/>
        </w:rPr>
        <w:t>ory</w:t>
      </w:r>
      <w:r w:rsidRPr="00103DF5">
        <w:rPr>
          <w:rFonts w:ascii="Times New Roman" w:hAnsi="Times New Roman"/>
          <w:i/>
          <w:iCs/>
          <w:spacing w:val="1"/>
          <w:sz w:val="24"/>
          <w:szCs w:val="24"/>
        </w:rPr>
        <w:t xml:space="preserve"> </w:t>
      </w:r>
      <w:r w:rsidRPr="00103DF5">
        <w:rPr>
          <w:rFonts w:ascii="Times New Roman" w:hAnsi="Times New Roman"/>
          <w:sz w:val="24"/>
          <w:szCs w:val="24"/>
        </w:rPr>
        <w:t>d</w:t>
      </w:r>
      <w:r w:rsidRPr="00103DF5">
        <w:rPr>
          <w:rFonts w:ascii="Times New Roman" w:hAnsi="Times New Roman"/>
          <w:spacing w:val="-1"/>
          <w:sz w:val="24"/>
          <w:szCs w:val="24"/>
        </w:rPr>
        <w:t>a</w:t>
      </w:r>
      <w:r w:rsidRPr="00103DF5">
        <w:rPr>
          <w:rFonts w:ascii="Times New Roman" w:hAnsi="Times New Roman"/>
          <w:sz w:val="24"/>
          <w:szCs w:val="24"/>
        </w:rPr>
        <w:t xml:space="preserve">lam </w:t>
      </w:r>
      <w:r w:rsidRPr="00103DF5">
        <w:rPr>
          <w:rFonts w:ascii="Times New Roman" w:hAnsi="Times New Roman"/>
          <w:spacing w:val="1"/>
          <w:sz w:val="24"/>
          <w:szCs w:val="24"/>
        </w:rPr>
        <w:t xml:space="preserve"> </w:t>
      </w:r>
      <w:r w:rsidRPr="00103DF5">
        <w:rPr>
          <w:rFonts w:ascii="Times New Roman" w:hAnsi="Times New Roman"/>
          <w:spacing w:val="2"/>
          <w:sz w:val="24"/>
          <w:szCs w:val="24"/>
        </w:rPr>
        <w:t>b</w:t>
      </w:r>
      <w:r w:rsidRPr="00103DF5">
        <w:rPr>
          <w:rFonts w:ascii="Times New Roman" w:hAnsi="Times New Roman"/>
          <w:spacing w:val="-1"/>
          <w:sz w:val="24"/>
          <w:szCs w:val="24"/>
        </w:rPr>
        <w:t>e</w:t>
      </w:r>
      <w:r w:rsidRPr="00103DF5">
        <w:rPr>
          <w:rFonts w:ascii="Times New Roman" w:hAnsi="Times New Roman"/>
          <w:sz w:val="24"/>
          <w:szCs w:val="24"/>
        </w:rPr>
        <w:t>n</w:t>
      </w:r>
      <w:r w:rsidRPr="00103DF5">
        <w:rPr>
          <w:rFonts w:ascii="Times New Roman" w:hAnsi="Times New Roman"/>
          <w:spacing w:val="3"/>
          <w:sz w:val="24"/>
          <w:szCs w:val="24"/>
        </w:rPr>
        <w:t>t</w:t>
      </w:r>
      <w:r>
        <w:rPr>
          <w:rFonts w:ascii="Times New Roman" w:hAnsi="Times New Roman"/>
          <w:sz w:val="24"/>
          <w:szCs w:val="24"/>
        </w:rPr>
        <w:t xml:space="preserve">uk </w:t>
      </w:r>
      <w:r w:rsidRPr="00103DF5">
        <w:rPr>
          <w:rFonts w:ascii="Times New Roman" w:hAnsi="Times New Roman"/>
          <w:sz w:val="24"/>
          <w:szCs w:val="24"/>
        </w:rPr>
        <w:t>surv</w:t>
      </w:r>
      <w:r w:rsidRPr="00103DF5">
        <w:rPr>
          <w:rFonts w:ascii="Times New Roman" w:hAnsi="Times New Roman"/>
          <w:spacing w:val="3"/>
          <w:sz w:val="24"/>
          <w:szCs w:val="24"/>
        </w:rPr>
        <w:t>e</w:t>
      </w:r>
      <w:r w:rsidRPr="00103DF5">
        <w:rPr>
          <w:rFonts w:ascii="Times New Roman" w:hAnsi="Times New Roman"/>
          <w:sz w:val="24"/>
          <w:szCs w:val="24"/>
        </w:rPr>
        <w:t xml:space="preserve">y </w:t>
      </w:r>
      <w:r w:rsidRPr="00103DF5">
        <w:rPr>
          <w:rFonts w:ascii="Times New Roman" w:hAnsi="Times New Roman"/>
          <w:spacing w:val="1"/>
          <w:sz w:val="24"/>
          <w:szCs w:val="24"/>
        </w:rPr>
        <w:t xml:space="preserve"> </w:t>
      </w:r>
      <w:r w:rsidRPr="00103DF5">
        <w:rPr>
          <w:rFonts w:ascii="Times New Roman" w:hAnsi="Times New Roman"/>
          <w:spacing w:val="-5"/>
          <w:sz w:val="24"/>
          <w:szCs w:val="24"/>
        </w:rPr>
        <w:t>y</w:t>
      </w:r>
      <w:r w:rsidRPr="00103DF5">
        <w:rPr>
          <w:rFonts w:ascii="Times New Roman" w:hAnsi="Times New Roman"/>
          <w:spacing w:val="-1"/>
          <w:sz w:val="24"/>
          <w:szCs w:val="24"/>
        </w:rPr>
        <w:t>a</w:t>
      </w:r>
      <w:r w:rsidRPr="00103DF5">
        <w:rPr>
          <w:rFonts w:ascii="Times New Roman" w:hAnsi="Times New Roman"/>
          <w:spacing w:val="2"/>
          <w:sz w:val="24"/>
          <w:szCs w:val="24"/>
        </w:rPr>
        <w:t>n</w:t>
      </w:r>
      <w:r w:rsidRPr="00103DF5">
        <w:rPr>
          <w:rFonts w:ascii="Times New Roman" w:hAnsi="Times New Roman"/>
          <w:sz w:val="24"/>
          <w:szCs w:val="24"/>
        </w:rPr>
        <w:t xml:space="preserve">g </w:t>
      </w:r>
      <w:r w:rsidRPr="00103DF5">
        <w:rPr>
          <w:rFonts w:ascii="Times New Roman" w:hAnsi="Times New Roman"/>
          <w:spacing w:val="1"/>
          <w:sz w:val="24"/>
          <w:szCs w:val="24"/>
        </w:rPr>
        <w:t xml:space="preserve"> </w:t>
      </w:r>
      <w:r w:rsidRPr="00103DF5">
        <w:rPr>
          <w:rFonts w:ascii="Times New Roman" w:hAnsi="Times New Roman"/>
          <w:sz w:val="24"/>
          <w:szCs w:val="24"/>
        </w:rPr>
        <w:t>b</w:t>
      </w:r>
      <w:r w:rsidRPr="00103DF5">
        <w:rPr>
          <w:rFonts w:ascii="Times New Roman" w:hAnsi="Times New Roman"/>
          <w:spacing w:val="-1"/>
          <w:sz w:val="24"/>
          <w:szCs w:val="24"/>
        </w:rPr>
        <w:t>e</w:t>
      </w:r>
      <w:r w:rsidRPr="00103DF5">
        <w:rPr>
          <w:rFonts w:ascii="Times New Roman" w:hAnsi="Times New Roman"/>
          <w:sz w:val="24"/>
          <w:szCs w:val="24"/>
        </w:rPr>
        <w:t>rtuj</w:t>
      </w:r>
      <w:r w:rsidRPr="00103DF5">
        <w:rPr>
          <w:rFonts w:ascii="Times New Roman" w:hAnsi="Times New Roman"/>
          <w:spacing w:val="2"/>
          <w:sz w:val="24"/>
          <w:szCs w:val="24"/>
        </w:rPr>
        <w:t>u</w:t>
      </w:r>
      <w:r w:rsidRPr="00103DF5">
        <w:rPr>
          <w:rFonts w:ascii="Times New Roman" w:hAnsi="Times New Roman"/>
          <w:spacing w:val="-1"/>
          <w:sz w:val="24"/>
          <w:szCs w:val="24"/>
        </w:rPr>
        <w:t>a</w:t>
      </w:r>
      <w:r w:rsidRPr="00103DF5">
        <w:rPr>
          <w:rFonts w:ascii="Times New Roman" w:hAnsi="Times New Roman"/>
          <w:sz w:val="24"/>
          <w:szCs w:val="24"/>
        </w:rPr>
        <w:t xml:space="preserve">n </w:t>
      </w:r>
      <w:r w:rsidRPr="00103DF5">
        <w:rPr>
          <w:rFonts w:ascii="Times New Roman" w:hAnsi="Times New Roman"/>
          <w:spacing w:val="1"/>
          <w:sz w:val="24"/>
          <w:szCs w:val="24"/>
        </w:rPr>
        <w:t xml:space="preserve"> </w:t>
      </w:r>
      <w:r w:rsidRPr="00103DF5">
        <w:rPr>
          <w:rFonts w:ascii="Times New Roman" w:hAnsi="Times New Roman"/>
          <w:sz w:val="24"/>
          <w:szCs w:val="24"/>
        </w:rPr>
        <w:t>me</w:t>
      </w:r>
      <w:r w:rsidRPr="00103DF5">
        <w:rPr>
          <w:rFonts w:ascii="Times New Roman" w:hAnsi="Times New Roman"/>
          <w:spacing w:val="2"/>
          <w:sz w:val="24"/>
          <w:szCs w:val="24"/>
        </w:rPr>
        <w:t>n</w:t>
      </w:r>
      <w:r w:rsidRPr="00103DF5">
        <w:rPr>
          <w:rFonts w:ascii="Times New Roman" w:hAnsi="Times New Roman"/>
          <w:spacing w:val="-2"/>
          <w:sz w:val="24"/>
          <w:szCs w:val="24"/>
        </w:rPr>
        <w:t>g</w:t>
      </w:r>
      <w:r w:rsidRPr="00103DF5">
        <w:rPr>
          <w:rFonts w:ascii="Times New Roman" w:hAnsi="Times New Roman"/>
          <w:spacing w:val="-1"/>
          <w:sz w:val="24"/>
          <w:szCs w:val="24"/>
        </w:rPr>
        <w:t>e</w:t>
      </w:r>
      <w:r w:rsidRPr="00103DF5">
        <w:rPr>
          <w:rFonts w:ascii="Times New Roman" w:hAnsi="Times New Roman"/>
          <w:sz w:val="24"/>
          <w:szCs w:val="24"/>
        </w:rPr>
        <w:t xml:space="preserve">tahui </w:t>
      </w:r>
      <w:r w:rsidRPr="00103DF5">
        <w:rPr>
          <w:rFonts w:ascii="Times New Roman" w:hAnsi="Times New Roman"/>
          <w:spacing w:val="1"/>
          <w:sz w:val="24"/>
          <w:szCs w:val="24"/>
        </w:rPr>
        <w:t xml:space="preserve"> </w:t>
      </w:r>
      <w:r w:rsidRPr="00103DF5">
        <w:rPr>
          <w:rFonts w:ascii="Times New Roman" w:hAnsi="Times New Roman"/>
          <w:sz w:val="24"/>
          <w:szCs w:val="24"/>
        </w:rPr>
        <w:t>po</w:t>
      </w:r>
      <w:r w:rsidRPr="00103DF5">
        <w:rPr>
          <w:rFonts w:ascii="Times New Roman" w:hAnsi="Times New Roman"/>
          <w:spacing w:val="3"/>
          <w:sz w:val="24"/>
          <w:szCs w:val="24"/>
        </w:rPr>
        <w:t>l</w:t>
      </w:r>
      <w:r w:rsidRPr="00103DF5">
        <w:rPr>
          <w:rFonts w:ascii="Times New Roman" w:hAnsi="Times New Roman"/>
          <w:sz w:val="24"/>
          <w:szCs w:val="24"/>
        </w:rPr>
        <w:t xml:space="preserve">a  </w:t>
      </w:r>
      <w:r w:rsidRPr="00103DF5">
        <w:rPr>
          <w:rFonts w:ascii="Times New Roman" w:hAnsi="Times New Roman"/>
          <w:spacing w:val="5"/>
          <w:sz w:val="24"/>
          <w:szCs w:val="24"/>
        </w:rPr>
        <w:t>h</w:t>
      </w:r>
      <w:r w:rsidRPr="00103DF5">
        <w:rPr>
          <w:rFonts w:ascii="Times New Roman" w:hAnsi="Times New Roman"/>
          <w:spacing w:val="2"/>
          <w:sz w:val="24"/>
          <w:szCs w:val="24"/>
        </w:rPr>
        <w:t>u</w:t>
      </w:r>
      <w:r w:rsidRPr="00103DF5">
        <w:rPr>
          <w:rFonts w:ascii="Times New Roman" w:hAnsi="Times New Roman"/>
          <w:sz w:val="24"/>
          <w:szCs w:val="24"/>
        </w:rPr>
        <w:t>bun</w:t>
      </w:r>
      <w:r w:rsidRPr="00103DF5">
        <w:rPr>
          <w:rFonts w:ascii="Times New Roman" w:hAnsi="Times New Roman"/>
          <w:spacing w:val="-2"/>
          <w:sz w:val="24"/>
          <w:szCs w:val="24"/>
        </w:rPr>
        <w:t>g</w:t>
      </w:r>
      <w:r w:rsidRPr="00103DF5">
        <w:rPr>
          <w:rFonts w:ascii="Times New Roman" w:hAnsi="Times New Roman"/>
          <w:spacing w:val="-1"/>
          <w:sz w:val="24"/>
          <w:szCs w:val="24"/>
        </w:rPr>
        <w:t>a</w:t>
      </w:r>
      <w:r w:rsidRPr="00103DF5">
        <w:rPr>
          <w:rFonts w:ascii="Times New Roman" w:hAnsi="Times New Roman"/>
          <w:sz w:val="24"/>
          <w:szCs w:val="24"/>
        </w:rPr>
        <w:t>n k</w:t>
      </w:r>
      <w:r w:rsidRPr="00103DF5">
        <w:rPr>
          <w:rFonts w:ascii="Times New Roman" w:hAnsi="Times New Roman"/>
          <w:spacing w:val="-1"/>
          <w:sz w:val="24"/>
          <w:szCs w:val="24"/>
        </w:rPr>
        <w:t>a</w:t>
      </w:r>
      <w:r w:rsidRPr="00103DF5">
        <w:rPr>
          <w:rFonts w:ascii="Times New Roman" w:hAnsi="Times New Roman"/>
          <w:sz w:val="24"/>
          <w:szCs w:val="24"/>
        </w:rPr>
        <w:t>usal</w:t>
      </w:r>
      <w:r w:rsidRPr="00103DF5">
        <w:rPr>
          <w:rFonts w:ascii="Times New Roman" w:hAnsi="Times New Roman"/>
          <w:spacing w:val="2"/>
          <w:sz w:val="24"/>
          <w:szCs w:val="24"/>
        </w:rPr>
        <w:t xml:space="preserve"> </w:t>
      </w:r>
      <w:r w:rsidRPr="00103DF5">
        <w:rPr>
          <w:rFonts w:ascii="Times New Roman" w:hAnsi="Times New Roman"/>
          <w:spacing w:val="-1"/>
          <w:sz w:val="24"/>
          <w:szCs w:val="24"/>
        </w:rPr>
        <w:t>a</w:t>
      </w:r>
      <w:r w:rsidRPr="00103DF5">
        <w:rPr>
          <w:rFonts w:ascii="Times New Roman" w:hAnsi="Times New Roman"/>
          <w:sz w:val="24"/>
          <w:szCs w:val="24"/>
        </w:rPr>
        <w:t>nt</w:t>
      </w:r>
      <w:r w:rsidRPr="00103DF5">
        <w:rPr>
          <w:rFonts w:ascii="Times New Roman" w:hAnsi="Times New Roman"/>
          <w:spacing w:val="2"/>
          <w:sz w:val="24"/>
          <w:szCs w:val="24"/>
        </w:rPr>
        <w:t>a</w:t>
      </w:r>
      <w:r w:rsidRPr="00103DF5">
        <w:rPr>
          <w:rFonts w:ascii="Times New Roman" w:hAnsi="Times New Roman"/>
          <w:sz w:val="24"/>
          <w:szCs w:val="24"/>
        </w:rPr>
        <w:t xml:space="preserve">ra </w:t>
      </w:r>
      <w:r w:rsidRPr="00103DF5">
        <w:rPr>
          <w:rFonts w:ascii="Times New Roman" w:hAnsi="Times New Roman"/>
          <w:spacing w:val="2"/>
          <w:sz w:val="24"/>
          <w:szCs w:val="24"/>
        </w:rPr>
        <w:t>v</w:t>
      </w:r>
      <w:r w:rsidRPr="00103DF5">
        <w:rPr>
          <w:rFonts w:ascii="Times New Roman" w:hAnsi="Times New Roman"/>
          <w:spacing w:val="-1"/>
          <w:sz w:val="24"/>
          <w:szCs w:val="24"/>
        </w:rPr>
        <w:t>a</w:t>
      </w:r>
      <w:r w:rsidRPr="00103DF5">
        <w:rPr>
          <w:rFonts w:ascii="Times New Roman" w:hAnsi="Times New Roman"/>
          <w:sz w:val="24"/>
          <w:szCs w:val="24"/>
        </w:rPr>
        <w:t>ri</w:t>
      </w:r>
      <w:r w:rsidRPr="00103DF5">
        <w:rPr>
          <w:rFonts w:ascii="Times New Roman" w:hAnsi="Times New Roman"/>
          <w:spacing w:val="-1"/>
          <w:sz w:val="24"/>
          <w:szCs w:val="24"/>
        </w:rPr>
        <w:t>a</w:t>
      </w:r>
      <w:r w:rsidRPr="00103DF5">
        <w:rPr>
          <w:rFonts w:ascii="Times New Roman" w:hAnsi="Times New Roman"/>
          <w:sz w:val="24"/>
          <w:szCs w:val="24"/>
        </w:rPr>
        <w:t>b</w:t>
      </w:r>
      <w:r w:rsidRPr="00103DF5">
        <w:rPr>
          <w:rFonts w:ascii="Times New Roman" w:hAnsi="Times New Roman"/>
          <w:spacing w:val="-1"/>
          <w:sz w:val="24"/>
          <w:szCs w:val="24"/>
        </w:rPr>
        <w:t>e</w:t>
      </w:r>
      <w:r w:rsidRPr="00103DF5">
        <w:rPr>
          <w:rFonts w:ascii="Times New Roman" w:hAnsi="Times New Roman"/>
          <w:sz w:val="24"/>
          <w:szCs w:val="24"/>
        </w:rPr>
        <w:t>l</w:t>
      </w:r>
      <w:r w:rsidRPr="00103DF5">
        <w:rPr>
          <w:rFonts w:ascii="Times New Roman" w:hAnsi="Times New Roman"/>
          <w:spacing w:val="5"/>
          <w:sz w:val="24"/>
          <w:szCs w:val="24"/>
        </w:rPr>
        <w:t xml:space="preserve"> </w:t>
      </w:r>
      <w:r>
        <w:rPr>
          <w:rFonts w:ascii="Times New Roman" w:hAnsi="Times New Roman"/>
          <w:spacing w:val="5"/>
          <w:sz w:val="24"/>
          <w:szCs w:val="24"/>
        </w:rPr>
        <w:t>Kepemimpinan Transformasional, Komunikasi Interpersonal</w:t>
      </w:r>
      <w:r w:rsidRPr="00103DF5">
        <w:rPr>
          <w:rFonts w:ascii="Times New Roman" w:hAnsi="Times New Roman"/>
          <w:sz w:val="24"/>
          <w:szCs w:val="24"/>
        </w:rPr>
        <w:t>,</w:t>
      </w:r>
      <w:r w:rsidRPr="00103DF5">
        <w:rPr>
          <w:rFonts w:ascii="Times New Roman" w:hAnsi="Times New Roman"/>
          <w:spacing w:val="2"/>
          <w:sz w:val="24"/>
          <w:szCs w:val="24"/>
        </w:rPr>
        <w:t xml:space="preserve"> </w:t>
      </w:r>
      <w:r w:rsidRPr="00103DF5">
        <w:rPr>
          <w:rFonts w:ascii="Times New Roman" w:hAnsi="Times New Roman"/>
          <w:sz w:val="24"/>
          <w:szCs w:val="24"/>
        </w:rPr>
        <w:t>d</w:t>
      </w:r>
      <w:r w:rsidRPr="00103DF5">
        <w:rPr>
          <w:rFonts w:ascii="Times New Roman" w:hAnsi="Times New Roman"/>
          <w:spacing w:val="-1"/>
          <w:sz w:val="24"/>
          <w:szCs w:val="24"/>
        </w:rPr>
        <w:t>a</w:t>
      </w:r>
      <w:r w:rsidRPr="00103DF5">
        <w:rPr>
          <w:rFonts w:ascii="Times New Roman" w:hAnsi="Times New Roman"/>
          <w:sz w:val="24"/>
          <w:szCs w:val="24"/>
        </w:rPr>
        <w:t>n</w:t>
      </w:r>
      <w:r w:rsidRPr="00103DF5">
        <w:rPr>
          <w:rFonts w:ascii="Times New Roman" w:hAnsi="Times New Roman"/>
          <w:spacing w:val="2"/>
          <w:sz w:val="24"/>
          <w:szCs w:val="24"/>
        </w:rPr>
        <w:t xml:space="preserve"> </w:t>
      </w:r>
      <w:r>
        <w:rPr>
          <w:rFonts w:ascii="Times New Roman" w:hAnsi="Times New Roman"/>
          <w:sz w:val="24"/>
          <w:szCs w:val="24"/>
        </w:rPr>
        <w:t>K</w:t>
      </w:r>
      <w:r w:rsidRPr="00103DF5">
        <w:rPr>
          <w:rFonts w:ascii="Times New Roman" w:hAnsi="Times New Roman"/>
          <w:sz w:val="24"/>
          <w:szCs w:val="24"/>
        </w:rPr>
        <w:t>in</w:t>
      </w:r>
      <w:r w:rsidRPr="00103DF5">
        <w:rPr>
          <w:rFonts w:ascii="Times New Roman" w:hAnsi="Times New Roman"/>
          <w:spacing w:val="2"/>
          <w:sz w:val="24"/>
          <w:szCs w:val="24"/>
        </w:rPr>
        <w:t>e</w:t>
      </w:r>
      <w:r w:rsidRPr="00103DF5">
        <w:rPr>
          <w:rFonts w:ascii="Times New Roman" w:hAnsi="Times New Roman"/>
          <w:sz w:val="24"/>
          <w:szCs w:val="24"/>
        </w:rPr>
        <w:t>rja</w:t>
      </w:r>
      <w:r w:rsidRPr="00103DF5">
        <w:rPr>
          <w:rFonts w:ascii="Times New Roman" w:hAnsi="Times New Roman"/>
          <w:spacing w:val="1"/>
          <w:sz w:val="24"/>
          <w:szCs w:val="24"/>
        </w:rPr>
        <w:t xml:space="preserve"> </w:t>
      </w:r>
      <w:r>
        <w:rPr>
          <w:rFonts w:ascii="Times New Roman" w:hAnsi="Times New Roman"/>
          <w:spacing w:val="2"/>
          <w:sz w:val="24"/>
          <w:szCs w:val="24"/>
        </w:rPr>
        <w:t>K</w:t>
      </w:r>
      <w:r w:rsidRPr="00103DF5">
        <w:rPr>
          <w:rFonts w:ascii="Times New Roman" w:hAnsi="Times New Roman"/>
          <w:spacing w:val="1"/>
          <w:sz w:val="24"/>
          <w:szCs w:val="24"/>
        </w:rPr>
        <w:t>ar</w:t>
      </w:r>
      <w:r w:rsidRPr="00103DF5">
        <w:rPr>
          <w:rFonts w:ascii="Times New Roman" w:hAnsi="Times New Roman"/>
          <w:spacing w:val="-5"/>
          <w:sz w:val="24"/>
          <w:szCs w:val="24"/>
        </w:rPr>
        <w:t>y</w:t>
      </w:r>
      <w:r w:rsidRPr="00103DF5">
        <w:rPr>
          <w:rFonts w:ascii="Times New Roman" w:hAnsi="Times New Roman"/>
          <w:spacing w:val="1"/>
          <w:sz w:val="24"/>
          <w:szCs w:val="24"/>
        </w:rPr>
        <w:t>a</w:t>
      </w:r>
      <w:r w:rsidRPr="00103DF5">
        <w:rPr>
          <w:rFonts w:ascii="Times New Roman" w:hAnsi="Times New Roman"/>
          <w:sz w:val="24"/>
          <w:szCs w:val="24"/>
        </w:rPr>
        <w:t>w</w:t>
      </w:r>
      <w:r w:rsidRPr="00103DF5">
        <w:rPr>
          <w:rFonts w:ascii="Times New Roman" w:hAnsi="Times New Roman"/>
          <w:spacing w:val="-1"/>
          <w:sz w:val="24"/>
          <w:szCs w:val="24"/>
        </w:rPr>
        <w:t>a</w:t>
      </w:r>
      <w:r w:rsidRPr="00103DF5">
        <w:rPr>
          <w:rFonts w:ascii="Times New Roman" w:hAnsi="Times New Roman"/>
          <w:sz w:val="24"/>
          <w:szCs w:val="24"/>
        </w:rPr>
        <w:t>n</w:t>
      </w:r>
      <w:r>
        <w:rPr>
          <w:rFonts w:ascii="Times New Roman" w:hAnsi="Times New Roman"/>
          <w:sz w:val="24"/>
          <w:szCs w:val="24"/>
        </w:rPr>
        <w:t xml:space="preserve"> dengan Komitmen sebagai variabel intervening</w:t>
      </w:r>
      <w:r w:rsidRPr="00103DF5">
        <w:rPr>
          <w:rFonts w:ascii="Times New Roman" w:hAnsi="Times New Roman"/>
          <w:sz w:val="24"/>
          <w:szCs w:val="24"/>
        </w:rPr>
        <w:t xml:space="preserve">. </w:t>
      </w:r>
      <w:r w:rsidRPr="00013791">
        <w:rPr>
          <w:rFonts w:ascii="Times New Roman" w:hAnsi="Times New Roman"/>
          <w:spacing w:val="1"/>
          <w:sz w:val="24"/>
          <w:szCs w:val="24"/>
        </w:rPr>
        <w:t>P</w:t>
      </w:r>
      <w:r w:rsidRPr="00013791">
        <w:rPr>
          <w:rFonts w:ascii="Times New Roman" w:hAnsi="Times New Roman"/>
          <w:spacing w:val="-1"/>
          <w:sz w:val="24"/>
          <w:szCs w:val="24"/>
        </w:rPr>
        <w:t>e</w:t>
      </w:r>
      <w:r w:rsidRPr="00013791">
        <w:rPr>
          <w:rFonts w:ascii="Times New Roman" w:hAnsi="Times New Roman"/>
          <w:sz w:val="24"/>
          <w:szCs w:val="24"/>
        </w:rPr>
        <w:t>n</w:t>
      </w:r>
      <w:r w:rsidRPr="00013791">
        <w:rPr>
          <w:rFonts w:ascii="Times New Roman" w:hAnsi="Times New Roman"/>
          <w:spacing w:val="-1"/>
          <w:sz w:val="24"/>
          <w:szCs w:val="24"/>
        </w:rPr>
        <w:t>e</w:t>
      </w:r>
      <w:r w:rsidRPr="00013791">
        <w:rPr>
          <w:rFonts w:ascii="Times New Roman" w:hAnsi="Times New Roman"/>
          <w:sz w:val="24"/>
          <w:szCs w:val="24"/>
        </w:rPr>
        <w:t>l</w:t>
      </w:r>
      <w:r w:rsidRPr="00013791">
        <w:rPr>
          <w:rFonts w:ascii="Times New Roman" w:hAnsi="Times New Roman"/>
          <w:spacing w:val="1"/>
          <w:sz w:val="24"/>
          <w:szCs w:val="24"/>
        </w:rPr>
        <w:t>i</w:t>
      </w:r>
      <w:r w:rsidRPr="00013791">
        <w:rPr>
          <w:rFonts w:ascii="Times New Roman" w:hAnsi="Times New Roman"/>
          <w:sz w:val="24"/>
          <w:szCs w:val="24"/>
        </w:rPr>
        <w:t>t</w:t>
      </w:r>
      <w:r w:rsidRPr="00013791">
        <w:rPr>
          <w:rFonts w:ascii="Times New Roman" w:hAnsi="Times New Roman"/>
          <w:spacing w:val="1"/>
          <w:sz w:val="24"/>
          <w:szCs w:val="24"/>
        </w:rPr>
        <w:t>i</w:t>
      </w:r>
      <w:r w:rsidRPr="00013791">
        <w:rPr>
          <w:rFonts w:ascii="Times New Roman" w:hAnsi="Times New Roman"/>
          <w:spacing w:val="-1"/>
          <w:sz w:val="24"/>
          <w:szCs w:val="24"/>
        </w:rPr>
        <w:t>a</w:t>
      </w:r>
      <w:r w:rsidRPr="00013791">
        <w:rPr>
          <w:rFonts w:ascii="Times New Roman" w:hAnsi="Times New Roman"/>
          <w:sz w:val="24"/>
          <w:szCs w:val="24"/>
        </w:rPr>
        <w:t>n</w:t>
      </w:r>
      <w:r w:rsidRPr="00013791">
        <w:rPr>
          <w:rFonts w:ascii="Times New Roman" w:hAnsi="Times New Roman"/>
          <w:spacing w:val="2"/>
          <w:sz w:val="24"/>
          <w:szCs w:val="24"/>
        </w:rPr>
        <w:t xml:space="preserve"> </w:t>
      </w:r>
      <w:r w:rsidRPr="00013791">
        <w:rPr>
          <w:rFonts w:ascii="Times New Roman" w:hAnsi="Times New Roman"/>
          <w:sz w:val="24"/>
          <w:szCs w:val="24"/>
        </w:rPr>
        <w:t>ini</w:t>
      </w:r>
      <w:r w:rsidRPr="00013791">
        <w:rPr>
          <w:rFonts w:ascii="Times New Roman" w:hAnsi="Times New Roman"/>
          <w:spacing w:val="3"/>
          <w:sz w:val="24"/>
          <w:szCs w:val="24"/>
        </w:rPr>
        <w:t xml:space="preserve"> </w:t>
      </w:r>
      <w:r w:rsidRPr="00013791">
        <w:rPr>
          <w:rFonts w:ascii="Times New Roman" w:hAnsi="Times New Roman"/>
          <w:sz w:val="24"/>
          <w:szCs w:val="24"/>
        </w:rPr>
        <w:t>di</w:t>
      </w:r>
      <w:r w:rsidRPr="00013791">
        <w:rPr>
          <w:rFonts w:ascii="Times New Roman" w:hAnsi="Times New Roman"/>
          <w:spacing w:val="1"/>
          <w:sz w:val="24"/>
          <w:szCs w:val="24"/>
        </w:rPr>
        <w:t>l</w:t>
      </w:r>
      <w:r w:rsidRPr="00013791">
        <w:rPr>
          <w:rFonts w:ascii="Times New Roman" w:hAnsi="Times New Roman"/>
          <w:spacing w:val="-1"/>
          <w:sz w:val="24"/>
          <w:szCs w:val="24"/>
        </w:rPr>
        <w:t>a</w:t>
      </w:r>
      <w:r w:rsidRPr="00013791">
        <w:rPr>
          <w:rFonts w:ascii="Times New Roman" w:hAnsi="Times New Roman"/>
          <w:sz w:val="24"/>
          <w:szCs w:val="24"/>
        </w:rPr>
        <w:t>kuk</w:t>
      </w:r>
      <w:r w:rsidRPr="00013791">
        <w:rPr>
          <w:rFonts w:ascii="Times New Roman" w:hAnsi="Times New Roman"/>
          <w:spacing w:val="-1"/>
          <w:sz w:val="24"/>
          <w:szCs w:val="24"/>
        </w:rPr>
        <w:t>a</w:t>
      </w:r>
      <w:r w:rsidRPr="00013791">
        <w:rPr>
          <w:rFonts w:ascii="Times New Roman" w:hAnsi="Times New Roman"/>
          <w:sz w:val="24"/>
          <w:szCs w:val="24"/>
        </w:rPr>
        <w:t>n</w:t>
      </w:r>
      <w:r w:rsidRPr="00013791">
        <w:rPr>
          <w:rFonts w:ascii="Times New Roman" w:hAnsi="Times New Roman"/>
          <w:spacing w:val="5"/>
          <w:sz w:val="24"/>
          <w:szCs w:val="24"/>
        </w:rPr>
        <w:t xml:space="preserve"> </w:t>
      </w:r>
      <w:r>
        <w:rPr>
          <w:rFonts w:ascii="Times New Roman" w:hAnsi="Times New Roman"/>
          <w:sz w:val="24"/>
          <w:szCs w:val="24"/>
        </w:rPr>
        <w:t xml:space="preserve">kepada AO Penyelamatan dan Penyelesaian Kredit yang ditempatkan di Cabang-cabang di Wilayah Jawa barat dan Banten sebanyak 240 orang dengan sampel 150 </w:t>
      </w:r>
      <w:r>
        <w:rPr>
          <w:rFonts w:ascii="Times New Roman" w:hAnsi="Times New Roman"/>
          <w:sz w:val="24"/>
          <w:szCs w:val="24"/>
        </w:rPr>
        <w:lastRenderedPageBreak/>
        <w:t>orang.</w:t>
      </w:r>
      <w:r w:rsidRPr="00013791">
        <w:rPr>
          <w:rFonts w:ascii="Times New Roman" w:hAnsi="Times New Roman"/>
          <w:spacing w:val="5"/>
          <w:sz w:val="24"/>
          <w:szCs w:val="24"/>
        </w:rPr>
        <w:t xml:space="preserve"> </w:t>
      </w:r>
      <w:r w:rsidRPr="00013791">
        <w:rPr>
          <w:rFonts w:ascii="Times New Roman" w:hAnsi="Times New Roman"/>
          <w:spacing w:val="1"/>
          <w:sz w:val="24"/>
          <w:szCs w:val="24"/>
        </w:rPr>
        <w:t>P</w:t>
      </w:r>
      <w:r w:rsidRPr="00013791">
        <w:rPr>
          <w:rFonts w:ascii="Times New Roman" w:hAnsi="Times New Roman"/>
          <w:spacing w:val="-1"/>
          <w:sz w:val="24"/>
          <w:szCs w:val="24"/>
        </w:rPr>
        <w:t>e</w:t>
      </w:r>
      <w:r w:rsidRPr="00013791">
        <w:rPr>
          <w:rFonts w:ascii="Times New Roman" w:hAnsi="Times New Roman"/>
          <w:sz w:val="24"/>
          <w:szCs w:val="24"/>
        </w:rPr>
        <w:t>n</w:t>
      </w:r>
      <w:r w:rsidRPr="00013791">
        <w:rPr>
          <w:rFonts w:ascii="Times New Roman" w:hAnsi="Times New Roman"/>
          <w:spacing w:val="-1"/>
          <w:sz w:val="24"/>
          <w:szCs w:val="24"/>
        </w:rPr>
        <w:t>e</w:t>
      </w:r>
      <w:r w:rsidRPr="00013791">
        <w:rPr>
          <w:rFonts w:ascii="Times New Roman" w:hAnsi="Times New Roman"/>
          <w:spacing w:val="3"/>
          <w:sz w:val="24"/>
          <w:szCs w:val="24"/>
        </w:rPr>
        <w:t>l</w:t>
      </w:r>
      <w:r w:rsidRPr="00013791">
        <w:rPr>
          <w:rFonts w:ascii="Times New Roman" w:hAnsi="Times New Roman"/>
          <w:sz w:val="24"/>
          <w:szCs w:val="24"/>
        </w:rPr>
        <w:t>i</w:t>
      </w:r>
      <w:r w:rsidRPr="00013791">
        <w:rPr>
          <w:rFonts w:ascii="Times New Roman" w:hAnsi="Times New Roman"/>
          <w:spacing w:val="1"/>
          <w:sz w:val="24"/>
          <w:szCs w:val="24"/>
        </w:rPr>
        <w:t>t</w:t>
      </w:r>
      <w:r w:rsidRPr="00013791">
        <w:rPr>
          <w:rFonts w:ascii="Times New Roman" w:hAnsi="Times New Roman"/>
          <w:sz w:val="24"/>
          <w:szCs w:val="24"/>
        </w:rPr>
        <w:t>ian</w:t>
      </w:r>
      <w:r w:rsidRPr="00013791">
        <w:rPr>
          <w:rFonts w:ascii="Times New Roman" w:hAnsi="Times New Roman"/>
          <w:spacing w:val="1"/>
          <w:sz w:val="24"/>
          <w:szCs w:val="24"/>
        </w:rPr>
        <w:t xml:space="preserve"> </w:t>
      </w:r>
      <w:r w:rsidRPr="00013791">
        <w:rPr>
          <w:rFonts w:ascii="Times New Roman" w:hAnsi="Times New Roman"/>
          <w:sz w:val="24"/>
          <w:szCs w:val="24"/>
        </w:rPr>
        <w:t>di</w:t>
      </w:r>
      <w:r w:rsidRPr="00013791">
        <w:rPr>
          <w:rFonts w:ascii="Times New Roman" w:hAnsi="Times New Roman"/>
          <w:spacing w:val="1"/>
          <w:sz w:val="24"/>
          <w:szCs w:val="24"/>
        </w:rPr>
        <w:t>l</w:t>
      </w:r>
      <w:r w:rsidRPr="00013791">
        <w:rPr>
          <w:rFonts w:ascii="Times New Roman" w:hAnsi="Times New Roman"/>
          <w:spacing w:val="-1"/>
          <w:sz w:val="24"/>
          <w:szCs w:val="24"/>
        </w:rPr>
        <w:t>a</w:t>
      </w:r>
      <w:r w:rsidRPr="00013791">
        <w:rPr>
          <w:rFonts w:ascii="Times New Roman" w:hAnsi="Times New Roman"/>
          <w:sz w:val="24"/>
          <w:szCs w:val="24"/>
        </w:rPr>
        <w:t>kuk</w:t>
      </w:r>
      <w:r w:rsidRPr="00013791">
        <w:rPr>
          <w:rFonts w:ascii="Times New Roman" w:hAnsi="Times New Roman"/>
          <w:spacing w:val="-1"/>
          <w:sz w:val="24"/>
          <w:szCs w:val="24"/>
        </w:rPr>
        <w:t>a</w:t>
      </w:r>
      <w:r w:rsidRPr="00013791">
        <w:rPr>
          <w:rFonts w:ascii="Times New Roman" w:hAnsi="Times New Roman"/>
          <w:sz w:val="24"/>
          <w:szCs w:val="24"/>
        </w:rPr>
        <w:t>n</w:t>
      </w:r>
      <w:r w:rsidRPr="00013791">
        <w:rPr>
          <w:rFonts w:ascii="Times New Roman" w:hAnsi="Times New Roman"/>
          <w:spacing w:val="1"/>
          <w:sz w:val="24"/>
          <w:szCs w:val="24"/>
        </w:rPr>
        <w:t xml:space="preserve"> </w:t>
      </w:r>
      <w:r w:rsidRPr="00013791">
        <w:rPr>
          <w:rFonts w:ascii="Times New Roman" w:hAnsi="Times New Roman"/>
          <w:sz w:val="24"/>
          <w:szCs w:val="24"/>
        </w:rPr>
        <w:t>p</w:t>
      </w:r>
      <w:r w:rsidRPr="00013791">
        <w:rPr>
          <w:rFonts w:ascii="Times New Roman" w:hAnsi="Times New Roman"/>
          <w:spacing w:val="-1"/>
          <w:sz w:val="24"/>
          <w:szCs w:val="24"/>
        </w:rPr>
        <w:t>a</w:t>
      </w:r>
      <w:r w:rsidRPr="00013791">
        <w:rPr>
          <w:rFonts w:ascii="Times New Roman" w:hAnsi="Times New Roman"/>
          <w:spacing w:val="2"/>
          <w:sz w:val="24"/>
          <w:szCs w:val="24"/>
        </w:rPr>
        <w:t>d</w:t>
      </w:r>
      <w:r w:rsidRPr="00013791">
        <w:rPr>
          <w:rFonts w:ascii="Times New Roman" w:hAnsi="Times New Roman"/>
          <w:sz w:val="24"/>
          <w:szCs w:val="24"/>
        </w:rPr>
        <w:t xml:space="preserve">a </w:t>
      </w:r>
      <w:r>
        <w:rPr>
          <w:rFonts w:ascii="Times New Roman" w:hAnsi="Times New Roman"/>
          <w:sz w:val="24"/>
          <w:szCs w:val="24"/>
        </w:rPr>
        <w:t xml:space="preserve">akhir </w:t>
      </w:r>
      <w:r w:rsidRPr="00013791">
        <w:rPr>
          <w:rFonts w:ascii="Times New Roman" w:hAnsi="Times New Roman"/>
          <w:sz w:val="24"/>
          <w:szCs w:val="24"/>
        </w:rPr>
        <w:t>ta</w:t>
      </w:r>
      <w:r w:rsidRPr="00013791">
        <w:rPr>
          <w:rFonts w:ascii="Times New Roman" w:hAnsi="Times New Roman"/>
          <w:spacing w:val="2"/>
          <w:sz w:val="24"/>
          <w:szCs w:val="24"/>
        </w:rPr>
        <w:t>h</w:t>
      </w:r>
      <w:r w:rsidRPr="00013791">
        <w:rPr>
          <w:rFonts w:ascii="Times New Roman" w:hAnsi="Times New Roman"/>
          <w:sz w:val="24"/>
          <w:szCs w:val="24"/>
        </w:rPr>
        <w:t>un</w:t>
      </w:r>
      <w:r w:rsidRPr="00013791">
        <w:rPr>
          <w:rFonts w:ascii="Times New Roman" w:hAnsi="Times New Roman"/>
          <w:spacing w:val="1"/>
          <w:sz w:val="24"/>
          <w:szCs w:val="24"/>
        </w:rPr>
        <w:t xml:space="preserve"> </w:t>
      </w:r>
      <w:r w:rsidRPr="00013791">
        <w:rPr>
          <w:rFonts w:ascii="Times New Roman" w:hAnsi="Times New Roman"/>
          <w:sz w:val="24"/>
          <w:szCs w:val="24"/>
        </w:rPr>
        <w:t>2</w:t>
      </w:r>
      <w:r w:rsidRPr="00013791">
        <w:rPr>
          <w:rFonts w:ascii="Times New Roman" w:hAnsi="Times New Roman"/>
          <w:spacing w:val="3"/>
          <w:sz w:val="24"/>
          <w:szCs w:val="24"/>
        </w:rPr>
        <w:t>0</w:t>
      </w:r>
      <w:r w:rsidRPr="00013791">
        <w:rPr>
          <w:rFonts w:ascii="Times New Roman" w:hAnsi="Times New Roman"/>
          <w:sz w:val="24"/>
          <w:szCs w:val="24"/>
        </w:rPr>
        <w:t>1</w:t>
      </w:r>
      <w:r>
        <w:rPr>
          <w:rFonts w:ascii="Times New Roman" w:hAnsi="Times New Roman"/>
          <w:sz w:val="24"/>
          <w:szCs w:val="24"/>
        </w:rPr>
        <w:t>6- triwulan pertama tahun 2017</w:t>
      </w:r>
      <w:r w:rsidRPr="00013791">
        <w:rPr>
          <w:rFonts w:ascii="Times New Roman" w:hAnsi="Times New Roman"/>
          <w:sz w:val="24"/>
          <w:szCs w:val="24"/>
        </w:rPr>
        <w:t>.</w:t>
      </w:r>
      <w:r w:rsidRPr="00013791">
        <w:rPr>
          <w:rFonts w:ascii="Times New Roman" w:hAnsi="Times New Roman"/>
          <w:spacing w:val="1"/>
          <w:sz w:val="24"/>
          <w:szCs w:val="24"/>
        </w:rPr>
        <w:t xml:space="preserve"> </w:t>
      </w:r>
      <w:r w:rsidR="00DF2BF5">
        <w:rPr>
          <w:rFonts w:ascii="Times New Roman" w:hAnsi="Times New Roman"/>
          <w:spacing w:val="1"/>
          <w:sz w:val="24"/>
          <w:szCs w:val="24"/>
        </w:rPr>
        <w:t xml:space="preserve">Teknik </w:t>
      </w:r>
      <w:r w:rsidR="00DF2BF5">
        <w:rPr>
          <w:rFonts w:ascii="Times New Roman" w:hAnsi="Times New Roman"/>
          <w:sz w:val="24"/>
          <w:szCs w:val="24"/>
        </w:rPr>
        <w:t>pengumpulan data dalam penelitian ini dilakukan melalui kuisioner yang yang berbentuk skala likert.  Teknik pengujian data menggunakan uji validitas, uji realibilitas dan menggunakan path analisys.</w:t>
      </w:r>
    </w:p>
    <w:p w:rsidR="00DF2BF5" w:rsidRDefault="00DF2BF5" w:rsidP="00611C2E">
      <w:pPr>
        <w:widowControl w:val="0"/>
        <w:autoSpaceDE w:val="0"/>
        <w:autoSpaceDN w:val="0"/>
        <w:adjustRightInd w:val="0"/>
        <w:spacing w:after="0" w:line="240" w:lineRule="auto"/>
        <w:ind w:right="76" w:firstLine="720"/>
        <w:jc w:val="both"/>
        <w:rPr>
          <w:rFonts w:ascii="Times New Roman" w:hAnsi="Times New Roman"/>
          <w:sz w:val="24"/>
          <w:szCs w:val="24"/>
        </w:rPr>
      </w:pPr>
    </w:p>
    <w:p w:rsidR="00DF2BF5" w:rsidRDefault="00DF2BF5" w:rsidP="00801E41">
      <w:pPr>
        <w:widowControl w:val="0"/>
        <w:autoSpaceDE w:val="0"/>
        <w:autoSpaceDN w:val="0"/>
        <w:adjustRightInd w:val="0"/>
        <w:spacing w:after="0" w:line="240" w:lineRule="auto"/>
        <w:ind w:right="76"/>
        <w:jc w:val="both"/>
        <w:rPr>
          <w:rFonts w:ascii="Times New Roman" w:hAnsi="Times New Roman"/>
          <w:spacing w:val="1"/>
          <w:sz w:val="24"/>
          <w:szCs w:val="24"/>
        </w:rPr>
      </w:pPr>
      <w:r>
        <w:rPr>
          <w:rFonts w:ascii="Times New Roman" w:hAnsi="Times New Roman"/>
          <w:sz w:val="24"/>
          <w:szCs w:val="24"/>
        </w:rPr>
        <w:t>HASIL PENELITIAN DAN PEMBAHASAN</w:t>
      </w:r>
    </w:p>
    <w:p w:rsidR="00611C2E" w:rsidRDefault="00611C2E" w:rsidP="00801E41">
      <w:pPr>
        <w:spacing w:line="240" w:lineRule="auto"/>
        <w:rPr>
          <w:rFonts w:ascii="Times New Roman" w:hAnsi="Times New Roman" w:cs="Times New Roman"/>
          <w:b/>
          <w:sz w:val="24"/>
          <w:szCs w:val="24"/>
        </w:rPr>
      </w:pPr>
    </w:p>
    <w:p w:rsidR="00DF2BF5" w:rsidRPr="0056609C" w:rsidRDefault="00DF2BF5" w:rsidP="00801E41">
      <w:pPr>
        <w:spacing w:after="0" w:line="240" w:lineRule="auto"/>
        <w:ind w:firstLine="720"/>
        <w:jc w:val="both"/>
        <w:rPr>
          <w:rFonts w:ascii="Times New Roman" w:hAnsi="Times New Roman"/>
          <w:sz w:val="24"/>
          <w:szCs w:val="24"/>
        </w:rPr>
      </w:pPr>
      <w:r w:rsidRPr="00EB1E6F">
        <w:rPr>
          <w:rFonts w:ascii="Times New Roman" w:hAnsi="Times New Roman"/>
          <w:sz w:val="24"/>
          <w:szCs w:val="24"/>
        </w:rPr>
        <w:t>Pengujian validitas menggunakan nilai korelasi skor</w:t>
      </w:r>
      <w:r w:rsidRPr="00EB1E6F">
        <w:rPr>
          <w:rFonts w:ascii="Times New Roman" w:hAnsi="Times New Roman"/>
          <w:sz w:val="24"/>
          <w:szCs w:val="24"/>
          <w:lang w:val="es-ES"/>
        </w:rPr>
        <w:t xml:space="preserve"> </w:t>
      </w:r>
      <w:r w:rsidRPr="00EB1E6F">
        <w:rPr>
          <w:rFonts w:ascii="Times New Roman" w:hAnsi="Times New Roman"/>
          <w:sz w:val="24"/>
          <w:szCs w:val="24"/>
        </w:rPr>
        <w:t xml:space="preserve">item dengan skor total variabel. Indeks validitas dihitung menggunakan korelasi </w:t>
      </w:r>
      <w:r w:rsidRPr="00EB1E6F">
        <w:rPr>
          <w:rFonts w:ascii="Times New Roman" w:hAnsi="Times New Roman"/>
          <w:i/>
          <w:sz w:val="24"/>
          <w:szCs w:val="24"/>
        </w:rPr>
        <w:t>product moment</w:t>
      </w:r>
      <w:r w:rsidR="00801E41">
        <w:rPr>
          <w:rFonts w:ascii="Times New Roman" w:hAnsi="Times New Roman"/>
          <w:sz w:val="24"/>
          <w:szCs w:val="24"/>
        </w:rPr>
        <w:t>, b</w:t>
      </w:r>
      <w:r w:rsidR="00801E41" w:rsidRPr="00EB1E6F">
        <w:rPr>
          <w:rFonts w:ascii="Times New Roman" w:hAnsi="Times New Roman"/>
          <w:sz w:val="24"/>
          <w:szCs w:val="24"/>
        </w:rPr>
        <w:t xml:space="preserve">utir pernyataan dinyatakan valid jika koefisien korelasinya </w:t>
      </w:r>
      <w:r w:rsidR="00801E41" w:rsidRPr="00EB1E6F">
        <w:rPr>
          <w:rFonts w:ascii="Times New Roman" w:hAnsi="Times New Roman"/>
          <w:sz w:val="24"/>
          <w:szCs w:val="24"/>
        </w:rPr>
        <w:sym w:font="Symbol" w:char="F0B3"/>
      </w:r>
      <w:r w:rsidR="00801E41" w:rsidRPr="00EB1E6F">
        <w:rPr>
          <w:rFonts w:ascii="Times New Roman" w:hAnsi="Times New Roman"/>
          <w:sz w:val="24"/>
          <w:szCs w:val="24"/>
        </w:rPr>
        <w:t xml:space="preserve"> 0,</w:t>
      </w:r>
      <w:r w:rsidR="00801E41">
        <w:rPr>
          <w:rFonts w:ascii="Times New Roman" w:hAnsi="Times New Roman"/>
          <w:sz w:val="24"/>
          <w:szCs w:val="24"/>
        </w:rPr>
        <w:t>3</w:t>
      </w:r>
      <w:r w:rsidR="00801E41">
        <w:rPr>
          <w:rFonts w:ascii="Times New Roman" w:hAnsi="Times New Roman"/>
          <w:sz w:val="24"/>
          <w:szCs w:val="24"/>
        </w:rPr>
        <w:t xml:space="preserve">. Dari 55 pernyataan kuisioner yang lolos uji validitas sebanyak 53.  </w:t>
      </w:r>
      <w:r w:rsidRPr="00EB1E6F">
        <w:rPr>
          <w:rFonts w:ascii="Times New Roman" w:hAnsi="Times New Roman"/>
          <w:sz w:val="24"/>
          <w:szCs w:val="24"/>
        </w:rPr>
        <w:t xml:space="preserve">Uji Reliabilitas dalam penelitian ini dilakukan dengan metode </w:t>
      </w:r>
      <w:r w:rsidR="0056609C">
        <w:rPr>
          <w:rFonts w:ascii="Times New Roman" w:hAnsi="Times New Roman"/>
          <w:sz w:val="24"/>
          <w:szCs w:val="24"/>
          <w:lang w:val="en-US"/>
        </w:rPr>
        <w:t>Alpha</w:t>
      </w:r>
      <w:r w:rsidR="0056609C">
        <w:rPr>
          <w:rFonts w:ascii="Times New Roman" w:hAnsi="Times New Roman"/>
          <w:sz w:val="24"/>
          <w:szCs w:val="24"/>
        </w:rPr>
        <w:t xml:space="preserve"> &gt;0,7</w:t>
      </w:r>
    </w:p>
    <w:p w:rsidR="00801E41" w:rsidRPr="00D26E11" w:rsidRDefault="00801E41" w:rsidP="00801E41">
      <w:pPr>
        <w:pStyle w:val="Style15"/>
        <w:kinsoku w:val="0"/>
        <w:autoSpaceDE/>
        <w:autoSpaceDN/>
        <w:adjustRightInd/>
        <w:jc w:val="center"/>
        <w:rPr>
          <w:rStyle w:val="CharacterStyle5"/>
          <w:b/>
          <w:bCs/>
          <w:sz w:val="24"/>
          <w:szCs w:val="24"/>
        </w:rPr>
      </w:pPr>
      <w:proofErr w:type="spellStart"/>
      <w:r w:rsidRPr="00D26E11">
        <w:rPr>
          <w:rStyle w:val="CharacterStyle5"/>
          <w:b/>
          <w:bCs/>
          <w:sz w:val="24"/>
          <w:szCs w:val="24"/>
        </w:rPr>
        <w:t>Nilai</w:t>
      </w:r>
      <w:proofErr w:type="spellEnd"/>
      <w:r w:rsidRPr="00D26E11">
        <w:rPr>
          <w:rStyle w:val="CharacterStyle5"/>
          <w:b/>
          <w:bCs/>
          <w:sz w:val="24"/>
          <w:szCs w:val="24"/>
        </w:rPr>
        <w:t xml:space="preserve"> </w:t>
      </w:r>
      <w:proofErr w:type="spellStart"/>
      <w:r w:rsidRPr="00D26E11">
        <w:rPr>
          <w:rStyle w:val="CharacterStyle5"/>
          <w:b/>
          <w:bCs/>
          <w:sz w:val="24"/>
          <w:szCs w:val="24"/>
        </w:rPr>
        <w:t>Cronbach's</w:t>
      </w:r>
      <w:proofErr w:type="spellEnd"/>
      <w:r w:rsidRPr="00D26E11">
        <w:rPr>
          <w:rStyle w:val="CharacterStyle5"/>
          <w:b/>
          <w:bCs/>
          <w:sz w:val="24"/>
          <w:szCs w:val="24"/>
        </w:rPr>
        <w:t xml:space="preserve"> Alpha</w:t>
      </w:r>
    </w:p>
    <w:tbl>
      <w:tblPr>
        <w:tblW w:w="5529" w:type="dxa"/>
        <w:tblInd w:w="-137" w:type="dxa"/>
        <w:tblLayout w:type="fixed"/>
        <w:tblCellMar>
          <w:left w:w="0" w:type="dxa"/>
          <w:right w:w="0" w:type="dxa"/>
        </w:tblCellMar>
        <w:tblLook w:val="0000" w:firstRow="0" w:lastRow="0" w:firstColumn="0" w:lastColumn="0" w:noHBand="0" w:noVBand="0"/>
      </w:tblPr>
      <w:tblGrid>
        <w:gridCol w:w="3403"/>
        <w:gridCol w:w="2126"/>
      </w:tblGrid>
      <w:tr w:rsidR="0056609C" w:rsidRPr="00EB1E6F" w:rsidTr="0056609C">
        <w:trPr>
          <w:trHeight w:val="20"/>
        </w:trPr>
        <w:tc>
          <w:tcPr>
            <w:tcW w:w="3403" w:type="dxa"/>
            <w:tcBorders>
              <w:top w:val="single" w:sz="4" w:space="0" w:color="auto"/>
              <w:left w:val="single" w:sz="4" w:space="0" w:color="auto"/>
              <w:bottom w:val="single" w:sz="4" w:space="0" w:color="auto"/>
              <w:right w:val="double" w:sz="8" w:space="0" w:color="auto"/>
            </w:tcBorders>
            <w:shd w:val="clear" w:color="auto" w:fill="548DD4"/>
            <w:vAlign w:val="center"/>
          </w:tcPr>
          <w:p w:rsidR="0056609C" w:rsidRPr="001F3D09" w:rsidRDefault="0056609C" w:rsidP="0033083F">
            <w:pPr>
              <w:pStyle w:val="Style15"/>
              <w:kinsoku w:val="0"/>
              <w:autoSpaceDE/>
              <w:autoSpaceDN/>
              <w:adjustRightInd/>
              <w:jc w:val="center"/>
              <w:rPr>
                <w:rStyle w:val="CharacterStyle5"/>
                <w:b/>
                <w:sz w:val="22"/>
                <w:szCs w:val="22"/>
              </w:rPr>
            </w:pPr>
            <w:proofErr w:type="spellStart"/>
            <w:r w:rsidRPr="001F3D09">
              <w:rPr>
                <w:rStyle w:val="CharacterStyle5"/>
                <w:b/>
                <w:sz w:val="22"/>
                <w:szCs w:val="22"/>
              </w:rPr>
              <w:t>Variabel</w:t>
            </w:r>
            <w:proofErr w:type="spellEnd"/>
          </w:p>
        </w:tc>
        <w:tc>
          <w:tcPr>
            <w:tcW w:w="2126" w:type="dxa"/>
            <w:tcBorders>
              <w:top w:val="single" w:sz="4" w:space="0" w:color="auto"/>
              <w:left w:val="double" w:sz="8" w:space="0" w:color="auto"/>
              <w:bottom w:val="single" w:sz="4" w:space="0" w:color="auto"/>
              <w:right w:val="single" w:sz="4" w:space="0" w:color="auto"/>
            </w:tcBorders>
            <w:shd w:val="clear" w:color="auto" w:fill="548DD4"/>
          </w:tcPr>
          <w:p w:rsidR="0056609C" w:rsidRPr="001F3D09" w:rsidRDefault="0056609C" w:rsidP="0033083F">
            <w:pPr>
              <w:pStyle w:val="Style15"/>
              <w:kinsoku w:val="0"/>
              <w:autoSpaceDE/>
              <w:autoSpaceDN/>
              <w:adjustRightInd/>
              <w:jc w:val="center"/>
              <w:rPr>
                <w:rStyle w:val="CharacterStyle5"/>
                <w:b/>
                <w:sz w:val="22"/>
                <w:szCs w:val="22"/>
              </w:rPr>
            </w:pPr>
            <w:proofErr w:type="spellStart"/>
            <w:r w:rsidRPr="001F3D09">
              <w:rPr>
                <w:rStyle w:val="CharacterStyle5"/>
                <w:b/>
                <w:sz w:val="22"/>
                <w:szCs w:val="22"/>
              </w:rPr>
              <w:t>Koefisien</w:t>
            </w:r>
            <w:proofErr w:type="spellEnd"/>
            <w:r w:rsidRPr="001F3D09">
              <w:rPr>
                <w:rStyle w:val="CharacterStyle5"/>
                <w:b/>
                <w:sz w:val="22"/>
                <w:szCs w:val="22"/>
              </w:rPr>
              <w:br/>
            </w:r>
            <w:proofErr w:type="spellStart"/>
            <w:r w:rsidRPr="001F3D09">
              <w:rPr>
                <w:rStyle w:val="CharacterStyle5"/>
                <w:b/>
                <w:sz w:val="22"/>
                <w:szCs w:val="22"/>
              </w:rPr>
              <w:t>Cronbach's</w:t>
            </w:r>
            <w:proofErr w:type="spellEnd"/>
            <w:r w:rsidRPr="001F3D09">
              <w:rPr>
                <w:rStyle w:val="CharacterStyle5"/>
                <w:b/>
                <w:sz w:val="22"/>
                <w:szCs w:val="22"/>
              </w:rPr>
              <w:t xml:space="preserve"> Alpha</w:t>
            </w:r>
          </w:p>
        </w:tc>
      </w:tr>
      <w:tr w:rsidR="0056609C" w:rsidRPr="00EB1E6F" w:rsidTr="0056609C">
        <w:trPr>
          <w:trHeight w:val="20"/>
        </w:trPr>
        <w:tc>
          <w:tcPr>
            <w:tcW w:w="3403" w:type="dxa"/>
            <w:tcBorders>
              <w:top w:val="single" w:sz="4" w:space="0" w:color="auto"/>
              <w:left w:val="single" w:sz="4" w:space="0" w:color="auto"/>
              <w:bottom w:val="single" w:sz="4" w:space="0" w:color="auto"/>
              <w:right w:val="double" w:sz="8" w:space="0" w:color="auto"/>
            </w:tcBorders>
            <w:vAlign w:val="center"/>
          </w:tcPr>
          <w:p w:rsidR="0056609C" w:rsidRPr="001F3D09" w:rsidRDefault="0056609C" w:rsidP="0033083F">
            <w:pPr>
              <w:pStyle w:val="Style15"/>
              <w:kinsoku w:val="0"/>
              <w:autoSpaceDE/>
              <w:autoSpaceDN/>
              <w:adjustRightInd/>
              <w:rPr>
                <w:rStyle w:val="CharacterStyle5"/>
                <w:sz w:val="22"/>
                <w:szCs w:val="22"/>
                <w:lang w:val="id-ID"/>
              </w:rPr>
            </w:pPr>
            <w:r w:rsidRPr="001F3D09">
              <w:rPr>
                <w:rStyle w:val="CharacterStyle5"/>
                <w:sz w:val="22"/>
                <w:szCs w:val="22"/>
                <w:lang w:val="id-ID"/>
              </w:rPr>
              <w:t>Kepemimpinan Transformasional</w:t>
            </w:r>
          </w:p>
        </w:tc>
        <w:tc>
          <w:tcPr>
            <w:tcW w:w="2126" w:type="dxa"/>
            <w:tcBorders>
              <w:top w:val="single" w:sz="4" w:space="0" w:color="auto"/>
              <w:left w:val="double" w:sz="8" w:space="0" w:color="auto"/>
              <w:bottom w:val="single" w:sz="4" w:space="0" w:color="auto"/>
              <w:right w:val="single" w:sz="4" w:space="0" w:color="auto"/>
            </w:tcBorders>
            <w:vAlign w:val="center"/>
          </w:tcPr>
          <w:p w:rsidR="0056609C" w:rsidRPr="001F3D09" w:rsidRDefault="0056609C" w:rsidP="0033083F">
            <w:pPr>
              <w:pStyle w:val="Style15"/>
              <w:kinsoku w:val="0"/>
              <w:autoSpaceDE/>
              <w:autoSpaceDN/>
              <w:adjustRightInd/>
              <w:jc w:val="center"/>
              <w:rPr>
                <w:rStyle w:val="CharacterStyle5"/>
                <w:sz w:val="22"/>
                <w:szCs w:val="22"/>
                <w:lang w:val="id-ID"/>
              </w:rPr>
            </w:pPr>
            <w:r w:rsidRPr="001F3D09">
              <w:rPr>
                <w:rStyle w:val="CharacterStyle5"/>
                <w:sz w:val="22"/>
                <w:szCs w:val="22"/>
              </w:rPr>
              <w:t>0,</w:t>
            </w:r>
            <w:r w:rsidRPr="001F3D09">
              <w:rPr>
                <w:rStyle w:val="CharacterStyle5"/>
                <w:sz w:val="22"/>
                <w:szCs w:val="22"/>
                <w:lang w:val="id-ID"/>
              </w:rPr>
              <w:t>935</w:t>
            </w:r>
          </w:p>
        </w:tc>
      </w:tr>
      <w:tr w:rsidR="0056609C" w:rsidRPr="00EB1E6F" w:rsidTr="0056609C">
        <w:trPr>
          <w:trHeight w:val="20"/>
        </w:trPr>
        <w:tc>
          <w:tcPr>
            <w:tcW w:w="3403" w:type="dxa"/>
            <w:tcBorders>
              <w:top w:val="single" w:sz="4" w:space="0" w:color="auto"/>
              <w:left w:val="single" w:sz="4" w:space="0" w:color="auto"/>
              <w:bottom w:val="single" w:sz="4" w:space="0" w:color="auto"/>
              <w:right w:val="double" w:sz="8" w:space="0" w:color="auto"/>
            </w:tcBorders>
            <w:vAlign w:val="center"/>
          </w:tcPr>
          <w:p w:rsidR="0056609C" w:rsidRPr="001F3D09" w:rsidRDefault="0056609C" w:rsidP="0033083F">
            <w:pPr>
              <w:pStyle w:val="Style15"/>
              <w:kinsoku w:val="0"/>
              <w:autoSpaceDE/>
              <w:autoSpaceDN/>
              <w:adjustRightInd/>
              <w:rPr>
                <w:rStyle w:val="CharacterStyle5"/>
                <w:sz w:val="22"/>
                <w:szCs w:val="22"/>
                <w:lang w:val="id-ID"/>
              </w:rPr>
            </w:pPr>
            <w:r w:rsidRPr="001F3D09">
              <w:rPr>
                <w:rStyle w:val="CharacterStyle5"/>
                <w:sz w:val="22"/>
                <w:szCs w:val="22"/>
                <w:lang w:val="id-ID"/>
              </w:rPr>
              <w:t>Komunikasi Interpersonal</w:t>
            </w:r>
          </w:p>
        </w:tc>
        <w:tc>
          <w:tcPr>
            <w:tcW w:w="2126" w:type="dxa"/>
            <w:tcBorders>
              <w:top w:val="single" w:sz="4" w:space="0" w:color="auto"/>
              <w:left w:val="double" w:sz="8" w:space="0" w:color="auto"/>
              <w:bottom w:val="single" w:sz="4" w:space="0" w:color="auto"/>
              <w:right w:val="single" w:sz="4" w:space="0" w:color="auto"/>
            </w:tcBorders>
            <w:vAlign w:val="center"/>
          </w:tcPr>
          <w:p w:rsidR="0056609C" w:rsidRPr="001F3D09" w:rsidRDefault="0056609C" w:rsidP="0033083F">
            <w:pPr>
              <w:pStyle w:val="Style15"/>
              <w:kinsoku w:val="0"/>
              <w:autoSpaceDE/>
              <w:autoSpaceDN/>
              <w:adjustRightInd/>
              <w:jc w:val="center"/>
              <w:rPr>
                <w:rStyle w:val="CharacterStyle5"/>
                <w:sz w:val="22"/>
                <w:szCs w:val="22"/>
                <w:lang w:val="id-ID"/>
              </w:rPr>
            </w:pPr>
            <w:r w:rsidRPr="001F3D09">
              <w:rPr>
                <w:rStyle w:val="CharacterStyle5"/>
                <w:sz w:val="22"/>
                <w:szCs w:val="22"/>
              </w:rPr>
              <w:t>0,</w:t>
            </w:r>
            <w:r w:rsidRPr="001F3D09">
              <w:rPr>
                <w:rStyle w:val="CharacterStyle5"/>
                <w:sz w:val="22"/>
                <w:szCs w:val="22"/>
                <w:lang w:val="id-ID"/>
              </w:rPr>
              <w:t>927</w:t>
            </w:r>
          </w:p>
        </w:tc>
      </w:tr>
      <w:tr w:rsidR="0056609C" w:rsidRPr="00EB1E6F" w:rsidTr="0056609C">
        <w:trPr>
          <w:trHeight w:val="20"/>
        </w:trPr>
        <w:tc>
          <w:tcPr>
            <w:tcW w:w="3403" w:type="dxa"/>
            <w:tcBorders>
              <w:top w:val="single" w:sz="4" w:space="0" w:color="auto"/>
              <w:left w:val="single" w:sz="4" w:space="0" w:color="auto"/>
              <w:bottom w:val="single" w:sz="4" w:space="0" w:color="auto"/>
              <w:right w:val="double" w:sz="8" w:space="0" w:color="auto"/>
            </w:tcBorders>
            <w:vAlign w:val="center"/>
          </w:tcPr>
          <w:p w:rsidR="0056609C" w:rsidRPr="001F3D09" w:rsidRDefault="0056609C" w:rsidP="0033083F">
            <w:pPr>
              <w:pStyle w:val="Style15"/>
              <w:kinsoku w:val="0"/>
              <w:autoSpaceDE/>
              <w:autoSpaceDN/>
              <w:adjustRightInd/>
              <w:rPr>
                <w:rStyle w:val="CharacterStyle5"/>
                <w:sz w:val="22"/>
                <w:szCs w:val="22"/>
                <w:lang w:val="id-ID"/>
              </w:rPr>
            </w:pPr>
            <w:r w:rsidRPr="001F3D09">
              <w:rPr>
                <w:rStyle w:val="CharacterStyle5"/>
                <w:sz w:val="22"/>
                <w:szCs w:val="22"/>
                <w:lang w:val="id-ID"/>
              </w:rPr>
              <w:t>Komitmen</w:t>
            </w:r>
          </w:p>
        </w:tc>
        <w:tc>
          <w:tcPr>
            <w:tcW w:w="2126" w:type="dxa"/>
            <w:tcBorders>
              <w:top w:val="single" w:sz="4" w:space="0" w:color="auto"/>
              <w:left w:val="double" w:sz="8" w:space="0" w:color="auto"/>
              <w:bottom w:val="single" w:sz="4" w:space="0" w:color="auto"/>
              <w:right w:val="single" w:sz="4" w:space="0" w:color="auto"/>
            </w:tcBorders>
            <w:vAlign w:val="center"/>
          </w:tcPr>
          <w:p w:rsidR="0056609C" w:rsidRPr="001F3D09" w:rsidRDefault="0056609C" w:rsidP="0033083F">
            <w:pPr>
              <w:pStyle w:val="Style15"/>
              <w:kinsoku w:val="0"/>
              <w:autoSpaceDE/>
              <w:autoSpaceDN/>
              <w:adjustRightInd/>
              <w:jc w:val="center"/>
              <w:rPr>
                <w:rStyle w:val="CharacterStyle5"/>
                <w:sz w:val="22"/>
                <w:szCs w:val="22"/>
                <w:lang w:val="id-ID"/>
              </w:rPr>
            </w:pPr>
            <w:r w:rsidRPr="001F3D09">
              <w:rPr>
                <w:rStyle w:val="CharacterStyle5"/>
                <w:sz w:val="22"/>
                <w:szCs w:val="22"/>
              </w:rPr>
              <w:t>0,</w:t>
            </w:r>
            <w:r w:rsidRPr="001F3D09">
              <w:rPr>
                <w:rStyle w:val="CharacterStyle5"/>
                <w:sz w:val="22"/>
                <w:szCs w:val="22"/>
                <w:lang w:val="id-ID"/>
              </w:rPr>
              <w:t>842</w:t>
            </w:r>
          </w:p>
        </w:tc>
      </w:tr>
      <w:tr w:rsidR="0056609C" w:rsidRPr="00EB1E6F" w:rsidTr="0056609C">
        <w:trPr>
          <w:trHeight w:val="20"/>
        </w:trPr>
        <w:tc>
          <w:tcPr>
            <w:tcW w:w="3403" w:type="dxa"/>
            <w:tcBorders>
              <w:top w:val="single" w:sz="4" w:space="0" w:color="auto"/>
              <w:left w:val="single" w:sz="4" w:space="0" w:color="auto"/>
              <w:bottom w:val="single" w:sz="4" w:space="0" w:color="auto"/>
              <w:right w:val="double" w:sz="8" w:space="0" w:color="auto"/>
            </w:tcBorders>
            <w:vAlign w:val="center"/>
          </w:tcPr>
          <w:p w:rsidR="0056609C" w:rsidRPr="001F3D09" w:rsidRDefault="0056609C" w:rsidP="0033083F">
            <w:pPr>
              <w:pStyle w:val="Style15"/>
              <w:kinsoku w:val="0"/>
              <w:autoSpaceDE/>
              <w:autoSpaceDN/>
              <w:adjustRightInd/>
              <w:rPr>
                <w:rStyle w:val="CharacterStyle5"/>
                <w:sz w:val="22"/>
                <w:szCs w:val="22"/>
              </w:rPr>
            </w:pPr>
            <w:proofErr w:type="spellStart"/>
            <w:r w:rsidRPr="001F3D09">
              <w:rPr>
                <w:rStyle w:val="CharacterStyle5"/>
                <w:sz w:val="22"/>
                <w:szCs w:val="22"/>
              </w:rPr>
              <w:t>Kinerja</w:t>
            </w:r>
            <w:proofErr w:type="spellEnd"/>
            <w:r w:rsidRPr="001F3D09">
              <w:rPr>
                <w:rStyle w:val="CharacterStyle5"/>
                <w:sz w:val="22"/>
                <w:szCs w:val="22"/>
              </w:rPr>
              <w:t xml:space="preserve"> </w:t>
            </w:r>
            <w:proofErr w:type="spellStart"/>
            <w:r w:rsidRPr="001F3D09">
              <w:rPr>
                <w:rStyle w:val="CharacterStyle5"/>
                <w:sz w:val="22"/>
                <w:szCs w:val="22"/>
              </w:rPr>
              <w:t>karyawan</w:t>
            </w:r>
            <w:proofErr w:type="spellEnd"/>
            <w:r w:rsidRPr="001F3D09">
              <w:rPr>
                <w:rStyle w:val="CharacterStyle5"/>
                <w:sz w:val="22"/>
                <w:szCs w:val="22"/>
              </w:rPr>
              <w:t xml:space="preserve">  </w:t>
            </w:r>
          </w:p>
        </w:tc>
        <w:tc>
          <w:tcPr>
            <w:tcW w:w="2126" w:type="dxa"/>
            <w:tcBorders>
              <w:top w:val="single" w:sz="4" w:space="0" w:color="auto"/>
              <w:left w:val="double" w:sz="8" w:space="0" w:color="auto"/>
              <w:bottom w:val="single" w:sz="4" w:space="0" w:color="auto"/>
              <w:right w:val="single" w:sz="4" w:space="0" w:color="auto"/>
            </w:tcBorders>
            <w:vAlign w:val="center"/>
          </w:tcPr>
          <w:p w:rsidR="0056609C" w:rsidRPr="001F3D09" w:rsidRDefault="0056609C" w:rsidP="0033083F">
            <w:pPr>
              <w:pStyle w:val="Style15"/>
              <w:kinsoku w:val="0"/>
              <w:autoSpaceDE/>
              <w:autoSpaceDN/>
              <w:adjustRightInd/>
              <w:jc w:val="center"/>
              <w:rPr>
                <w:rStyle w:val="CharacterStyle5"/>
                <w:sz w:val="22"/>
                <w:szCs w:val="22"/>
                <w:lang w:val="id-ID"/>
              </w:rPr>
            </w:pPr>
            <w:r w:rsidRPr="001F3D09">
              <w:rPr>
                <w:rStyle w:val="CharacterStyle5"/>
                <w:sz w:val="22"/>
                <w:szCs w:val="22"/>
              </w:rPr>
              <w:t>0,8</w:t>
            </w:r>
            <w:r w:rsidRPr="001F3D09">
              <w:rPr>
                <w:rStyle w:val="CharacterStyle5"/>
                <w:sz w:val="22"/>
                <w:szCs w:val="22"/>
                <w:lang w:val="id-ID"/>
              </w:rPr>
              <w:t>75</w:t>
            </w:r>
          </w:p>
        </w:tc>
      </w:tr>
    </w:tbl>
    <w:p w:rsidR="00801E41" w:rsidRDefault="00801E41" w:rsidP="00801E41">
      <w:pPr>
        <w:pStyle w:val="Style15"/>
        <w:kinsoku w:val="0"/>
        <w:autoSpaceDE/>
        <w:autoSpaceDN/>
        <w:adjustRightInd/>
        <w:spacing w:line="480" w:lineRule="auto"/>
        <w:rPr>
          <w:rStyle w:val="CharacterStyle5"/>
          <w:szCs w:val="25"/>
          <w:lang w:val="id-ID"/>
        </w:rPr>
      </w:pPr>
      <w:proofErr w:type="spellStart"/>
      <w:r w:rsidRPr="001F3D09">
        <w:rPr>
          <w:rStyle w:val="CharacterStyle5"/>
          <w:szCs w:val="25"/>
        </w:rPr>
        <w:t>Sumber</w:t>
      </w:r>
      <w:proofErr w:type="spellEnd"/>
      <w:r w:rsidRPr="001F3D09">
        <w:rPr>
          <w:rStyle w:val="CharacterStyle5"/>
          <w:szCs w:val="25"/>
        </w:rPr>
        <w:t xml:space="preserve">: Data Primer </w:t>
      </w:r>
      <w:proofErr w:type="spellStart"/>
      <w:r w:rsidRPr="001F3D09">
        <w:rPr>
          <w:rStyle w:val="CharacterStyle5"/>
          <w:szCs w:val="25"/>
        </w:rPr>
        <w:t>diolah</w:t>
      </w:r>
      <w:proofErr w:type="spellEnd"/>
    </w:p>
    <w:p w:rsidR="00DF2F33" w:rsidRPr="005311EA" w:rsidRDefault="00DF2F33" w:rsidP="00DF2F33">
      <w:pPr>
        <w:tabs>
          <w:tab w:val="left" w:pos="851"/>
        </w:tabs>
        <w:spacing w:after="0" w:line="240" w:lineRule="auto"/>
        <w:ind w:firstLine="851"/>
        <w:jc w:val="both"/>
        <w:rPr>
          <w:rFonts w:ascii="Times New Roman" w:hAnsi="Times New Roman"/>
          <w:sz w:val="24"/>
          <w:szCs w:val="24"/>
        </w:rPr>
      </w:pPr>
      <w:r w:rsidRPr="005311EA">
        <w:rPr>
          <w:rFonts w:ascii="Times New Roman" w:hAnsi="Times New Roman"/>
          <w:sz w:val="24"/>
          <w:szCs w:val="24"/>
        </w:rPr>
        <w:t xml:space="preserve">Dari hasil perhitungan koefisien kolerasi dan criteria hubungan di antara </w:t>
      </w:r>
      <w:r>
        <w:rPr>
          <w:rFonts w:ascii="Times New Roman" w:hAnsi="Times New Roman"/>
          <w:sz w:val="24"/>
          <w:szCs w:val="24"/>
        </w:rPr>
        <w:t>variabel</w:t>
      </w:r>
      <w:r w:rsidRPr="005311EA">
        <w:rPr>
          <w:rFonts w:ascii="Times New Roman" w:hAnsi="Times New Roman"/>
          <w:sz w:val="24"/>
          <w:szCs w:val="24"/>
        </w:rPr>
        <w:t xml:space="preserve"> </w:t>
      </w:r>
      <w:r w:rsidRPr="005311EA">
        <w:rPr>
          <w:rFonts w:ascii="Times New Roman" w:hAnsi="Times New Roman"/>
          <w:sz w:val="24"/>
          <w:szCs w:val="24"/>
        </w:rPr>
        <w:lastRenderedPageBreak/>
        <w:t xml:space="preserve">bebas, diperoleh hasil sebagai berikut : Hubungan antara </w:t>
      </w:r>
      <w:r>
        <w:rPr>
          <w:rFonts w:ascii="Times New Roman" w:hAnsi="Times New Roman"/>
          <w:sz w:val="24"/>
          <w:szCs w:val="24"/>
        </w:rPr>
        <w:t>variabel</w:t>
      </w:r>
      <w:r w:rsidRPr="005311EA">
        <w:rPr>
          <w:rFonts w:ascii="Times New Roman" w:hAnsi="Times New Roman"/>
          <w:sz w:val="24"/>
          <w:szCs w:val="24"/>
        </w:rPr>
        <w:t xml:space="preserve"> kepemimpinan transformasional (X</w:t>
      </w:r>
      <w:r w:rsidRPr="005311EA">
        <w:rPr>
          <w:rFonts w:ascii="Times New Roman" w:hAnsi="Times New Roman"/>
          <w:sz w:val="24"/>
          <w:szCs w:val="24"/>
          <w:vertAlign w:val="subscript"/>
        </w:rPr>
        <w:t>1</w:t>
      </w:r>
      <w:r w:rsidRPr="005311EA">
        <w:rPr>
          <w:rFonts w:ascii="Times New Roman" w:hAnsi="Times New Roman"/>
          <w:sz w:val="24"/>
          <w:szCs w:val="24"/>
        </w:rPr>
        <w:t>) dengan kom</w:t>
      </w:r>
      <w:r>
        <w:rPr>
          <w:rFonts w:ascii="Times New Roman" w:hAnsi="Times New Roman"/>
          <w:sz w:val="24"/>
          <w:szCs w:val="24"/>
        </w:rPr>
        <w:t>unikasi</w:t>
      </w:r>
      <w:r w:rsidRPr="005311EA">
        <w:rPr>
          <w:rFonts w:ascii="Times New Roman" w:hAnsi="Times New Roman"/>
          <w:sz w:val="24"/>
          <w:szCs w:val="24"/>
        </w:rPr>
        <w:t xml:space="preserve"> (X</w:t>
      </w:r>
      <w:r w:rsidRPr="005311EA">
        <w:rPr>
          <w:rFonts w:ascii="Times New Roman" w:hAnsi="Times New Roman"/>
          <w:sz w:val="24"/>
          <w:szCs w:val="24"/>
          <w:vertAlign w:val="subscript"/>
        </w:rPr>
        <w:t>2</w:t>
      </w:r>
      <w:r w:rsidRPr="005311EA">
        <w:rPr>
          <w:rFonts w:ascii="Times New Roman" w:hAnsi="Times New Roman"/>
          <w:sz w:val="24"/>
          <w:szCs w:val="24"/>
        </w:rPr>
        <w:t>) diperoleh nilai koefisien kolerasi sebesar 0.</w:t>
      </w:r>
      <w:r>
        <w:rPr>
          <w:rFonts w:ascii="Times New Roman" w:hAnsi="Times New Roman"/>
          <w:sz w:val="24"/>
          <w:szCs w:val="24"/>
        </w:rPr>
        <w:t>899</w:t>
      </w:r>
      <w:r w:rsidRPr="005311EA">
        <w:rPr>
          <w:rFonts w:ascii="Times New Roman" w:hAnsi="Times New Roman"/>
          <w:sz w:val="24"/>
          <w:szCs w:val="24"/>
        </w:rPr>
        <w:t xml:space="preserve">. Dengan demikian, dapat dikatakan bahwa hubungan kedua </w:t>
      </w:r>
      <w:r>
        <w:rPr>
          <w:rFonts w:ascii="Times New Roman" w:hAnsi="Times New Roman"/>
          <w:sz w:val="24"/>
          <w:szCs w:val="24"/>
        </w:rPr>
        <w:t>variabel</w:t>
      </w:r>
      <w:r w:rsidRPr="005311EA">
        <w:rPr>
          <w:rFonts w:ascii="Times New Roman" w:hAnsi="Times New Roman"/>
          <w:sz w:val="24"/>
          <w:szCs w:val="24"/>
        </w:rPr>
        <w:t xml:space="preserve"> tersebut diatas mempunyai hubungan yang positif dengan Kriteria keeratan hubungan tinggi (</w:t>
      </w:r>
      <w:r w:rsidRPr="005311EA">
        <w:rPr>
          <w:rFonts w:ascii="Times New Roman" w:hAnsi="Times New Roman"/>
          <w:i/>
          <w:sz w:val="24"/>
          <w:szCs w:val="24"/>
        </w:rPr>
        <w:t>moderately hight correlation</w:t>
      </w:r>
      <w:r w:rsidRPr="005311EA">
        <w:rPr>
          <w:rFonts w:ascii="Times New Roman" w:hAnsi="Times New Roman"/>
          <w:sz w:val="24"/>
          <w:szCs w:val="24"/>
        </w:rPr>
        <w:t>).</w:t>
      </w:r>
    </w:p>
    <w:p w:rsidR="006E24A2" w:rsidRPr="00514920" w:rsidRDefault="006E24A2" w:rsidP="006E24A2">
      <w:pPr>
        <w:tabs>
          <w:tab w:val="left" w:pos="1200"/>
        </w:tabs>
        <w:spacing w:after="0" w:line="240" w:lineRule="auto"/>
        <w:jc w:val="both"/>
        <w:rPr>
          <w:rFonts w:ascii="Times New Roman" w:hAnsi="Times New Roman"/>
          <w:sz w:val="24"/>
          <w:szCs w:val="24"/>
        </w:rPr>
      </w:pPr>
      <w:r w:rsidRPr="005311EA">
        <w:rPr>
          <w:rFonts w:ascii="Times New Roman" w:hAnsi="Times New Roman"/>
          <w:sz w:val="24"/>
          <w:szCs w:val="24"/>
        </w:rPr>
        <w:t>Selanjutnya berdasarkan kepada hasil perhitungan dapat dihitung koefisien jalur, pengaruh secara keseluruhan dari X</w:t>
      </w:r>
      <w:r w:rsidRPr="005311EA">
        <w:rPr>
          <w:rFonts w:ascii="Times New Roman" w:hAnsi="Times New Roman"/>
          <w:sz w:val="24"/>
          <w:szCs w:val="24"/>
          <w:vertAlign w:val="subscript"/>
        </w:rPr>
        <w:t>1</w:t>
      </w:r>
      <w:r w:rsidRPr="005311EA">
        <w:rPr>
          <w:rFonts w:ascii="Times New Roman" w:hAnsi="Times New Roman"/>
          <w:sz w:val="24"/>
          <w:szCs w:val="24"/>
        </w:rPr>
        <w:t xml:space="preserve"> dan X</w:t>
      </w:r>
      <w:r w:rsidRPr="005311EA">
        <w:rPr>
          <w:rFonts w:ascii="Times New Roman" w:hAnsi="Times New Roman"/>
          <w:sz w:val="24"/>
          <w:szCs w:val="24"/>
          <w:vertAlign w:val="subscript"/>
        </w:rPr>
        <w:t>2</w:t>
      </w:r>
      <w:r w:rsidRPr="005311EA">
        <w:rPr>
          <w:rFonts w:ascii="Times New Roman" w:hAnsi="Times New Roman"/>
          <w:sz w:val="24"/>
          <w:szCs w:val="24"/>
        </w:rPr>
        <w:t xml:space="preserve"> serta koefisien jalur </w:t>
      </w:r>
      <w:r>
        <w:rPr>
          <w:rFonts w:ascii="Times New Roman" w:hAnsi="Times New Roman"/>
          <w:sz w:val="24"/>
          <w:szCs w:val="24"/>
        </w:rPr>
        <w:t>variabel</w:t>
      </w:r>
      <w:r w:rsidRPr="005311EA">
        <w:rPr>
          <w:rFonts w:ascii="Times New Roman" w:hAnsi="Times New Roman"/>
          <w:sz w:val="24"/>
          <w:szCs w:val="24"/>
        </w:rPr>
        <w:t xml:space="preserve">  lainnya di luar </w:t>
      </w:r>
      <w:r>
        <w:rPr>
          <w:rFonts w:ascii="Times New Roman" w:hAnsi="Times New Roman"/>
          <w:sz w:val="24"/>
          <w:szCs w:val="24"/>
        </w:rPr>
        <w:t>variabel</w:t>
      </w:r>
      <w:r w:rsidRPr="005311EA">
        <w:rPr>
          <w:rFonts w:ascii="Times New Roman" w:hAnsi="Times New Roman"/>
          <w:sz w:val="24"/>
          <w:szCs w:val="24"/>
        </w:rPr>
        <w:t xml:space="preserve"> X</w:t>
      </w:r>
      <w:r w:rsidRPr="005311EA">
        <w:rPr>
          <w:rFonts w:ascii="Times New Roman" w:hAnsi="Times New Roman"/>
          <w:sz w:val="24"/>
          <w:szCs w:val="24"/>
          <w:vertAlign w:val="subscript"/>
        </w:rPr>
        <w:t>1</w:t>
      </w:r>
      <w:r w:rsidRPr="005311EA">
        <w:rPr>
          <w:rFonts w:ascii="Times New Roman" w:hAnsi="Times New Roman"/>
          <w:sz w:val="24"/>
          <w:szCs w:val="24"/>
        </w:rPr>
        <w:t xml:space="preserve"> dan X</w:t>
      </w:r>
      <w:r w:rsidRPr="005311EA">
        <w:rPr>
          <w:rFonts w:ascii="Times New Roman" w:hAnsi="Times New Roman"/>
          <w:sz w:val="24"/>
          <w:szCs w:val="24"/>
          <w:vertAlign w:val="subscript"/>
        </w:rPr>
        <w:t>2</w:t>
      </w:r>
      <w:r w:rsidRPr="005311EA">
        <w:rPr>
          <w:rFonts w:ascii="Times New Roman" w:hAnsi="Times New Roman"/>
          <w:sz w:val="24"/>
          <w:szCs w:val="24"/>
        </w:rPr>
        <w:t xml:space="preserve"> (koefisien residu). Dengan menggunakan SPSS 2</w:t>
      </w:r>
      <w:r>
        <w:rPr>
          <w:rFonts w:ascii="Times New Roman" w:hAnsi="Times New Roman"/>
          <w:sz w:val="24"/>
          <w:szCs w:val="24"/>
        </w:rPr>
        <w:t>3</w:t>
      </w:r>
      <w:r w:rsidRPr="005311EA">
        <w:rPr>
          <w:rFonts w:ascii="Times New Roman" w:hAnsi="Times New Roman"/>
          <w:sz w:val="24"/>
          <w:szCs w:val="24"/>
        </w:rPr>
        <w:t xml:space="preserve"> , maka diperoleh nilai </w:t>
      </w:r>
      <w:r w:rsidRPr="005311EA">
        <w:rPr>
          <w:rFonts w:ascii="Times New Roman" w:hAnsi="Times New Roman"/>
          <w:i/>
          <w:sz w:val="24"/>
          <w:szCs w:val="24"/>
        </w:rPr>
        <w:t xml:space="preserve">Standardized Coefficients </w:t>
      </w:r>
      <w:r>
        <w:rPr>
          <w:rFonts w:ascii="Times New Roman" w:hAnsi="Times New Roman"/>
          <w:sz w:val="24"/>
          <w:szCs w:val="24"/>
        </w:rPr>
        <w:t>(Beta) sebagai berikut:</w:t>
      </w:r>
    </w:p>
    <w:tbl>
      <w:tblPr>
        <w:tblW w:w="71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391"/>
        <w:gridCol w:w="1276"/>
        <w:gridCol w:w="851"/>
        <w:gridCol w:w="567"/>
        <w:gridCol w:w="2676"/>
      </w:tblGrid>
      <w:tr w:rsidR="006E24A2" w:rsidRPr="00514920" w:rsidTr="00833127">
        <w:tblPrEx>
          <w:tblCellMar>
            <w:top w:w="0" w:type="dxa"/>
            <w:bottom w:w="0" w:type="dxa"/>
          </w:tblCellMar>
        </w:tblPrEx>
        <w:trPr>
          <w:cantSplit/>
          <w:trHeight w:val="578"/>
        </w:trPr>
        <w:tc>
          <w:tcPr>
            <w:tcW w:w="7187" w:type="dxa"/>
            <w:gridSpan w:val="6"/>
            <w:tcBorders>
              <w:top w:val="nil"/>
              <w:left w:val="nil"/>
              <w:bottom w:val="nil"/>
              <w:right w:val="nil"/>
            </w:tcBorders>
            <w:shd w:val="clear" w:color="auto" w:fill="FFFFFF"/>
            <w:vAlign w:val="center"/>
          </w:tcPr>
          <w:p w:rsidR="006E24A2" w:rsidRDefault="006E24A2" w:rsidP="0033083F">
            <w:pPr>
              <w:autoSpaceDE w:val="0"/>
              <w:autoSpaceDN w:val="0"/>
              <w:adjustRightInd w:val="0"/>
              <w:spacing w:after="0" w:line="320" w:lineRule="atLeast"/>
              <w:ind w:left="60" w:right="60"/>
              <w:jc w:val="center"/>
              <w:rPr>
                <w:rFonts w:ascii="Arial" w:hAnsi="Arial" w:cs="Arial"/>
                <w:b/>
                <w:bCs/>
                <w:color w:val="000000"/>
                <w:sz w:val="18"/>
                <w:szCs w:val="18"/>
                <w:lang w:eastAsia="id-ID"/>
              </w:rPr>
            </w:pPr>
          </w:p>
          <w:p w:rsidR="00DF2F33" w:rsidRPr="00514920" w:rsidRDefault="00DF2F33" w:rsidP="0033083F">
            <w:pPr>
              <w:autoSpaceDE w:val="0"/>
              <w:autoSpaceDN w:val="0"/>
              <w:adjustRightInd w:val="0"/>
              <w:spacing w:after="0" w:line="320" w:lineRule="atLeast"/>
              <w:ind w:left="60" w:right="60"/>
              <w:jc w:val="center"/>
              <w:rPr>
                <w:rFonts w:ascii="Arial" w:hAnsi="Arial" w:cs="Arial"/>
                <w:color w:val="000000"/>
                <w:sz w:val="18"/>
                <w:szCs w:val="18"/>
                <w:lang w:eastAsia="id-ID"/>
              </w:rPr>
            </w:pPr>
          </w:p>
        </w:tc>
      </w:tr>
      <w:tr w:rsidR="0056609C" w:rsidRPr="00514920" w:rsidTr="00833127">
        <w:tblPrEx>
          <w:tblCellMar>
            <w:top w:w="0" w:type="dxa"/>
            <w:bottom w:w="0" w:type="dxa"/>
          </w:tblCellMar>
        </w:tblPrEx>
        <w:trPr>
          <w:gridAfter w:val="1"/>
          <w:wAfter w:w="2676" w:type="dxa"/>
          <w:cantSplit/>
        </w:trPr>
        <w:tc>
          <w:tcPr>
            <w:tcW w:w="1817" w:type="dxa"/>
            <w:gridSpan w:val="2"/>
            <w:vMerge w:val="restart"/>
            <w:tcBorders>
              <w:top w:val="single" w:sz="16" w:space="0" w:color="000000"/>
              <w:left w:val="single" w:sz="16" w:space="0" w:color="000000"/>
              <w:bottom w:val="nil"/>
              <w:right w:val="nil"/>
            </w:tcBorders>
            <w:shd w:val="clear" w:color="auto" w:fill="0F243E"/>
            <w:vAlign w:val="center"/>
          </w:tcPr>
          <w:p w:rsidR="0056609C" w:rsidRPr="00C808C3" w:rsidRDefault="0056609C" w:rsidP="0033083F">
            <w:pPr>
              <w:autoSpaceDE w:val="0"/>
              <w:autoSpaceDN w:val="0"/>
              <w:adjustRightInd w:val="0"/>
              <w:spacing w:after="0" w:line="240" w:lineRule="auto"/>
              <w:ind w:left="60" w:right="60"/>
              <w:jc w:val="center"/>
              <w:rPr>
                <w:rFonts w:ascii="Arial" w:hAnsi="Arial" w:cs="Arial"/>
                <w:color w:val="FFFFFF"/>
                <w:sz w:val="18"/>
                <w:szCs w:val="18"/>
                <w:lang w:eastAsia="id-ID"/>
              </w:rPr>
            </w:pPr>
            <w:r w:rsidRPr="00C808C3">
              <w:rPr>
                <w:rFonts w:ascii="Arial" w:hAnsi="Arial" w:cs="Arial"/>
                <w:color w:val="FFFFFF"/>
                <w:sz w:val="18"/>
                <w:szCs w:val="18"/>
                <w:lang w:eastAsia="id-ID"/>
              </w:rPr>
              <w:t>Model</w:t>
            </w:r>
          </w:p>
        </w:tc>
        <w:tc>
          <w:tcPr>
            <w:tcW w:w="1276" w:type="dxa"/>
            <w:tcBorders>
              <w:top w:val="single" w:sz="16" w:space="0" w:color="000000"/>
            </w:tcBorders>
            <w:shd w:val="clear" w:color="auto" w:fill="0F243E"/>
            <w:vAlign w:val="center"/>
          </w:tcPr>
          <w:p w:rsidR="0056609C" w:rsidRPr="00C808C3" w:rsidRDefault="0056609C" w:rsidP="0033083F">
            <w:pPr>
              <w:autoSpaceDE w:val="0"/>
              <w:autoSpaceDN w:val="0"/>
              <w:adjustRightInd w:val="0"/>
              <w:spacing w:after="0" w:line="240" w:lineRule="auto"/>
              <w:ind w:left="60" w:right="60"/>
              <w:jc w:val="center"/>
              <w:rPr>
                <w:rFonts w:ascii="Arial" w:hAnsi="Arial" w:cs="Arial"/>
                <w:color w:val="FFFFFF"/>
                <w:sz w:val="18"/>
                <w:szCs w:val="18"/>
                <w:lang w:eastAsia="id-ID"/>
              </w:rPr>
            </w:pPr>
            <w:r w:rsidRPr="00C808C3">
              <w:rPr>
                <w:rFonts w:ascii="Arial" w:hAnsi="Arial" w:cs="Arial"/>
                <w:color w:val="FFFFFF"/>
                <w:sz w:val="18"/>
                <w:szCs w:val="18"/>
                <w:lang w:eastAsia="id-ID"/>
              </w:rPr>
              <w:t>Standardized Coefficients</w:t>
            </w:r>
          </w:p>
        </w:tc>
        <w:tc>
          <w:tcPr>
            <w:tcW w:w="851" w:type="dxa"/>
            <w:vMerge w:val="restart"/>
            <w:tcBorders>
              <w:top w:val="single" w:sz="16" w:space="0" w:color="000000"/>
            </w:tcBorders>
            <w:shd w:val="clear" w:color="auto" w:fill="0F243E"/>
            <w:vAlign w:val="center"/>
          </w:tcPr>
          <w:p w:rsidR="0056609C" w:rsidRPr="00C808C3" w:rsidRDefault="0056609C" w:rsidP="0033083F">
            <w:pPr>
              <w:autoSpaceDE w:val="0"/>
              <w:autoSpaceDN w:val="0"/>
              <w:adjustRightInd w:val="0"/>
              <w:spacing w:after="0" w:line="240" w:lineRule="auto"/>
              <w:ind w:left="60" w:right="60"/>
              <w:jc w:val="center"/>
              <w:rPr>
                <w:rFonts w:ascii="Arial" w:hAnsi="Arial" w:cs="Arial"/>
                <w:color w:val="FFFFFF"/>
                <w:sz w:val="18"/>
                <w:szCs w:val="18"/>
                <w:lang w:eastAsia="id-ID"/>
              </w:rPr>
            </w:pPr>
            <w:r w:rsidRPr="00C808C3">
              <w:rPr>
                <w:rFonts w:ascii="Arial" w:hAnsi="Arial" w:cs="Arial"/>
                <w:color w:val="FFFFFF"/>
                <w:sz w:val="18"/>
                <w:szCs w:val="18"/>
                <w:lang w:eastAsia="id-ID"/>
              </w:rPr>
              <w:t>T</w:t>
            </w:r>
          </w:p>
        </w:tc>
        <w:tc>
          <w:tcPr>
            <w:tcW w:w="567" w:type="dxa"/>
            <w:vMerge w:val="restart"/>
            <w:tcBorders>
              <w:top w:val="single" w:sz="16" w:space="0" w:color="000000"/>
              <w:right w:val="single" w:sz="16" w:space="0" w:color="000000"/>
            </w:tcBorders>
            <w:shd w:val="clear" w:color="auto" w:fill="0F243E"/>
            <w:vAlign w:val="center"/>
          </w:tcPr>
          <w:p w:rsidR="0056609C" w:rsidRPr="00C808C3" w:rsidRDefault="0056609C" w:rsidP="0033083F">
            <w:pPr>
              <w:autoSpaceDE w:val="0"/>
              <w:autoSpaceDN w:val="0"/>
              <w:adjustRightInd w:val="0"/>
              <w:spacing w:after="0" w:line="240" w:lineRule="auto"/>
              <w:ind w:left="60" w:right="60"/>
              <w:jc w:val="center"/>
              <w:rPr>
                <w:rFonts w:ascii="Arial" w:hAnsi="Arial" w:cs="Arial"/>
                <w:color w:val="FFFFFF"/>
                <w:sz w:val="18"/>
                <w:szCs w:val="18"/>
                <w:lang w:eastAsia="id-ID"/>
              </w:rPr>
            </w:pPr>
            <w:r w:rsidRPr="00C808C3">
              <w:rPr>
                <w:rFonts w:ascii="Arial" w:hAnsi="Arial" w:cs="Arial"/>
                <w:color w:val="FFFFFF"/>
                <w:sz w:val="18"/>
                <w:szCs w:val="18"/>
                <w:lang w:eastAsia="id-ID"/>
              </w:rPr>
              <w:t>Sig.</w:t>
            </w:r>
          </w:p>
        </w:tc>
      </w:tr>
      <w:tr w:rsidR="0056609C" w:rsidRPr="00514920" w:rsidTr="00833127">
        <w:tblPrEx>
          <w:tblCellMar>
            <w:top w:w="0" w:type="dxa"/>
            <w:bottom w:w="0" w:type="dxa"/>
          </w:tblCellMar>
        </w:tblPrEx>
        <w:trPr>
          <w:gridAfter w:val="1"/>
          <w:wAfter w:w="2676" w:type="dxa"/>
          <w:cantSplit/>
        </w:trPr>
        <w:tc>
          <w:tcPr>
            <w:tcW w:w="1817" w:type="dxa"/>
            <w:gridSpan w:val="2"/>
            <w:vMerge/>
            <w:tcBorders>
              <w:top w:val="single" w:sz="16" w:space="0" w:color="000000"/>
              <w:left w:val="single" w:sz="16" w:space="0" w:color="000000"/>
              <w:bottom w:val="nil"/>
              <w:right w:val="nil"/>
            </w:tcBorders>
            <w:shd w:val="clear" w:color="auto" w:fill="FFFFFF"/>
            <w:vAlign w:val="bottom"/>
          </w:tcPr>
          <w:p w:rsidR="0056609C" w:rsidRPr="00514920" w:rsidRDefault="0056609C" w:rsidP="0033083F">
            <w:pPr>
              <w:autoSpaceDE w:val="0"/>
              <w:autoSpaceDN w:val="0"/>
              <w:adjustRightInd w:val="0"/>
              <w:spacing w:after="0" w:line="240" w:lineRule="auto"/>
              <w:rPr>
                <w:rFonts w:ascii="Arial" w:hAnsi="Arial" w:cs="Arial"/>
                <w:color w:val="000000"/>
                <w:sz w:val="18"/>
                <w:szCs w:val="18"/>
                <w:lang w:eastAsia="id-ID"/>
              </w:rPr>
            </w:pPr>
          </w:p>
        </w:tc>
        <w:tc>
          <w:tcPr>
            <w:tcW w:w="1276" w:type="dxa"/>
            <w:tcBorders>
              <w:bottom w:val="single" w:sz="16" w:space="0" w:color="000000"/>
            </w:tcBorders>
            <w:shd w:val="clear" w:color="auto" w:fill="0F243E"/>
            <w:vAlign w:val="bottom"/>
          </w:tcPr>
          <w:p w:rsidR="0056609C" w:rsidRPr="00C808C3" w:rsidRDefault="0056609C" w:rsidP="0033083F">
            <w:pPr>
              <w:autoSpaceDE w:val="0"/>
              <w:autoSpaceDN w:val="0"/>
              <w:adjustRightInd w:val="0"/>
              <w:spacing w:after="0" w:line="240" w:lineRule="auto"/>
              <w:ind w:left="60" w:right="60"/>
              <w:jc w:val="center"/>
              <w:rPr>
                <w:rFonts w:ascii="Arial" w:hAnsi="Arial" w:cs="Arial"/>
                <w:color w:val="FFFFFF"/>
                <w:sz w:val="18"/>
                <w:szCs w:val="18"/>
                <w:lang w:eastAsia="id-ID"/>
              </w:rPr>
            </w:pPr>
            <w:r w:rsidRPr="00C808C3">
              <w:rPr>
                <w:rFonts w:ascii="Arial" w:hAnsi="Arial" w:cs="Arial"/>
                <w:color w:val="FFFFFF"/>
                <w:sz w:val="18"/>
                <w:szCs w:val="18"/>
                <w:lang w:eastAsia="id-ID"/>
              </w:rPr>
              <w:t>Beta</w:t>
            </w:r>
          </w:p>
        </w:tc>
        <w:tc>
          <w:tcPr>
            <w:tcW w:w="851" w:type="dxa"/>
            <w:vMerge/>
            <w:tcBorders>
              <w:top w:val="single" w:sz="16" w:space="0" w:color="000000"/>
            </w:tcBorders>
            <w:shd w:val="clear" w:color="auto" w:fill="FFFFFF"/>
            <w:vAlign w:val="bottom"/>
          </w:tcPr>
          <w:p w:rsidR="0056609C" w:rsidRPr="00514920" w:rsidRDefault="0056609C" w:rsidP="0033083F">
            <w:pPr>
              <w:autoSpaceDE w:val="0"/>
              <w:autoSpaceDN w:val="0"/>
              <w:adjustRightInd w:val="0"/>
              <w:spacing w:after="0" w:line="240" w:lineRule="auto"/>
              <w:rPr>
                <w:rFonts w:ascii="Arial" w:hAnsi="Arial" w:cs="Arial"/>
                <w:color w:val="000000"/>
                <w:sz w:val="18"/>
                <w:szCs w:val="18"/>
                <w:lang w:eastAsia="id-ID"/>
              </w:rPr>
            </w:pPr>
          </w:p>
        </w:tc>
        <w:tc>
          <w:tcPr>
            <w:tcW w:w="567" w:type="dxa"/>
            <w:vMerge/>
            <w:tcBorders>
              <w:top w:val="single" w:sz="16" w:space="0" w:color="000000"/>
              <w:right w:val="single" w:sz="16" w:space="0" w:color="000000"/>
            </w:tcBorders>
            <w:shd w:val="clear" w:color="auto" w:fill="FFFFFF"/>
            <w:vAlign w:val="bottom"/>
          </w:tcPr>
          <w:p w:rsidR="0056609C" w:rsidRPr="00514920" w:rsidRDefault="0056609C" w:rsidP="0033083F">
            <w:pPr>
              <w:autoSpaceDE w:val="0"/>
              <w:autoSpaceDN w:val="0"/>
              <w:adjustRightInd w:val="0"/>
              <w:spacing w:after="0" w:line="240" w:lineRule="auto"/>
              <w:rPr>
                <w:rFonts w:ascii="Arial" w:hAnsi="Arial" w:cs="Arial"/>
                <w:color w:val="000000"/>
                <w:sz w:val="18"/>
                <w:szCs w:val="18"/>
                <w:lang w:eastAsia="id-ID"/>
              </w:rPr>
            </w:pPr>
          </w:p>
        </w:tc>
      </w:tr>
      <w:tr w:rsidR="0056609C" w:rsidRPr="00514920" w:rsidTr="00833127">
        <w:tblPrEx>
          <w:tblCellMar>
            <w:top w:w="0" w:type="dxa"/>
            <w:bottom w:w="0" w:type="dxa"/>
          </w:tblCellMar>
        </w:tblPrEx>
        <w:trPr>
          <w:gridAfter w:val="1"/>
          <w:wAfter w:w="2676" w:type="dxa"/>
          <w:cantSplit/>
        </w:trPr>
        <w:tc>
          <w:tcPr>
            <w:tcW w:w="426" w:type="dxa"/>
            <w:vMerge w:val="restart"/>
            <w:tcBorders>
              <w:top w:val="single" w:sz="16" w:space="0" w:color="000000"/>
              <w:left w:val="single" w:sz="16" w:space="0" w:color="000000"/>
              <w:bottom w:val="single" w:sz="16" w:space="0" w:color="000000"/>
              <w:right w:val="nil"/>
            </w:tcBorders>
            <w:shd w:val="clear" w:color="auto" w:fill="FFFFFF"/>
          </w:tcPr>
          <w:p w:rsidR="0056609C" w:rsidRPr="00514920" w:rsidRDefault="0056609C" w:rsidP="0033083F">
            <w:pPr>
              <w:autoSpaceDE w:val="0"/>
              <w:autoSpaceDN w:val="0"/>
              <w:adjustRightInd w:val="0"/>
              <w:spacing w:after="0" w:line="240" w:lineRule="auto"/>
              <w:ind w:left="60" w:right="60"/>
              <w:rPr>
                <w:rFonts w:ascii="Arial" w:hAnsi="Arial" w:cs="Arial"/>
                <w:color w:val="000000"/>
                <w:sz w:val="18"/>
                <w:szCs w:val="18"/>
                <w:lang w:eastAsia="id-ID"/>
              </w:rPr>
            </w:pPr>
            <w:r w:rsidRPr="00514920">
              <w:rPr>
                <w:rFonts w:ascii="Arial" w:hAnsi="Arial" w:cs="Arial"/>
                <w:color w:val="000000"/>
                <w:sz w:val="18"/>
                <w:szCs w:val="18"/>
                <w:lang w:eastAsia="id-ID"/>
              </w:rPr>
              <w:t>1</w:t>
            </w:r>
          </w:p>
        </w:tc>
        <w:tc>
          <w:tcPr>
            <w:tcW w:w="1391" w:type="dxa"/>
            <w:tcBorders>
              <w:top w:val="single" w:sz="16" w:space="0" w:color="000000"/>
              <w:left w:val="nil"/>
              <w:bottom w:val="nil"/>
              <w:right w:val="single" w:sz="16" w:space="0" w:color="000000"/>
            </w:tcBorders>
            <w:shd w:val="clear" w:color="auto" w:fill="FFFFFF"/>
          </w:tcPr>
          <w:p w:rsidR="0056609C" w:rsidRPr="00514920" w:rsidRDefault="0056609C" w:rsidP="0033083F">
            <w:pPr>
              <w:autoSpaceDE w:val="0"/>
              <w:autoSpaceDN w:val="0"/>
              <w:adjustRightInd w:val="0"/>
              <w:spacing w:after="0" w:line="240" w:lineRule="auto"/>
              <w:ind w:left="60" w:right="60"/>
              <w:rPr>
                <w:rFonts w:ascii="Arial" w:hAnsi="Arial" w:cs="Arial"/>
                <w:color w:val="000000"/>
                <w:sz w:val="18"/>
                <w:szCs w:val="18"/>
                <w:lang w:eastAsia="id-ID"/>
              </w:rPr>
            </w:pPr>
            <w:r w:rsidRPr="00514920">
              <w:rPr>
                <w:rFonts w:ascii="Arial" w:hAnsi="Arial" w:cs="Arial"/>
                <w:color w:val="000000"/>
                <w:sz w:val="18"/>
                <w:szCs w:val="18"/>
                <w:lang w:eastAsia="id-ID"/>
              </w:rPr>
              <w:t>(Constant)</w:t>
            </w:r>
          </w:p>
        </w:tc>
        <w:tc>
          <w:tcPr>
            <w:tcW w:w="1276" w:type="dxa"/>
            <w:tcBorders>
              <w:top w:val="single" w:sz="16" w:space="0" w:color="000000"/>
              <w:bottom w:val="nil"/>
            </w:tcBorders>
            <w:shd w:val="clear" w:color="auto" w:fill="FFFFFF"/>
            <w:vAlign w:val="center"/>
          </w:tcPr>
          <w:p w:rsidR="0056609C" w:rsidRPr="00A073DA" w:rsidRDefault="0056609C" w:rsidP="0033083F">
            <w:pPr>
              <w:autoSpaceDE w:val="0"/>
              <w:autoSpaceDN w:val="0"/>
              <w:adjustRightInd w:val="0"/>
              <w:spacing w:after="0" w:line="240" w:lineRule="auto"/>
              <w:rPr>
                <w:rFonts w:ascii="Times New Roman" w:hAnsi="Times New Roman"/>
                <w:sz w:val="24"/>
                <w:szCs w:val="24"/>
              </w:rPr>
            </w:pPr>
          </w:p>
        </w:tc>
        <w:tc>
          <w:tcPr>
            <w:tcW w:w="851" w:type="dxa"/>
            <w:tcBorders>
              <w:top w:val="single" w:sz="16" w:space="0" w:color="000000"/>
              <w:bottom w:val="nil"/>
            </w:tcBorders>
            <w:shd w:val="clear" w:color="auto" w:fill="FFFFFF"/>
            <w:vAlign w:val="center"/>
          </w:tcPr>
          <w:p w:rsidR="0056609C" w:rsidRPr="00A073DA" w:rsidRDefault="0056609C" w:rsidP="0033083F">
            <w:pPr>
              <w:autoSpaceDE w:val="0"/>
              <w:autoSpaceDN w:val="0"/>
              <w:adjustRightInd w:val="0"/>
              <w:spacing w:after="0" w:line="240" w:lineRule="auto"/>
              <w:ind w:left="60" w:right="60"/>
              <w:jc w:val="right"/>
              <w:rPr>
                <w:rFonts w:ascii="Arial" w:hAnsi="Arial" w:cs="Arial"/>
                <w:color w:val="000000"/>
                <w:sz w:val="18"/>
                <w:szCs w:val="18"/>
              </w:rPr>
            </w:pPr>
            <w:r w:rsidRPr="00A073DA">
              <w:rPr>
                <w:rFonts w:ascii="Arial" w:hAnsi="Arial" w:cs="Arial"/>
                <w:color w:val="000000"/>
                <w:sz w:val="18"/>
                <w:szCs w:val="18"/>
              </w:rPr>
              <w:t>7,098</w:t>
            </w:r>
          </w:p>
        </w:tc>
        <w:tc>
          <w:tcPr>
            <w:tcW w:w="567" w:type="dxa"/>
            <w:tcBorders>
              <w:top w:val="single" w:sz="16" w:space="0" w:color="000000"/>
              <w:bottom w:val="nil"/>
              <w:right w:val="single" w:sz="16" w:space="0" w:color="000000"/>
            </w:tcBorders>
            <w:shd w:val="clear" w:color="auto" w:fill="FFFFFF"/>
            <w:vAlign w:val="center"/>
          </w:tcPr>
          <w:p w:rsidR="0056609C" w:rsidRPr="00A073DA" w:rsidRDefault="0056609C" w:rsidP="0033083F">
            <w:pPr>
              <w:autoSpaceDE w:val="0"/>
              <w:autoSpaceDN w:val="0"/>
              <w:adjustRightInd w:val="0"/>
              <w:spacing w:after="0" w:line="240" w:lineRule="auto"/>
              <w:ind w:left="60" w:right="60"/>
              <w:jc w:val="right"/>
              <w:rPr>
                <w:rFonts w:ascii="Arial" w:hAnsi="Arial" w:cs="Arial"/>
                <w:color w:val="000000"/>
                <w:sz w:val="18"/>
                <w:szCs w:val="18"/>
              </w:rPr>
            </w:pPr>
            <w:r w:rsidRPr="00A073DA">
              <w:rPr>
                <w:rFonts w:ascii="Arial" w:hAnsi="Arial" w:cs="Arial"/>
                <w:color w:val="000000"/>
                <w:sz w:val="18"/>
                <w:szCs w:val="18"/>
              </w:rPr>
              <w:t>,000</w:t>
            </w:r>
          </w:p>
        </w:tc>
      </w:tr>
      <w:tr w:rsidR="0056609C" w:rsidRPr="00514920" w:rsidTr="00833127">
        <w:tblPrEx>
          <w:tblCellMar>
            <w:top w:w="0" w:type="dxa"/>
            <w:bottom w:w="0" w:type="dxa"/>
          </w:tblCellMar>
        </w:tblPrEx>
        <w:trPr>
          <w:gridAfter w:val="1"/>
          <w:wAfter w:w="2676" w:type="dxa"/>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56609C" w:rsidRPr="00514920" w:rsidRDefault="0056609C" w:rsidP="0033083F">
            <w:pPr>
              <w:autoSpaceDE w:val="0"/>
              <w:autoSpaceDN w:val="0"/>
              <w:adjustRightInd w:val="0"/>
              <w:spacing w:after="0" w:line="240" w:lineRule="auto"/>
              <w:rPr>
                <w:rFonts w:ascii="Arial" w:hAnsi="Arial" w:cs="Arial"/>
                <w:color w:val="000000"/>
                <w:sz w:val="18"/>
                <w:szCs w:val="18"/>
                <w:lang w:eastAsia="id-ID"/>
              </w:rPr>
            </w:pPr>
          </w:p>
        </w:tc>
        <w:tc>
          <w:tcPr>
            <w:tcW w:w="1391" w:type="dxa"/>
            <w:tcBorders>
              <w:top w:val="nil"/>
              <w:left w:val="nil"/>
              <w:bottom w:val="nil"/>
              <w:right w:val="single" w:sz="16" w:space="0" w:color="000000"/>
            </w:tcBorders>
            <w:shd w:val="clear" w:color="auto" w:fill="FFFFFF"/>
          </w:tcPr>
          <w:p w:rsidR="0056609C" w:rsidRPr="00514920" w:rsidRDefault="0056609C" w:rsidP="0033083F">
            <w:pPr>
              <w:autoSpaceDE w:val="0"/>
              <w:autoSpaceDN w:val="0"/>
              <w:adjustRightInd w:val="0"/>
              <w:spacing w:after="0" w:line="240" w:lineRule="auto"/>
              <w:ind w:left="60" w:right="60"/>
              <w:rPr>
                <w:rFonts w:ascii="Arial" w:hAnsi="Arial" w:cs="Arial"/>
                <w:color w:val="000000"/>
                <w:sz w:val="18"/>
                <w:szCs w:val="18"/>
                <w:lang w:eastAsia="id-ID"/>
              </w:rPr>
            </w:pPr>
            <w:r w:rsidRPr="00514920">
              <w:rPr>
                <w:rFonts w:ascii="Arial" w:hAnsi="Arial" w:cs="Arial"/>
                <w:color w:val="000000"/>
                <w:sz w:val="18"/>
                <w:szCs w:val="18"/>
                <w:lang w:eastAsia="id-ID"/>
              </w:rPr>
              <w:t>Kepemimpinan</w:t>
            </w:r>
          </w:p>
        </w:tc>
        <w:tc>
          <w:tcPr>
            <w:tcW w:w="1276" w:type="dxa"/>
            <w:tcBorders>
              <w:top w:val="nil"/>
              <w:bottom w:val="nil"/>
            </w:tcBorders>
            <w:shd w:val="clear" w:color="auto" w:fill="FFFFFF"/>
            <w:vAlign w:val="center"/>
          </w:tcPr>
          <w:p w:rsidR="0056609C" w:rsidRPr="00A073DA" w:rsidRDefault="0056609C" w:rsidP="0033083F">
            <w:pPr>
              <w:autoSpaceDE w:val="0"/>
              <w:autoSpaceDN w:val="0"/>
              <w:adjustRightInd w:val="0"/>
              <w:spacing w:after="0" w:line="240" w:lineRule="auto"/>
              <w:ind w:left="60" w:right="60"/>
              <w:jc w:val="right"/>
              <w:rPr>
                <w:rFonts w:ascii="Arial" w:hAnsi="Arial" w:cs="Arial"/>
                <w:color w:val="000000"/>
                <w:sz w:val="18"/>
                <w:szCs w:val="18"/>
              </w:rPr>
            </w:pPr>
            <w:r w:rsidRPr="00A073DA">
              <w:rPr>
                <w:rFonts w:ascii="Arial" w:hAnsi="Arial" w:cs="Arial"/>
                <w:color w:val="000000"/>
                <w:sz w:val="18"/>
                <w:szCs w:val="18"/>
              </w:rPr>
              <w:t>,367</w:t>
            </w:r>
          </w:p>
        </w:tc>
        <w:tc>
          <w:tcPr>
            <w:tcW w:w="851" w:type="dxa"/>
            <w:tcBorders>
              <w:top w:val="nil"/>
              <w:bottom w:val="nil"/>
            </w:tcBorders>
            <w:shd w:val="clear" w:color="auto" w:fill="FFFFFF"/>
            <w:vAlign w:val="center"/>
          </w:tcPr>
          <w:p w:rsidR="0056609C" w:rsidRPr="00A073DA" w:rsidRDefault="0056609C" w:rsidP="0033083F">
            <w:pPr>
              <w:autoSpaceDE w:val="0"/>
              <w:autoSpaceDN w:val="0"/>
              <w:adjustRightInd w:val="0"/>
              <w:spacing w:after="0" w:line="240" w:lineRule="auto"/>
              <w:ind w:left="60" w:right="60"/>
              <w:jc w:val="right"/>
              <w:rPr>
                <w:rFonts w:ascii="Arial" w:hAnsi="Arial" w:cs="Arial"/>
                <w:color w:val="000000"/>
                <w:sz w:val="18"/>
                <w:szCs w:val="18"/>
              </w:rPr>
            </w:pPr>
            <w:r w:rsidRPr="00A073DA">
              <w:rPr>
                <w:rFonts w:ascii="Arial" w:hAnsi="Arial" w:cs="Arial"/>
                <w:color w:val="000000"/>
                <w:sz w:val="18"/>
                <w:szCs w:val="18"/>
              </w:rPr>
              <w:t>2,717</w:t>
            </w:r>
          </w:p>
        </w:tc>
        <w:tc>
          <w:tcPr>
            <w:tcW w:w="567" w:type="dxa"/>
            <w:tcBorders>
              <w:top w:val="nil"/>
              <w:bottom w:val="nil"/>
              <w:right w:val="single" w:sz="16" w:space="0" w:color="000000"/>
            </w:tcBorders>
            <w:shd w:val="clear" w:color="auto" w:fill="FFFFFF"/>
            <w:vAlign w:val="center"/>
          </w:tcPr>
          <w:p w:rsidR="0056609C" w:rsidRPr="00A073DA" w:rsidRDefault="0056609C" w:rsidP="0033083F">
            <w:pPr>
              <w:autoSpaceDE w:val="0"/>
              <w:autoSpaceDN w:val="0"/>
              <w:adjustRightInd w:val="0"/>
              <w:spacing w:after="0" w:line="240" w:lineRule="auto"/>
              <w:ind w:left="60" w:right="60"/>
              <w:jc w:val="right"/>
              <w:rPr>
                <w:rFonts w:ascii="Arial" w:hAnsi="Arial" w:cs="Arial"/>
                <w:color w:val="000000"/>
                <w:sz w:val="18"/>
                <w:szCs w:val="18"/>
              </w:rPr>
            </w:pPr>
            <w:r w:rsidRPr="00A073DA">
              <w:rPr>
                <w:rFonts w:ascii="Arial" w:hAnsi="Arial" w:cs="Arial"/>
                <w:color w:val="000000"/>
                <w:sz w:val="18"/>
                <w:szCs w:val="18"/>
              </w:rPr>
              <w:t>,007</w:t>
            </w:r>
          </w:p>
        </w:tc>
      </w:tr>
      <w:tr w:rsidR="0056609C" w:rsidRPr="00514920" w:rsidTr="00833127">
        <w:tblPrEx>
          <w:tblCellMar>
            <w:top w:w="0" w:type="dxa"/>
            <w:bottom w:w="0" w:type="dxa"/>
          </w:tblCellMar>
        </w:tblPrEx>
        <w:trPr>
          <w:gridAfter w:val="1"/>
          <w:wAfter w:w="2676" w:type="dxa"/>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56609C" w:rsidRPr="00514920" w:rsidRDefault="0056609C" w:rsidP="0033083F">
            <w:pPr>
              <w:autoSpaceDE w:val="0"/>
              <w:autoSpaceDN w:val="0"/>
              <w:adjustRightInd w:val="0"/>
              <w:spacing w:after="0" w:line="240" w:lineRule="auto"/>
              <w:rPr>
                <w:rFonts w:ascii="Arial" w:hAnsi="Arial" w:cs="Arial"/>
                <w:color w:val="000000"/>
                <w:sz w:val="18"/>
                <w:szCs w:val="18"/>
                <w:lang w:eastAsia="id-ID"/>
              </w:rPr>
            </w:pPr>
          </w:p>
        </w:tc>
        <w:tc>
          <w:tcPr>
            <w:tcW w:w="1391" w:type="dxa"/>
            <w:tcBorders>
              <w:top w:val="nil"/>
              <w:left w:val="nil"/>
              <w:bottom w:val="single" w:sz="16" w:space="0" w:color="000000"/>
              <w:right w:val="single" w:sz="16" w:space="0" w:color="000000"/>
            </w:tcBorders>
            <w:shd w:val="clear" w:color="auto" w:fill="FFFFFF"/>
          </w:tcPr>
          <w:p w:rsidR="0056609C" w:rsidRPr="00514920" w:rsidRDefault="0056609C" w:rsidP="0033083F">
            <w:pPr>
              <w:autoSpaceDE w:val="0"/>
              <w:autoSpaceDN w:val="0"/>
              <w:adjustRightInd w:val="0"/>
              <w:spacing w:after="0" w:line="240" w:lineRule="auto"/>
              <w:ind w:left="60" w:right="60"/>
              <w:rPr>
                <w:rFonts w:ascii="Arial" w:hAnsi="Arial" w:cs="Arial"/>
                <w:color w:val="000000"/>
                <w:sz w:val="18"/>
                <w:szCs w:val="18"/>
                <w:lang w:eastAsia="id-ID"/>
              </w:rPr>
            </w:pPr>
            <w:r w:rsidRPr="00514920">
              <w:rPr>
                <w:rFonts w:ascii="Arial" w:hAnsi="Arial" w:cs="Arial"/>
                <w:color w:val="000000"/>
                <w:sz w:val="18"/>
                <w:szCs w:val="18"/>
                <w:lang w:eastAsia="id-ID"/>
              </w:rPr>
              <w:t>Komunikasi</w:t>
            </w:r>
          </w:p>
        </w:tc>
        <w:tc>
          <w:tcPr>
            <w:tcW w:w="1276" w:type="dxa"/>
            <w:tcBorders>
              <w:top w:val="nil"/>
              <w:bottom w:val="single" w:sz="16" w:space="0" w:color="000000"/>
            </w:tcBorders>
            <w:shd w:val="clear" w:color="auto" w:fill="FFFFFF"/>
            <w:vAlign w:val="center"/>
          </w:tcPr>
          <w:p w:rsidR="0056609C" w:rsidRPr="00A073DA" w:rsidRDefault="0056609C" w:rsidP="0033083F">
            <w:pPr>
              <w:autoSpaceDE w:val="0"/>
              <w:autoSpaceDN w:val="0"/>
              <w:adjustRightInd w:val="0"/>
              <w:spacing w:after="0" w:line="240" w:lineRule="auto"/>
              <w:ind w:left="60" w:right="60"/>
              <w:jc w:val="right"/>
              <w:rPr>
                <w:rFonts w:ascii="Arial" w:hAnsi="Arial" w:cs="Arial"/>
                <w:color w:val="000000"/>
                <w:sz w:val="18"/>
                <w:szCs w:val="18"/>
              </w:rPr>
            </w:pPr>
            <w:r w:rsidRPr="00A073DA">
              <w:rPr>
                <w:rFonts w:ascii="Arial" w:hAnsi="Arial" w:cs="Arial"/>
                <w:color w:val="000000"/>
                <w:sz w:val="18"/>
                <w:szCs w:val="18"/>
              </w:rPr>
              <w:t>,347</w:t>
            </w:r>
          </w:p>
        </w:tc>
        <w:tc>
          <w:tcPr>
            <w:tcW w:w="851" w:type="dxa"/>
            <w:tcBorders>
              <w:top w:val="nil"/>
              <w:bottom w:val="single" w:sz="16" w:space="0" w:color="000000"/>
            </w:tcBorders>
            <w:shd w:val="clear" w:color="auto" w:fill="FFFFFF"/>
            <w:vAlign w:val="center"/>
          </w:tcPr>
          <w:p w:rsidR="0056609C" w:rsidRPr="00A073DA" w:rsidRDefault="0056609C" w:rsidP="0033083F">
            <w:pPr>
              <w:autoSpaceDE w:val="0"/>
              <w:autoSpaceDN w:val="0"/>
              <w:adjustRightInd w:val="0"/>
              <w:spacing w:after="0" w:line="240" w:lineRule="auto"/>
              <w:ind w:left="60" w:right="60"/>
              <w:jc w:val="right"/>
              <w:rPr>
                <w:rFonts w:ascii="Arial" w:hAnsi="Arial" w:cs="Arial"/>
                <w:color w:val="000000"/>
                <w:sz w:val="18"/>
                <w:szCs w:val="18"/>
              </w:rPr>
            </w:pPr>
            <w:r w:rsidRPr="00A073DA">
              <w:rPr>
                <w:rFonts w:ascii="Arial" w:hAnsi="Arial" w:cs="Arial"/>
                <w:color w:val="000000"/>
                <w:sz w:val="18"/>
                <w:szCs w:val="18"/>
              </w:rPr>
              <w:t>2,564</w:t>
            </w:r>
          </w:p>
        </w:tc>
        <w:tc>
          <w:tcPr>
            <w:tcW w:w="567" w:type="dxa"/>
            <w:tcBorders>
              <w:top w:val="nil"/>
              <w:bottom w:val="single" w:sz="16" w:space="0" w:color="000000"/>
              <w:right w:val="single" w:sz="16" w:space="0" w:color="000000"/>
            </w:tcBorders>
            <w:shd w:val="clear" w:color="auto" w:fill="FFFFFF"/>
            <w:vAlign w:val="center"/>
          </w:tcPr>
          <w:p w:rsidR="0056609C" w:rsidRPr="00A073DA" w:rsidRDefault="0056609C" w:rsidP="0033083F">
            <w:pPr>
              <w:autoSpaceDE w:val="0"/>
              <w:autoSpaceDN w:val="0"/>
              <w:adjustRightInd w:val="0"/>
              <w:spacing w:after="0" w:line="240" w:lineRule="auto"/>
              <w:ind w:left="60" w:right="60"/>
              <w:jc w:val="right"/>
              <w:rPr>
                <w:rFonts w:ascii="Arial" w:hAnsi="Arial" w:cs="Arial"/>
                <w:color w:val="000000"/>
                <w:sz w:val="18"/>
                <w:szCs w:val="18"/>
              </w:rPr>
            </w:pPr>
            <w:r w:rsidRPr="00A073DA">
              <w:rPr>
                <w:rFonts w:ascii="Arial" w:hAnsi="Arial" w:cs="Arial"/>
                <w:color w:val="000000"/>
                <w:sz w:val="18"/>
                <w:szCs w:val="18"/>
              </w:rPr>
              <w:t>,011</w:t>
            </w:r>
          </w:p>
        </w:tc>
      </w:tr>
      <w:tr w:rsidR="006E24A2" w:rsidRPr="00514920" w:rsidTr="00833127">
        <w:tblPrEx>
          <w:tblCellMar>
            <w:top w:w="0" w:type="dxa"/>
            <w:bottom w:w="0" w:type="dxa"/>
          </w:tblCellMar>
        </w:tblPrEx>
        <w:trPr>
          <w:cantSplit/>
        </w:trPr>
        <w:tc>
          <w:tcPr>
            <w:tcW w:w="7187" w:type="dxa"/>
            <w:gridSpan w:val="6"/>
            <w:tcBorders>
              <w:top w:val="nil"/>
              <w:left w:val="nil"/>
              <w:bottom w:val="nil"/>
              <w:right w:val="nil"/>
            </w:tcBorders>
            <w:shd w:val="clear" w:color="auto" w:fill="FFFFFF"/>
          </w:tcPr>
          <w:p w:rsidR="006E24A2" w:rsidRPr="00514920" w:rsidRDefault="006E24A2" w:rsidP="0033083F">
            <w:pPr>
              <w:autoSpaceDE w:val="0"/>
              <w:autoSpaceDN w:val="0"/>
              <w:adjustRightInd w:val="0"/>
              <w:spacing w:after="0" w:line="320" w:lineRule="atLeast"/>
              <w:ind w:left="60" w:right="60"/>
              <w:rPr>
                <w:rFonts w:ascii="Arial" w:hAnsi="Arial" w:cs="Arial"/>
                <w:color w:val="000000"/>
                <w:sz w:val="18"/>
                <w:szCs w:val="18"/>
                <w:lang w:eastAsia="id-ID"/>
              </w:rPr>
            </w:pPr>
            <w:r w:rsidRPr="00514920">
              <w:rPr>
                <w:rFonts w:ascii="Arial" w:hAnsi="Arial" w:cs="Arial"/>
                <w:color w:val="000000"/>
                <w:sz w:val="18"/>
                <w:szCs w:val="18"/>
                <w:lang w:eastAsia="id-ID"/>
              </w:rPr>
              <w:t xml:space="preserve">a. Dependent </w:t>
            </w:r>
            <w:r>
              <w:rPr>
                <w:rFonts w:ascii="Arial" w:hAnsi="Arial" w:cs="Arial"/>
                <w:color w:val="000000"/>
                <w:sz w:val="18"/>
                <w:szCs w:val="18"/>
                <w:lang w:eastAsia="id-ID"/>
              </w:rPr>
              <w:t>Variabel</w:t>
            </w:r>
            <w:r w:rsidRPr="00514920">
              <w:rPr>
                <w:rFonts w:ascii="Arial" w:hAnsi="Arial" w:cs="Arial"/>
                <w:color w:val="000000"/>
                <w:sz w:val="18"/>
                <w:szCs w:val="18"/>
                <w:lang w:eastAsia="id-ID"/>
              </w:rPr>
              <w:t>: Komitmen</w:t>
            </w:r>
          </w:p>
        </w:tc>
      </w:tr>
    </w:tbl>
    <w:p w:rsidR="00DF2F33" w:rsidRDefault="00DF2F33" w:rsidP="00DF2F33">
      <w:pPr>
        <w:spacing w:after="0" w:line="240" w:lineRule="auto"/>
        <w:jc w:val="both"/>
        <w:rPr>
          <w:rFonts w:ascii="Times New Roman" w:hAnsi="Times New Roman"/>
          <w:sz w:val="24"/>
          <w:szCs w:val="24"/>
        </w:rPr>
      </w:pPr>
      <w:r w:rsidRPr="005311EA">
        <w:rPr>
          <w:rFonts w:ascii="Times New Roman" w:hAnsi="Times New Roman"/>
          <w:sz w:val="24"/>
          <w:szCs w:val="24"/>
        </w:rPr>
        <w:t xml:space="preserve">Tabel  diatas dapat terlihat bahwa pengaruh langsung dari kepemimpinan transformasional terhadap </w:t>
      </w:r>
      <w:r>
        <w:rPr>
          <w:rFonts w:ascii="Times New Roman" w:hAnsi="Times New Roman"/>
          <w:sz w:val="24"/>
          <w:szCs w:val="24"/>
        </w:rPr>
        <w:t>Komitmen</w:t>
      </w:r>
      <w:r w:rsidRPr="005311EA">
        <w:rPr>
          <w:rFonts w:ascii="Times New Roman" w:hAnsi="Times New Roman"/>
          <w:sz w:val="24"/>
          <w:szCs w:val="24"/>
        </w:rPr>
        <w:t xml:space="preserve"> organisasi adalah sebesar </w:t>
      </w:r>
      <w:r>
        <w:rPr>
          <w:rFonts w:ascii="Times New Roman" w:hAnsi="Times New Roman"/>
          <w:sz w:val="24"/>
          <w:szCs w:val="24"/>
        </w:rPr>
        <w:t xml:space="preserve">13.47 </w:t>
      </w:r>
      <w:r w:rsidRPr="005311EA">
        <w:rPr>
          <w:rFonts w:ascii="Times New Roman" w:hAnsi="Times New Roman"/>
          <w:sz w:val="24"/>
          <w:szCs w:val="24"/>
        </w:rPr>
        <w:t>%. Pengaruh tidak langsung dari X</w:t>
      </w:r>
      <w:r w:rsidRPr="005311EA">
        <w:rPr>
          <w:rFonts w:ascii="Times New Roman" w:hAnsi="Times New Roman"/>
          <w:sz w:val="24"/>
          <w:szCs w:val="24"/>
          <w:vertAlign w:val="subscript"/>
        </w:rPr>
        <w:t>1</w:t>
      </w:r>
      <w:r w:rsidRPr="005311EA">
        <w:rPr>
          <w:rFonts w:ascii="Times New Roman" w:hAnsi="Times New Roman"/>
          <w:sz w:val="24"/>
          <w:szCs w:val="24"/>
        </w:rPr>
        <w:t xml:space="preserve"> melalui </w:t>
      </w:r>
      <w:r>
        <w:rPr>
          <w:rFonts w:ascii="Times New Roman" w:hAnsi="Times New Roman"/>
          <w:sz w:val="24"/>
          <w:szCs w:val="24"/>
        </w:rPr>
        <w:t>variabel</w:t>
      </w:r>
      <w:r w:rsidRPr="005311EA">
        <w:rPr>
          <w:rFonts w:ascii="Times New Roman" w:hAnsi="Times New Roman"/>
          <w:sz w:val="24"/>
          <w:szCs w:val="24"/>
        </w:rPr>
        <w:t xml:space="preserve"> X</w:t>
      </w:r>
      <w:r w:rsidRPr="005311EA">
        <w:rPr>
          <w:rFonts w:ascii="Times New Roman" w:hAnsi="Times New Roman"/>
          <w:sz w:val="24"/>
          <w:szCs w:val="24"/>
          <w:vertAlign w:val="subscript"/>
        </w:rPr>
        <w:t>2</w:t>
      </w:r>
      <w:r w:rsidRPr="005311EA">
        <w:rPr>
          <w:rFonts w:ascii="Times New Roman" w:hAnsi="Times New Roman"/>
          <w:sz w:val="24"/>
          <w:szCs w:val="24"/>
        </w:rPr>
        <w:t xml:space="preserve"> sebesar </w:t>
      </w:r>
      <w:r>
        <w:rPr>
          <w:rFonts w:ascii="Times New Roman" w:hAnsi="Times New Roman"/>
          <w:sz w:val="24"/>
          <w:szCs w:val="24"/>
        </w:rPr>
        <w:t>11.45</w:t>
      </w:r>
      <w:r w:rsidRPr="005311EA">
        <w:rPr>
          <w:rFonts w:ascii="Times New Roman" w:hAnsi="Times New Roman"/>
          <w:sz w:val="24"/>
          <w:szCs w:val="24"/>
        </w:rPr>
        <w:t xml:space="preserve">% ini menandakan bahwa kepemimpinan transformasional sangat berhubungan erat dengan </w:t>
      </w:r>
      <w:r>
        <w:rPr>
          <w:rFonts w:ascii="Times New Roman" w:hAnsi="Times New Roman"/>
          <w:sz w:val="24"/>
          <w:szCs w:val="24"/>
        </w:rPr>
        <w:t>Komunikasi Interpersonal</w:t>
      </w:r>
      <w:r w:rsidRPr="005311EA">
        <w:rPr>
          <w:rFonts w:ascii="Times New Roman" w:hAnsi="Times New Roman"/>
          <w:sz w:val="24"/>
          <w:szCs w:val="24"/>
        </w:rPr>
        <w:t xml:space="preserve">. Total pengaruh kepemimpinan transformasional terhadap </w:t>
      </w:r>
      <w:r>
        <w:rPr>
          <w:rFonts w:ascii="Times New Roman" w:hAnsi="Times New Roman"/>
          <w:sz w:val="24"/>
          <w:szCs w:val="24"/>
        </w:rPr>
        <w:t>Komitmen</w:t>
      </w:r>
      <w:r w:rsidRPr="005311EA">
        <w:rPr>
          <w:rFonts w:ascii="Times New Roman" w:hAnsi="Times New Roman"/>
          <w:sz w:val="24"/>
          <w:szCs w:val="24"/>
        </w:rPr>
        <w:t xml:space="preserve"> organisasi adalah sebesar </w:t>
      </w:r>
      <w:r>
        <w:rPr>
          <w:rFonts w:ascii="Times New Roman" w:hAnsi="Times New Roman"/>
          <w:sz w:val="24"/>
          <w:szCs w:val="24"/>
        </w:rPr>
        <w:t>24.92</w:t>
      </w:r>
      <w:r w:rsidRPr="005311EA">
        <w:rPr>
          <w:rFonts w:ascii="Times New Roman" w:hAnsi="Times New Roman"/>
          <w:sz w:val="24"/>
          <w:szCs w:val="24"/>
        </w:rPr>
        <w:t xml:space="preserve">%. </w:t>
      </w:r>
    </w:p>
    <w:p w:rsidR="00DF2F33" w:rsidRPr="005311EA" w:rsidRDefault="00DF2F33" w:rsidP="00DF2F33">
      <w:pPr>
        <w:spacing w:after="0" w:line="240" w:lineRule="auto"/>
        <w:jc w:val="both"/>
        <w:rPr>
          <w:rFonts w:ascii="Times New Roman" w:hAnsi="Times New Roman"/>
          <w:sz w:val="24"/>
          <w:szCs w:val="24"/>
        </w:rPr>
      </w:pPr>
      <w:r>
        <w:rPr>
          <w:rFonts w:ascii="Times New Roman" w:hAnsi="Times New Roman"/>
          <w:sz w:val="24"/>
          <w:szCs w:val="24"/>
        </w:rPr>
        <w:t>P</w:t>
      </w:r>
      <w:r w:rsidRPr="005311EA">
        <w:rPr>
          <w:rFonts w:ascii="Times New Roman" w:hAnsi="Times New Roman"/>
          <w:sz w:val="24"/>
          <w:szCs w:val="24"/>
        </w:rPr>
        <w:t xml:space="preserve">engaruh langsung dari </w:t>
      </w:r>
      <w:r>
        <w:rPr>
          <w:rFonts w:ascii="Times New Roman" w:hAnsi="Times New Roman"/>
          <w:sz w:val="24"/>
          <w:szCs w:val="24"/>
        </w:rPr>
        <w:t>Komunikasi</w:t>
      </w:r>
      <w:r w:rsidRPr="005311EA">
        <w:rPr>
          <w:rFonts w:ascii="Times New Roman" w:hAnsi="Times New Roman"/>
          <w:sz w:val="24"/>
          <w:szCs w:val="24"/>
        </w:rPr>
        <w:t xml:space="preserve"> terhadap </w:t>
      </w:r>
      <w:r>
        <w:rPr>
          <w:rFonts w:ascii="Times New Roman" w:hAnsi="Times New Roman"/>
          <w:sz w:val="24"/>
          <w:szCs w:val="24"/>
        </w:rPr>
        <w:t>Komitmen</w:t>
      </w:r>
      <w:r w:rsidRPr="005311EA">
        <w:rPr>
          <w:rFonts w:ascii="Times New Roman" w:hAnsi="Times New Roman"/>
          <w:sz w:val="24"/>
          <w:szCs w:val="24"/>
        </w:rPr>
        <w:t xml:space="preserve"> organisasi adalah sebesar </w:t>
      </w:r>
      <w:r>
        <w:rPr>
          <w:rFonts w:ascii="Times New Roman" w:hAnsi="Times New Roman"/>
          <w:sz w:val="24"/>
          <w:szCs w:val="24"/>
        </w:rPr>
        <w:t>12.04</w:t>
      </w:r>
      <w:r w:rsidRPr="005311EA">
        <w:rPr>
          <w:rFonts w:ascii="Times New Roman" w:hAnsi="Times New Roman"/>
          <w:sz w:val="24"/>
          <w:szCs w:val="24"/>
        </w:rPr>
        <w:t>%</w:t>
      </w:r>
      <w:r>
        <w:rPr>
          <w:rFonts w:ascii="Times New Roman" w:hAnsi="Times New Roman"/>
          <w:sz w:val="24"/>
          <w:szCs w:val="24"/>
        </w:rPr>
        <w:t>,</w:t>
      </w:r>
      <w:r w:rsidRPr="005311EA">
        <w:rPr>
          <w:rFonts w:ascii="Times New Roman" w:hAnsi="Times New Roman"/>
          <w:sz w:val="24"/>
          <w:szCs w:val="24"/>
        </w:rPr>
        <w:t xml:space="preserve"> pengaruh tidak langsung dari X</w:t>
      </w:r>
      <w:r w:rsidRPr="005311EA">
        <w:rPr>
          <w:rFonts w:ascii="Times New Roman" w:hAnsi="Times New Roman"/>
          <w:sz w:val="24"/>
          <w:szCs w:val="24"/>
          <w:vertAlign w:val="subscript"/>
        </w:rPr>
        <w:t>2</w:t>
      </w:r>
      <w:r w:rsidRPr="005311EA">
        <w:rPr>
          <w:rFonts w:ascii="Times New Roman" w:hAnsi="Times New Roman"/>
          <w:sz w:val="24"/>
          <w:szCs w:val="24"/>
        </w:rPr>
        <w:t xml:space="preserve"> melalui </w:t>
      </w:r>
      <w:r>
        <w:rPr>
          <w:rFonts w:ascii="Times New Roman" w:hAnsi="Times New Roman"/>
          <w:sz w:val="24"/>
          <w:szCs w:val="24"/>
        </w:rPr>
        <w:t>variabel</w:t>
      </w:r>
      <w:r w:rsidRPr="005311EA">
        <w:rPr>
          <w:rFonts w:ascii="Times New Roman" w:hAnsi="Times New Roman"/>
          <w:sz w:val="24"/>
          <w:szCs w:val="24"/>
        </w:rPr>
        <w:t xml:space="preserve"> X</w:t>
      </w:r>
      <w:r w:rsidRPr="005311EA">
        <w:rPr>
          <w:rFonts w:ascii="Times New Roman" w:hAnsi="Times New Roman"/>
          <w:sz w:val="24"/>
          <w:szCs w:val="24"/>
          <w:vertAlign w:val="subscript"/>
        </w:rPr>
        <w:t>1</w:t>
      </w:r>
      <w:r w:rsidRPr="005311EA">
        <w:rPr>
          <w:rFonts w:ascii="Times New Roman" w:hAnsi="Times New Roman"/>
          <w:sz w:val="24"/>
          <w:szCs w:val="24"/>
        </w:rPr>
        <w:t xml:space="preserve"> sebesar </w:t>
      </w:r>
      <w:r>
        <w:rPr>
          <w:rFonts w:ascii="Times New Roman" w:hAnsi="Times New Roman"/>
          <w:sz w:val="24"/>
          <w:szCs w:val="24"/>
        </w:rPr>
        <w:t>11.45</w:t>
      </w:r>
      <w:r w:rsidRPr="005311EA">
        <w:rPr>
          <w:rFonts w:ascii="Times New Roman" w:hAnsi="Times New Roman"/>
          <w:sz w:val="24"/>
          <w:szCs w:val="24"/>
        </w:rPr>
        <w:t xml:space="preserve">% ini menandakan bahwa </w:t>
      </w:r>
      <w:r>
        <w:rPr>
          <w:rFonts w:ascii="Times New Roman" w:hAnsi="Times New Roman"/>
          <w:sz w:val="24"/>
          <w:szCs w:val="24"/>
        </w:rPr>
        <w:t>komunikasi interpersonal</w:t>
      </w:r>
      <w:r w:rsidRPr="005311EA">
        <w:rPr>
          <w:rFonts w:ascii="Times New Roman" w:hAnsi="Times New Roman"/>
          <w:sz w:val="24"/>
          <w:szCs w:val="24"/>
        </w:rPr>
        <w:t xml:space="preserve"> sangat berhubungan erat dengan kepemimpinan transformasional. Total pengaruh </w:t>
      </w:r>
      <w:r>
        <w:rPr>
          <w:rFonts w:ascii="Times New Roman" w:hAnsi="Times New Roman"/>
          <w:sz w:val="24"/>
          <w:szCs w:val="24"/>
        </w:rPr>
        <w:t>Komunikasi</w:t>
      </w:r>
      <w:r w:rsidRPr="005311EA">
        <w:rPr>
          <w:rFonts w:ascii="Times New Roman" w:hAnsi="Times New Roman"/>
          <w:sz w:val="24"/>
          <w:szCs w:val="24"/>
        </w:rPr>
        <w:t xml:space="preserve"> </w:t>
      </w:r>
      <w:r>
        <w:rPr>
          <w:rFonts w:ascii="Times New Roman" w:hAnsi="Times New Roman"/>
          <w:sz w:val="24"/>
          <w:szCs w:val="24"/>
        </w:rPr>
        <w:t xml:space="preserve">interpersonal </w:t>
      </w:r>
      <w:r w:rsidRPr="005311EA">
        <w:rPr>
          <w:rFonts w:ascii="Times New Roman" w:hAnsi="Times New Roman"/>
          <w:sz w:val="24"/>
          <w:szCs w:val="24"/>
        </w:rPr>
        <w:t xml:space="preserve">terhadap </w:t>
      </w:r>
      <w:r>
        <w:rPr>
          <w:rFonts w:ascii="Times New Roman" w:hAnsi="Times New Roman"/>
          <w:sz w:val="24"/>
          <w:szCs w:val="24"/>
        </w:rPr>
        <w:t>Komitmen</w:t>
      </w:r>
      <w:r w:rsidRPr="005311EA">
        <w:rPr>
          <w:rFonts w:ascii="Times New Roman" w:hAnsi="Times New Roman"/>
          <w:sz w:val="24"/>
          <w:szCs w:val="24"/>
        </w:rPr>
        <w:t xml:space="preserve"> organisasi </w:t>
      </w:r>
      <w:r w:rsidRPr="005311EA">
        <w:rPr>
          <w:rFonts w:ascii="Times New Roman" w:hAnsi="Times New Roman"/>
          <w:sz w:val="24"/>
          <w:szCs w:val="24"/>
        </w:rPr>
        <w:lastRenderedPageBreak/>
        <w:t xml:space="preserve">adalah sebesar </w:t>
      </w:r>
      <w:r>
        <w:rPr>
          <w:rFonts w:ascii="Times New Roman" w:hAnsi="Times New Roman"/>
          <w:sz w:val="24"/>
          <w:szCs w:val="24"/>
        </w:rPr>
        <w:t>23.49</w:t>
      </w:r>
      <w:r w:rsidRPr="005311EA">
        <w:rPr>
          <w:rFonts w:ascii="Times New Roman" w:hAnsi="Times New Roman"/>
          <w:sz w:val="24"/>
          <w:szCs w:val="24"/>
        </w:rPr>
        <w:t xml:space="preserve">% </w:t>
      </w:r>
      <w:r>
        <w:rPr>
          <w:rFonts w:ascii="Times New Roman" w:hAnsi="Times New Roman"/>
          <w:sz w:val="24"/>
          <w:szCs w:val="24"/>
        </w:rPr>
        <w:t>.</w:t>
      </w:r>
      <w:r w:rsidRPr="006E24A2">
        <w:rPr>
          <w:rFonts w:ascii="Times New Roman" w:hAnsi="Times New Roman"/>
          <w:sz w:val="24"/>
          <w:szCs w:val="24"/>
        </w:rPr>
        <w:t xml:space="preserve"> </w:t>
      </w:r>
      <w:r>
        <w:rPr>
          <w:rFonts w:ascii="Times New Roman" w:hAnsi="Times New Roman"/>
          <w:sz w:val="24"/>
          <w:szCs w:val="24"/>
        </w:rPr>
        <w:t xml:space="preserve">Pengaruh </w:t>
      </w:r>
      <w:r w:rsidRPr="005311EA">
        <w:rPr>
          <w:rFonts w:ascii="Times New Roman" w:hAnsi="Times New Roman"/>
          <w:sz w:val="24"/>
          <w:szCs w:val="24"/>
        </w:rPr>
        <w:t xml:space="preserve">kepemimpinan transformasional dan </w:t>
      </w:r>
      <w:r>
        <w:rPr>
          <w:rFonts w:ascii="Times New Roman" w:hAnsi="Times New Roman"/>
          <w:sz w:val="24"/>
          <w:szCs w:val="24"/>
        </w:rPr>
        <w:t>Komunikasi</w:t>
      </w:r>
      <w:r w:rsidRPr="005311EA">
        <w:rPr>
          <w:rFonts w:ascii="Times New Roman" w:hAnsi="Times New Roman"/>
          <w:sz w:val="24"/>
          <w:szCs w:val="24"/>
        </w:rPr>
        <w:t xml:space="preserve"> terhadap </w:t>
      </w:r>
      <w:r>
        <w:rPr>
          <w:rFonts w:ascii="Times New Roman" w:hAnsi="Times New Roman"/>
          <w:sz w:val="24"/>
          <w:szCs w:val="24"/>
        </w:rPr>
        <w:t>Komitmen</w:t>
      </w:r>
      <w:r w:rsidRPr="005311EA">
        <w:rPr>
          <w:rFonts w:ascii="Times New Roman" w:hAnsi="Times New Roman"/>
          <w:sz w:val="24"/>
          <w:szCs w:val="24"/>
        </w:rPr>
        <w:t xml:space="preserve"> organisasi karyawan  di </w:t>
      </w:r>
      <w:r>
        <w:rPr>
          <w:rFonts w:ascii="Times New Roman" w:hAnsi="Times New Roman"/>
          <w:sz w:val="24"/>
          <w:szCs w:val="24"/>
        </w:rPr>
        <w:t>Divisi Penyelamatan dan Penyelesaian Kredit</w:t>
      </w:r>
      <w:r w:rsidRPr="005311EA">
        <w:rPr>
          <w:rFonts w:ascii="Times New Roman" w:hAnsi="Times New Roman"/>
          <w:sz w:val="24"/>
          <w:szCs w:val="24"/>
        </w:rPr>
        <w:t xml:space="preserve"> sebesar </w:t>
      </w:r>
      <w:r>
        <w:rPr>
          <w:rFonts w:ascii="Times New Roman" w:hAnsi="Times New Roman"/>
          <w:sz w:val="24"/>
          <w:szCs w:val="24"/>
        </w:rPr>
        <w:t>48.41</w:t>
      </w:r>
      <w:r w:rsidRPr="005311EA">
        <w:rPr>
          <w:rFonts w:ascii="Times New Roman" w:hAnsi="Times New Roman"/>
          <w:sz w:val="24"/>
          <w:szCs w:val="24"/>
        </w:rPr>
        <w:t xml:space="preserve">% sedangkan sisannya sebesar </w:t>
      </w:r>
      <w:r>
        <w:rPr>
          <w:rFonts w:ascii="Times New Roman" w:hAnsi="Times New Roman"/>
          <w:sz w:val="24"/>
          <w:szCs w:val="24"/>
        </w:rPr>
        <w:t>51.59</w:t>
      </w:r>
      <w:r w:rsidRPr="005311EA">
        <w:rPr>
          <w:rFonts w:ascii="Times New Roman" w:hAnsi="Times New Roman"/>
          <w:sz w:val="24"/>
          <w:szCs w:val="24"/>
        </w:rPr>
        <w:t>% atau besar koefisien jalur untuk faktor yang tidak diteliti dalam penelitian ini adalah sebe</w:t>
      </w:r>
      <w:r>
        <w:rPr>
          <w:rFonts w:ascii="Times New Roman" w:hAnsi="Times New Roman"/>
          <w:sz w:val="24"/>
          <w:szCs w:val="24"/>
        </w:rPr>
        <w:t>s</w:t>
      </w:r>
      <w:r w:rsidRPr="005311EA">
        <w:rPr>
          <w:rFonts w:ascii="Times New Roman" w:hAnsi="Times New Roman"/>
          <w:sz w:val="24"/>
          <w:szCs w:val="24"/>
        </w:rPr>
        <w:t xml:space="preserve">ar </w:t>
      </w:r>
      <w:r>
        <w:rPr>
          <w:rFonts w:ascii="Times New Roman" w:hAnsi="Times New Roman"/>
          <w:sz w:val="24"/>
          <w:szCs w:val="24"/>
        </w:rPr>
        <w:t>0.779</w:t>
      </w:r>
      <w:r w:rsidRPr="005311EA">
        <w:rPr>
          <w:rFonts w:ascii="Times New Roman" w:hAnsi="Times New Roman"/>
          <w:sz w:val="24"/>
          <w:szCs w:val="24"/>
        </w:rPr>
        <w:t xml:space="preserve"> dipengaruhi oleh faktor lain yang tidak diteliti</w:t>
      </w:r>
    </w:p>
    <w:p w:rsidR="00DF2F33" w:rsidRDefault="00DF2F33" w:rsidP="00DF2F33">
      <w:pPr>
        <w:spacing w:after="0" w:line="240" w:lineRule="auto"/>
        <w:jc w:val="both"/>
        <w:rPr>
          <w:caps/>
          <w:sz w:val="24"/>
        </w:rPr>
      </w:pPr>
    </w:p>
    <w:p w:rsidR="00DF2F33" w:rsidRPr="008A72C5" w:rsidRDefault="00DF2F33" w:rsidP="00DF2F33">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B</w:t>
      </w:r>
      <w:r w:rsidRPr="005311EA">
        <w:rPr>
          <w:rFonts w:ascii="Times New Roman" w:hAnsi="Times New Roman"/>
          <w:sz w:val="24"/>
          <w:szCs w:val="24"/>
        </w:rPr>
        <w:t xml:space="preserve">esaran koefisien kolerasi di antara </w:t>
      </w:r>
      <w:r>
        <w:rPr>
          <w:rFonts w:ascii="Times New Roman" w:hAnsi="Times New Roman"/>
          <w:sz w:val="24"/>
          <w:szCs w:val="24"/>
        </w:rPr>
        <w:t>variabel</w:t>
      </w:r>
      <w:r w:rsidRPr="005311EA">
        <w:rPr>
          <w:rFonts w:ascii="Times New Roman" w:hAnsi="Times New Roman"/>
          <w:sz w:val="24"/>
          <w:szCs w:val="24"/>
        </w:rPr>
        <w:t xml:space="preserve"> </w:t>
      </w:r>
      <w:r>
        <w:rPr>
          <w:rFonts w:ascii="Times New Roman" w:hAnsi="Times New Roman"/>
          <w:sz w:val="24"/>
          <w:szCs w:val="24"/>
        </w:rPr>
        <w:t>Komitmen</w:t>
      </w:r>
      <w:r w:rsidRPr="005311EA">
        <w:rPr>
          <w:rFonts w:ascii="Times New Roman" w:hAnsi="Times New Roman"/>
          <w:sz w:val="24"/>
          <w:szCs w:val="24"/>
        </w:rPr>
        <w:t xml:space="preserve"> organisasi dengan kinerja karyawan. Adapun besarn koefisien korelasi dapat dilihat pada table korelasi berikut: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1"/>
        <w:gridCol w:w="981"/>
        <w:gridCol w:w="1201"/>
        <w:gridCol w:w="591"/>
        <w:gridCol w:w="501"/>
        <w:gridCol w:w="1163"/>
      </w:tblGrid>
      <w:tr w:rsidR="00DF2F33" w:rsidRPr="00DA0FBD" w:rsidTr="0033083F">
        <w:tblPrEx>
          <w:tblCellMar>
            <w:top w:w="0" w:type="dxa"/>
            <w:bottom w:w="0" w:type="dxa"/>
          </w:tblCellMar>
        </w:tblPrEx>
        <w:trPr>
          <w:cantSplit/>
        </w:trPr>
        <w:tc>
          <w:tcPr>
            <w:tcW w:w="5000" w:type="pct"/>
            <w:gridSpan w:val="6"/>
            <w:tcBorders>
              <w:top w:val="nil"/>
              <w:left w:val="nil"/>
              <w:bottom w:val="nil"/>
              <w:right w:val="nil"/>
            </w:tcBorders>
            <w:shd w:val="clear" w:color="auto" w:fill="FFFFFF"/>
            <w:vAlign w:val="center"/>
          </w:tcPr>
          <w:p w:rsidR="00DF2F33" w:rsidRPr="00DA0FBD" w:rsidRDefault="00DF2F33" w:rsidP="0033083F">
            <w:pPr>
              <w:autoSpaceDE w:val="0"/>
              <w:autoSpaceDN w:val="0"/>
              <w:adjustRightInd w:val="0"/>
              <w:spacing w:after="0" w:line="320" w:lineRule="atLeast"/>
              <w:ind w:left="60" w:right="60"/>
              <w:jc w:val="center"/>
              <w:rPr>
                <w:rFonts w:ascii="Arial" w:hAnsi="Arial" w:cs="Arial"/>
                <w:color w:val="000000"/>
                <w:sz w:val="18"/>
                <w:szCs w:val="18"/>
                <w:lang w:eastAsia="id-ID"/>
              </w:rPr>
            </w:pPr>
            <w:r w:rsidRPr="00DA0FBD">
              <w:rPr>
                <w:rFonts w:ascii="Arial" w:hAnsi="Arial" w:cs="Arial"/>
                <w:b/>
                <w:bCs/>
                <w:color w:val="000000"/>
                <w:sz w:val="18"/>
                <w:szCs w:val="18"/>
                <w:lang w:eastAsia="id-ID"/>
              </w:rPr>
              <w:t>Coefficients</w:t>
            </w:r>
            <w:r w:rsidRPr="00DA0FBD">
              <w:rPr>
                <w:rFonts w:ascii="Arial" w:hAnsi="Arial" w:cs="Arial"/>
                <w:b/>
                <w:bCs/>
                <w:color w:val="000000"/>
                <w:sz w:val="18"/>
                <w:szCs w:val="18"/>
                <w:vertAlign w:val="superscript"/>
                <w:lang w:eastAsia="id-ID"/>
              </w:rPr>
              <w:t>a</w:t>
            </w:r>
          </w:p>
        </w:tc>
      </w:tr>
      <w:tr w:rsidR="00DF2F33" w:rsidRPr="00DA0FBD" w:rsidTr="0033083F">
        <w:tblPrEx>
          <w:tblCellMar>
            <w:top w:w="0" w:type="dxa"/>
            <w:bottom w:w="0" w:type="dxa"/>
          </w:tblCellMar>
        </w:tblPrEx>
        <w:trPr>
          <w:gridAfter w:val="1"/>
          <w:wAfter w:w="1634" w:type="pct"/>
          <w:cantSplit/>
        </w:trPr>
        <w:tc>
          <w:tcPr>
            <w:tcW w:w="1210" w:type="pct"/>
            <w:gridSpan w:val="2"/>
            <w:vMerge w:val="restart"/>
            <w:tcBorders>
              <w:top w:val="single" w:sz="16" w:space="0" w:color="000000"/>
              <w:left w:val="single" w:sz="16" w:space="0" w:color="000000"/>
              <w:bottom w:val="nil"/>
              <w:right w:val="nil"/>
            </w:tcBorders>
            <w:shd w:val="clear" w:color="auto" w:fill="17365D"/>
            <w:vAlign w:val="center"/>
          </w:tcPr>
          <w:p w:rsidR="00DF2F33" w:rsidRPr="00DA0FBD" w:rsidRDefault="00DF2F33" w:rsidP="0033083F">
            <w:pPr>
              <w:autoSpaceDE w:val="0"/>
              <w:autoSpaceDN w:val="0"/>
              <w:adjustRightInd w:val="0"/>
              <w:spacing w:after="0" w:line="240" w:lineRule="auto"/>
              <w:ind w:left="60" w:right="60"/>
              <w:jc w:val="center"/>
              <w:rPr>
                <w:rFonts w:ascii="Arial" w:hAnsi="Arial" w:cs="Arial"/>
                <w:color w:val="000000"/>
                <w:sz w:val="18"/>
                <w:szCs w:val="18"/>
                <w:lang w:eastAsia="id-ID"/>
              </w:rPr>
            </w:pPr>
            <w:r w:rsidRPr="00DA0FBD">
              <w:rPr>
                <w:rFonts w:ascii="Arial" w:hAnsi="Arial" w:cs="Arial"/>
                <w:color w:val="000000"/>
                <w:sz w:val="18"/>
                <w:szCs w:val="18"/>
                <w:lang w:eastAsia="id-ID"/>
              </w:rPr>
              <w:t>Model</w:t>
            </w:r>
          </w:p>
        </w:tc>
        <w:tc>
          <w:tcPr>
            <w:tcW w:w="901" w:type="pct"/>
            <w:tcBorders>
              <w:top w:val="single" w:sz="16" w:space="0" w:color="000000"/>
            </w:tcBorders>
            <w:shd w:val="clear" w:color="auto" w:fill="17365D"/>
            <w:vAlign w:val="center"/>
          </w:tcPr>
          <w:p w:rsidR="00DF2F33" w:rsidRPr="00DA0FBD" w:rsidRDefault="00DF2F33" w:rsidP="0033083F">
            <w:pPr>
              <w:autoSpaceDE w:val="0"/>
              <w:autoSpaceDN w:val="0"/>
              <w:adjustRightInd w:val="0"/>
              <w:spacing w:after="0" w:line="240" w:lineRule="auto"/>
              <w:ind w:left="60" w:right="60"/>
              <w:jc w:val="center"/>
              <w:rPr>
                <w:rFonts w:ascii="Arial" w:hAnsi="Arial" w:cs="Arial"/>
                <w:color w:val="000000"/>
                <w:sz w:val="18"/>
                <w:szCs w:val="18"/>
                <w:lang w:eastAsia="id-ID"/>
              </w:rPr>
            </w:pPr>
            <w:r w:rsidRPr="00DA0FBD">
              <w:rPr>
                <w:rFonts w:ascii="Arial" w:hAnsi="Arial" w:cs="Arial"/>
                <w:color w:val="000000"/>
                <w:sz w:val="18"/>
                <w:szCs w:val="18"/>
                <w:lang w:eastAsia="id-ID"/>
              </w:rPr>
              <w:t>Standardized Coefficients</w:t>
            </w:r>
          </w:p>
        </w:tc>
        <w:tc>
          <w:tcPr>
            <w:tcW w:w="629" w:type="pct"/>
            <w:vMerge w:val="restart"/>
            <w:tcBorders>
              <w:top w:val="single" w:sz="16" w:space="0" w:color="000000"/>
            </w:tcBorders>
            <w:shd w:val="clear" w:color="auto" w:fill="17365D"/>
            <w:vAlign w:val="center"/>
          </w:tcPr>
          <w:p w:rsidR="00DF2F33" w:rsidRPr="00DA0FBD" w:rsidRDefault="00DF2F33" w:rsidP="0033083F">
            <w:pPr>
              <w:autoSpaceDE w:val="0"/>
              <w:autoSpaceDN w:val="0"/>
              <w:adjustRightInd w:val="0"/>
              <w:spacing w:after="0" w:line="240" w:lineRule="auto"/>
              <w:ind w:left="60" w:right="60"/>
              <w:jc w:val="center"/>
              <w:rPr>
                <w:rFonts w:ascii="Arial" w:hAnsi="Arial" w:cs="Arial"/>
                <w:color w:val="000000"/>
                <w:sz w:val="18"/>
                <w:szCs w:val="18"/>
                <w:lang w:eastAsia="id-ID"/>
              </w:rPr>
            </w:pPr>
            <w:r w:rsidRPr="00DA0FBD">
              <w:rPr>
                <w:rFonts w:ascii="Arial" w:hAnsi="Arial" w:cs="Arial"/>
                <w:color w:val="000000"/>
                <w:sz w:val="18"/>
                <w:szCs w:val="18"/>
                <w:lang w:eastAsia="id-ID"/>
              </w:rPr>
              <w:t>T</w:t>
            </w:r>
          </w:p>
        </w:tc>
        <w:tc>
          <w:tcPr>
            <w:tcW w:w="626" w:type="pct"/>
            <w:vMerge w:val="restart"/>
            <w:tcBorders>
              <w:top w:val="single" w:sz="16" w:space="0" w:color="000000"/>
              <w:right w:val="single" w:sz="16" w:space="0" w:color="000000"/>
            </w:tcBorders>
            <w:shd w:val="clear" w:color="auto" w:fill="17365D"/>
            <w:vAlign w:val="center"/>
          </w:tcPr>
          <w:p w:rsidR="00DF2F33" w:rsidRPr="00DA0FBD" w:rsidRDefault="00DF2F33" w:rsidP="0033083F">
            <w:pPr>
              <w:autoSpaceDE w:val="0"/>
              <w:autoSpaceDN w:val="0"/>
              <w:adjustRightInd w:val="0"/>
              <w:spacing w:after="0" w:line="240" w:lineRule="auto"/>
              <w:ind w:left="60" w:right="60"/>
              <w:jc w:val="center"/>
              <w:rPr>
                <w:rFonts w:ascii="Arial" w:hAnsi="Arial" w:cs="Arial"/>
                <w:color w:val="000000"/>
                <w:sz w:val="18"/>
                <w:szCs w:val="18"/>
                <w:lang w:eastAsia="id-ID"/>
              </w:rPr>
            </w:pPr>
            <w:r w:rsidRPr="00DA0FBD">
              <w:rPr>
                <w:rFonts w:ascii="Arial" w:hAnsi="Arial" w:cs="Arial"/>
                <w:color w:val="000000"/>
                <w:sz w:val="18"/>
                <w:szCs w:val="18"/>
                <w:lang w:eastAsia="id-ID"/>
              </w:rPr>
              <w:t>Sig.</w:t>
            </w:r>
          </w:p>
        </w:tc>
      </w:tr>
      <w:tr w:rsidR="00DF2F33" w:rsidRPr="00DA0FBD" w:rsidTr="0033083F">
        <w:tblPrEx>
          <w:tblCellMar>
            <w:top w:w="0" w:type="dxa"/>
            <w:bottom w:w="0" w:type="dxa"/>
          </w:tblCellMar>
        </w:tblPrEx>
        <w:trPr>
          <w:gridAfter w:val="1"/>
          <w:wAfter w:w="1634" w:type="pct"/>
          <w:cantSplit/>
        </w:trPr>
        <w:tc>
          <w:tcPr>
            <w:tcW w:w="1210" w:type="pct"/>
            <w:gridSpan w:val="2"/>
            <w:vMerge/>
            <w:tcBorders>
              <w:top w:val="single" w:sz="16" w:space="0" w:color="000000"/>
              <w:left w:val="single" w:sz="16" w:space="0" w:color="000000"/>
              <w:bottom w:val="nil"/>
              <w:right w:val="nil"/>
            </w:tcBorders>
            <w:shd w:val="clear" w:color="auto" w:fill="17365D"/>
            <w:vAlign w:val="center"/>
          </w:tcPr>
          <w:p w:rsidR="00DF2F33" w:rsidRPr="00DA0FBD" w:rsidRDefault="00DF2F33" w:rsidP="0033083F">
            <w:pPr>
              <w:autoSpaceDE w:val="0"/>
              <w:autoSpaceDN w:val="0"/>
              <w:adjustRightInd w:val="0"/>
              <w:spacing w:after="0" w:line="240" w:lineRule="auto"/>
              <w:jc w:val="center"/>
              <w:rPr>
                <w:rFonts w:ascii="Arial" w:hAnsi="Arial" w:cs="Arial"/>
                <w:color w:val="000000"/>
                <w:sz w:val="18"/>
                <w:szCs w:val="18"/>
                <w:lang w:eastAsia="id-ID"/>
              </w:rPr>
            </w:pPr>
          </w:p>
        </w:tc>
        <w:tc>
          <w:tcPr>
            <w:tcW w:w="901" w:type="pct"/>
            <w:tcBorders>
              <w:bottom w:val="single" w:sz="16" w:space="0" w:color="000000"/>
            </w:tcBorders>
            <w:shd w:val="clear" w:color="auto" w:fill="17365D"/>
            <w:vAlign w:val="center"/>
          </w:tcPr>
          <w:p w:rsidR="00DF2F33" w:rsidRPr="00DA0FBD" w:rsidRDefault="00DF2F33" w:rsidP="0033083F">
            <w:pPr>
              <w:autoSpaceDE w:val="0"/>
              <w:autoSpaceDN w:val="0"/>
              <w:adjustRightInd w:val="0"/>
              <w:spacing w:after="0" w:line="240" w:lineRule="auto"/>
              <w:ind w:left="60" w:right="60"/>
              <w:jc w:val="center"/>
              <w:rPr>
                <w:rFonts w:ascii="Arial" w:hAnsi="Arial" w:cs="Arial"/>
                <w:color w:val="000000"/>
                <w:sz w:val="18"/>
                <w:szCs w:val="18"/>
                <w:lang w:eastAsia="id-ID"/>
              </w:rPr>
            </w:pPr>
            <w:r w:rsidRPr="00DA0FBD">
              <w:rPr>
                <w:rFonts w:ascii="Arial" w:hAnsi="Arial" w:cs="Arial"/>
                <w:color w:val="000000"/>
                <w:sz w:val="18"/>
                <w:szCs w:val="18"/>
                <w:lang w:eastAsia="id-ID"/>
              </w:rPr>
              <w:t>Beta</w:t>
            </w:r>
          </w:p>
        </w:tc>
        <w:tc>
          <w:tcPr>
            <w:tcW w:w="629" w:type="pct"/>
            <w:vMerge/>
            <w:tcBorders>
              <w:top w:val="single" w:sz="16" w:space="0" w:color="000000"/>
            </w:tcBorders>
            <w:shd w:val="clear" w:color="auto" w:fill="17365D"/>
            <w:vAlign w:val="bottom"/>
          </w:tcPr>
          <w:p w:rsidR="00DF2F33" w:rsidRPr="00DA0FBD" w:rsidRDefault="00DF2F33" w:rsidP="0033083F">
            <w:pPr>
              <w:autoSpaceDE w:val="0"/>
              <w:autoSpaceDN w:val="0"/>
              <w:adjustRightInd w:val="0"/>
              <w:spacing w:after="0" w:line="240" w:lineRule="auto"/>
              <w:rPr>
                <w:rFonts w:ascii="Arial" w:hAnsi="Arial" w:cs="Arial"/>
                <w:color w:val="000000"/>
                <w:sz w:val="18"/>
                <w:szCs w:val="18"/>
                <w:lang w:eastAsia="id-ID"/>
              </w:rPr>
            </w:pPr>
          </w:p>
        </w:tc>
        <w:tc>
          <w:tcPr>
            <w:tcW w:w="626" w:type="pct"/>
            <w:vMerge/>
            <w:tcBorders>
              <w:top w:val="single" w:sz="16" w:space="0" w:color="000000"/>
              <w:right w:val="single" w:sz="16" w:space="0" w:color="000000"/>
            </w:tcBorders>
            <w:shd w:val="clear" w:color="auto" w:fill="17365D"/>
            <w:vAlign w:val="bottom"/>
          </w:tcPr>
          <w:p w:rsidR="00DF2F33" w:rsidRPr="00DA0FBD" w:rsidRDefault="00DF2F33" w:rsidP="0033083F">
            <w:pPr>
              <w:autoSpaceDE w:val="0"/>
              <w:autoSpaceDN w:val="0"/>
              <w:adjustRightInd w:val="0"/>
              <w:spacing w:after="0" w:line="240" w:lineRule="auto"/>
              <w:rPr>
                <w:rFonts w:ascii="Arial" w:hAnsi="Arial" w:cs="Arial"/>
                <w:color w:val="000000"/>
                <w:sz w:val="18"/>
                <w:szCs w:val="18"/>
                <w:lang w:eastAsia="id-ID"/>
              </w:rPr>
            </w:pPr>
          </w:p>
        </w:tc>
      </w:tr>
      <w:tr w:rsidR="00DF2F33" w:rsidRPr="00DA0FBD" w:rsidTr="0033083F">
        <w:tblPrEx>
          <w:tblCellMar>
            <w:top w:w="0" w:type="dxa"/>
            <w:bottom w:w="0" w:type="dxa"/>
          </w:tblCellMar>
        </w:tblPrEx>
        <w:trPr>
          <w:gridAfter w:val="1"/>
          <w:wAfter w:w="1634" w:type="pct"/>
          <w:cantSplit/>
        </w:trPr>
        <w:tc>
          <w:tcPr>
            <w:tcW w:w="450" w:type="pct"/>
            <w:vMerge w:val="restart"/>
            <w:tcBorders>
              <w:top w:val="single" w:sz="16" w:space="0" w:color="000000"/>
              <w:left w:val="single" w:sz="16" w:space="0" w:color="000000"/>
              <w:bottom w:val="single" w:sz="16" w:space="0" w:color="000000"/>
              <w:right w:val="nil"/>
            </w:tcBorders>
            <w:shd w:val="clear" w:color="auto" w:fill="FFFFFF"/>
          </w:tcPr>
          <w:p w:rsidR="00DF2F33" w:rsidRPr="00A073DA" w:rsidRDefault="00DF2F33" w:rsidP="0033083F">
            <w:pPr>
              <w:autoSpaceDE w:val="0"/>
              <w:autoSpaceDN w:val="0"/>
              <w:adjustRightInd w:val="0"/>
              <w:spacing w:after="0" w:line="240" w:lineRule="auto"/>
              <w:ind w:left="60" w:right="60"/>
              <w:rPr>
                <w:rFonts w:ascii="Arial" w:hAnsi="Arial" w:cs="Arial"/>
                <w:color w:val="000000"/>
                <w:sz w:val="18"/>
                <w:szCs w:val="18"/>
              </w:rPr>
            </w:pPr>
            <w:r w:rsidRPr="00A073DA">
              <w:rPr>
                <w:rFonts w:ascii="Arial" w:hAnsi="Arial" w:cs="Arial"/>
                <w:color w:val="000000"/>
                <w:sz w:val="18"/>
                <w:szCs w:val="18"/>
              </w:rPr>
              <w:t>1</w:t>
            </w:r>
          </w:p>
        </w:tc>
        <w:tc>
          <w:tcPr>
            <w:tcW w:w="760" w:type="pct"/>
            <w:tcBorders>
              <w:top w:val="single" w:sz="16" w:space="0" w:color="000000"/>
              <w:left w:val="nil"/>
              <w:bottom w:val="nil"/>
              <w:right w:val="single" w:sz="16" w:space="0" w:color="000000"/>
            </w:tcBorders>
            <w:shd w:val="clear" w:color="auto" w:fill="FFFFFF"/>
          </w:tcPr>
          <w:p w:rsidR="00DF2F33" w:rsidRPr="00A073DA" w:rsidRDefault="00DF2F33" w:rsidP="0033083F">
            <w:pPr>
              <w:autoSpaceDE w:val="0"/>
              <w:autoSpaceDN w:val="0"/>
              <w:adjustRightInd w:val="0"/>
              <w:spacing w:after="0" w:line="240" w:lineRule="auto"/>
              <w:ind w:left="60" w:right="60"/>
              <w:rPr>
                <w:rFonts w:ascii="Arial" w:hAnsi="Arial" w:cs="Arial"/>
                <w:color w:val="000000"/>
                <w:sz w:val="18"/>
                <w:szCs w:val="18"/>
              </w:rPr>
            </w:pPr>
            <w:r w:rsidRPr="00A073DA">
              <w:rPr>
                <w:rFonts w:ascii="Arial" w:hAnsi="Arial" w:cs="Arial"/>
                <w:color w:val="000000"/>
                <w:sz w:val="18"/>
                <w:szCs w:val="18"/>
              </w:rPr>
              <w:t>(Constant)</w:t>
            </w:r>
          </w:p>
        </w:tc>
        <w:tc>
          <w:tcPr>
            <w:tcW w:w="901" w:type="pct"/>
            <w:tcBorders>
              <w:top w:val="single" w:sz="16" w:space="0" w:color="000000"/>
              <w:bottom w:val="nil"/>
            </w:tcBorders>
            <w:shd w:val="clear" w:color="auto" w:fill="FFFFFF"/>
            <w:vAlign w:val="center"/>
          </w:tcPr>
          <w:p w:rsidR="00DF2F33" w:rsidRPr="00A073DA" w:rsidRDefault="00DF2F33" w:rsidP="0033083F">
            <w:pPr>
              <w:autoSpaceDE w:val="0"/>
              <w:autoSpaceDN w:val="0"/>
              <w:adjustRightInd w:val="0"/>
              <w:spacing w:after="0" w:line="240" w:lineRule="auto"/>
              <w:rPr>
                <w:rFonts w:ascii="Times New Roman" w:hAnsi="Times New Roman"/>
                <w:sz w:val="24"/>
                <w:szCs w:val="24"/>
              </w:rPr>
            </w:pPr>
          </w:p>
        </w:tc>
        <w:tc>
          <w:tcPr>
            <w:tcW w:w="629" w:type="pct"/>
            <w:tcBorders>
              <w:top w:val="single" w:sz="16" w:space="0" w:color="000000"/>
              <w:bottom w:val="nil"/>
            </w:tcBorders>
            <w:shd w:val="clear" w:color="auto" w:fill="FFFFFF"/>
            <w:vAlign w:val="center"/>
          </w:tcPr>
          <w:p w:rsidR="00DF2F33" w:rsidRPr="00A073DA" w:rsidRDefault="00DF2F33" w:rsidP="0033083F">
            <w:pPr>
              <w:autoSpaceDE w:val="0"/>
              <w:autoSpaceDN w:val="0"/>
              <w:adjustRightInd w:val="0"/>
              <w:spacing w:after="0" w:line="240" w:lineRule="auto"/>
              <w:ind w:left="60" w:right="60"/>
              <w:jc w:val="right"/>
              <w:rPr>
                <w:rFonts w:ascii="Arial" w:hAnsi="Arial" w:cs="Arial"/>
                <w:color w:val="000000"/>
                <w:sz w:val="18"/>
                <w:szCs w:val="18"/>
              </w:rPr>
            </w:pPr>
            <w:r w:rsidRPr="00A073DA">
              <w:rPr>
                <w:rFonts w:ascii="Arial" w:hAnsi="Arial" w:cs="Arial"/>
                <w:color w:val="000000"/>
                <w:sz w:val="18"/>
                <w:szCs w:val="18"/>
              </w:rPr>
              <w:t>4,660</w:t>
            </w:r>
          </w:p>
        </w:tc>
        <w:tc>
          <w:tcPr>
            <w:tcW w:w="626" w:type="pct"/>
            <w:tcBorders>
              <w:top w:val="single" w:sz="16" w:space="0" w:color="000000"/>
              <w:bottom w:val="nil"/>
              <w:right w:val="single" w:sz="16" w:space="0" w:color="000000"/>
            </w:tcBorders>
            <w:shd w:val="clear" w:color="auto" w:fill="FFFFFF"/>
            <w:vAlign w:val="center"/>
          </w:tcPr>
          <w:p w:rsidR="00DF2F33" w:rsidRPr="00A073DA" w:rsidRDefault="00DF2F33" w:rsidP="0033083F">
            <w:pPr>
              <w:autoSpaceDE w:val="0"/>
              <w:autoSpaceDN w:val="0"/>
              <w:adjustRightInd w:val="0"/>
              <w:spacing w:after="0" w:line="240" w:lineRule="auto"/>
              <w:ind w:left="60" w:right="60"/>
              <w:jc w:val="right"/>
              <w:rPr>
                <w:rFonts w:ascii="Arial" w:hAnsi="Arial" w:cs="Arial"/>
                <w:color w:val="000000"/>
                <w:sz w:val="18"/>
                <w:szCs w:val="18"/>
              </w:rPr>
            </w:pPr>
            <w:r w:rsidRPr="00A073DA">
              <w:rPr>
                <w:rFonts w:ascii="Arial" w:hAnsi="Arial" w:cs="Arial"/>
                <w:color w:val="000000"/>
                <w:sz w:val="18"/>
                <w:szCs w:val="18"/>
              </w:rPr>
              <w:t>,000</w:t>
            </w:r>
          </w:p>
        </w:tc>
      </w:tr>
      <w:tr w:rsidR="00DF2F33" w:rsidRPr="00DA0FBD" w:rsidTr="0033083F">
        <w:tblPrEx>
          <w:tblCellMar>
            <w:top w:w="0" w:type="dxa"/>
            <w:bottom w:w="0" w:type="dxa"/>
          </w:tblCellMar>
        </w:tblPrEx>
        <w:trPr>
          <w:gridAfter w:val="1"/>
          <w:wAfter w:w="1634" w:type="pct"/>
          <w:cantSplit/>
        </w:trPr>
        <w:tc>
          <w:tcPr>
            <w:tcW w:w="450" w:type="pct"/>
            <w:vMerge/>
            <w:tcBorders>
              <w:top w:val="single" w:sz="16" w:space="0" w:color="000000"/>
              <w:left w:val="single" w:sz="16" w:space="0" w:color="000000"/>
              <w:bottom w:val="single" w:sz="16" w:space="0" w:color="000000"/>
              <w:right w:val="nil"/>
            </w:tcBorders>
            <w:shd w:val="clear" w:color="auto" w:fill="FFFFFF"/>
          </w:tcPr>
          <w:p w:rsidR="00DF2F33" w:rsidRPr="00DA0FBD" w:rsidRDefault="00DF2F33" w:rsidP="0033083F">
            <w:pPr>
              <w:autoSpaceDE w:val="0"/>
              <w:autoSpaceDN w:val="0"/>
              <w:adjustRightInd w:val="0"/>
              <w:spacing w:after="0" w:line="240" w:lineRule="auto"/>
              <w:rPr>
                <w:rFonts w:ascii="Arial" w:hAnsi="Arial" w:cs="Arial"/>
                <w:color w:val="000000"/>
                <w:sz w:val="18"/>
                <w:szCs w:val="18"/>
                <w:lang w:eastAsia="id-ID"/>
              </w:rPr>
            </w:pPr>
          </w:p>
        </w:tc>
        <w:tc>
          <w:tcPr>
            <w:tcW w:w="760" w:type="pct"/>
            <w:tcBorders>
              <w:top w:val="nil"/>
              <w:left w:val="nil"/>
              <w:bottom w:val="single" w:sz="16" w:space="0" w:color="000000"/>
              <w:right w:val="single" w:sz="16" w:space="0" w:color="000000"/>
            </w:tcBorders>
            <w:shd w:val="clear" w:color="auto" w:fill="FFFFFF"/>
          </w:tcPr>
          <w:p w:rsidR="00DF2F33" w:rsidRPr="00DA0FBD" w:rsidRDefault="00DF2F33" w:rsidP="0033083F">
            <w:pPr>
              <w:autoSpaceDE w:val="0"/>
              <w:autoSpaceDN w:val="0"/>
              <w:adjustRightInd w:val="0"/>
              <w:spacing w:after="0" w:line="240" w:lineRule="auto"/>
              <w:ind w:left="60" w:right="60"/>
              <w:rPr>
                <w:rFonts w:ascii="Arial" w:hAnsi="Arial" w:cs="Arial"/>
                <w:color w:val="000000"/>
                <w:sz w:val="18"/>
                <w:szCs w:val="18"/>
                <w:lang w:eastAsia="id-ID"/>
              </w:rPr>
            </w:pPr>
            <w:r w:rsidRPr="00A073DA">
              <w:rPr>
                <w:rFonts w:ascii="Arial" w:hAnsi="Arial" w:cs="Arial"/>
                <w:color w:val="000000"/>
                <w:sz w:val="18"/>
                <w:szCs w:val="18"/>
              </w:rPr>
              <w:t>Komitmen</w:t>
            </w:r>
          </w:p>
        </w:tc>
        <w:tc>
          <w:tcPr>
            <w:tcW w:w="901" w:type="pct"/>
            <w:tcBorders>
              <w:top w:val="nil"/>
              <w:bottom w:val="single" w:sz="16" w:space="0" w:color="000000"/>
            </w:tcBorders>
            <w:shd w:val="clear" w:color="auto" w:fill="FFFFFF"/>
            <w:vAlign w:val="center"/>
          </w:tcPr>
          <w:p w:rsidR="00DF2F33" w:rsidRPr="00DA0FBD" w:rsidRDefault="00DF2F33" w:rsidP="0033083F">
            <w:pPr>
              <w:autoSpaceDE w:val="0"/>
              <w:autoSpaceDN w:val="0"/>
              <w:adjustRightInd w:val="0"/>
              <w:spacing w:after="0" w:line="240" w:lineRule="auto"/>
              <w:ind w:left="60" w:right="60"/>
              <w:jc w:val="right"/>
              <w:rPr>
                <w:rFonts w:ascii="Arial" w:hAnsi="Arial" w:cs="Arial"/>
                <w:color w:val="000000"/>
                <w:sz w:val="18"/>
                <w:szCs w:val="18"/>
                <w:lang w:eastAsia="id-ID"/>
              </w:rPr>
            </w:pPr>
            <w:r w:rsidRPr="00A073DA">
              <w:rPr>
                <w:rFonts w:ascii="Arial" w:hAnsi="Arial" w:cs="Arial"/>
                <w:color w:val="000000"/>
                <w:sz w:val="18"/>
                <w:szCs w:val="18"/>
              </w:rPr>
              <w:t>,626</w:t>
            </w:r>
          </w:p>
        </w:tc>
        <w:tc>
          <w:tcPr>
            <w:tcW w:w="629" w:type="pct"/>
            <w:tcBorders>
              <w:top w:val="nil"/>
              <w:bottom w:val="single" w:sz="16" w:space="0" w:color="000000"/>
            </w:tcBorders>
            <w:shd w:val="clear" w:color="auto" w:fill="FFFFFF"/>
            <w:vAlign w:val="center"/>
          </w:tcPr>
          <w:p w:rsidR="00DF2F33" w:rsidRPr="00DA0FBD" w:rsidRDefault="00DF2F33" w:rsidP="0033083F">
            <w:pPr>
              <w:autoSpaceDE w:val="0"/>
              <w:autoSpaceDN w:val="0"/>
              <w:adjustRightInd w:val="0"/>
              <w:spacing w:after="0" w:line="240" w:lineRule="auto"/>
              <w:ind w:left="60" w:right="60"/>
              <w:jc w:val="right"/>
              <w:rPr>
                <w:rFonts w:ascii="Arial" w:hAnsi="Arial" w:cs="Arial"/>
                <w:color w:val="000000"/>
                <w:sz w:val="18"/>
                <w:szCs w:val="18"/>
                <w:lang w:eastAsia="id-ID"/>
              </w:rPr>
            </w:pPr>
            <w:r w:rsidRPr="00A073DA">
              <w:rPr>
                <w:rFonts w:ascii="Arial" w:hAnsi="Arial" w:cs="Arial"/>
                <w:color w:val="000000"/>
                <w:sz w:val="18"/>
                <w:szCs w:val="18"/>
              </w:rPr>
              <w:t>9,759</w:t>
            </w:r>
          </w:p>
        </w:tc>
        <w:tc>
          <w:tcPr>
            <w:tcW w:w="626" w:type="pct"/>
            <w:tcBorders>
              <w:top w:val="nil"/>
              <w:bottom w:val="single" w:sz="16" w:space="0" w:color="000000"/>
              <w:right w:val="single" w:sz="16" w:space="0" w:color="000000"/>
            </w:tcBorders>
            <w:shd w:val="clear" w:color="auto" w:fill="FFFFFF"/>
            <w:vAlign w:val="center"/>
          </w:tcPr>
          <w:p w:rsidR="00DF2F33" w:rsidRPr="00DA0FBD" w:rsidRDefault="00DF2F33" w:rsidP="0033083F">
            <w:pPr>
              <w:autoSpaceDE w:val="0"/>
              <w:autoSpaceDN w:val="0"/>
              <w:adjustRightInd w:val="0"/>
              <w:spacing w:after="0" w:line="240" w:lineRule="auto"/>
              <w:ind w:left="60" w:right="60"/>
              <w:jc w:val="right"/>
              <w:rPr>
                <w:rFonts w:ascii="Arial" w:hAnsi="Arial" w:cs="Arial"/>
                <w:color w:val="000000"/>
                <w:sz w:val="18"/>
                <w:szCs w:val="18"/>
                <w:lang w:eastAsia="id-ID"/>
              </w:rPr>
            </w:pPr>
            <w:r w:rsidRPr="00A073DA">
              <w:rPr>
                <w:rFonts w:ascii="Arial" w:hAnsi="Arial" w:cs="Arial"/>
                <w:color w:val="000000"/>
                <w:sz w:val="18"/>
                <w:szCs w:val="18"/>
              </w:rPr>
              <w:t>,000</w:t>
            </w:r>
          </w:p>
        </w:tc>
      </w:tr>
      <w:tr w:rsidR="00DF2F33" w:rsidRPr="00DA0FBD" w:rsidTr="0033083F">
        <w:tblPrEx>
          <w:tblCellMar>
            <w:top w:w="0" w:type="dxa"/>
            <w:bottom w:w="0" w:type="dxa"/>
          </w:tblCellMar>
        </w:tblPrEx>
        <w:trPr>
          <w:cantSplit/>
        </w:trPr>
        <w:tc>
          <w:tcPr>
            <w:tcW w:w="5000" w:type="pct"/>
            <w:gridSpan w:val="6"/>
            <w:tcBorders>
              <w:top w:val="nil"/>
              <w:left w:val="nil"/>
              <w:bottom w:val="nil"/>
              <w:right w:val="nil"/>
            </w:tcBorders>
            <w:shd w:val="clear" w:color="auto" w:fill="FFFFFF"/>
          </w:tcPr>
          <w:p w:rsidR="00DF2F33" w:rsidRPr="00DA0FBD" w:rsidRDefault="00DF2F33" w:rsidP="0033083F">
            <w:pPr>
              <w:autoSpaceDE w:val="0"/>
              <w:autoSpaceDN w:val="0"/>
              <w:adjustRightInd w:val="0"/>
              <w:spacing w:after="0" w:line="320" w:lineRule="atLeast"/>
              <w:ind w:left="60" w:right="60"/>
              <w:rPr>
                <w:rFonts w:ascii="Arial" w:hAnsi="Arial" w:cs="Arial"/>
                <w:color w:val="000000"/>
                <w:sz w:val="18"/>
                <w:szCs w:val="18"/>
                <w:lang w:eastAsia="id-ID"/>
              </w:rPr>
            </w:pPr>
            <w:r w:rsidRPr="00DA0FBD">
              <w:rPr>
                <w:rFonts w:ascii="Arial" w:hAnsi="Arial" w:cs="Arial"/>
                <w:color w:val="000000"/>
                <w:sz w:val="18"/>
                <w:szCs w:val="18"/>
                <w:lang w:eastAsia="id-ID"/>
              </w:rPr>
              <w:t xml:space="preserve">a. Dependent </w:t>
            </w:r>
            <w:r>
              <w:rPr>
                <w:rFonts w:ascii="Arial" w:hAnsi="Arial" w:cs="Arial"/>
                <w:color w:val="000000"/>
                <w:sz w:val="18"/>
                <w:szCs w:val="18"/>
                <w:lang w:eastAsia="id-ID"/>
              </w:rPr>
              <w:t>Variabel</w:t>
            </w:r>
            <w:r w:rsidRPr="00DA0FBD">
              <w:rPr>
                <w:rFonts w:ascii="Arial" w:hAnsi="Arial" w:cs="Arial"/>
                <w:color w:val="000000"/>
                <w:sz w:val="18"/>
                <w:szCs w:val="18"/>
                <w:lang w:eastAsia="id-ID"/>
              </w:rPr>
              <w:t>: KINERJA</w:t>
            </w:r>
          </w:p>
        </w:tc>
      </w:tr>
    </w:tbl>
    <w:p w:rsidR="00DF2F33" w:rsidRPr="000F7C37" w:rsidRDefault="00DF2F33" w:rsidP="00DF2F33">
      <w:pPr>
        <w:widowControl w:val="0"/>
        <w:autoSpaceDE w:val="0"/>
        <w:autoSpaceDN w:val="0"/>
        <w:adjustRightInd w:val="0"/>
        <w:spacing w:after="0" w:line="240" w:lineRule="auto"/>
        <w:ind w:firstLine="720"/>
        <w:jc w:val="both"/>
        <w:rPr>
          <w:rFonts w:ascii="Times New Roman" w:hAnsi="Times New Roman"/>
          <w:snapToGrid w:val="0"/>
          <w:sz w:val="24"/>
          <w:szCs w:val="24"/>
        </w:rPr>
      </w:pPr>
      <w:r w:rsidRPr="00EB1E6F">
        <w:rPr>
          <w:rFonts w:ascii="Times New Roman" w:hAnsi="Times New Roman"/>
          <w:bCs/>
          <w:sz w:val="24"/>
          <w:szCs w:val="24"/>
        </w:rPr>
        <w:t xml:space="preserve">Selain pengaruh </w:t>
      </w:r>
      <w:r>
        <w:rPr>
          <w:rFonts w:ascii="Times New Roman" w:hAnsi="Times New Roman"/>
          <w:sz w:val="24"/>
          <w:szCs w:val="24"/>
        </w:rPr>
        <w:t>Komitmen organisasi</w:t>
      </w:r>
      <w:r w:rsidRPr="00EB1E6F">
        <w:rPr>
          <w:rFonts w:ascii="Times New Roman" w:hAnsi="Times New Roman"/>
          <w:sz w:val="24"/>
          <w:szCs w:val="24"/>
        </w:rPr>
        <w:t xml:space="preserve"> terhadap Kinerja karyawan,</w:t>
      </w:r>
      <w:r w:rsidRPr="00EB1E6F">
        <w:rPr>
          <w:rFonts w:ascii="Times New Roman" w:hAnsi="Times New Roman"/>
          <w:bCs/>
          <w:sz w:val="24"/>
          <w:szCs w:val="24"/>
        </w:rPr>
        <w:t xml:space="preserve"> terdapat pengaruh variabel lain (residu). </w:t>
      </w:r>
      <w:r w:rsidRPr="00EB1E6F">
        <w:rPr>
          <w:rFonts w:ascii="Times New Roman" w:hAnsi="Times New Roman"/>
          <w:sz w:val="24"/>
          <w:szCs w:val="24"/>
        </w:rPr>
        <w:t xml:space="preserve">Besar koefisien jalur untuk faktor lain yang tidak masuk dalam spesifikasi adalah </w:t>
      </w:r>
      <w:r w:rsidRPr="00EB1E6F">
        <w:rPr>
          <w:rFonts w:ascii="Times New Roman" w:hAnsi="Times New Roman"/>
          <w:position w:val="-14"/>
          <w:sz w:val="24"/>
          <w:szCs w:val="24"/>
        </w:rPr>
        <w:object w:dxaOrig="13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5pt;height:25.1pt" o:ole="">
            <v:imagedata r:id="rId7" o:title=""/>
          </v:shape>
          <o:OLEObject Type="Embed" ProgID="Equation.DSMT4" ShapeID="_x0000_i1025" DrawAspect="Content" ObjectID="_1570521862" r:id="rId8"/>
        </w:object>
      </w:r>
      <w:r>
        <w:rPr>
          <w:rFonts w:ascii="Times New Roman" w:hAnsi="Times New Roman"/>
          <w:sz w:val="24"/>
          <w:szCs w:val="24"/>
        </w:rPr>
        <w:t xml:space="preserve"> </w:t>
      </w:r>
      <w:r w:rsidRPr="00EB1E6F">
        <w:rPr>
          <w:rFonts w:ascii="Times New Roman" w:hAnsi="Times New Roman"/>
          <w:sz w:val="24"/>
          <w:szCs w:val="24"/>
        </w:rPr>
        <w:t xml:space="preserve"> = </w:t>
      </w:r>
      <w:r>
        <w:rPr>
          <w:rFonts w:ascii="Times New Roman" w:hAnsi="Times New Roman"/>
          <w:snapToGrid w:val="0"/>
          <w:sz w:val="24"/>
          <w:szCs w:val="24"/>
        </w:rPr>
        <w:t>0.779</w:t>
      </w:r>
      <w:r w:rsidRPr="00EB1E6F">
        <w:rPr>
          <w:rFonts w:ascii="Times New Roman" w:hAnsi="Times New Roman"/>
          <w:snapToGrid w:val="0"/>
          <w:sz w:val="24"/>
          <w:szCs w:val="24"/>
          <w:lang w:val="en-US"/>
        </w:rPr>
        <w:t>.</w:t>
      </w:r>
      <w:r>
        <w:rPr>
          <w:rFonts w:ascii="Times New Roman" w:hAnsi="Times New Roman"/>
          <w:snapToGrid w:val="0"/>
          <w:sz w:val="24"/>
          <w:szCs w:val="24"/>
        </w:rPr>
        <w:t xml:space="preserve">  Sehingga persamaan jalur menjadi</w:t>
      </w:r>
    </w:p>
    <w:p w:rsidR="00DF2F33" w:rsidRPr="005311EA" w:rsidRDefault="00DF2F33" w:rsidP="00DF2F33">
      <w:pPr>
        <w:tabs>
          <w:tab w:val="left" w:pos="1560"/>
        </w:tabs>
        <w:spacing w:after="0" w:line="240" w:lineRule="auto"/>
        <w:jc w:val="both"/>
        <w:rPr>
          <w:rFonts w:ascii="Times New Roman" w:hAnsi="Times New Roman"/>
          <w:sz w:val="24"/>
          <w:szCs w:val="24"/>
        </w:rPr>
      </w:pPr>
      <w:r w:rsidRPr="005311EA">
        <w:rPr>
          <w:rFonts w:ascii="Times New Roman" w:hAnsi="Times New Roman"/>
          <w:sz w:val="24"/>
          <w:szCs w:val="24"/>
        </w:rPr>
        <w:t xml:space="preserve">Z = </w:t>
      </w:r>
      <w:r>
        <w:rPr>
          <w:rFonts w:ascii="Times New Roman" w:hAnsi="Times New Roman"/>
          <w:sz w:val="24"/>
          <w:szCs w:val="24"/>
        </w:rPr>
        <w:t>0.626</w:t>
      </w:r>
      <w:r w:rsidRPr="005311EA">
        <w:rPr>
          <w:rFonts w:ascii="Times New Roman" w:hAnsi="Times New Roman"/>
          <w:sz w:val="24"/>
          <w:szCs w:val="24"/>
        </w:rPr>
        <w:t xml:space="preserve"> Y + </w:t>
      </w:r>
      <w:r>
        <w:rPr>
          <w:rFonts w:ascii="Times New Roman" w:hAnsi="Times New Roman"/>
          <w:sz w:val="24"/>
          <w:szCs w:val="24"/>
        </w:rPr>
        <w:t>0.779</w:t>
      </w:r>
    </w:p>
    <w:p w:rsidR="00833127" w:rsidRPr="008A0F6A" w:rsidRDefault="00833127" w:rsidP="00DF2F33">
      <w:pPr>
        <w:spacing w:after="0" w:line="240" w:lineRule="auto"/>
        <w:jc w:val="both"/>
        <w:rPr>
          <w:rFonts w:ascii="Times New Roman" w:hAnsi="Times New Roman" w:cs="Times New Roman"/>
          <w:caps/>
          <w:sz w:val="24"/>
        </w:rPr>
      </w:pPr>
    </w:p>
    <w:p w:rsidR="008B1A86" w:rsidRDefault="008A0F6A" w:rsidP="008B1A86">
      <w:pPr>
        <w:spacing w:after="0" w:line="240" w:lineRule="auto"/>
        <w:rPr>
          <w:rFonts w:ascii="Times New Roman" w:hAnsi="Times New Roman" w:cs="Times New Roman"/>
          <w:sz w:val="24"/>
        </w:rPr>
      </w:pPr>
      <w:r>
        <w:rPr>
          <w:rFonts w:ascii="Times New Roman" w:hAnsi="Times New Roman" w:cs="Times New Roman"/>
          <w:sz w:val="24"/>
        </w:rPr>
        <w:t>Uji t</w:t>
      </w:r>
    </w:p>
    <w:p w:rsidR="008A0F6A" w:rsidRDefault="008A0F6A" w:rsidP="008B1A86">
      <w:pPr>
        <w:spacing w:after="0" w:line="240" w:lineRule="auto"/>
        <w:rPr>
          <w:rFonts w:ascii="Times New Roman" w:hAnsi="Times New Roman" w:cs="Times New Roman"/>
          <w:sz w:val="24"/>
        </w:rPr>
      </w:pPr>
    </w:p>
    <w:p w:rsidR="008A0F6A" w:rsidRDefault="008A0F6A" w:rsidP="008A0F6A">
      <w:pPr>
        <w:spacing w:after="0" w:line="240" w:lineRule="auto"/>
        <w:jc w:val="both"/>
        <w:rPr>
          <w:rFonts w:ascii="Times New Roman" w:hAnsi="Times New Roman"/>
          <w:sz w:val="24"/>
          <w:szCs w:val="24"/>
        </w:rPr>
      </w:pPr>
      <w:r>
        <w:rPr>
          <w:rFonts w:ascii="Times New Roman" w:hAnsi="Times New Roman" w:cs="Times New Roman"/>
          <w:sz w:val="24"/>
        </w:rPr>
        <w:t xml:space="preserve">Dapat dilihat dari tabel bahwa t tabel = 1,977 </w:t>
      </w:r>
      <w:r w:rsidRPr="005311EA">
        <w:rPr>
          <w:rFonts w:ascii="Times New Roman" w:hAnsi="Times New Roman"/>
          <w:sz w:val="24"/>
          <w:szCs w:val="24"/>
        </w:rPr>
        <w:t>Berdasarkan hasil perhitungan diketahui bahwa nilai t-</w:t>
      </w:r>
      <w:r w:rsidRPr="005311EA">
        <w:rPr>
          <w:rFonts w:ascii="Times New Roman" w:hAnsi="Times New Roman"/>
          <w:sz w:val="24"/>
          <w:szCs w:val="24"/>
          <w:vertAlign w:val="subscript"/>
        </w:rPr>
        <w:t xml:space="preserve">hitung </w:t>
      </w:r>
      <w:r w:rsidRPr="005311EA">
        <w:rPr>
          <w:rFonts w:ascii="Times New Roman" w:hAnsi="Times New Roman"/>
          <w:sz w:val="24"/>
          <w:szCs w:val="24"/>
        </w:rPr>
        <w:t>lebih besar dari nilai t</w:t>
      </w:r>
      <w:r w:rsidRPr="005311EA">
        <w:rPr>
          <w:rFonts w:ascii="Times New Roman" w:hAnsi="Times New Roman"/>
          <w:sz w:val="24"/>
          <w:szCs w:val="24"/>
          <w:vertAlign w:val="subscript"/>
        </w:rPr>
        <w:t xml:space="preserve">tabel </w:t>
      </w:r>
      <w:r w:rsidRPr="005311EA">
        <w:rPr>
          <w:rFonts w:ascii="Times New Roman" w:hAnsi="Times New Roman"/>
          <w:sz w:val="24"/>
          <w:szCs w:val="24"/>
        </w:rPr>
        <w:t>atau jatuh didaerah penolakan, artinnya koefisien jalur signifikan (ada pengaruh) dan diagram jalur tidak mengalami perubahan. Berdasarkan signifikansi, jika signifikasi &lt;0.05 maka H</w:t>
      </w:r>
      <w:r w:rsidRPr="005311EA">
        <w:rPr>
          <w:rFonts w:ascii="Times New Roman" w:hAnsi="Times New Roman"/>
          <w:sz w:val="24"/>
          <w:szCs w:val="24"/>
          <w:vertAlign w:val="subscript"/>
        </w:rPr>
        <w:t>0</w:t>
      </w:r>
      <w:r w:rsidRPr="005311EA">
        <w:rPr>
          <w:rFonts w:ascii="Times New Roman" w:hAnsi="Times New Roman"/>
          <w:sz w:val="24"/>
          <w:szCs w:val="24"/>
        </w:rPr>
        <w:t xml:space="preserve"> ditolak</w:t>
      </w:r>
      <w:r>
        <w:rPr>
          <w:rFonts w:ascii="Times New Roman" w:hAnsi="Times New Roman"/>
          <w:sz w:val="24"/>
          <w:szCs w:val="24"/>
        </w:rPr>
        <w:t>:</w:t>
      </w:r>
    </w:p>
    <w:p w:rsidR="008A0F6A" w:rsidRPr="008A0F6A" w:rsidRDefault="008A0F6A" w:rsidP="008A0F6A">
      <w:pPr>
        <w:pStyle w:val="ListParagraph"/>
        <w:numPr>
          <w:ilvl w:val="0"/>
          <w:numId w:val="5"/>
        </w:numPr>
        <w:spacing w:after="0" w:line="240" w:lineRule="auto"/>
        <w:ind w:left="426"/>
        <w:jc w:val="both"/>
        <w:rPr>
          <w:rFonts w:ascii="Times New Roman" w:hAnsi="Times New Roman"/>
          <w:sz w:val="24"/>
          <w:szCs w:val="24"/>
        </w:rPr>
      </w:pPr>
      <w:r w:rsidRPr="008A0F6A">
        <w:rPr>
          <w:rFonts w:ascii="Times New Roman" w:hAnsi="Times New Roman"/>
          <w:sz w:val="24"/>
          <w:szCs w:val="24"/>
        </w:rPr>
        <w:t>Kepemimpinan berpengaruh secara signifikan terhadap Komitmen</w:t>
      </w:r>
    </w:p>
    <w:p w:rsidR="008A0F6A" w:rsidRPr="008A0F6A" w:rsidRDefault="008A0F6A" w:rsidP="008A0F6A">
      <w:pPr>
        <w:pStyle w:val="ListParagraph"/>
        <w:numPr>
          <w:ilvl w:val="0"/>
          <w:numId w:val="5"/>
        </w:numPr>
        <w:spacing w:after="0" w:line="240" w:lineRule="auto"/>
        <w:ind w:left="426"/>
        <w:jc w:val="both"/>
        <w:rPr>
          <w:rFonts w:ascii="Times New Roman" w:hAnsi="Times New Roman"/>
          <w:sz w:val="24"/>
          <w:szCs w:val="24"/>
        </w:rPr>
      </w:pPr>
      <w:r w:rsidRPr="008A0F6A">
        <w:rPr>
          <w:rFonts w:ascii="Times New Roman" w:hAnsi="Times New Roman"/>
          <w:sz w:val="24"/>
          <w:szCs w:val="24"/>
        </w:rPr>
        <w:t>Komunikasi</w:t>
      </w:r>
      <w:r w:rsidRPr="008A0F6A">
        <w:rPr>
          <w:rFonts w:ascii="Times New Roman" w:hAnsi="Times New Roman"/>
          <w:sz w:val="24"/>
          <w:szCs w:val="24"/>
        </w:rPr>
        <w:t xml:space="preserve"> berpengaruh secara signifikan terhadap Komitmen</w:t>
      </w:r>
    </w:p>
    <w:p w:rsidR="008A0F6A" w:rsidRPr="008A0F6A" w:rsidRDefault="008A0F6A" w:rsidP="008A0F6A">
      <w:pPr>
        <w:pStyle w:val="ListParagraph"/>
        <w:numPr>
          <w:ilvl w:val="0"/>
          <w:numId w:val="5"/>
        </w:numPr>
        <w:spacing w:after="0" w:line="240" w:lineRule="auto"/>
        <w:ind w:left="426"/>
        <w:jc w:val="both"/>
        <w:rPr>
          <w:rFonts w:ascii="Times New Roman" w:hAnsi="Times New Roman"/>
          <w:sz w:val="24"/>
          <w:szCs w:val="24"/>
        </w:rPr>
      </w:pPr>
      <w:r w:rsidRPr="008A0F6A">
        <w:rPr>
          <w:rFonts w:ascii="Times New Roman" w:hAnsi="Times New Roman"/>
          <w:sz w:val="24"/>
          <w:szCs w:val="24"/>
        </w:rPr>
        <w:t>Komitmen</w:t>
      </w:r>
      <w:r w:rsidRPr="008A0F6A">
        <w:rPr>
          <w:rFonts w:ascii="Times New Roman" w:hAnsi="Times New Roman"/>
          <w:sz w:val="24"/>
          <w:szCs w:val="24"/>
        </w:rPr>
        <w:t xml:space="preserve"> berpengaruh secara signifikan terhadap </w:t>
      </w:r>
      <w:r w:rsidRPr="008A0F6A">
        <w:rPr>
          <w:rFonts w:ascii="Times New Roman" w:hAnsi="Times New Roman"/>
          <w:sz w:val="24"/>
          <w:szCs w:val="24"/>
        </w:rPr>
        <w:t>Kinerja</w:t>
      </w:r>
    </w:p>
    <w:p w:rsidR="008A0F6A" w:rsidRPr="008A0F6A" w:rsidRDefault="008A0F6A" w:rsidP="008A0F6A">
      <w:pPr>
        <w:spacing w:after="0" w:line="240" w:lineRule="auto"/>
        <w:jc w:val="both"/>
        <w:rPr>
          <w:rFonts w:ascii="Times New Roman" w:hAnsi="Times New Roman" w:cs="Times New Roman"/>
          <w:sz w:val="24"/>
        </w:rPr>
        <w:sectPr w:rsidR="008A0F6A" w:rsidRPr="008A0F6A" w:rsidSect="00833127">
          <w:type w:val="continuous"/>
          <w:pgSz w:w="11907" w:h="16839" w:code="9"/>
          <w:pgMar w:top="2268" w:right="850" w:bottom="1701" w:left="1418" w:header="720" w:footer="720" w:gutter="0"/>
          <w:pgNumType w:start="74"/>
          <w:cols w:num="2" w:space="283"/>
          <w:docGrid w:linePitch="360"/>
        </w:sectPr>
      </w:pPr>
    </w:p>
    <w:p w:rsidR="008A0F6A" w:rsidRDefault="008A0F6A" w:rsidP="008A0F6A">
      <w:pPr>
        <w:spacing w:after="0" w:line="240" w:lineRule="auto"/>
        <w:rPr>
          <w:rFonts w:ascii="Times New Roman" w:hAnsi="Times New Roman" w:cs="Times New Roman"/>
          <w:sz w:val="24"/>
        </w:rPr>
      </w:pPr>
      <w:r>
        <w:rPr>
          <w:rFonts w:ascii="Times New Roman" w:hAnsi="Times New Roman" w:cs="Times New Roman"/>
          <w:sz w:val="24"/>
        </w:rPr>
        <w:lastRenderedPageBreak/>
        <w:t xml:space="preserve">Uji </w:t>
      </w:r>
      <w:r>
        <w:rPr>
          <w:rFonts w:ascii="Times New Roman" w:hAnsi="Times New Roman" w:cs="Times New Roman"/>
          <w:sz w:val="24"/>
        </w:rPr>
        <w:t>F</w:t>
      </w:r>
    </w:p>
    <w:p w:rsidR="008A0F6A" w:rsidRDefault="008A0F6A" w:rsidP="008A0F6A">
      <w:pPr>
        <w:spacing w:after="0" w:line="240" w:lineRule="auto"/>
        <w:rPr>
          <w:rFonts w:ascii="Times New Roman" w:hAnsi="Times New Roman" w:cs="Times New Roman"/>
          <w:sz w:val="24"/>
        </w:rPr>
      </w:pPr>
    </w:p>
    <w:p w:rsidR="008A0F6A" w:rsidRPr="00514920" w:rsidRDefault="008A0F6A" w:rsidP="008A0F6A">
      <w:pPr>
        <w:spacing w:after="0" w:line="480" w:lineRule="auto"/>
        <w:jc w:val="both"/>
        <w:rPr>
          <w:rFonts w:ascii="Times New Roman" w:hAnsi="Times New Roman"/>
          <w:sz w:val="24"/>
          <w:szCs w:val="24"/>
        </w:rPr>
      </w:pPr>
      <w:r w:rsidRPr="005311EA">
        <w:rPr>
          <w:rFonts w:ascii="Times New Roman" w:hAnsi="Times New Roman"/>
          <w:sz w:val="24"/>
          <w:szCs w:val="24"/>
        </w:rPr>
        <w:t xml:space="preserve">Dengan menggunakan </w:t>
      </w:r>
      <w:r>
        <w:rPr>
          <w:rFonts w:ascii="Times New Roman" w:hAnsi="Times New Roman"/>
          <w:sz w:val="24"/>
          <w:szCs w:val="24"/>
        </w:rPr>
        <w:t>SPSS 23</w:t>
      </w:r>
      <w:r w:rsidRPr="005311EA">
        <w:rPr>
          <w:rFonts w:ascii="Times New Roman" w:hAnsi="Times New Roman"/>
          <w:sz w:val="24"/>
          <w:szCs w:val="24"/>
        </w:rPr>
        <w:t xml:space="preserve">, maka diperoleh nilai F </w:t>
      </w:r>
      <w:r w:rsidRPr="005311EA">
        <w:rPr>
          <w:rFonts w:ascii="Times New Roman" w:hAnsi="Times New Roman"/>
          <w:sz w:val="24"/>
          <w:szCs w:val="24"/>
          <w:vertAlign w:val="subscript"/>
        </w:rPr>
        <w:t>hitung</w:t>
      </w:r>
      <w:r w:rsidRPr="005311EA">
        <w:rPr>
          <w:rFonts w:ascii="Times New Roman" w:hAnsi="Times New Roman"/>
          <w:sz w:val="24"/>
          <w:szCs w:val="24"/>
        </w:rPr>
        <w:t xml:space="preserve"> dan nilai signifikan sebagai berikut:</w:t>
      </w:r>
    </w:p>
    <w:tbl>
      <w:tblPr>
        <w:tblW w:w="769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292"/>
        <w:gridCol w:w="1030"/>
        <w:gridCol w:w="1030"/>
        <w:gridCol w:w="1030"/>
        <w:gridCol w:w="2891"/>
      </w:tblGrid>
      <w:tr w:rsidR="00D20362" w:rsidRPr="00514920" w:rsidTr="00D20362">
        <w:tblPrEx>
          <w:tblCellMar>
            <w:top w:w="0" w:type="dxa"/>
            <w:bottom w:w="0" w:type="dxa"/>
          </w:tblCellMar>
        </w:tblPrEx>
        <w:trPr>
          <w:gridAfter w:val="1"/>
          <w:wAfter w:w="2891" w:type="dxa"/>
          <w:cantSplit/>
        </w:trPr>
        <w:tc>
          <w:tcPr>
            <w:tcW w:w="1718" w:type="dxa"/>
            <w:gridSpan w:val="2"/>
            <w:tcBorders>
              <w:top w:val="single" w:sz="16" w:space="0" w:color="000000"/>
              <w:left w:val="single" w:sz="16" w:space="0" w:color="000000"/>
              <w:bottom w:val="single" w:sz="16" w:space="0" w:color="000000"/>
              <w:right w:val="nil"/>
            </w:tcBorders>
            <w:shd w:val="clear" w:color="auto" w:fill="548DD4"/>
            <w:vAlign w:val="center"/>
          </w:tcPr>
          <w:p w:rsidR="00D20362" w:rsidRPr="00514920" w:rsidRDefault="00D20362" w:rsidP="0033083F">
            <w:pPr>
              <w:autoSpaceDE w:val="0"/>
              <w:autoSpaceDN w:val="0"/>
              <w:adjustRightInd w:val="0"/>
              <w:spacing w:after="0" w:line="320" w:lineRule="atLeast"/>
              <w:ind w:left="60" w:right="60"/>
              <w:jc w:val="center"/>
              <w:rPr>
                <w:rFonts w:ascii="Arial" w:hAnsi="Arial" w:cs="Arial"/>
                <w:color w:val="000000"/>
                <w:sz w:val="18"/>
                <w:szCs w:val="18"/>
                <w:lang w:eastAsia="id-ID"/>
              </w:rPr>
            </w:pPr>
            <w:r w:rsidRPr="00514920">
              <w:rPr>
                <w:rFonts w:ascii="Arial" w:hAnsi="Arial" w:cs="Arial"/>
                <w:color w:val="000000"/>
                <w:sz w:val="18"/>
                <w:szCs w:val="18"/>
                <w:lang w:eastAsia="id-ID"/>
              </w:rPr>
              <w:t>Model</w:t>
            </w:r>
          </w:p>
        </w:tc>
        <w:tc>
          <w:tcPr>
            <w:tcW w:w="1030" w:type="dxa"/>
            <w:tcBorders>
              <w:top w:val="single" w:sz="16" w:space="0" w:color="000000"/>
              <w:bottom w:val="single" w:sz="16" w:space="0" w:color="000000"/>
            </w:tcBorders>
            <w:shd w:val="clear" w:color="auto" w:fill="548DD4"/>
            <w:vAlign w:val="center"/>
          </w:tcPr>
          <w:p w:rsidR="00D20362" w:rsidRPr="00514920" w:rsidRDefault="00D20362" w:rsidP="0033083F">
            <w:pPr>
              <w:autoSpaceDE w:val="0"/>
              <w:autoSpaceDN w:val="0"/>
              <w:adjustRightInd w:val="0"/>
              <w:spacing w:after="0" w:line="320" w:lineRule="atLeast"/>
              <w:ind w:left="60" w:right="60"/>
              <w:jc w:val="center"/>
              <w:rPr>
                <w:rFonts w:ascii="Arial" w:hAnsi="Arial" w:cs="Arial"/>
                <w:color w:val="000000"/>
                <w:sz w:val="18"/>
                <w:szCs w:val="18"/>
                <w:lang w:eastAsia="id-ID"/>
              </w:rPr>
            </w:pPr>
            <w:r w:rsidRPr="00514920">
              <w:rPr>
                <w:rFonts w:ascii="Arial" w:hAnsi="Arial" w:cs="Arial"/>
                <w:color w:val="000000"/>
                <w:sz w:val="18"/>
                <w:szCs w:val="18"/>
                <w:lang w:eastAsia="id-ID"/>
              </w:rPr>
              <w:t>df</w:t>
            </w:r>
          </w:p>
        </w:tc>
        <w:tc>
          <w:tcPr>
            <w:tcW w:w="1030" w:type="dxa"/>
            <w:tcBorders>
              <w:top w:val="single" w:sz="16" w:space="0" w:color="000000"/>
              <w:bottom w:val="single" w:sz="16" w:space="0" w:color="000000"/>
            </w:tcBorders>
            <w:shd w:val="clear" w:color="auto" w:fill="548DD4"/>
            <w:vAlign w:val="center"/>
          </w:tcPr>
          <w:p w:rsidR="00D20362" w:rsidRPr="00514920" w:rsidRDefault="00D20362" w:rsidP="0033083F">
            <w:pPr>
              <w:autoSpaceDE w:val="0"/>
              <w:autoSpaceDN w:val="0"/>
              <w:adjustRightInd w:val="0"/>
              <w:spacing w:after="0" w:line="320" w:lineRule="atLeast"/>
              <w:ind w:left="60" w:right="60"/>
              <w:jc w:val="center"/>
              <w:rPr>
                <w:rFonts w:ascii="Arial" w:hAnsi="Arial" w:cs="Arial"/>
                <w:color w:val="000000"/>
                <w:sz w:val="18"/>
                <w:szCs w:val="18"/>
                <w:lang w:eastAsia="id-ID"/>
              </w:rPr>
            </w:pPr>
            <w:r w:rsidRPr="00514920">
              <w:rPr>
                <w:rFonts w:ascii="Arial" w:hAnsi="Arial" w:cs="Arial"/>
                <w:color w:val="000000"/>
                <w:sz w:val="18"/>
                <w:szCs w:val="18"/>
                <w:lang w:eastAsia="id-ID"/>
              </w:rPr>
              <w:t>F</w:t>
            </w:r>
          </w:p>
        </w:tc>
        <w:tc>
          <w:tcPr>
            <w:tcW w:w="1030" w:type="dxa"/>
            <w:tcBorders>
              <w:top w:val="single" w:sz="16" w:space="0" w:color="000000"/>
              <w:bottom w:val="single" w:sz="16" w:space="0" w:color="000000"/>
              <w:right w:val="single" w:sz="16" w:space="0" w:color="000000"/>
            </w:tcBorders>
            <w:shd w:val="clear" w:color="auto" w:fill="548DD4"/>
            <w:vAlign w:val="center"/>
          </w:tcPr>
          <w:p w:rsidR="00D20362" w:rsidRPr="00514920" w:rsidRDefault="00D20362" w:rsidP="0033083F">
            <w:pPr>
              <w:autoSpaceDE w:val="0"/>
              <w:autoSpaceDN w:val="0"/>
              <w:adjustRightInd w:val="0"/>
              <w:spacing w:after="0" w:line="320" w:lineRule="atLeast"/>
              <w:ind w:left="60" w:right="60"/>
              <w:jc w:val="center"/>
              <w:rPr>
                <w:rFonts w:ascii="Arial" w:hAnsi="Arial" w:cs="Arial"/>
                <w:color w:val="000000"/>
                <w:sz w:val="18"/>
                <w:szCs w:val="18"/>
                <w:lang w:eastAsia="id-ID"/>
              </w:rPr>
            </w:pPr>
            <w:r w:rsidRPr="00514920">
              <w:rPr>
                <w:rFonts w:ascii="Arial" w:hAnsi="Arial" w:cs="Arial"/>
                <w:color w:val="000000"/>
                <w:sz w:val="18"/>
                <w:szCs w:val="18"/>
                <w:lang w:eastAsia="id-ID"/>
              </w:rPr>
              <w:t>Sig.</w:t>
            </w:r>
          </w:p>
        </w:tc>
      </w:tr>
      <w:tr w:rsidR="00D20362" w:rsidRPr="00514920" w:rsidTr="00D20362">
        <w:tblPrEx>
          <w:tblCellMar>
            <w:top w:w="0" w:type="dxa"/>
            <w:bottom w:w="0" w:type="dxa"/>
          </w:tblCellMar>
        </w:tblPrEx>
        <w:trPr>
          <w:gridAfter w:val="1"/>
          <w:wAfter w:w="2891" w:type="dxa"/>
          <w:cantSplit/>
        </w:trPr>
        <w:tc>
          <w:tcPr>
            <w:tcW w:w="426" w:type="dxa"/>
            <w:vMerge w:val="restart"/>
            <w:tcBorders>
              <w:top w:val="single" w:sz="16" w:space="0" w:color="000000"/>
              <w:left w:val="single" w:sz="16" w:space="0" w:color="000000"/>
              <w:bottom w:val="single" w:sz="16" w:space="0" w:color="000000"/>
              <w:right w:val="nil"/>
            </w:tcBorders>
            <w:shd w:val="clear" w:color="auto" w:fill="FFFFFF"/>
          </w:tcPr>
          <w:p w:rsidR="00D20362" w:rsidRPr="00A073DA" w:rsidRDefault="00D20362" w:rsidP="0033083F">
            <w:pPr>
              <w:autoSpaceDE w:val="0"/>
              <w:autoSpaceDN w:val="0"/>
              <w:adjustRightInd w:val="0"/>
              <w:spacing w:after="0" w:line="240" w:lineRule="auto"/>
              <w:ind w:left="60" w:right="60"/>
              <w:rPr>
                <w:rFonts w:ascii="Arial" w:hAnsi="Arial" w:cs="Arial"/>
                <w:color w:val="000000"/>
                <w:sz w:val="18"/>
                <w:szCs w:val="18"/>
              </w:rPr>
            </w:pPr>
            <w:r w:rsidRPr="00A073DA">
              <w:rPr>
                <w:rFonts w:ascii="Arial" w:hAnsi="Arial" w:cs="Arial"/>
                <w:color w:val="000000"/>
                <w:sz w:val="18"/>
                <w:szCs w:val="18"/>
              </w:rPr>
              <w:t>1</w:t>
            </w:r>
          </w:p>
        </w:tc>
        <w:tc>
          <w:tcPr>
            <w:tcW w:w="1292" w:type="dxa"/>
            <w:tcBorders>
              <w:top w:val="single" w:sz="16" w:space="0" w:color="000000"/>
              <w:left w:val="nil"/>
              <w:bottom w:val="nil"/>
              <w:right w:val="single" w:sz="16" w:space="0" w:color="000000"/>
            </w:tcBorders>
            <w:shd w:val="clear" w:color="auto" w:fill="FFFFFF"/>
          </w:tcPr>
          <w:p w:rsidR="00D20362" w:rsidRPr="00A073DA" w:rsidRDefault="00D20362" w:rsidP="0033083F">
            <w:pPr>
              <w:autoSpaceDE w:val="0"/>
              <w:autoSpaceDN w:val="0"/>
              <w:adjustRightInd w:val="0"/>
              <w:spacing w:after="0" w:line="240" w:lineRule="auto"/>
              <w:ind w:left="60" w:right="60"/>
              <w:rPr>
                <w:rFonts w:ascii="Arial" w:hAnsi="Arial" w:cs="Arial"/>
                <w:color w:val="000000"/>
                <w:sz w:val="18"/>
                <w:szCs w:val="18"/>
              </w:rPr>
            </w:pPr>
            <w:r w:rsidRPr="00A073DA">
              <w:rPr>
                <w:rFonts w:ascii="Arial" w:hAnsi="Arial" w:cs="Arial"/>
                <w:color w:val="000000"/>
                <w:sz w:val="18"/>
                <w:szCs w:val="18"/>
              </w:rPr>
              <w:t>Regression</w:t>
            </w:r>
          </w:p>
        </w:tc>
        <w:tc>
          <w:tcPr>
            <w:tcW w:w="1030" w:type="dxa"/>
            <w:tcBorders>
              <w:top w:val="single" w:sz="16" w:space="0" w:color="000000"/>
              <w:bottom w:val="nil"/>
            </w:tcBorders>
            <w:shd w:val="clear" w:color="auto" w:fill="FFFFFF"/>
            <w:vAlign w:val="center"/>
          </w:tcPr>
          <w:p w:rsidR="00D20362" w:rsidRPr="00A073DA" w:rsidRDefault="00D20362" w:rsidP="0033083F">
            <w:pPr>
              <w:autoSpaceDE w:val="0"/>
              <w:autoSpaceDN w:val="0"/>
              <w:adjustRightInd w:val="0"/>
              <w:spacing w:after="0" w:line="240" w:lineRule="auto"/>
              <w:ind w:left="60" w:right="60"/>
              <w:jc w:val="right"/>
              <w:rPr>
                <w:rFonts w:ascii="Arial" w:hAnsi="Arial" w:cs="Arial"/>
                <w:color w:val="000000"/>
                <w:sz w:val="18"/>
                <w:szCs w:val="18"/>
              </w:rPr>
            </w:pPr>
            <w:r w:rsidRPr="00A073DA">
              <w:rPr>
                <w:rFonts w:ascii="Arial" w:hAnsi="Arial" w:cs="Arial"/>
                <w:color w:val="000000"/>
                <w:sz w:val="18"/>
                <w:szCs w:val="18"/>
              </w:rPr>
              <w:t>2</w:t>
            </w:r>
          </w:p>
        </w:tc>
        <w:tc>
          <w:tcPr>
            <w:tcW w:w="1030" w:type="dxa"/>
            <w:tcBorders>
              <w:top w:val="single" w:sz="16" w:space="0" w:color="000000"/>
              <w:bottom w:val="nil"/>
            </w:tcBorders>
            <w:shd w:val="clear" w:color="auto" w:fill="FFFFFF"/>
            <w:vAlign w:val="center"/>
          </w:tcPr>
          <w:p w:rsidR="00D20362" w:rsidRPr="00A073DA" w:rsidRDefault="00D20362" w:rsidP="0033083F">
            <w:pPr>
              <w:autoSpaceDE w:val="0"/>
              <w:autoSpaceDN w:val="0"/>
              <w:adjustRightInd w:val="0"/>
              <w:spacing w:after="0" w:line="240" w:lineRule="auto"/>
              <w:ind w:left="60" w:right="60"/>
              <w:jc w:val="right"/>
              <w:rPr>
                <w:rFonts w:ascii="Arial" w:hAnsi="Arial" w:cs="Arial"/>
                <w:color w:val="000000"/>
                <w:sz w:val="18"/>
                <w:szCs w:val="18"/>
              </w:rPr>
            </w:pPr>
            <w:r w:rsidRPr="00A073DA">
              <w:rPr>
                <w:rFonts w:ascii="Arial" w:hAnsi="Arial" w:cs="Arial"/>
                <w:color w:val="000000"/>
                <w:sz w:val="18"/>
                <w:szCs w:val="18"/>
              </w:rPr>
              <w:t>68,842</w:t>
            </w:r>
          </w:p>
        </w:tc>
        <w:tc>
          <w:tcPr>
            <w:tcW w:w="1030" w:type="dxa"/>
            <w:tcBorders>
              <w:top w:val="single" w:sz="16" w:space="0" w:color="000000"/>
              <w:bottom w:val="nil"/>
              <w:right w:val="single" w:sz="16" w:space="0" w:color="000000"/>
            </w:tcBorders>
            <w:shd w:val="clear" w:color="auto" w:fill="FFFFFF"/>
            <w:vAlign w:val="center"/>
          </w:tcPr>
          <w:p w:rsidR="00D20362" w:rsidRPr="00A073DA" w:rsidRDefault="00D20362" w:rsidP="0033083F">
            <w:pPr>
              <w:autoSpaceDE w:val="0"/>
              <w:autoSpaceDN w:val="0"/>
              <w:adjustRightInd w:val="0"/>
              <w:spacing w:after="0" w:line="240" w:lineRule="auto"/>
              <w:ind w:left="60" w:right="60"/>
              <w:jc w:val="right"/>
              <w:rPr>
                <w:rFonts w:ascii="Arial" w:hAnsi="Arial" w:cs="Arial"/>
                <w:color w:val="000000"/>
                <w:sz w:val="18"/>
                <w:szCs w:val="18"/>
              </w:rPr>
            </w:pPr>
            <w:r w:rsidRPr="00A073DA">
              <w:rPr>
                <w:rFonts w:ascii="Arial" w:hAnsi="Arial" w:cs="Arial"/>
                <w:color w:val="000000"/>
                <w:sz w:val="18"/>
                <w:szCs w:val="18"/>
              </w:rPr>
              <w:t>,000</w:t>
            </w:r>
            <w:r w:rsidRPr="00A073DA">
              <w:rPr>
                <w:rFonts w:ascii="Arial" w:hAnsi="Arial" w:cs="Arial"/>
                <w:color w:val="000000"/>
                <w:sz w:val="18"/>
                <w:szCs w:val="18"/>
                <w:vertAlign w:val="superscript"/>
              </w:rPr>
              <w:t>b</w:t>
            </w:r>
          </w:p>
        </w:tc>
      </w:tr>
      <w:tr w:rsidR="00D20362" w:rsidRPr="00514920" w:rsidTr="00D20362">
        <w:tblPrEx>
          <w:tblCellMar>
            <w:top w:w="0" w:type="dxa"/>
            <w:bottom w:w="0" w:type="dxa"/>
          </w:tblCellMar>
        </w:tblPrEx>
        <w:trPr>
          <w:gridAfter w:val="1"/>
          <w:wAfter w:w="2891" w:type="dxa"/>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D20362" w:rsidRPr="00514920" w:rsidRDefault="00D20362" w:rsidP="0033083F">
            <w:pPr>
              <w:autoSpaceDE w:val="0"/>
              <w:autoSpaceDN w:val="0"/>
              <w:adjustRightInd w:val="0"/>
              <w:spacing w:after="0" w:line="240" w:lineRule="auto"/>
              <w:rPr>
                <w:rFonts w:ascii="Arial" w:hAnsi="Arial" w:cs="Arial"/>
                <w:color w:val="000000"/>
                <w:sz w:val="18"/>
                <w:szCs w:val="18"/>
                <w:lang w:eastAsia="id-ID"/>
              </w:rPr>
            </w:pPr>
          </w:p>
        </w:tc>
        <w:tc>
          <w:tcPr>
            <w:tcW w:w="1292" w:type="dxa"/>
            <w:tcBorders>
              <w:top w:val="nil"/>
              <w:left w:val="nil"/>
              <w:bottom w:val="nil"/>
              <w:right w:val="single" w:sz="16" w:space="0" w:color="000000"/>
            </w:tcBorders>
            <w:shd w:val="clear" w:color="auto" w:fill="FFFFFF"/>
          </w:tcPr>
          <w:p w:rsidR="00D20362" w:rsidRPr="00514920" w:rsidRDefault="00D20362" w:rsidP="0033083F">
            <w:pPr>
              <w:autoSpaceDE w:val="0"/>
              <w:autoSpaceDN w:val="0"/>
              <w:adjustRightInd w:val="0"/>
              <w:spacing w:after="0" w:line="240" w:lineRule="auto"/>
              <w:ind w:left="60" w:right="60"/>
              <w:rPr>
                <w:rFonts w:ascii="Arial" w:hAnsi="Arial" w:cs="Arial"/>
                <w:color w:val="000000"/>
                <w:sz w:val="18"/>
                <w:szCs w:val="18"/>
                <w:lang w:eastAsia="id-ID"/>
              </w:rPr>
            </w:pPr>
            <w:r w:rsidRPr="00A073DA">
              <w:rPr>
                <w:rFonts w:ascii="Arial" w:hAnsi="Arial" w:cs="Arial"/>
                <w:color w:val="000000"/>
                <w:sz w:val="18"/>
                <w:szCs w:val="18"/>
              </w:rPr>
              <w:t>Residual</w:t>
            </w:r>
          </w:p>
        </w:tc>
        <w:tc>
          <w:tcPr>
            <w:tcW w:w="1030" w:type="dxa"/>
            <w:tcBorders>
              <w:top w:val="nil"/>
              <w:bottom w:val="nil"/>
            </w:tcBorders>
            <w:shd w:val="clear" w:color="auto" w:fill="FFFFFF"/>
            <w:vAlign w:val="center"/>
          </w:tcPr>
          <w:p w:rsidR="00D20362" w:rsidRPr="00A57A93" w:rsidRDefault="00D20362" w:rsidP="0033083F">
            <w:pPr>
              <w:autoSpaceDE w:val="0"/>
              <w:autoSpaceDN w:val="0"/>
              <w:adjustRightInd w:val="0"/>
              <w:spacing w:after="0" w:line="240" w:lineRule="auto"/>
              <w:ind w:left="60" w:right="60"/>
              <w:jc w:val="center"/>
              <w:rPr>
                <w:rFonts w:ascii="Arial" w:hAnsi="Arial" w:cs="Arial"/>
                <w:color w:val="000000"/>
                <w:sz w:val="18"/>
                <w:szCs w:val="18"/>
              </w:rPr>
            </w:pPr>
            <w:r w:rsidRPr="00A073DA">
              <w:rPr>
                <w:rFonts w:ascii="Arial" w:hAnsi="Arial" w:cs="Arial"/>
                <w:color w:val="000000"/>
                <w:sz w:val="18"/>
                <w:szCs w:val="18"/>
              </w:rPr>
              <w:t>147</w:t>
            </w:r>
          </w:p>
        </w:tc>
        <w:tc>
          <w:tcPr>
            <w:tcW w:w="1030" w:type="dxa"/>
            <w:tcBorders>
              <w:top w:val="nil"/>
              <w:bottom w:val="nil"/>
            </w:tcBorders>
            <w:shd w:val="clear" w:color="auto" w:fill="FFFFFF"/>
            <w:vAlign w:val="center"/>
          </w:tcPr>
          <w:p w:rsidR="00D20362" w:rsidRPr="00A57A93" w:rsidRDefault="00D20362" w:rsidP="0033083F">
            <w:pPr>
              <w:autoSpaceDE w:val="0"/>
              <w:autoSpaceDN w:val="0"/>
              <w:adjustRightInd w:val="0"/>
              <w:spacing w:after="0" w:line="240" w:lineRule="auto"/>
              <w:jc w:val="center"/>
              <w:rPr>
                <w:rFonts w:ascii="Times New Roman" w:hAnsi="Times New Roman"/>
                <w:sz w:val="24"/>
                <w:szCs w:val="24"/>
              </w:rPr>
            </w:pPr>
          </w:p>
        </w:tc>
        <w:tc>
          <w:tcPr>
            <w:tcW w:w="1030" w:type="dxa"/>
            <w:tcBorders>
              <w:top w:val="nil"/>
              <w:bottom w:val="nil"/>
              <w:right w:val="single" w:sz="16" w:space="0" w:color="000000"/>
            </w:tcBorders>
            <w:shd w:val="clear" w:color="auto" w:fill="FFFFFF"/>
            <w:vAlign w:val="center"/>
          </w:tcPr>
          <w:p w:rsidR="00D20362" w:rsidRPr="00A57A93" w:rsidRDefault="00D20362" w:rsidP="0033083F">
            <w:pPr>
              <w:autoSpaceDE w:val="0"/>
              <w:autoSpaceDN w:val="0"/>
              <w:adjustRightInd w:val="0"/>
              <w:spacing w:after="0" w:line="240" w:lineRule="auto"/>
              <w:jc w:val="center"/>
              <w:rPr>
                <w:rFonts w:ascii="Times New Roman" w:hAnsi="Times New Roman"/>
                <w:sz w:val="24"/>
                <w:szCs w:val="24"/>
              </w:rPr>
            </w:pPr>
          </w:p>
        </w:tc>
      </w:tr>
      <w:tr w:rsidR="00D20362" w:rsidRPr="00514920" w:rsidTr="00D20362">
        <w:tblPrEx>
          <w:tblCellMar>
            <w:top w:w="0" w:type="dxa"/>
            <w:bottom w:w="0" w:type="dxa"/>
          </w:tblCellMar>
        </w:tblPrEx>
        <w:trPr>
          <w:gridAfter w:val="1"/>
          <w:wAfter w:w="2891" w:type="dxa"/>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D20362" w:rsidRPr="00514920" w:rsidRDefault="00D20362" w:rsidP="0033083F">
            <w:pPr>
              <w:autoSpaceDE w:val="0"/>
              <w:autoSpaceDN w:val="0"/>
              <w:adjustRightInd w:val="0"/>
              <w:spacing w:after="0" w:line="240" w:lineRule="auto"/>
              <w:rPr>
                <w:rFonts w:ascii="Times New Roman" w:hAnsi="Times New Roman"/>
                <w:sz w:val="24"/>
                <w:szCs w:val="24"/>
                <w:lang w:eastAsia="id-ID"/>
              </w:rPr>
            </w:pPr>
          </w:p>
        </w:tc>
        <w:tc>
          <w:tcPr>
            <w:tcW w:w="1292" w:type="dxa"/>
            <w:tcBorders>
              <w:top w:val="nil"/>
              <w:left w:val="nil"/>
              <w:bottom w:val="single" w:sz="16" w:space="0" w:color="000000"/>
              <w:right w:val="single" w:sz="16" w:space="0" w:color="000000"/>
            </w:tcBorders>
            <w:shd w:val="clear" w:color="auto" w:fill="FFFFFF"/>
          </w:tcPr>
          <w:p w:rsidR="00D20362" w:rsidRPr="00514920" w:rsidRDefault="00D20362" w:rsidP="0033083F">
            <w:pPr>
              <w:autoSpaceDE w:val="0"/>
              <w:autoSpaceDN w:val="0"/>
              <w:adjustRightInd w:val="0"/>
              <w:spacing w:after="0" w:line="240" w:lineRule="auto"/>
              <w:ind w:left="60" w:right="60"/>
              <w:rPr>
                <w:rFonts w:ascii="Arial" w:hAnsi="Arial" w:cs="Arial"/>
                <w:color w:val="000000"/>
                <w:sz w:val="18"/>
                <w:szCs w:val="18"/>
                <w:lang w:eastAsia="id-ID"/>
              </w:rPr>
            </w:pPr>
            <w:r w:rsidRPr="00A073DA">
              <w:rPr>
                <w:rFonts w:ascii="Arial" w:hAnsi="Arial" w:cs="Arial"/>
                <w:color w:val="000000"/>
                <w:sz w:val="18"/>
                <w:szCs w:val="18"/>
              </w:rPr>
              <w:t>Total</w:t>
            </w:r>
          </w:p>
        </w:tc>
        <w:tc>
          <w:tcPr>
            <w:tcW w:w="1030" w:type="dxa"/>
            <w:tcBorders>
              <w:top w:val="nil"/>
              <w:bottom w:val="single" w:sz="16" w:space="0" w:color="000000"/>
            </w:tcBorders>
            <w:shd w:val="clear" w:color="auto" w:fill="FFFFFF"/>
            <w:vAlign w:val="center"/>
          </w:tcPr>
          <w:p w:rsidR="00D20362" w:rsidRPr="00A57A93" w:rsidRDefault="00D20362" w:rsidP="0033083F">
            <w:pPr>
              <w:autoSpaceDE w:val="0"/>
              <w:autoSpaceDN w:val="0"/>
              <w:adjustRightInd w:val="0"/>
              <w:spacing w:after="0" w:line="240" w:lineRule="auto"/>
              <w:ind w:left="60" w:right="60"/>
              <w:jc w:val="center"/>
              <w:rPr>
                <w:rFonts w:ascii="Arial" w:hAnsi="Arial" w:cs="Arial"/>
                <w:color w:val="000000"/>
                <w:sz w:val="18"/>
                <w:szCs w:val="18"/>
              </w:rPr>
            </w:pPr>
            <w:r w:rsidRPr="00A073DA">
              <w:rPr>
                <w:rFonts w:ascii="Arial" w:hAnsi="Arial" w:cs="Arial"/>
                <w:color w:val="000000"/>
                <w:sz w:val="18"/>
                <w:szCs w:val="18"/>
              </w:rPr>
              <w:t>149</w:t>
            </w:r>
          </w:p>
        </w:tc>
        <w:tc>
          <w:tcPr>
            <w:tcW w:w="1030" w:type="dxa"/>
            <w:tcBorders>
              <w:top w:val="nil"/>
              <w:bottom w:val="single" w:sz="16" w:space="0" w:color="000000"/>
            </w:tcBorders>
            <w:shd w:val="clear" w:color="auto" w:fill="FFFFFF"/>
            <w:vAlign w:val="center"/>
          </w:tcPr>
          <w:p w:rsidR="00D20362" w:rsidRPr="00A57A93" w:rsidRDefault="00D20362" w:rsidP="0033083F">
            <w:pPr>
              <w:autoSpaceDE w:val="0"/>
              <w:autoSpaceDN w:val="0"/>
              <w:adjustRightInd w:val="0"/>
              <w:spacing w:after="0" w:line="240" w:lineRule="auto"/>
              <w:jc w:val="center"/>
              <w:rPr>
                <w:rFonts w:ascii="Times New Roman" w:hAnsi="Times New Roman"/>
                <w:sz w:val="24"/>
                <w:szCs w:val="24"/>
              </w:rPr>
            </w:pPr>
          </w:p>
        </w:tc>
        <w:tc>
          <w:tcPr>
            <w:tcW w:w="1030" w:type="dxa"/>
            <w:tcBorders>
              <w:top w:val="nil"/>
              <w:bottom w:val="single" w:sz="16" w:space="0" w:color="000000"/>
              <w:right w:val="single" w:sz="16" w:space="0" w:color="000000"/>
            </w:tcBorders>
            <w:shd w:val="clear" w:color="auto" w:fill="FFFFFF"/>
            <w:vAlign w:val="center"/>
          </w:tcPr>
          <w:p w:rsidR="00D20362" w:rsidRPr="00A57A93" w:rsidRDefault="00D20362" w:rsidP="0033083F">
            <w:pPr>
              <w:autoSpaceDE w:val="0"/>
              <w:autoSpaceDN w:val="0"/>
              <w:adjustRightInd w:val="0"/>
              <w:spacing w:after="0" w:line="240" w:lineRule="auto"/>
              <w:jc w:val="center"/>
              <w:rPr>
                <w:rFonts w:ascii="Times New Roman" w:hAnsi="Times New Roman"/>
                <w:sz w:val="24"/>
                <w:szCs w:val="24"/>
              </w:rPr>
            </w:pPr>
          </w:p>
        </w:tc>
      </w:tr>
      <w:tr w:rsidR="008A0F6A" w:rsidRPr="00514920" w:rsidTr="00D20362">
        <w:tblPrEx>
          <w:tblCellMar>
            <w:top w:w="0" w:type="dxa"/>
            <w:bottom w:w="0" w:type="dxa"/>
          </w:tblCellMar>
        </w:tblPrEx>
        <w:trPr>
          <w:cantSplit/>
        </w:trPr>
        <w:tc>
          <w:tcPr>
            <w:tcW w:w="7699" w:type="dxa"/>
            <w:gridSpan w:val="6"/>
            <w:tcBorders>
              <w:top w:val="nil"/>
              <w:left w:val="nil"/>
              <w:bottom w:val="nil"/>
              <w:right w:val="nil"/>
            </w:tcBorders>
            <w:shd w:val="clear" w:color="auto" w:fill="FFFFFF"/>
          </w:tcPr>
          <w:p w:rsidR="008A0F6A" w:rsidRPr="00514920" w:rsidRDefault="008A0F6A" w:rsidP="0033083F">
            <w:pPr>
              <w:autoSpaceDE w:val="0"/>
              <w:autoSpaceDN w:val="0"/>
              <w:adjustRightInd w:val="0"/>
              <w:spacing w:after="0" w:line="320" w:lineRule="atLeast"/>
              <w:ind w:left="60" w:right="60"/>
              <w:rPr>
                <w:rFonts w:ascii="Arial" w:hAnsi="Arial" w:cs="Arial"/>
                <w:color w:val="000000"/>
                <w:sz w:val="18"/>
                <w:szCs w:val="18"/>
                <w:lang w:eastAsia="id-ID"/>
              </w:rPr>
            </w:pPr>
            <w:r w:rsidRPr="00514920">
              <w:rPr>
                <w:rFonts w:ascii="Arial" w:hAnsi="Arial" w:cs="Arial"/>
                <w:color w:val="000000"/>
                <w:sz w:val="18"/>
                <w:szCs w:val="18"/>
                <w:lang w:eastAsia="id-ID"/>
              </w:rPr>
              <w:t xml:space="preserve">a. Dependent </w:t>
            </w:r>
            <w:r>
              <w:rPr>
                <w:rFonts w:ascii="Arial" w:hAnsi="Arial" w:cs="Arial"/>
                <w:color w:val="000000"/>
                <w:sz w:val="18"/>
                <w:szCs w:val="18"/>
                <w:lang w:eastAsia="id-ID"/>
              </w:rPr>
              <w:t>Variabel</w:t>
            </w:r>
            <w:r w:rsidRPr="00514920">
              <w:rPr>
                <w:rFonts w:ascii="Arial" w:hAnsi="Arial" w:cs="Arial"/>
                <w:color w:val="000000"/>
                <w:sz w:val="18"/>
                <w:szCs w:val="18"/>
                <w:lang w:eastAsia="id-ID"/>
              </w:rPr>
              <w:t>: Komitmen</w:t>
            </w:r>
          </w:p>
        </w:tc>
      </w:tr>
      <w:tr w:rsidR="008A0F6A" w:rsidRPr="00514920" w:rsidTr="00D20362">
        <w:tblPrEx>
          <w:tblCellMar>
            <w:top w:w="0" w:type="dxa"/>
            <w:bottom w:w="0" w:type="dxa"/>
          </w:tblCellMar>
        </w:tblPrEx>
        <w:trPr>
          <w:cantSplit/>
        </w:trPr>
        <w:tc>
          <w:tcPr>
            <w:tcW w:w="7699" w:type="dxa"/>
            <w:gridSpan w:val="6"/>
            <w:tcBorders>
              <w:top w:val="nil"/>
              <w:left w:val="nil"/>
              <w:bottom w:val="nil"/>
              <w:right w:val="nil"/>
            </w:tcBorders>
            <w:shd w:val="clear" w:color="auto" w:fill="FFFFFF"/>
          </w:tcPr>
          <w:p w:rsidR="008A0F6A" w:rsidRPr="00514920" w:rsidRDefault="008A0F6A" w:rsidP="0033083F">
            <w:pPr>
              <w:autoSpaceDE w:val="0"/>
              <w:autoSpaceDN w:val="0"/>
              <w:adjustRightInd w:val="0"/>
              <w:spacing w:after="0" w:line="320" w:lineRule="atLeast"/>
              <w:ind w:left="60" w:right="60"/>
              <w:rPr>
                <w:rFonts w:ascii="Arial" w:hAnsi="Arial" w:cs="Arial"/>
                <w:color w:val="000000"/>
                <w:sz w:val="18"/>
                <w:szCs w:val="18"/>
                <w:lang w:eastAsia="id-ID"/>
              </w:rPr>
            </w:pPr>
            <w:r w:rsidRPr="00514920">
              <w:rPr>
                <w:rFonts w:ascii="Arial" w:hAnsi="Arial" w:cs="Arial"/>
                <w:color w:val="000000"/>
                <w:sz w:val="18"/>
                <w:szCs w:val="18"/>
                <w:lang w:eastAsia="id-ID"/>
              </w:rPr>
              <w:t>b. Predictors: (Constant), Komunikasi, Kepemimpinan</w:t>
            </w:r>
          </w:p>
        </w:tc>
      </w:tr>
    </w:tbl>
    <w:p w:rsidR="008A0F6A" w:rsidRPr="005311EA" w:rsidRDefault="008A0F6A" w:rsidP="008A0F6A">
      <w:pPr>
        <w:spacing w:after="0" w:line="480" w:lineRule="auto"/>
        <w:rPr>
          <w:rFonts w:ascii="Times New Roman" w:hAnsi="Times New Roman"/>
          <w:sz w:val="24"/>
          <w:szCs w:val="24"/>
        </w:rPr>
      </w:pPr>
    </w:p>
    <w:p w:rsidR="00D20362" w:rsidRDefault="008A0F6A" w:rsidP="008A0F6A">
      <w:pPr>
        <w:spacing w:after="0" w:line="240" w:lineRule="auto"/>
        <w:jc w:val="both"/>
        <w:rPr>
          <w:rFonts w:ascii="Times New Roman" w:hAnsi="Times New Roman"/>
          <w:sz w:val="24"/>
          <w:szCs w:val="24"/>
        </w:rPr>
        <w:sectPr w:rsidR="00D20362" w:rsidSect="00D20362">
          <w:type w:val="continuous"/>
          <w:pgSz w:w="11907" w:h="16839" w:code="9"/>
          <w:pgMar w:top="2268" w:right="850" w:bottom="1701" w:left="1418" w:header="720" w:footer="720" w:gutter="0"/>
          <w:pgNumType w:start="74"/>
          <w:cols w:num="2" w:space="283"/>
          <w:docGrid w:linePitch="360"/>
        </w:sectPr>
      </w:pPr>
      <w:r w:rsidRPr="005311EA">
        <w:rPr>
          <w:rFonts w:ascii="Times New Roman" w:hAnsi="Times New Roman"/>
          <w:sz w:val="24"/>
          <w:szCs w:val="24"/>
        </w:rPr>
        <w:lastRenderedPageBreak/>
        <w:tab/>
        <w:t>Kriteria uji, “Tolak H</w:t>
      </w:r>
      <w:r w:rsidRPr="005311EA">
        <w:rPr>
          <w:rFonts w:ascii="Times New Roman" w:hAnsi="Times New Roman"/>
          <w:sz w:val="24"/>
          <w:szCs w:val="24"/>
          <w:vertAlign w:val="subscript"/>
        </w:rPr>
        <w:t xml:space="preserve">0 </w:t>
      </w:r>
      <w:r w:rsidRPr="005311EA">
        <w:rPr>
          <w:rFonts w:ascii="Times New Roman" w:hAnsi="Times New Roman"/>
          <w:sz w:val="24"/>
          <w:szCs w:val="24"/>
        </w:rPr>
        <w:t xml:space="preserve">jika F &gt; F </w:t>
      </w:r>
      <w:r w:rsidRPr="005311EA">
        <w:rPr>
          <w:rFonts w:ascii="Times New Roman" w:hAnsi="Times New Roman"/>
          <w:sz w:val="24"/>
          <w:szCs w:val="24"/>
          <w:vertAlign w:val="subscript"/>
        </w:rPr>
        <w:t>α;k(n-k-1)</w:t>
      </w:r>
      <w:r w:rsidRPr="005311EA">
        <w:rPr>
          <w:rFonts w:ascii="Times New Roman" w:hAnsi="Times New Roman"/>
          <w:sz w:val="24"/>
          <w:szCs w:val="24"/>
        </w:rPr>
        <w:t>”, dimana dari table F untuk tingkat signifikansi 0.05 dan derajat bebas (2;</w:t>
      </w:r>
      <w:r>
        <w:rPr>
          <w:rFonts w:ascii="Times New Roman" w:hAnsi="Times New Roman"/>
          <w:sz w:val="24"/>
          <w:szCs w:val="24"/>
        </w:rPr>
        <w:t>150</w:t>
      </w:r>
      <w:r w:rsidRPr="005311EA">
        <w:rPr>
          <w:rFonts w:ascii="Times New Roman" w:hAnsi="Times New Roman"/>
          <w:sz w:val="24"/>
          <w:szCs w:val="24"/>
        </w:rPr>
        <w:t>-2-1) diperoleh F</w:t>
      </w:r>
      <w:r w:rsidRPr="005311EA">
        <w:rPr>
          <w:rFonts w:ascii="Times New Roman" w:hAnsi="Times New Roman"/>
          <w:sz w:val="24"/>
          <w:szCs w:val="24"/>
          <w:vertAlign w:val="subscript"/>
        </w:rPr>
        <w:t>0.05</w:t>
      </w:r>
      <w:r w:rsidRPr="005311EA">
        <w:rPr>
          <w:rFonts w:ascii="Times New Roman" w:hAnsi="Times New Roman"/>
          <w:sz w:val="24"/>
          <w:szCs w:val="24"/>
        </w:rPr>
        <w:t>(2;</w:t>
      </w:r>
      <w:r>
        <w:rPr>
          <w:rFonts w:ascii="Times New Roman" w:hAnsi="Times New Roman"/>
          <w:sz w:val="24"/>
          <w:szCs w:val="24"/>
        </w:rPr>
        <w:t>147</w:t>
      </w:r>
      <w:r w:rsidRPr="005311EA">
        <w:rPr>
          <w:rFonts w:ascii="Times New Roman" w:hAnsi="Times New Roman"/>
          <w:sz w:val="24"/>
          <w:szCs w:val="24"/>
        </w:rPr>
        <w:t xml:space="preserve">) = </w:t>
      </w:r>
      <w:r>
        <w:rPr>
          <w:rFonts w:ascii="Times New Roman" w:hAnsi="Times New Roman"/>
          <w:sz w:val="24"/>
          <w:szCs w:val="24"/>
        </w:rPr>
        <w:t>3,508</w:t>
      </w:r>
      <w:r w:rsidRPr="005311EA">
        <w:rPr>
          <w:rFonts w:ascii="Times New Roman" w:hAnsi="Times New Roman"/>
          <w:sz w:val="24"/>
          <w:szCs w:val="24"/>
        </w:rPr>
        <w:t xml:space="preserve">. Karena F </w:t>
      </w:r>
      <w:r w:rsidRPr="005311EA">
        <w:rPr>
          <w:rFonts w:ascii="Times New Roman" w:hAnsi="Times New Roman"/>
          <w:sz w:val="24"/>
          <w:szCs w:val="24"/>
          <w:vertAlign w:val="subscript"/>
        </w:rPr>
        <w:t>hitung</w:t>
      </w:r>
      <w:r w:rsidRPr="005311EA">
        <w:rPr>
          <w:rFonts w:ascii="Times New Roman" w:hAnsi="Times New Roman"/>
          <w:sz w:val="24"/>
          <w:szCs w:val="24"/>
        </w:rPr>
        <w:t xml:space="preserve"> </w:t>
      </w:r>
      <w:r>
        <w:rPr>
          <w:rFonts w:ascii="Times New Roman" w:hAnsi="Times New Roman"/>
          <w:sz w:val="24"/>
          <w:szCs w:val="24"/>
        </w:rPr>
        <w:t xml:space="preserve">68.842 </w:t>
      </w:r>
      <w:r w:rsidRPr="005311EA">
        <w:rPr>
          <w:rFonts w:ascii="Times New Roman" w:hAnsi="Times New Roman"/>
          <w:sz w:val="24"/>
          <w:szCs w:val="24"/>
        </w:rPr>
        <w:t>&gt; F</w:t>
      </w:r>
      <w:r w:rsidRPr="005311EA">
        <w:rPr>
          <w:rFonts w:ascii="Times New Roman" w:hAnsi="Times New Roman"/>
          <w:sz w:val="24"/>
          <w:szCs w:val="24"/>
          <w:vertAlign w:val="subscript"/>
        </w:rPr>
        <w:t>tabel</w:t>
      </w:r>
      <w:r>
        <w:rPr>
          <w:rFonts w:ascii="Times New Roman" w:hAnsi="Times New Roman"/>
          <w:sz w:val="24"/>
          <w:szCs w:val="24"/>
          <w:vertAlign w:val="subscript"/>
        </w:rPr>
        <w:t xml:space="preserve"> </w:t>
      </w:r>
      <w:r w:rsidRPr="00D07A37">
        <w:rPr>
          <w:rFonts w:ascii="Times New Roman" w:hAnsi="Times New Roman"/>
          <w:sz w:val="24"/>
          <w:szCs w:val="24"/>
        </w:rPr>
        <w:t>3.508</w:t>
      </w:r>
      <w:r w:rsidRPr="005311EA">
        <w:rPr>
          <w:rFonts w:ascii="Times New Roman" w:hAnsi="Times New Roman"/>
          <w:sz w:val="24"/>
          <w:szCs w:val="24"/>
        </w:rPr>
        <w:t>,maka H</w:t>
      </w:r>
      <w:r w:rsidRPr="005311EA">
        <w:rPr>
          <w:rFonts w:ascii="Times New Roman" w:hAnsi="Times New Roman"/>
          <w:sz w:val="24"/>
          <w:szCs w:val="24"/>
          <w:vertAlign w:val="subscript"/>
        </w:rPr>
        <w:t xml:space="preserve">0 </w:t>
      </w:r>
      <w:r w:rsidRPr="005311EA">
        <w:rPr>
          <w:rFonts w:ascii="Times New Roman" w:hAnsi="Times New Roman"/>
          <w:sz w:val="24"/>
          <w:szCs w:val="24"/>
        </w:rPr>
        <w:t>ditolak pada tingkat kekeliruan</w:t>
      </w:r>
      <w:r w:rsidR="00D20362">
        <w:rPr>
          <w:rFonts w:ascii="Times New Roman" w:hAnsi="Times New Roman"/>
          <w:sz w:val="24"/>
          <w:szCs w:val="24"/>
        </w:rPr>
        <w:t xml:space="preserve"> </w:t>
      </w:r>
      <w:r w:rsidR="00D20362" w:rsidRPr="005311EA">
        <w:rPr>
          <w:rFonts w:ascii="Times New Roman" w:hAnsi="Times New Roman"/>
          <w:sz w:val="24"/>
          <w:szCs w:val="24"/>
        </w:rPr>
        <w:t>0.05, jadi berdasarkan pada hasil pengujian maka dapat disimpulkan bahwa dengan tingkat kepercayaan 95%, secara bersama-sama (simu</w:t>
      </w:r>
      <w:r w:rsidR="00D20362">
        <w:rPr>
          <w:rFonts w:ascii="Times New Roman" w:hAnsi="Times New Roman"/>
          <w:sz w:val="24"/>
          <w:szCs w:val="24"/>
        </w:rPr>
        <w:t>l</w:t>
      </w:r>
      <w:r w:rsidR="00D20362" w:rsidRPr="005311EA">
        <w:rPr>
          <w:rFonts w:ascii="Times New Roman" w:hAnsi="Times New Roman"/>
          <w:sz w:val="24"/>
          <w:szCs w:val="24"/>
        </w:rPr>
        <w:t xml:space="preserve">tan) </w:t>
      </w:r>
      <w:r w:rsidR="00D20362">
        <w:rPr>
          <w:rFonts w:ascii="Times New Roman" w:hAnsi="Times New Roman"/>
          <w:sz w:val="24"/>
          <w:szCs w:val="24"/>
        </w:rPr>
        <w:t>variabel</w:t>
      </w:r>
      <w:r w:rsidR="00D20362" w:rsidRPr="005311EA">
        <w:rPr>
          <w:rFonts w:ascii="Times New Roman" w:hAnsi="Times New Roman"/>
          <w:sz w:val="24"/>
          <w:szCs w:val="24"/>
        </w:rPr>
        <w:t xml:space="preserve"> kepemimpinan trasnformasional dan </w:t>
      </w:r>
      <w:r w:rsidR="00D20362">
        <w:rPr>
          <w:rFonts w:ascii="Times New Roman" w:hAnsi="Times New Roman"/>
          <w:sz w:val="24"/>
          <w:szCs w:val="24"/>
        </w:rPr>
        <w:t>Komunikasi</w:t>
      </w:r>
      <w:r w:rsidR="00D20362" w:rsidRPr="005311EA">
        <w:rPr>
          <w:rFonts w:ascii="Times New Roman" w:hAnsi="Times New Roman"/>
          <w:sz w:val="24"/>
          <w:szCs w:val="24"/>
        </w:rPr>
        <w:t xml:space="preserve"> berpengaruh terhadap komitmen organisasi karyawan  di </w:t>
      </w:r>
      <w:r w:rsidR="00D20362">
        <w:rPr>
          <w:rFonts w:ascii="Times New Roman" w:hAnsi="Times New Roman"/>
          <w:sz w:val="24"/>
          <w:szCs w:val="24"/>
        </w:rPr>
        <w:t>Divisi Penyelamatan dan Penyelesaian Kredit</w:t>
      </w:r>
    </w:p>
    <w:p w:rsidR="00D20362" w:rsidRDefault="00D20362" w:rsidP="008A0F6A">
      <w:pPr>
        <w:spacing w:after="0" w:line="240" w:lineRule="auto"/>
        <w:jc w:val="both"/>
        <w:rPr>
          <w:rFonts w:ascii="Times New Roman" w:hAnsi="Times New Roman"/>
          <w:sz w:val="24"/>
          <w:szCs w:val="24"/>
        </w:rPr>
      </w:pPr>
    </w:p>
    <w:p w:rsidR="00D20362" w:rsidRDefault="00D20362" w:rsidP="003F3AA2">
      <w:pPr>
        <w:spacing w:after="0" w:line="240" w:lineRule="auto"/>
        <w:ind w:firstLine="720"/>
        <w:jc w:val="both"/>
        <w:rPr>
          <w:rFonts w:ascii="Times New Roman" w:hAnsi="Times New Roman"/>
          <w:sz w:val="24"/>
          <w:szCs w:val="24"/>
        </w:rPr>
      </w:pPr>
      <w:r>
        <w:rPr>
          <w:rFonts w:ascii="Times New Roman" w:hAnsi="Times New Roman"/>
          <w:sz w:val="24"/>
          <w:szCs w:val="24"/>
        </w:rPr>
        <w:t>PEMBAHASAN</w:t>
      </w:r>
    </w:p>
    <w:p w:rsidR="00D20362" w:rsidRPr="00703301" w:rsidRDefault="00D20362" w:rsidP="008A0F6A">
      <w:pPr>
        <w:spacing w:after="0" w:line="240" w:lineRule="auto"/>
        <w:jc w:val="both"/>
        <w:rPr>
          <w:caps/>
          <w:sz w:val="24"/>
        </w:rPr>
      </w:pPr>
      <w:r>
        <w:rPr>
          <w:caps/>
          <w:noProof/>
          <w:sz w:val="24"/>
          <w:lang w:eastAsia="id-ID"/>
        </w:rPr>
        <mc:AlternateContent>
          <mc:Choice Requires="wps">
            <w:drawing>
              <wp:anchor distT="0" distB="0" distL="114300" distR="114300" simplePos="0" relativeHeight="251659264" behindDoc="0" locked="0" layoutInCell="1" allowOverlap="1" wp14:anchorId="130D1632" wp14:editId="78192DC3">
                <wp:simplePos x="0" y="0"/>
                <wp:positionH relativeFrom="column">
                  <wp:posOffset>4227372</wp:posOffset>
                </wp:positionH>
                <wp:positionV relativeFrom="paragraph">
                  <wp:posOffset>329846</wp:posOffset>
                </wp:positionV>
                <wp:extent cx="0" cy="556260"/>
                <wp:effectExtent l="95250" t="0" r="57150" b="53340"/>
                <wp:wrapNone/>
                <wp:docPr id="60" name="Straight Arrow Connector 60"/>
                <wp:cNvGraphicFramePr/>
                <a:graphic xmlns:a="http://schemas.openxmlformats.org/drawingml/2006/main">
                  <a:graphicData uri="http://schemas.microsoft.com/office/word/2010/wordprocessingShape">
                    <wps:wsp>
                      <wps:cNvCnPr/>
                      <wps:spPr>
                        <a:xfrm>
                          <a:off x="0" y="0"/>
                          <a:ext cx="0" cy="55626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0" o:spid="_x0000_s1026" type="#_x0000_t32" style="position:absolute;margin-left:332.85pt;margin-top:25.95pt;width:0;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" strokecolor="windowText" strokeweight="1.5pt">
                <v:stroke endarrow="open"/>
              </v:shape>
            </w:pict>
          </mc:Fallback>
        </mc:AlternateContent>
      </w:r>
      <w:r>
        <w:rPr>
          <w:caps/>
          <w:noProof/>
          <w:sz w:val="24"/>
          <w:lang w:eastAsia="id-ID"/>
        </w:rPr>
        <w:drawing>
          <wp:inline distT="0" distB="0" distL="0" distR="0" wp14:anchorId="5A176953" wp14:editId="4F30828C">
            <wp:extent cx="4906010" cy="242951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6010" cy="2429510"/>
                    </a:xfrm>
                    <a:prstGeom prst="rect">
                      <a:avLst/>
                    </a:prstGeom>
                    <a:noFill/>
                  </pic:spPr>
                </pic:pic>
              </a:graphicData>
            </a:graphic>
          </wp:inline>
        </w:drawing>
      </w:r>
    </w:p>
    <w:p w:rsidR="008A0F6A" w:rsidRPr="008A0F6A" w:rsidRDefault="008A0F6A" w:rsidP="008A0F6A">
      <w:pPr>
        <w:spacing w:after="0" w:line="240" w:lineRule="auto"/>
        <w:jc w:val="both"/>
        <w:rPr>
          <w:rFonts w:ascii="Times New Roman" w:hAnsi="Times New Roman" w:cs="Times New Roman"/>
          <w:sz w:val="24"/>
        </w:rPr>
        <w:sectPr w:rsidR="008A0F6A" w:rsidRPr="008A0F6A" w:rsidSect="00D20362">
          <w:type w:val="continuous"/>
          <w:pgSz w:w="11907" w:h="16839" w:code="9"/>
          <w:pgMar w:top="2268" w:right="850" w:bottom="1701" w:left="1418" w:header="720" w:footer="720" w:gutter="0"/>
          <w:pgNumType w:start="74"/>
          <w:cols w:space="283"/>
          <w:docGrid w:linePitch="360"/>
        </w:sectPr>
      </w:pPr>
    </w:p>
    <w:p w:rsidR="008A0F6A" w:rsidRPr="008A0F6A" w:rsidRDefault="008A0F6A" w:rsidP="008A0F6A">
      <w:pPr>
        <w:spacing w:after="0" w:line="240" w:lineRule="auto"/>
        <w:jc w:val="both"/>
        <w:rPr>
          <w:rFonts w:ascii="Times New Roman" w:hAnsi="Times New Roman" w:cs="Times New Roman"/>
          <w:sz w:val="24"/>
        </w:rPr>
        <w:sectPr w:rsidR="008A0F6A" w:rsidRPr="008A0F6A" w:rsidSect="00833127">
          <w:type w:val="continuous"/>
          <w:pgSz w:w="11907" w:h="16839" w:code="9"/>
          <w:pgMar w:top="2268" w:right="850" w:bottom="1701" w:left="1418" w:header="720" w:footer="720" w:gutter="0"/>
          <w:pgNumType w:start="74"/>
          <w:cols w:num="2" w:space="283"/>
          <w:docGrid w:linePitch="360"/>
        </w:sectPr>
      </w:pPr>
    </w:p>
    <w:p w:rsidR="00D20362" w:rsidRDefault="00D20362" w:rsidP="00D20362">
      <w:pPr>
        <w:spacing w:after="0" w:line="240" w:lineRule="auto"/>
        <w:jc w:val="both"/>
        <w:rPr>
          <w:caps/>
          <w:sz w:val="24"/>
        </w:rPr>
      </w:pPr>
    </w:p>
    <w:p w:rsidR="00D20362" w:rsidRDefault="00D20362" w:rsidP="00D20362">
      <w:pPr>
        <w:spacing w:after="0" w:line="240" w:lineRule="auto"/>
        <w:jc w:val="center"/>
        <w:rPr>
          <w:caps/>
          <w:sz w:val="24"/>
        </w:rPr>
      </w:pPr>
      <w:r>
        <w:rPr>
          <w:caps/>
          <w:sz w:val="24"/>
        </w:rPr>
        <w:t>Gambar</w:t>
      </w:r>
    </w:p>
    <w:p w:rsidR="00170A33" w:rsidRDefault="00D20362" w:rsidP="00170A33">
      <w:pPr>
        <w:spacing w:after="0" w:line="240" w:lineRule="auto"/>
        <w:jc w:val="center"/>
        <w:rPr>
          <w:caps/>
          <w:sz w:val="24"/>
        </w:rPr>
      </w:pPr>
      <w:r>
        <w:rPr>
          <w:caps/>
          <w:sz w:val="24"/>
        </w:rPr>
        <w:t xml:space="preserve">MODEL </w:t>
      </w:r>
      <w:r w:rsidR="00170A33">
        <w:rPr>
          <w:caps/>
          <w:sz w:val="24"/>
        </w:rPr>
        <w:t>ANALISA JALUR Kepemimpinan transformasional, komunikasi interpersonal, komitmen dan kinerja</w:t>
      </w:r>
    </w:p>
    <w:p w:rsidR="00170A33" w:rsidRDefault="00170A33" w:rsidP="00170A33">
      <w:pPr>
        <w:spacing w:after="0" w:line="240" w:lineRule="auto"/>
        <w:jc w:val="both"/>
        <w:rPr>
          <w:caps/>
          <w:sz w:val="24"/>
        </w:rPr>
      </w:pPr>
    </w:p>
    <w:p w:rsidR="00B37814" w:rsidRDefault="00B37814" w:rsidP="00D20362">
      <w:pPr>
        <w:spacing w:after="0" w:line="240" w:lineRule="auto"/>
        <w:jc w:val="both"/>
        <w:rPr>
          <w:rFonts w:ascii="Times New Roman" w:hAnsi="Times New Roman" w:cs="Times New Roman"/>
          <w:sz w:val="24"/>
        </w:rPr>
        <w:sectPr w:rsidR="00B37814" w:rsidSect="00833127">
          <w:type w:val="continuous"/>
          <w:pgSz w:w="11907" w:h="16839" w:code="9"/>
          <w:pgMar w:top="2268" w:right="1701" w:bottom="1701" w:left="2268" w:header="720" w:footer="720" w:gutter="0"/>
          <w:pgNumType w:start="74"/>
          <w:cols w:space="720"/>
          <w:docGrid w:linePitch="360"/>
        </w:sectPr>
      </w:pPr>
    </w:p>
    <w:p w:rsidR="00FA1A32" w:rsidRPr="00B37814" w:rsidRDefault="00170A33" w:rsidP="00D20362">
      <w:pPr>
        <w:spacing w:after="0" w:line="240" w:lineRule="auto"/>
        <w:jc w:val="both"/>
        <w:rPr>
          <w:rFonts w:ascii="Times New Roman" w:hAnsi="Times New Roman"/>
          <w:sz w:val="24"/>
          <w:szCs w:val="24"/>
        </w:rPr>
      </w:pPr>
      <w:r w:rsidRPr="00170A33">
        <w:rPr>
          <w:rFonts w:ascii="Times New Roman" w:hAnsi="Times New Roman" w:cs="Times New Roman"/>
          <w:sz w:val="24"/>
        </w:rPr>
        <w:lastRenderedPageBreak/>
        <w:t>Dari gambar diatas</w:t>
      </w:r>
      <w:r>
        <w:rPr>
          <w:rFonts w:ascii="Times New Roman" w:hAnsi="Times New Roman" w:cs="Times New Roman"/>
          <w:sz w:val="24"/>
        </w:rPr>
        <w:t xml:space="preserve">, dapat kita lihat bahwa  </w:t>
      </w:r>
      <w:r w:rsidRPr="00530734">
        <w:rPr>
          <w:rFonts w:ascii="Times New Roman" w:hAnsi="Times New Roman"/>
          <w:sz w:val="24"/>
          <w:szCs w:val="24"/>
        </w:rPr>
        <w:sym w:font="Symbol" w:char="F072"/>
      </w:r>
      <w:r w:rsidRPr="00530734">
        <w:rPr>
          <w:rFonts w:ascii="Times New Roman" w:hAnsi="Times New Roman"/>
          <w:sz w:val="24"/>
          <w:szCs w:val="24"/>
        </w:rPr>
        <w:t xml:space="preserve"> </w:t>
      </w:r>
      <w:r w:rsidRPr="00170A33">
        <w:rPr>
          <w:rFonts w:ascii="Times New Roman" w:hAnsi="Times New Roman"/>
          <w:sz w:val="24"/>
          <w:szCs w:val="24"/>
          <w:vertAlign w:val="subscript"/>
        </w:rPr>
        <w:t>X1Y</w:t>
      </w:r>
      <w:r>
        <w:rPr>
          <w:rFonts w:ascii="Times New Roman" w:hAnsi="Times New Roman"/>
          <w:sz w:val="24"/>
          <w:szCs w:val="24"/>
        </w:rPr>
        <w:t xml:space="preserve"> 0,367,  </w:t>
      </w:r>
      <w:r w:rsidRPr="00530734">
        <w:rPr>
          <w:rFonts w:ascii="Times New Roman" w:hAnsi="Times New Roman"/>
          <w:sz w:val="24"/>
          <w:szCs w:val="24"/>
        </w:rPr>
        <w:sym w:font="Symbol" w:char="F072"/>
      </w:r>
      <w:r w:rsidRPr="00170A33">
        <w:rPr>
          <w:rFonts w:ascii="Times New Roman" w:hAnsi="Times New Roman"/>
          <w:sz w:val="24"/>
          <w:szCs w:val="24"/>
          <w:vertAlign w:val="subscript"/>
        </w:rPr>
        <w:t>X</w:t>
      </w:r>
      <w:r w:rsidRPr="00170A33">
        <w:rPr>
          <w:rFonts w:ascii="Times New Roman" w:hAnsi="Times New Roman"/>
          <w:sz w:val="24"/>
          <w:szCs w:val="24"/>
          <w:vertAlign w:val="subscript"/>
        </w:rPr>
        <w:t>2</w:t>
      </w:r>
      <w:r w:rsidRPr="00170A33">
        <w:rPr>
          <w:rFonts w:ascii="Times New Roman" w:hAnsi="Times New Roman"/>
          <w:sz w:val="24"/>
          <w:szCs w:val="24"/>
          <w:vertAlign w:val="subscript"/>
        </w:rPr>
        <w:t>Y</w:t>
      </w:r>
      <w:r>
        <w:rPr>
          <w:rFonts w:ascii="Times New Roman" w:hAnsi="Times New Roman"/>
          <w:sz w:val="24"/>
          <w:szCs w:val="24"/>
        </w:rPr>
        <w:t xml:space="preserve"> 0,347, dengan </w:t>
      </w:r>
      <w:r w:rsidRPr="00530734">
        <w:rPr>
          <w:rFonts w:ascii="Times New Roman" w:hAnsi="Times New Roman"/>
          <w:sz w:val="24"/>
          <w:szCs w:val="24"/>
        </w:rPr>
        <w:sym w:font="Symbol" w:char="F072"/>
      </w:r>
      <w:r>
        <w:rPr>
          <w:rFonts w:ascii="Times New Roman" w:hAnsi="Times New Roman"/>
          <w:sz w:val="24"/>
          <w:szCs w:val="24"/>
        </w:rPr>
        <w:t>Y</w:t>
      </w:r>
      <w:r w:rsidRPr="00530734">
        <w:rPr>
          <w:rFonts w:ascii="Times New Roman" w:hAnsi="Times New Roman"/>
          <w:sz w:val="24"/>
          <w:szCs w:val="24"/>
        </w:rPr>
        <w:t>ε</w:t>
      </w:r>
      <w:r>
        <w:rPr>
          <w:rFonts w:ascii="Times New Roman" w:hAnsi="Times New Roman"/>
          <w:sz w:val="24"/>
          <w:szCs w:val="24"/>
        </w:rPr>
        <w:t xml:space="preserve"> 0,718 .  Jadi bahwa Kepemimpinan transformasional berpengaruh </w:t>
      </w:r>
      <w:r w:rsidR="003F3AA2">
        <w:rPr>
          <w:rFonts w:ascii="Times New Roman" w:hAnsi="Times New Roman"/>
          <w:sz w:val="24"/>
          <w:szCs w:val="24"/>
        </w:rPr>
        <w:t xml:space="preserve">secara signifikan terhadap Komitmen dengan koefisien jalur sebesar 0,367, Komunikasi Interpesonal berpengaruh secara signifikan terhadap komitmen dengan koefisien jalur sebesar 0,347 dan koefisien jalur faktor lain yang tidak diteliti sebesar 0,718.  </w:t>
      </w:r>
      <w:r w:rsidR="003F3AA2">
        <w:rPr>
          <w:rFonts w:ascii="Times New Roman" w:hAnsi="Times New Roman"/>
          <w:sz w:val="24"/>
          <w:szCs w:val="24"/>
        </w:rPr>
        <w:lastRenderedPageBreak/>
        <w:t xml:space="preserve">Komitmen berpengaruh secara signifikan terhadap kinerja dengan korelasi sebesar 0,626 </w:t>
      </w:r>
      <w:r>
        <w:rPr>
          <w:rFonts w:ascii="Times New Roman" w:hAnsi="Times New Roman"/>
          <w:sz w:val="24"/>
          <w:szCs w:val="24"/>
        </w:rPr>
        <w:t>dengan</w:t>
      </w:r>
      <w:r w:rsidRPr="00530734">
        <w:rPr>
          <w:rFonts w:ascii="Times New Roman" w:hAnsi="Times New Roman"/>
          <w:sz w:val="24"/>
          <w:szCs w:val="24"/>
        </w:rPr>
        <w:t xml:space="preserve"> </w:t>
      </w:r>
      <w:r w:rsidR="003F3AA2">
        <w:rPr>
          <w:rFonts w:ascii="Times New Roman" w:hAnsi="Times New Roman"/>
          <w:sz w:val="24"/>
          <w:szCs w:val="24"/>
        </w:rPr>
        <w:t>koefisien jalur lain yang tidak diteliti</w:t>
      </w:r>
      <w:r>
        <w:rPr>
          <w:rFonts w:ascii="Times New Roman" w:hAnsi="Times New Roman"/>
          <w:sz w:val="24"/>
          <w:szCs w:val="24"/>
        </w:rPr>
        <w:t xml:space="preserve"> sebesar 0,779</w:t>
      </w:r>
      <w:r w:rsidR="003F3AA2">
        <w:rPr>
          <w:rFonts w:ascii="Times New Roman" w:hAnsi="Times New Roman"/>
          <w:sz w:val="24"/>
          <w:szCs w:val="24"/>
        </w:rPr>
        <w:t>.</w:t>
      </w:r>
    </w:p>
    <w:p w:rsidR="00FA1A32" w:rsidRDefault="00FA1A32" w:rsidP="00D20362">
      <w:pPr>
        <w:spacing w:after="0" w:line="240" w:lineRule="auto"/>
        <w:jc w:val="both"/>
        <w:rPr>
          <w:rFonts w:ascii="Times New Roman" w:hAnsi="Times New Roman" w:cs="Times New Roman"/>
          <w:sz w:val="24"/>
        </w:rPr>
      </w:pPr>
    </w:p>
    <w:p w:rsidR="00B37814" w:rsidRDefault="00B37814" w:rsidP="00D20362">
      <w:pPr>
        <w:spacing w:after="0" w:line="240" w:lineRule="auto"/>
        <w:jc w:val="both"/>
        <w:rPr>
          <w:rFonts w:ascii="Times New Roman" w:hAnsi="Times New Roman" w:cs="Times New Roman"/>
          <w:sz w:val="24"/>
        </w:rPr>
      </w:pPr>
    </w:p>
    <w:p w:rsidR="00FA1A32" w:rsidRDefault="00FA1A32" w:rsidP="00D20362">
      <w:pPr>
        <w:spacing w:after="0" w:line="240" w:lineRule="auto"/>
        <w:jc w:val="both"/>
        <w:rPr>
          <w:rFonts w:ascii="Times New Roman" w:hAnsi="Times New Roman" w:cs="Times New Roman"/>
          <w:sz w:val="24"/>
        </w:rPr>
      </w:pPr>
      <w:r>
        <w:rPr>
          <w:rFonts w:ascii="Times New Roman" w:hAnsi="Times New Roman" w:cs="Times New Roman"/>
          <w:sz w:val="24"/>
        </w:rPr>
        <w:t>KESIMPULAN</w:t>
      </w:r>
    </w:p>
    <w:p w:rsidR="00FA1A32" w:rsidRDefault="00FA1A32" w:rsidP="00D20362">
      <w:pPr>
        <w:spacing w:after="0" w:line="240" w:lineRule="auto"/>
        <w:jc w:val="both"/>
        <w:rPr>
          <w:rFonts w:ascii="Times New Roman" w:hAnsi="Times New Roman" w:cs="Times New Roman"/>
          <w:sz w:val="24"/>
        </w:rPr>
      </w:pPr>
      <w:r>
        <w:rPr>
          <w:rFonts w:ascii="Times New Roman" w:hAnsi="Times New Roman" w:cs="Times New Roman"/>
          <w:sz w:val="24"/>
        </w:rPr>
        <w:t xml:space="preserve">Dari hasil penelitian di dapat bahwa Kepemimpinan Transformasional dan </w:t>
      </w:r>
      <w:r>
        <w:rPr>
          <w:rFonts w:ascii="Times New Roman" w:hAnsi="Times New Roman" w:cs="Times New Roman"/>
          <w:sz w:val="24"/>
        </w:rPr>
        <w:lastRenderedPageBreak/>
        <w:t>Komunikasi Interpersonal baik secara parsial maupun simultan secara signifikan mempengaruhi Komitmen.  Komitmen secara signifikan berpengaruh terhadap Kinerja Karyawan Divisi Penyelamatan dan Penyelesaian Kredit</w:t>
      </w:r>
    </w:p>
    <w:p w:rsidR="00FA1A32" w:rsidRPr="00FA1A32" w:rsidRDefault="00FA1A32" w:rsidP="00D20362">
      <w:pPr>
        <w:spacing w:after="0" w:line="240" w:lineRule="auto"/>
        <w:jc w:val="both"/>
        <w:rPr>
          <w:rFonts w:ascii="Times New Roman" w:hAnsi="Times New Roman" w:cs="Times New Roman"/>
          <w:sz w:val="24"/>
        </w:rPr>
      </w:pPr>
    </w:p>
    <w:p w:rsidR="00B37814" w:rsidRPr="00B37814" w:rsidRDefault="00B37814" w:rsidP="00B37814">
      <w:pPr>
        <w:widowControl w:val="0"/>
        <w:autoSpaceDE w:val="0"/>
        <w:autoSpaceDN w:val="0"/>
        <w:adjustRightInd w:val="0"/>
        <w:spacing w:before="29" w:after="0" w:line="240" w:lineRule="auto"/>
        <w:jc w:val="center"/>
        <w:rPr>
          <w:rFonts w:ascii="Times New Roman" w:hAnsi="Times New Roman"/>
          <w:sz w:val="24"/>
          <w:szCs w:val="24"/>
        </w:rPr>
      </w:pPr>
      <w:r>
        <w:rPr>
          <w:rFonts w:ascii="Times New Roman" w:hAnsi="Times New Roman"/>
          <w:b/>
          <w:bCs/>
          <w:sz w:val="24"/>
          <w:szCs w:val="24"/>
        </w:rPr>
        <w:t>D</w:t>
      </w:r>
      <w:r>
        <w:rPr>
          <w:rFonts w:ascii="Times New Roman" w:hAnsi="Times New Roman"/>
          <w:b/>
          <w:bCs/>
          <w:spacing w:val="1"/>
          <w:sz w:val="24"/>
          <w:szCs w:val="24"/>
        </w:rPr>
        <w:t>A</w:t>
      </w:r>
      <w:r>
        <w:rPr>
          <w:rFonts w:ascii="Times New Roman" w:hAnsi="Times New Roman"/>
          <w:b/>
          <w:bCs/>
          <w:spacing w:val="-3"/>
          <w:sz w:val="24"/>
          <w:szCs w:val="24"/>
        </w:rPr>
        <w:t>F</w:t>
      </w:r>
      <w:r>
        <w:rPr>
          <w:rFonts w:ascii="Times New Roman" w:hAnsi="Times New Roman"/>
          <w:b/>
          <w:bCs/>
          <w:sz w:val="24"/>
          <w:szCs w:val="24"/>
        </w:rPr>
        <w:t>TAR</w:t>
      </w:r>
      <w:r>
        <w:rPr>
          <w:rFonts w:ascii="Times New Roman" w:hAnsi="Times New Roman"/>
          <w:b/>
          <w:bCs/>
          <w:spacing w:val="-3"/>
          <w:sz w:val="24"/>
          <w:szCs w:val="24"/>
        </w:rPr>
        <w:t>P</w:t>
      </w:r>
      <w:r>
        <w:rPr>
          <w:rFonts w:ascii="Times New Roman" w:hAnsi="Times New Roman"/>
          <w:b/>
          <w:bCs/>
          <w:sz w:val="24"/>
          <w:szCs w:val="24"/>
        </w:rPr>
        <w:t>US</w:t>
      </w:r>
      <w:r>
        <w:rPr>
          <w:rFonts w:ascii="Times New Roman" w:hAnsi="Times New Roman"/>
          <w:b/>
          <w:bCs/>
          <w:spacing w:val="1"/>
          <w:sz w:val="24"/>
          <w:szCs w:val="24"/>
        </w:rPr>
        <w:t>T</w:t>
      </w:r>
      <w:r>
        <w:rPr>
          <w:rFonts w:ascii="Times New Roman" w:hAnsi="Times New Roman"/>
          <w:b/>
          <w:bCs/>
          <w:sz w:val="24"/>
          <w:szCs w:val="24"/>
        </w:rPr>
        <w:t>AKA</w:t>
      </w:r>
    </w:p>
    <w:p w:rsidR="00B37814" w:rsidRPr="00A5042A" w:rsidRDefault="00B37814" w:rsidP="00B37814">
      <w:pPr>
        <w:widowControl w:val="0"/>
        <w:autoSpaceDE w:val="0"/>
        <w:autoSpaceDN w:val="0"/>
        <w:adjustRightInd w:val="0"/>
        <w:spacing w:before="8" w:after="0" w:line="160" w:lineRule="exact"/>
        <w:ind w:left="567" w:hanging="567"/>
        <w:jc w:val="both"/>
        <w:rPr>
          <w:rFonts w:ascii="Times New Roman" w:hAnsi="Times New Roman"/>
          <w:color w:val="FF0000"/>
          <w:sz w:val="16"/>
          <w:szCs w:val="16"/>
        </w:rPr>
      </w:pPr>
    </w:p>
    <w:p w:rsidR="00B37814" w:rsidRDefault="00B37814" w:rsidP="00B37814">
      <w:pPr>
        <w:widowControl w:val="0"/>
        <w:autoSpaceDE w:val="0"/>
        <w:autoSpaceDN w:val="0"/>
        <w:adjustRightInd w:val="0"/>
        <w:spacing w:before="29" w:after="0" w:line="275" w:lineRule="auto"/>
        <w:ind w:left="567" w:right="84" w:hanging="567"/>
        <w:jc w:val="both"/>
        <w:rPr>
          <w:rFonts w:ascii="Times New Roman" w:hAnsi="Times New Roman"/>
          <w:sz w:val="24"/>
          <w:szCs w:val="24"/>
        </w:rPr>
      </w:pPr>
      <w:r>
        <w:rPr>
          <w:rFonts w:ascii="Times New Roman" w:hAnsi="Times New Roman"/>
          <w:sz w:val="24"/>
          <w:szCs w:val="24"/>
        </w:rPr>
        <w:t>Agus Dharma, 2011. Manajemen Perilaku. Penerbit Erlangga Jakarta</w:t>
      </w:r>
    </w:p>
    <w:p w:rsidR="00B37814" w:rsidRDefault="00B37814" w:rsidP="00B37814">
      <w:pPr>
        <w:spacing w:after="0"/>
        <w:ind w:left="567" w:hanging="567"/>
        <w:rPr>
          <w:rFonts w:ascii="Times New Roman" w:eastAsia="Calibri" w:hAnsi="Times New Roman"/>
          <w:sz w:val="24"/>
          <w:szCs w:val="24"/>
        </w:rPr>
      </w:pPr>
      <w:r>
        <w:rPr>
          <w:rFonts w:ascii="Times New Roman" w:hAnsi="Times New Roman"/>
          <w:sz w:val="24"/>
          <w:szCs w:val="24"/>
        </w:rPr>
        <w:t xml:space="preserve">Ama aka, UDU and Amudu, AMEH Abu. 2016 . </w:t>
      </w:r>
      <w:r w:rsidRPr="003D5115">
        <w:rPr>
          <w:rFonts w:ascii="Times New Roman" w:hAnsi="Times New Roman"/>
          <w:i/>
          <w:sz w:val="24"/>
          <w:szCs w:val="24"/>
        </w:rPr>
        <w:t xml:space="preserve">Effect of </w:t>
      </w:r>
      <w:r>
        <w:rPr>
          <w:rFonts w:ascii="Times New Roman" w:hAnsi="Times New Roman"/>
          <w:i/>
          <w:sz w:val="24"/>
          <w:szCs w:val="24"/>
        </w:rPr>
        <w:t>Employee Commitment on Organizational Performance in The Banking Industry.</w:t>
      </w:r>
      <w:r>
        <w:rPr>
          <w:rFonts w:ascii="Times New Roman" w:hAnsi="Times New Roman"/>
          <w:sz w:val="24"/>
          <w:szCs w:val="24"/>
        </w:rPr>
        <w:t xml:space="preserve"> </w:t>
      </w:r>
      <w:r>
        <w:rPr>
          <w:rFonts w:ascii="Times New Roman" w:eastAsia="Calibri" w:hAnsi="Times New Roman"/>
          <w:sz w:val="24"/>
          <w:szCs w:val="24"/>
        </w:rPr>
        <w:t>Scholarly Journal BusinessAdministration.</w:t>
      </w:r>
    </w:p>
    <w:p w:rsidR="00B37814" w:rsidRDefault="00B37814" w:rsidP="00B37814">
      <w:pPr>
        <w:spacing w:after="0"/>
        <w:ind w:left="567" w:hanging="567"/>
        <w:rPr>
          <w:rFonts w:ascii="Times New Roman" w:eastAsia="Calibri" w:hAnsi="Times New Roman"/>
          <w:sz w:val="24"/>
          <w:szCs w:val="24"/>
        </w:rPr>
      </w:pPr>
      <w:r>
        <w:rPr>
          <w:rFonts w:ascii="Times New Roman" w:eastAsia="Calibri" w:hAnsi="Times New Roman"/>
          <w:sz w:val="24"/>
          <w:szCs w:val="24"/>
        </w:rPr>
        <w:t>Arifin, Yusuf , 2010. Kinerja Pelayanan e-Goverment. UNPAD PRESS</w:t>
      </w:r>
    </w:p>
    <w:p w:rsidR="00B37814" w:rsidRPr="00FA0D13" w:rsidRDefault="00B37814" w:rsidP="00B37814">
      <w:pPr>
        <w:spacing w:after="0"/>
        <w:ind w:left="567" w:hanging="567"/>
        <w:rPr>
          <w:rFonts w:ascii="Times New Roman" w:eastAsia="Calibri" w:hAnsi="Times New Roman"/>
          <w:sz w:val="24"/>
          <w:szCs w:val="24"/>
          <w:lang w:val="en-US"/>
        </w:rPr>
      </w:pPr>
      <w:r w:rsidRPr="00FA0D13">
        <w:rPr>
          <w:rFonts w:ascii="Times New Roman" w:eastAsia="Calibri" w:hAnsi="Times New Roman"/>
          <w:sz w:val="24"/>
          <w:szCs w:val="24"/>
          <w:lang w:val="en-US"/>
        </w:rPr>
        <w:t xml:space="preserve">Armstrong, Michael. 2010. </w:t>
      </w:r>
      <w:proofErr w:type="spellStart"/>
      <w:r w:rsidRPr="00FA0D13">
        <w:rPr>
          <w:rFonts w:ascii="Times New Roman" w:eastAsia="Calibri" w:hAnsi="Times New Roman"/>
          <w:sz w:val="24"/>
          <w:szCs w:val="24"/>
          <w:lang w:val="en-US"/>
        </w:rPr>
        <w:t>Manajemen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Sumber</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Daya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Manusia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alih</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Bahasa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oleh</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Sofyan</w:t>
      </w:r>
      <w:proofErr w:type="spellEnd"/>
      <w:r w:rsidRPr="00FA0D13">
        <w:rPr>
          <w:rFonts w:ascii="Times New Roman" w:eastAsia="Calibri" w:hAnsi="Times New Roman"/>
          <w:sz w:val="24"/>
          <w:szCs w:val="24"/>
          <w:lang w:val="en-US"/>
        </w:rPr>
        <w:t xml:space="preserve">). </w:t>
      </w:r>
      <w:proofErr w:type="gramStart"/>
      <w:r w:rsidRPr="00FA0D13">
        <w:rPr>
          <w:rFonts w:ascii="Times New Roman" w:eastAsia="Calibri" w:hAnsi="Times New Roman"/>
          <w:sz w:val="24"/>
          <w:szCs w:val="24"/>
          <w:lang w:val="en-US"/>
        </w:rPr>
        <w:t>Jakarta :</w:t>
      </w:r>
      <w:proofErr w:type="gramEnd"/>
      <w:r w:rsidRPr="00FA0D13">
        <w:rPr>
          <w:rFonts w:ascii="Times New Roman" w:eastAsia="Calibri" w:hAnsi="Times New Roman"/>
          <w:sz w:val="24"/>
          <w:szCs w:val="24"/>
          <w:lang w:val="en-US"/>
        </w:rPr>
        <w:t xml:space="preserve"> PT. </w:t>
      </w:r>
      <w:proofErr w:type="spellStart"/>
      <w:r w:rsidRPr="00FA0D13">
        <w:rPr>
          <w:rFonts w:ascii="Times New Roman" w:eastAsia="Calibri" w:hAnsi="Times New Roman"/>
          <w:sz w:val="24"/>
          <w:szCs w:val="24"/>
          <w:lang w:val="en-US"/>
        </w:rPr>
        <w:t>Gramedia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Pustaka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Utama</w:t>
      </w:r>
      <w:proofErr w:type="spellEnd"/>
    </w:p>
    <w:p w:rsidR="00B37814" w:rsidRDefault="00B37814" w:rsidP="00B37814">
      <w:pPr>
        <w:widowControl w:val="0"/>
        <w:autoSpaceDE w:val="0"/>
        <w:autoSpaceDN w:val="0"/>
        <w:adjustRightInd w:val="0"/>
        <w:spacing w:before="29" w:after="0" w:line="275" w:lineRule="auto"/>
        <w:ind w:left="567" w:right="84" w:hanging="567"/>
        <w:jc w:val="both"/>
        <w:rPr>
          <w:rFonts w:ascii="Times New Roman" w:hAnsi="Times New Roman"/>
          <w:sz w:val="24"/>
          <w:szCs w:val="24"/>
        </w:rPr>
      </w:pPr>
      <w:r>
        <w:rPr>
          <w:rFonts w:ascii="Times New Roman" w:hAnsi="Times New Roman"/>
          <w:sz w:val="24"/>
          <w:szCs w:val="24"/>
        </w:rPr>
        <w:t>Arni, Muhammad (2005). Komunikasi Organisasi. Jakarta: Bumi Aksara</w:t>
      </w:r>
    </w:p>
    <w:p w:rsidR="00B37814" w:rsidRDefault="00B37814" w:rsidP="00B37814">
      <w:pPr>
        <w:widowControl w:val="0"/>
        <w:autoSpaceDE w:val="0"/>
        <w:autoSpaceDN w:val="0"/>
        <w:adjustRightInd w:val="0"/>
        <w:spacing w:before="29" w:after="0" w:line="275" w:lineRule="auto"/>
        <w:ind w:left="567" w:right="84" w:hanging="567"/>
        <w:jc w:val="both"/>
        <w:rPr>
          <w:rFonts w:ascii="Times New Roman" w:hAnsi="Times New Roman"/>
          <w:sz w:val="24"/>
          <w:szCs w:val="24"/>
        </w:rPr>
      </w:pPr>
      <w:r>
        <w:rPr>
          <w:rFonts w:ascii="Times New Roman" w:hAnsi="Times New Roman"/>
          <w:sz w:val="24"/>
          <w:szCs w:val="24"/>
        </w:rPr>
        <w:t>As’ad M. 2011 Psikologi Islam seri sumber Daya Manusia Yogyakarta : Liberty.</w:t>
      </w:r>
    </w:p>
    <w:p w:rsidR="00B37814" w:rsidRDefault="00B37814" w:rsidP="00B37814">
      <w:pPr>
        <w:widowControl w:val="0"/>
        <w:autoSpaceDE w:val="0"/>
        <w:autoSpaceDN w:val="0"/>
        <w:adjustRightInd w:val="0"/>
        <w:spacing w:before="29" w:after="0" w:line="275" w:lineRule="auto"/>
        <w:ind w:left="567" w:right="84" w:hanging="567"/>
        <w:jc w:val="both"/>
        <w:rPr>
          <w:rFonts w:ascii="Times New Roman" w:hAnsi="Times New Roman"/>
          <w:sz w:val="24"/>
          <w:szCs w:val="24"/>
        </w:rPr>
      </w:pPr>
      <w:r>
        <w:rPr>
          <w:rFonts w:ascii="Times New Roman" w:hAnsi="Times New Roman"/>
          <w:sz w:val="24"/>
          <w:szCs w:val="24"/>
        </w:rPr>
        <w:t xml:space="preserve">Bass, B.M &amp; B.J Avolio., 1994 “ </w:t>
      </w:r>
      <w:r w:rsidRPr="00EB3A12">
        <w:rPr>
          <w:rFonts w:ascii="Times New Roman" w:hAnsi="Times New Roman"/>
          <w:i/>
          <w:sz w:val="24"/>
          <w:szCs w:val="24"/>
        </w:rPr>
        <w:t>Improving Organizational Effectiveness Through Transformational Leadership</w:t>
      </w:r>
      <w:r>
        <w:rPr>
          <w:rFonts w:ascii="Times New Roman" w:hAnsi="Times New Roman"/>
          <w:sz w:val="24"/>
          <w:szCs w:val="24"/>
        </w:rPr>
        <w:t>”. Thousand Oaks : SAGE Publication, Inc.</w:t>
      </w:r>
    </w:p>
    <w:p w:rsidR="00B37814" w:rsidRDefault="00B37814" w:rsidP="00B37814">
      <w:pPr>
        <w:widowControl w:val="0"/>
        <w:autoSpaceDE w:val="0"/>
        <w:autoSpaceDN w:val="0"/>
        <w:adjustRightInd w:val="0"/>
        <w:spacing w:before="29" w:after="0" w:line="275" w:lineRule="auto"/>
        <w:ind w:left="567" w:right="84" w:hanging="567"/>
        <w:jc w:val="both"/>
        <w:rPr>
          <w:rFonts w:ascii="Times New Roman" w:hAnsi="Times New Roman"/>
          <w:sz w:val="24"/>
          <w:szCs w:val="24"/>
        </w:rPr>
      </w:pPr>
      <w:proofErr w:type="gramStart"/>
      <w:r w:rsidRPr="00FA0D13">
        <w:rPr>
          <w:rFonts w:ascii="Times New Roman" w:eastAsia="Calibri" w:hAnsi="Times New Roman"/>
          <w:sz w:val="24"/>
          <w:szCs w:val="24"/>
          <w:lang w:val="en-US"/>
        </w:rPr>
        <w:t>Burns, J.M. 2009.</w:t>
      </w:r>
      <w:proofErr w:type="gramEnd"/>
      <w:r w:rsidRPr="00FA0D13">
        <w:rPr>
          <w:rFonts w:ascii="Times New Roman" w:eastAsia="Calibri" w:hAnsi="Times New Roman"/>
          <w:sz w:val="24"/>
          <w:szCs w:val="24"/>
          <w:lang w:val="en-US"/>
        </w:rPr>
        <w:t xml:space="preserve"> </w:t>
      </w:r>
      <w:proofErr w:type="spellStart"/>
      <w:r w:rsidRPr="00367C34">
        <w:rPr>
          <w:rFonts w:ascii="Times New Roman" w:eastAsia="Calibri" w:hAnsi="Times New Roman"/>
          <w:i/>
          <w:sz w:val="24"/>
          <w:szCs w:val="24"/>
          <w:lang w:val="en-US"/>
        </w:rPr>
        <w:t>Epowerment</w:t>
      </w:r>
      <w:proofErr w:type="spellEnd"/>
      <w:r w:rsidRPr="00367C34">
        <w:rPr>
          <w:rFonts w:ascii="Times New Roman" w:eastAsia="Calibri" w:hAnsi="Times New Roman"/>
          <w:i/>
          <w:sz w:val="24"/>
          <w:szCs w:val="24"/>
          <w:lang w:val="en-US"/>
        </w:rPr>
        <w:t xml:space="preserve"> for Change, Working </w:t>
      </w:r>
      <w:proofErr w:type="gramStart"/>
      <w:r w:rsidRPr="00367C34">
        <w:rPr>
          <w:rFonts w:ascii="Times New Roman" w:eastAsia="Calibri" w:hAnsi="Times New Roman"/>
          <w:i/>
          <w:sz w:val="24"/>
          <w:szCs w:val="24"/>
          <w:lang w:val="en-US"/>
        </w:rPr>
        <w:t>Papers :</w:t>
      </w:r>
      <w:proofErr w:type="gramEnd"/>
      <w:r w:rsidRPr="00367C34">
        <w:rPr>
          <w:rFonts w:ascii="Times New Roman" w:eastAsia="Calibri" w:hAnsi="Times New Roman"/>
          <w:i/>
          <w:sz w:val="24"/>
          <w:szCs w:val="24"/>
          <w:lang w:val="en-US"/>
        </w:rPr>
        <w:t xml:space="preserve"> Rethinking Leadership</w:t>
      </w:r>
      <w:r w:rsidRPr="00FA0D13">
        <w:rPr>
          <w:rFonts w:ascii="Times New Roman" w:eastAsia="Calibri" w:hAnsi="Times New Roman"/>
          <w:sz w:val="24"/>
          <w:szCs w:val="24"/>
          <w:lang w:val="en-US"/>
        </w:rPr>
        <w:t xml:space="preserve">, Academy of Leadership Press, </w:t>
      </w:r>
    </w:p>
    <w:p w:rsidR="00B37814" w:rsidRDefault="00B37814" w:rsidP="00B37814">
      <w:pPr>
        <w:widowControl w:val="0"/>
        <w:autoSpaceDE w:val="0"/>
        <w:autoSpaceDN w:val="0"/>
        <w:adjustRightInd w:val="0"/>
        <w:spacing w:before="29" w:after="0" w:line="275" w:lineRule="auto"/>
        <w:ind w:left="567" w:right="84" w:hanging="567"/>
        <w:jc w:val="both"/>
        <w:rPr>
          <w:rFonts w:ascii="Times New Roman" w:hAnsi="Times New Roman"/>
          <w:sz w:val="24"/>
          <w:szCs w:val="24"/>
        </w:rPr>
      </w:pPr>
      <w:proofErr w:type="gramStart"/>
      <w:r w:rsidRPr="00FA0D13">
        <w:rPr>
          <w:rFonts w:ascii="Times New Roman" w:eastAsia="Calibri" w:hAnsi="Times New Roman"/>
          <w:sz w:val="24"/>
          <w:szCs w:val="24"/>
          <w:lang w:val="en-US"/>
        </w:rPr>
        <w:t xml:space="preserve">Davis, Keith and John W. </w:t>
      </w:r>
      <w:proofErr w:type="spellStart"/>
      <w:r w:rsidRPr="00FA0D13">
        <w:rPr>
          <w:rFonts w:ascii="Times New Roman" w:eastAsia="Calibri" w:hAnsi="Times New Roman"/>
          <w:sz w:val="24"/>
          <w:szCs w:val="24"/>
          <w:lang w:val="en-US"/>
        </w:rPr>
        <w:t>Stroom</w:t>
      </w:r>
      <w:proofErr w:type="spellEnd"/>
      <w:r w:rsidRPr="00FA0D13">
        <w:rPr>
          <w:rFonts w:ascii="Times New Roman" w:eastAsia="Calibri" w:hAnsi="Times New Roman"/>
          <w:sz w:val="24"/>
          <w:szCs w:val="24"/>
          <w:lang w:val="en-US"/>
        </w:rPr>
        <w:t>.</w:t>
      </w:r>
      <w:proofErr w:type="gramEnd"/>
      <w:r w:rsidRPr="00FA0D13">
        <w:rPr>
          <w:rFonts w:ascii="Times New Roman" w:eastAsia="Calibri" w:hAnsi="Times New Roman"/>
          <w:sz w:val="24"/>
          <w:szCs w:val="24"/>
          <w:lang w:val="en-US"/>
        </w:rPr>
        <w:t xml:space="preserve"> 2010. </w:t>
      </w:r>
      <w:r w:rsidRPr="00367C34">
        <w:rPr>
          <w:rFonts w:ascii="Times New Roman" w:eastAsia="Calibri" w:hAnsi="Times New Roman"/>
          <w:i/>
          <w:sz w:val="24"/>
          <w:szCs w:val="24"/>
          <w:lang w:val="en-US"/>
        </w:rPr>
        <w:t>Organizational behavior, human behavior at work</w:t>
      </w:r>
      <w:r w:rsidRPr="00FA0D13">
        <w:rPr>
          <w:rFonts w:ascii="Times New Roman" w:eastAsia="Calibri" w:hAnsi="Times New Roman"/>
          <w:sz w:val="24"/>
          <w:szCs w:val="24"/>
          <w:lang w:val="en-US"/>
        </w:rPr>
        <w:t>, 10</w:t>
      </w:r>
      <w:r w:rsidRPr="00FA0D13">
        <w:rPr>
          <w:rFonts w:ascii="Times New Roman" w:eastAsia="Calibri" w:hAnsi="Times New Roman"/>
          <w:sz w:val="24"/>
          <w:szCs w:val="24"/>
          <w:vertAlign w:val="superscript"/>
          <w:lang w:val="en-US"/>
        </w:rPr>
        <w:t>th</w:t>
      </w:r>
      <w:r w:rsidRPr="00FA0D13">
        <w:rPr>
          <w:rFonts w:ascii="Times New Roman" w:eastAsia="Calibri" w:hAnsi="Times New Roman"/>
          <w:sz w:val="24"/>
          <w:szCs w:val="24"/>
          <w:lang w:val="en-US"/>
        </w:rPr>
        <w:t xml:space="preserve"> edition, international edition, McGraw-Hill, New York</w:t>
      </w:r>
    </w:p>
    <w:p w:rsidR="00B37814" w:rsidRDefault="00B37814" w:rsidP="00B37814">
      <w:pPr>
        <w:widowControl w:val="0"/>
        <w:autoSpaceDE w:val="0"/>
        <w:autoSpaceDN w:val="0"/>
        <w:adjustRightInd w:val="0"/>
        <w:spacing w:before="29" w:after="0" w:line="275" w:lineRule="auto"/>
        <w:ind w:left="567" w:right="84" w:hanging="567"/>
        <w:jc w:val="both"/>
        <w:rPr>
          <w:rFonts w:ascii="Times New Roman" w:hAnsi="Times New Roman"/>
          <w:sz w:val="24"/>
          <w:szCs w:val="24"/>
        </w:rPr>
      </w:pPr>
      <w:proofErr w:type="spellStart"/>
      <w:proofErr w:type="gramStart"/>
      <w:r w:rsidRPr="00FA0D13">
        <w:rPr>
          <w:rFonts w:ascii="Times New Roman" w:eastAsia="Calibri" w:hAnsi="Times New Roman"/>
          <w:sz w:val="24"/>
          <w:szCs w:val="24"/>
          <w:lang w:val="en-US"/>
        </w:rPr>
        <w:t>Dessler</w:t>
      </w:r>
      <w:proofErr w:type="spellEnd"/>
      <w:r w:rsidRPr="00FA0D13">
        <w:rPr>
          <w:rFonts w:ascii="Times New Roman" w:eastAsia="Calibri" w:hAnsi="Times New Roman"/>
          <w:sz w:val="24"/>
          <w:szCs w:val="24"/>
          <w:lang w:val="en-US"/>
        </w:rPr>
        <w:t>, Garry.</w:t>
      </w:r>
      <w:proofErr w:type="gramEnd"/>
      <w:r w:rsidRPr="00FA0D13">
        <w:rPr>
          <w:rFonts w:ascii="Times New Roman" w:eastAsia="Calibri" w:hAnsi="Times New Roman"/>
          <w:sz w:val="24"/>
          <w:szCs w:val="24"/>
          <w:lang w:val="en-US"/>
        </w:rPr>
        <w:t xml:space="preserve"> 2000. </w:t>
      </w:r>
      <w:proofErr w:type="spellStart"/>
      <w:r w:rsidRPr="00FA0D13">
        <w:rPr>
          <w:rFonts w:ascii="Times New Roman" w:eastAsia="Calibri" w:hAnsi="Times New Roman"/>
          <w:sz w:val="24"/>
          <w:szCs w:val="24"/>
          <w:lang w:val="en-US"/>
        </w:rPr>
        <w:t>Manajemen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Sumber</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Daya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Manusia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Edisi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Bahasa</w:t>
      </w:r>
      <w:proofErr w:type="spellEnd"/>
      <w:r w:rsidRPr="00FA0D13">
        <w:rPr>
          <w:rFonts w:ascii="Times New Roman" w:eastAsia="Calibri" w:hAnsi="Times New Roman"/>
          <w:sz w:val="24"/>
          <w:szCs w:val="24"/>
          <w:lang w:val="en-US"/>
        </w:rPr>
        <w:t xml:space="preserve"> Indonesia). Jakarta</w:t>
      </w:r>
    </w:p>
    <w:p w:rsidR="00B37814" w:rsidRDefault="00B37814" w:rsidP="00B37814">
      <w:pPr>
        <w:widowControl w:val="0"/>
        <w:autoSpaceDE w:val="0"/>
        <w:autoSpaceDN w:val="0"/>
        <w:adjustRightInd w:val="0"/>
        <w:spacing w:before="29" w:after="0" w:line="275" w:lineRule="auto"/>
        <w:ind w:left="567" w:right="84" w:hanging="567"/>
        <w:jc w:val="both"/>
        <w:rPr>
          <w:rFonts w:ascii="Times New Roman" w:hAnsi="Times New Roman"/>
          <w:sz w:val="24"/>
          <w:szCs w:val="24"/>
        </w:rPr>
      </w:pPr>
      <w:r>
        <w:rPr>
          <w:rFonts w:ascii="Times New Roman" w:hAnsi="Times New Roman"/>
          <w:sz w:val="24"/>
          <w:szCs w:val="24"/>
        </w:rPr>
        <w:t xml:space="preserve">DeVito, Joseph A (2011). Komunikasi </w:t>
      </w:r>
      <w:r>
        <w:rPr>
          <w:rFonts w:ascii="Times New Roman" w:hAnsi="Times New Roman"/>
          <w:sz w:val="24"/>
          <w:szCs w:val="24"/>
        </w:rPr>
        <w:lastRenderedPageBreak/>
        <w:t>Antarmanusia.  Tangerang Selatan : KARISMA Publishing Group.</w:t>
      </w:r>
    </w:p>
    <w:p w:rsidR="00B37814" w:rsidRPr="003D5115" w:rsidRDefault="00B37814" w:rsidP="00B37814">
      <w:pPr>
        <w:widowControl w:val="0"/>
        <w:autoSpaceDE w:val="0"/>
        <w:autoSpaceDN w:val="0"/>
        <w:adjustRightInd w:val="0"/>
        <w:spacing w:before="29" w:after="0" w:line="275" w:lineRule="auto"/>
        <w:ind w:left="567" w:right="84" w:hanging="567"/>
        <w:jc w:val="both"/>
        <w:rPr>
          <w:rFonts w:ascii="Times New Roman" w:hAnsi="Times New Roman"/>
          <w:sz w:val="24"/>
          <w:szCs w:val="24"/>
        </w:rPr>
      </w:pPr>
      <w:r>
        <w:rPr>
          <w:rFonts w:ascii="Times New Roman" w:hAnsi="Times New Roman"/>
          <w:sz w:val="24"/>
          <w:szCs w:val="24"/>
        </w:rPr>
        <w:t xml:space="preserve">Ekor Argoz, Burcu. 2013 . </w:t>
      </w:r>
      <w:r w:rsidRPr="003D5115">
        <w:rPr>
          <w:rFonts w:ascii="Times New Roman" w:hAnsi="Times New Roman"/>
          <w:i/>
          <w:sz w:val="24"/>
          <w:szCs w:val="24"/>
        </w:rPr>
        <w:t>The Effect of Communication Satisfaction On Organizational Satisfaction</w:t>
      </w:r>
      <w:r>
        <w:rPr>
          <w:rFonts w:ascii="Times New Roman" w:hAnsi="Times New Roman"/>
          <w:i/>
          <w:sz w:val="24"/>
          <w:szCs w:val="24"/>
        </w:rPr>
        <w:t>.</w:t>
      </w:r>
      <w:r>
        <w:rPr>
          <w:rFonts w:ascii="Times New Roman" w:hAnsi="Times New Roman"/>
          <w:sz w:val="24"/>
          <w:szCs w:val="24"/>
        </w:rPr>
        <w:t xml:space="preserve"> </w:t>
      </w:r>
      <w:r>
        <w:rPr>
          <w:rFonts w:ascii="Times New Roman" w:eastAsia="Calibri" w:hAnsi="Times New Roman"/>
          <w:sz w:val="24"/>
          <w:szCs w:val="24"/>
        </w:rPr>
        <w:t>British Journal of Arts and Social Science.</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r>
        <w:rPr>
          <w:rFonts w:ascii="Times New Roman" w:hAnsi="Times New Roman"/>
          <w:sz w:val="24"/>
          <w:szCs w:val="24"/>
        </w:rPr>
        <w:t xml:space="preserve">Fajar , Marhaeni (2009). Ilmu Komunikasi : Teori dan Praktik. Yogyakarta : Graha Ilmu. </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proofErr w:type="gramStart"/>
      <w:r w:rsidRPr="00FA0D13">
        <w:rPr>
          <w:rFonts w:ascii="Times New Roman" w:eastAsia="Calibri" w:hAnsi="Times New Roman"/>
          <w:sz w:val="24"/>
          <w:szCs w:val="24"/>
          <w:lang w:val="en-US"/>
        </w:rPr>
        <w:t>Flippo</w:t>
      </w:r>
      <w:proofErr w:type="spellEnd"/>
      <w:r w:rsidRPr="00FA0D13">
        <w:rPr>
          <w:rFonts w:ascii="Times New Roman" w:eastAsia="Calibri" w:hAnsi="Times New Roman"/>
          <w:sz w:val="24"/>
          <w:szCs w:val="24"/>
          <w:lang w:val="en-US"/>
        </w:rPr>
        <w:t>, 2012.</w:t>
      </w:r>
      <w:proofErr w:type="gramEnd"/>
      <w:r w:rsidRPr="00FA0D13">
        <w:rPr>
          <w:rFonts w:ascii="Times New Roman" w:eastAsia="Calibri" w:hAnsi="Times New Roman"/>
          <w:sz w:val="24"/>
          <w:szCs w:val="24"/>
          <w:lang w:val="en-US"/>
        </w:rPr>
        <w:t xml:space="preserve"> </w:t>
      </w:r>
      <w:proofErr w:type="spellStart"/>
      <w:proofErr w:type="gramStart"/>
      <w:r w:rsidRPr="00FA0D13">
        <w:rPr>
          <w:rFonts w:ascii="Times New Roman" w:eastAsia="Calibri" w:hAnsi="Times New Roman"/>
          <w:sz w:val="24"/>
          <w:szCs w:val="24"/>
          <w:lang w:val="en-US"/>
        </w:rPr>
        <w:t>Manajemen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Personalia</w:t>
      </w:r>
      <w:proofErr w:type="spellEnd"/>
      <w:r w:rsidRPr="00FA0D13">
        <w:rPr>
          <w:rFonts w:ascii="Times New Roman" w:eastAsia="Calibri" w:hAnsi="Times New Roman"/>
          <w:sz w:val="24"/>
          <w:szCs w:val="24"/>
          <w:lang w:val="en-US"/>
        </w:rPr>
        <w:t>.</w:t>
      </w:r>
      <w:proofErr w:type="gram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Edisi</w:t>
      </w:r>
      <w:proofErr w:type="spellEnd"/>
      <w:r w:rsidRPr="00FA0D13">
        <w:rPr>
          <w:rFonts w:ascii="Times New Roman" w:eastAsia="Calibri" w:hAnsi="Times New Roman"/>
          <w:sz w:val="24"/>
          <w:szCs w:val="24"/>
          <w:lang w:val="en-US"/>
        </w:rPr>
        <w:t xml:space="preserve"> 6, </w:t>
      </w:r>
      <w:proofErr w:type="spellStart"/>
      <w:r w:rsidRPr="00FA0D13">
        <w:rPr>
          <w:rFonts w:ascii="Times New Roman" w:eastAsia="Calibri" w:hAnsi="Times New Roman"/>
          <w:sz w:val="24"/>
          <w:szCs w:val="24"/>
          <w:lang w:val="en-US"/>
        </w:rPr>
        <w:t>Oleh</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Moh</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Masud</w:t>
      </w:r>
      <w:proofErr w:type="gramStart"/>
      <w:r w:rsidRPr="00FA0D13">
        <w:rPr>
          <w:rFonts w:ascii="Times New Roman" w:eastAsia="Calibri" w:hAnsi="Times New Roman"/>
          <w:sz w:val="24"/>
          <w:szCs w:val="24"/>
          <w:lang w:val="en-US"/>
        </w:rPr>
        <w:t>,SH</w:t>
      </w:r>
      <w:proofErr w:type="spellEnd"/>
      <w:proofErr w:type="gramEnd"/>
      <w:r w:rsidRPr="00FA0D13">
        <w:rPr>
          <w:rFonts w:ascii="Times New Roman" w:eastAsia="Calibri" w:hAnsi="Times New Roman"/>
          <w:sz w:val="24"/>
          <w:szCs w:val="24"/>
          <w:lang w:val="en-US"/>
        </w:rPr>
        <w:t xml:space="preserve">, MA, </w:t>
      </w:r>
      <w:proofErr w:type="spellStart"/>
      <w:r w:rsidRPr="00FA0D13">
        <w:rPr>
          <w:rFonts w:ascii="Times New Roman" w:eastAsia="Calibri" w:hAnsi="Times New Roman"/>
          <w:sz w:val="24"/>
          <w:szCs w:val="24"/>
          <w:lang w:val="en-US"/>
        </w:rPr>
        <w:t>Erlangga</w:t>
      </w:r>
      <w:proofErr w:type="spellEnd"/>
      <w:r w:rsidRPr="00FA0D13">
        <w:rPr>
          <w:rFonts w:ascii="Times New Roman" w:eastAsia="Calibri" w:hAnsi="Times New Roman"/>
          <w:sz w:val="24"/>
          <w:szCs w:val="24"/>
          <w:lang w:val="en-US"/>
        </w:rPr>
        <w:t>, Jakarta.</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r w:rsidRPr="00FA0D13">
        <w:rPr>
          <w:rFonts w:ascii="Times New Roman" w:eastAsia="Calibri" w:hAnsi="Times New Roman"/>
          <w:sz w:val="24"/>
          <w:szCs w:val="24"/>
          <w:lang w:val="en-US"/>
        </w:rPr>
        <w:t>Gome</w:t>
      </w:r>
      <w:proofErr w:type="spellEnd"/>
      <w:r>
        <w:rPr>
          <w:rFonts w:ascii="Times New Roman" w:eastAsia="Calibri" w:hAnsi="Times New Roman"/>
          <w:sz w:val="24"/>
          <w:szCs w:val="24"/>
        </w:rPr>
        <w:t>z</w:t>
      </w:r>
      <w:r w:rsidRPr="00FA0D13">
        <w:rPr>
          <w:rFonts w:ascii="Times New Roman" w:eastAsia="Calibri" w:hAnsi="Times New Roman"/>
          <w:sz w:val="24"/>
          <w:szCs w:val="24"/>
          <w:lang w:val="en-US"/>
        </w:rPr>
        <w:t xml:space="preserve">, Faustino </w:t>
      </w:r>
      <w:proofErr w:type="spellStart"/>
      <w:r w:rsidRPr="00FA0D13">
        <w:rPr>
          <w:rFonts w:ascii="Times New Roman" w:eastAsia="Calibri" w:hAnsi="Times New Roman"/>
          <w:sz w:val="24"/>
          <w:szCs w:val="24"/>
          <w:lang w:val="en-US"/>
        </w:rPr>
        <w:t>Cardodo</w:t>
      </w:r>
      <w:proofErr w:type="spellEnd"/>
      <w:r w:rsidRPr="00FA0D13">
        <w:rPr>
          <w:rFonts w:ascii="Times New Roman" w:eastAsia="Calibri" w:hAnsi="Times New Roman"/>
          <w:sz w:val="24"/>
          <w:szCs w:val="24"/>
          <w:lang w:val="en-US"/>
        </w:rPr>
        <w:t xml:space="preserve">. 2013. </w:t>
      </w:r>
      <w:proofErr w:type="spellStart"/>
      <w:r w:rsidRPr="00FA0D13">
        <w:rPr>
          <w:rFonts w:ascii="Times New Roman" w:eastAsia="Calibri" w:hAnsi="Times New Roman"/>
          <w:sz w:val="24"/>
          <w:szCs w:val="24"/>
          <w:lang w:val="en-US"/>
        </w:rPr>
        <w:t>Manajemen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Sumber</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Daya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Manusia</w:t>
      </w:r>
      <w:proofErr w:type="spellEnd"/>
      <w:r w:rsidRPr="00FA0D13">
        <w:rPr>
          <w:rFonts w:ascii="Times New Roman" w:eastAsia="Calibri" w:hAnsi="Times New Roman"/>
          <w:sz w:val="24"/>
          <w:szCs w:val="24"/>
          <w:lang w:val="en-US"/>
        </w:rPr>
        <w:t xml:space="preserve">. </w:t>
      </w:r>
      <w:proofErr w:type="gramStart"/>
      <w:r w:rsidRPr="00FA0D13">
        <w:rPr>
          <w:rFonts w:ascii="Times New Roman" w:eastAsia="Calibri" w:hAnsi="Times New Roman"/>
          <w:sz w:val="24"/>
          <w:szCs w:val="24"/>
          <w:lang w:val="en-US"/>
        </w:rPr>
        <w:t>Yogyakarta :</w:t>
      </w:r>
      <w:proofErr w:type="gram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Andi</w:t>
      </w:r>
      <w:proofErr w:type="spellEnd"/>
      <w:r w:rsidRPr="00FA0D13">
        <w:rPr>
          <w:rFonts w:ascii="Times New Roman" w:eastAsia="Calibri" w:hAnsi="Times New Roman"/>
          <w:sz w:val="24"/>
          <w:szCs w:val="24"/>
          <w:lang w:val="en-US"/>
        </w:rPr>
        <w:t xml:space="preserve"> Offset</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r w:rsidRPr="00FA0D13">
        <w:rPr>
          <w:rFonts w:ascii="Times New Roman" w:eastAsia="Calibri" w:hAnsi="Times New Roman"/>
          <w:sz w:val="24"/>
          <w:szCs w:val="24"/>
          <w:lang w:val="en-US"/>
        </w:rPr>
        <w:t xml:space="preserve">Gibson, James, </w:t>
      </w:r>
      <w:proofErr w:type="spellStart"/>
      <w:r w:rsidRPr="00FA0D13">
        <w:rPr>
          <w:rFonts w:ascii="Times New Roman" w:eastAsia="Calibri" w:hAnsi="Times New Roman"/>
          <w:sz w:val="24"/>
          <w:szCs w:val="24"/>
          <w:lang w:val="en-US"/>
        </w:rPr>
        <w:t>L</w:t>
      </w:r>
      <w:proofErr w:type="gramStart"/>
      <w:r w:rsidRPr="00FA0D13">
        <w:rPr>
          <w:rFonts w:ascii="Times New Roman" w:eastAsia="Calibri" w:hAnsi="Times New Roman"/>
          <w:sz w:val="24"/>
          <w:szCs w:val="24"/>
          <w:lang w:val="en-US"/>
        </w:rPr>
        <w:t>;John</w:t>
      </w:r>
      <w:proofErr w:type="spellEnd"/>
      <w:proofErr w:type="gramEnd"/>
      <w:r w:rsidRPr="00FA0D13">
        <w:rPr>
          <w:rFonts w:ascii="Times New Roman" w:eastAsia="Calibri" w:hAnsi="Times New Roman"/>
          <w:sz w:val="24"/>
          <w:szCs w:val="24"/>
          <w:lang w:val="en-US"/>
        </w:rPr>
        <w:t xml:space="preserve">. M. </w:t>
      </w:r>
      <w:proofErr w:type="spellStart"/>
      <w:r w:rsidRPr="00FA0D13">
        <w:rPr>
          <w:rFonts w:ascii="Times New Roman" w:eastAsia="Calibri" w:hAnsi="Times New Roman"/>
          <w:sz w:val="24"/>
          <w:szCs w:val="24"/>
          <w:lang w:val="en-US"/>
        </w:rPr>
        <w:t>Ivancevich</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dan</w:t>
      </w:r>
      <w:proofErr w:type="spellEnd"/>
      <w:r w:rsidRPr="00FA0D13">
        <w:rPr>
          <w:rFonts w:ascii="Times New Roman" w:eastAsia="Calibri" w:hAnsi="Times New Roman"/>
          <w:sz w:val="24"/>
          <w:szCs w:val="24"/>
          <w:lang w:val="en-US"/>
        </w:rPr>
        <w:t xml:space="preserve"> J.H </w:t>
      </w:r>
      <w:proofErr w:type="spellStart"/>
      <w:r w:rsidRPr="00FA0D13">
        <w:rPr>
          <w:rFonts w:ascii="Times New Roman" w:eastAsia="Calibri" w:hAnsi="Times New Roman"/>
          <w:sz w:val="24"/>
          <w:szCs w:val="24"/>
          <w:lang w:val="en-US"/>
        </w:rPr>
        <w:t>Donelly</w:t>
      </w:r>
      <w:proofErr w:type="spellEnd"/>
      <w:r w:rsidRPr="00FA0D13">
        <w:rPr>
          <w:rFonts w:ascii="Times New Roman" w:eastAsia="Calibri" w:hAnsi="Times New Roman"/>
          <w:sz w:val="24"/>
          <w:szCs w:val="24"/>
          <w:lang w:val="en-US"/>
        </w:rPr>
        <w:t xml:space="preserve">. 2012. </w:t>
      </w:r>
      <w:proofErr w:type="spellStart"/>
      <w:r w:rsidRPr="00FA0D13">
        <w:rPr>
          <w:rFonts w:ascii="Times New Roman" w:eastAsia="Calibri" w:hAnsi="Times New Roman"/>
          <w:sz w:val="24"/>
          <w:szCs w:val="24"/>
          <w:lang w:val="en-US"/>
        </w:rPr>
        <w:t>Organisasi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dan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Manajemen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Perilaku</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Struktur</w:t>
      </w:r>
      <w:proofErr w:type="spellEnd"/>
      <w:r w:rsidRPr="00FA0D13">
        <w:rPr>
          <w:rFonts w:ascii="Times New Roman" w:eastAsia="Calibri" w:hAnsi="Times New Roman"/>
          <w:sz w:val="24"/>
          <w:szCs w:val="24"/>
          <w:lang w:val="en-US"/>
        </w:rPr>
        <w:t xml:space="preserve">, Proses, </w:t>
      </w:r>
      <w:proofErr w:type="spellStart"/>
      <w:r w:rsidRPr="00FA0D13">
        <w:rPr>
          <w:rFonts w:ascii="Times New Roman" w:eastAsia="Calibri" w:hAnsi="Times New Roman"/>
          <w:sz w:val="24"/>
          <w:szCs w:val="24"/>
          <w:lang w:val="en-US"/>
        </w:rPr>
        <w:t>Terj</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Djoerban</w:t>
      </w:r>
      <w:proofErr w:type="spellEnd"/>
      <w:r w:rsidRPr="00FA0D13">
        <w:rPr>
          <w:rFonts w:ascii="Times New Roman" w:eastAsia="Calibri" w:hAnsi="Times New Roman"/>
          <w:sz w:val="24"/>
          <w:szCs w:val="24"/>
          <w:lang w:val="en-US"/>
        </w:rPr>
        <w:t xml:space="preserve"> Wahid. Jakarta: </w:t>
      </w:r>
      <w:proofErr w:type="spellStart"/>
      <w:r w:rsidRPr="00FA0D13">
        <w:rPr>
          <w:rFonts w:ascii="Times New Roman" w:eastAsia="Calibri" w:hAnsi="Times New Roman"/>
          <w:sz w:val="24"/>
          <w:szCs w:val="24"/>
          <w:lang w:val="en-US"/>
        </w:rPr>
        <w:t>Erlangga</w:t>
      </w:r>
      <w:proofErr w:type="spellEnd"/>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r w:rsidRPr="00FA0D13">
        <w:rPr>
          <w:rFonts w:ascii="Times New Roman" w:eastAsia="Calibri" w:hAnsi="Times New Roman"/>
          <w:sz w:val="24"/>
          <w:szCs w:val="24"/>
          <w:lang w:val="en-US"/>
        </w:rPr>
        <w:t>Hasibuan</w:t>
      </w:r>
      <w:proofErr w:type="spellEnd"/>
      <w:r w:rsidRPr="00FA0D13">
        <w:rPr>
          <w:rFonts w:ascii="Times New Roman" w:eastAsia="Calibri" w:hAnsi="Times New Roman"/>
          <w:sz w:val="24"/>
          <w:szCs w:val="24"/>
          <w:lang w:val="en-US"/>
        </w:rPr>
        <w:t xml:space="preserve">, M.2012. </w:t>
      </w:r>
      <w:proofErr w:type="spellStart"/>
      <w:r w:rsidRPr="00FA0D13">
        <w:rPr>
          <w:rFonts w:ascii="Times New Roman" w:eastAsia="Calibri" w:hAnsi="Times New Roman"/>
          <w:sz w:val="24"/>
          <w:szCs w:val="24"/>
          <w:lang w:val="en-US"/>
        </w:rPr>
        <w:t>Organisasi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dan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motivasi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dasar</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peningkatan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produktivitas</w:t>
      </w:r>
      <w:proofErr w:type="spellEnd"/>
      <w:r w:rsidRPr="00FA0D13">
        <w:rPr>
          <w:rFonts w:ascii="Times New Roman" w:eastAsia="Calibri" w:hAnsi="Times New Roman"/>
          <w:sz w:val="24"/>
          <w:szCs w:val="24"/>
          <w:lang w:val="en-US"/>
        </w:rPr>
        <w:t xml:space="preserve">, Jakarta: </w:t>
      </w:r>
      <w:proofErr w:type="spellStart"/>
      <w:r w:rsidRPr="00FA0D13">
        <w:rPr>
          <w:rFonts w:ascii="Times New Roman" w:eastAsia="Calibri" w:hAnsi="Times New Roman"/>
          <w:sz w:val="24"/>
          <w:szCs w:val="24"/>
          <w:lang w:val="en-US"/>
        </w:rPr>
        <w:t>Bumi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Aksara</w:t>
      </w:r>
      <w:proofErr w:type="spellEnd"/>
    </w:p>
    <w:p w:rsidR="00B37814" w:rsidRPr="00E65B76" w:rsidRDefault="00B37814" w:rsidP="00B37814">
      <w:pPr>
        <w:widowControl w:val="0"/>
        <w:autoSpaceDE w:val="0"/>
        <w:autoSpaceDN w:val="0"/>
        <w:adjustRightInd w:val="0"/>
        <w:spacing w:before="29" w:after="0" w:line="275" w:lineRule="auto"/>
        <w:ind w:left="851" w:right="84" w:hanging="851"/>
        <w:jc w:val="both"/>
        <w:rPr>
          <w:rFonts w:ascii="Times New Roman" w:eastAsia="Calibri" w:hAnsi="Times New Roman"/>
          <w:sz w:val="24"/>
          <w:szCs w:val="24"/>
        </w:rPr>
      </w:pPr>
      <w:proofErr w:type="gramStart"/>
      <w:r w:rsidRPr="00FA0D13">
        <w:rPr>
          <w:rFonts w:ascii="Times New Roman" w:eastAsia="Calibri" w:hAnsi="Times New Roman"/>
          <w:sz w:val="24"/>
          <w:szCs w:val="24"/>
          <w:lang w:val="en-US"/>
        </w:rPr>
        <w:t>Hersey, Paul and Blanchard K.H. 2006.</w:t>
      </w:r>
      <w:proofErr w:type="gramEnd"/>
      <w:r w:rsidRPr="00FA0D13">
        <w:rPr>
          <w:rFonts w:ascii="Times New Roman" w:eastAsia="Calibri" w:hAnsi="Times New Roman"/>
          <w:sz w:val="24"/>
          <w:szCs w:val="24"/>
          <w:lang w:val="en-US"/>
        </w:rPr>
        <w:t xml:space="preserve"> Management of Organizational </w:t>
      </w:r>
      <w:proofErr w:type="spellStart"/>
      <w:r w:rsidRPr="00FA0D13">
        <w:rPr>
          <w:rFonts w:ascii="Times New Roman" w:eastAsia="Calibri" w:hAnsi="Times New Roman"/>
          <w:sz w:val="24"/>
          <w:szCs w:val="24"/>
          <w:lang w:val="en-US"/>
        </w:rPr>
        <w:t>Behaviour</w:t>
      </w:r>
      <w:proofErr w:type="spellEnd"/>
      <w:r w:rsidRPr="00FA0D13">
        <w:rPr>
          <w:rFonts w:ascii="Times New Roman" w:eastAsia="Calibri" w:hAnsi="Times New Roman"/>
          <w:sz w:val="24"/>
          <w:szCs w:val="24"/>
          <w:lang w:val="en-US"/>
        </w:rPr>
        <w:t xml:space="preserve"> Utilizing Human Resources, New Jersey, Prentice Hall</w:t>
      </w:r>
    </w:p>
    <w:p w:rsidR="00B37814" w:rsidRPr="00E65B76"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r>
        <w:rPr>
          <w:rFonts w:ascii="Times New Roman" w:hAnsi="Times New Roman"/>
          <w:sz w:val="24"/>
          <w:szCs w:val="24"/>
        </w:rPr>
        <w:t xml:space="preserve">Hj Hassan, MD.Saleh dan Yong Ai, Chua. 2008 . </w:t>
      </w:r>
      <w:r>
        <w:rPr>
          <w:rFonts w:ascii="Times New Roman" w:hAnsi="Times New Roman"/>
          <w:i/>
          <w:sz w:val="24"/>
          <w:szCs w:val="24"/>
        </w:rPr>
        <w:t xml:space="preserve">Relationship between Leadership </w:t>
      </w:r>
      <w:r w:rsidRPr="003D5115">
        <w:rPr>
          <w:rFonts w:ascii="Times New Roman" w:hAnsi="Times New Roman"/>
          <w:i/>
          <w:sz w:val="24"/>
          <w:szCs w:val="24"/>
        </w:rPr>
        <w:t>Communication</w:t>
      </w:r>
      <w:r>
        <w:rPr>
          <w:rFonts w:ascii="Times New Roman" w:hAnsi="Times New Roman"/>
          <w:i/>
          <w:sz w:val="24"/>
          <w:szCs w:val="24"/>
        </w:rPr>
        <w:t xml:space="preserve"> Practices</w:t>
      </w:r>
      <w:r w:rsidRPr="003D5115">
        <w:rPr>
          <w:rFonts w:ascii="Times New Roman" w:hAnsi="Times New Roman"/>
          <w:i/>
          <w:sz w:val="24"/>
          <w:szCs w:val="24"/>
        </w:rPr>
        <w:t xml:space="preserve"> </w:t>
      </w:r>
      <w:r>
        <w:rPr>
          <w:rFonts w:ascii="Times New Roman" w:hAnsi="Times New Roman"/>
          <w:i/>
          <w:sz w:val="24"/>
          <w:szCs w:val="24"/>
        </w:rPr>
        <w:t>and</w:t>
      </w:r>
      <w:r w:rsidRPr="003D5115">
        <w:rPr>
          <w:rFonts w:ascii="Times New Roman" w:hAnsi="Times New Roman"/>
          <w:i/>
          <w:sz w:val="24"/>
          <w:szCs w:val="24"/>
        </w:rPr>
        <w:t xml:space="preserve"> Organizational </w:t>
      </w:r>
      <w:r>
        <w:rPr>
          <w:rFonts w:ascii="Times New Roman" w:hAnsi="Times New Roman"/>
          <w:i/>
          <w:sz w:val="24"/>
          <w:szCs w:val="24"/>
        </w:rPr>
        <w:t>Commitment.</w:t>
      </w:r>
      <w:r>
        <w:rPr>
          <w:rFonts w:ascii="Times New Roman" w:hAnsi="Times New Roman"/>
          <w:sz w:val="24"/>
          <w:szCs w:val="24"/>
        </w:rPr>
        <w:t xml:space="preserve"> </w:t>
      </w:r>
      <w:r>
        <w:rPr>
          <w:rFonts w:ascii="Times New Roman" w:eastAsia="Calibri" w:hAnsi="Times New Roman"/>
          <w:sz w:val="24"/>
          <w:szCs w:val="24"/>
        </w:rPr>
        <w:t>Universiti Putra Malaysia Press</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proofErr w:type="gramStart"/>
      <w:r w:rsidRPr="00FA0D13">
        <w:rPr>
          <w:rFonts w:ascii="Times New Roman" w:eastAsia="Calibri" w:hAnsi="Times New Roman"/>
          <w:sz w:val="24"/>
          <w:szCs w:val="24"/>
          <w:lang w:val="en-US"/>
        </w:rPr>
        <w:t>Irawan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Prasetya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dan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Suryani</w:t>
      </w:r>
      <w:proofErr w:type="spellEnd"/>
      <w:r w:rsidRPr="00FA0D13">
        <w:rPr>
          <w:rFonts w:ascii="Times New Roman" w:eastAsia="Calibri" w:hAnsi="Times New Roman"/>
          <w:sz w:val="24"/>
          <w:szCs w:val="24"/>
          <w:lang w:val="en-US"/>
        </w:rPr>
        <w:t xml:space="preserve"> S.F </w:t>
      </w:r>
      <w:proofErr w:type="spellStart"/>
      <w:r w:rsidRPr="00FA0D13">
        <w:rPr>
          <w:rFonts w:ascii="Times New Roman" w:eastAsia="Calibri" w:hAnsi="Times New Roman"/>
          <w:sz w:val="24"/>
          <w:szCs w:val="24"/>
          <w:lang w:val="en-US"/>
        </w:rPr>
        <w:t>Motik</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dan</w:t>
      </w:r>
      <w:proofErr w:type="spellEnd"/>
      <w:r w:rsidRPr="00FA0D13">
        <w:rPr>
          <w:rFonts w:ascii="Times New Roman" w:eastAsia="Calibri" w:hAnsi="Times New Roman"/>
          <w:sz w:val="24"/>
          <w:szCs w:val="24"/>
          <w:lang w:val="en-US"/>
        </w:rPr>
        <w:t xml:space="preserve"> Sri </w:t>
      </w:r>
      <w:proofErr w:type="spellStart"/>
      <w:r w:rsidRPr="00FA0D13">
        <w:rPr>
          <w:rFonts w:ascii="Times New Roman" w:eastAsia="Calibri" w:hAnsi="Times New Roman"/>
          <w:sz w:val="24"/>
          <w:szCs w:val="24"/>
          <w:lang w:val="en-US"/>
        </w:rPr>
        <w:t>Wahyu</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Krida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Sakti</w:t>
      </w:r>
      <w:proofErr w:type="spellEnd"/>
      <w:r w:rsidRPr="00FA0D13">
        <w:rPr>
          <w:rFonts w:ascii="Times New Roman" w:eastAsia="Calibri" w:hAnsi="Times New Roman"/>
          <w:sz w:val="24"/>
          <w:szCs w:val="24"/>
          <w:lang w:val="en-US"/>
        </w:rPr>
        <w:t>.</w:t>
      </w:r>
      <w:proofErr w:type="gramEnd"/>
      <w:r w:rsidRPr="00FA0D13">
        <w:rPr>
          <w:rFonts w:ascii="Times New Roman" w:eastAsia="Calibri" w:hAnsi="Times New Roman"/>
          <w:sz w:val="24"/>
          <w:szCs w:val="24"/>
          <w:lang w:val="en-US"/>
        </w:rPr>
        <w:t xml:space="preserve"> 2002. </w:t>
      </w:r>
      <w:proofErr w:type="spellStart"/>
      <w:r w:rsidRPr="00FA0D13">
        <w:rPr>
          <w:rFonts w:ascii="Times New Roman" w:eastAsia="Calibri" w:hAnsi="Times New Roman"/>
          <w:sz w:val="24"/>
          <w:szCs w:val="24"/>
          <w:lang w:val="en-US"/>
        </w:rPr>
        <w:t>Manajemen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Sumber</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Daya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Mannusia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Cetakan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Ketiga</w:t>
      </w:r>
      <w:proofErr w:type="spellEnd"/>
      <w:r w:rsidRPr="00FA0D13">
        <w:rPr>
          <w:rFonts w:ascii="Times New Roman" w:eastAsia="Calibri" w:hAnsi="Times New Roman"/>
          <w:sz w:val="24"/>
          <w:szCs w:val="24"/>
          <w:lang w:val="en-US"/>
        </w:rPr>
        <w:t>. STIA LAN Press</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r w:rsidRPr="00FA0D13">
        <w:rPr>
          <w:rFonts w:ascii="Times New Roman" w:eastAsia="Calibri" w:hAnsi="Times New Roman"/>
          <w:sz w:val="24"/>
          <w:szCs w:val="24"/>
          <w:lang w:val="en-US"/>
        </w:rPr>
        <w:t>Kartini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Kartono</w:t>
      </w:r>
      <w:proofErr w:type="spellEnd"/>
      <w:r w:rsidRPr="00FA0D13">
        <w:rPr>
          <w:rFonts w:ascii="Times New Roman" w:eastAsia="Calibri" w:hAnsi="Times New Roman"/>
          <w:sz w:val="24"/>
          <w:szCs w:val="24"/>
          <w:lang w:val="en-US"/>
        </w:rPr>
        <w:t xml:space="preserve">, 2011. </w:t>
      </w:r>
      <w:proofErr w:type="spellStart"/>
      <w:r w:rsidRPr="00FA0D13">
        <w:rPr>
          <w:rFonts w:ascii="Times New Roman" w:eastAsia="Calibri" w:hAnsi="Times New Roman"/>
          <w:sz w:val="24"/>
          <w:szCs w:val="24"/>
          <w:lang w:val="en-US"/>
        </w:rPr>
        <w:t>Pemimpin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dan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Kepemimpinan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Cetakan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Kedelapan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Penerbit</w:t>
      </w:r>
      <w:proofErr w:type="spellEnd"/>
      <w:r w:rsidRPr="00FA0D13">
        <w:rPr>
          <w:rFonts w:ascii="Times New Roman" w:eastAsia="Calibri" w:hAnsi="Times New Roman"/>
          <w:sz w:val="24"/>
          <w:szCs w:val="24"/>
          <w:lang w:val="en-US"/>
        </w:rPr>
        <w:t xml:space="preserve"> PT. Raja </w:t>
      </w:r>
      <w:proofErr w:type="spellStart"/>
      <w:r w:rsidRPr="00FA0D13">
        <w:rPr>
          <w:rFonts w:ascii="Times New Roman" w:eastAsia="Calibri" w:hAnsi="Times New Roman"/>
          <w:sz w:val="24"/>
          <w:szCs w:val="24"/>
          <w:lang w:val="en-US"/>
        </w:rPr>
        <w:t>Geafindo</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Persada</w:t>
      </w:r>
      <w:proofErr w:type="spellEnd"/>
      <w:r w:rsidRPr="00FA0D13">
        <w:rPr>
          <w:rFonts w:ascii="Times New Roman" w:eastAsia="Calibri" w:hAnsi="Times New Roman"/>
          <w:sz w:val="24"/>
          <w:szCs w:val="24"/>
          <w:lang w:val="en-US"/>
        </w:rPr>
        <w:t xml:space="preserve">, </w:t>
      </w:r>
      <w:r w:rsidRPr="00FA0D13">
        <w:rPr>
          <w:rFonts w:ascii="Times New Roman" w:eastAsia="Calibri" w:hAnsi="Times New Roman"/>
          <w:sz w:val="24"/>
          <w:szCs w:val="24"/>
          <w:lang w:val="en-US"/>
        </w:rPr>
        <w:lastRenderedPageBreak/>
        <w:t>Jakarta</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r w:rsidRPr="00FA0D13">
        <w:rPr>
          <w:rFonts w:ascii="Times New Roman" w:eastAsia="Calibri" w:hAnsi="Times New Roman"/>
          <w:sz w:val="24"/>
          <w:szCs w:val="24"/>
          <w:lang w:val="en-US"/>
        </w:rPr>
        <w:t>Kinicki</w:t>
      </w:r>
      <w:proofErr w:type="spellEnd"/>
      <w:r w:rsidRPr="00FA0D13">
        <w:rPr>
          <w:rFonts w:ascii="Times New Roman" w:eastAsia="Calibri" w:hAnsi="Times New Roman"/>
          <w:sz w:val="24"/>
          <w:szCs w:val="24"/>
          <w:lang w:val="en-US"/>
        </w:rPr>
        <w:t xml:space="preserve"> Angelo, </w:t>
      </w:r>
      <w:proofErr w:type="spellStart"/>
      <w:r w:rsidRPr="00FA0D13">
        <w:rPr>
          <w:rFonts w:ascii="Times New Roman" w:eastAsia="Calibri" w:hAnsi="Times New Roman"/>
          <w:sz w:val="24"/>
          <w:szCs w:val="24"/>
          <w:lang w:val="en-US"/>
        </w:rPr>
        <w:t>Kreitner</w:t>
      </w:r>
      <w:proofErr w:type="spellEnd"/>
      <w:r w:rsidRPr="00FA0D13">
        <w:rPr>
          <w:rFonts w:ascii="Times New Roman" w:eastAsia="Calibri" w:hAnsi="Times New Roman"/>
          <w:sz w:val="24"/>
          <w:szCs w:val="24"/>
          <w:lang w:val="en-US"/>
        </w:rPr>
        <w:t xml:space="preserve"> Robert. 2012. Organizational </w:t>
      </w:r>
      <w:proofErr w:type="spellStart"/>
      <w:r w:rsidRPr="00FA0D13">
        <w:rPr>
          <w:rFonts w:ascii="Times New Roman" w:eastAsia="Calibri" w:hAnsi="Times New Roman"/>
          <w:sz w:val="24"/>
          <w:szCs w:val="24"/>
          <w:lang w:val="en-US"/>
        </w:rPr>
        <w:t>Behaviour</w:t>
      </w:r>
      <w:proofErr w:type="spellEnd"/>
      <w:r w:rsidRPr="00FA0D13">
        <w:rPr>
          <w:rFonts w:ascii="Times New Roman" w:eastAsia="Calibri" w:hAnsi="Times New Roman"/>
          <w:sz w:val="24"/>
          <w:szCs w:val="24"/>
          <w:lang w:val="en-US"/>
        </w:rPr>
        <w:t>, 4</w:t>
      </w:r>
      <w:r w:rsidRPr="00FA0D13">
        <w:rPr>
          <w:rFonts w:ascii="Times New Roman" w:eastAsia="Calibri" w:hAnsi="Times New Roman"/>
          <w:sz w:val="24"/>
          <w:szCs w:val="24"/>
          <w:vertAlign w:val="superscript"/>
          <w:lang w:val="en-US"/>
        </w:rPr>
        <w:t>th</w:t>
      </w:r>
      <w:r w:rsidRPr="00FA0D13">
        <w:rPr>
          <w:rFonts w:ascii="Times New Roman" w:eastAsia="Calibri" w:hAnsi="Times New Roman"/>
          <w:sz w:val="24"/>
          <w:szCs w:val="24"/>
          <w:lang w:val="en-US"/>
        </w:rPr>
        <w:t xml:space="preserve"> edition, McGraw Hill, </w:t>
      </w:r>
      <w:proofErr w:type="spellStart"/>
      <w:proofErr w:type="gramStart"/>
      <w:r w:rsidRPr="00FA0D13">
        <w:rPr>
          <w:rFonts w:ascii="Times New Roman" w:eastAsia="Calibri" w:hAnsi="Times New Roman"/>
          <w:sz w:val="24"/>
          <w:szCs w:val="24"/>
          <w:lang w:val="en-US"/>
        </w:rPr>
        <w:t>inc</w:t>
      </w:r>
      <w:proofErr w:type="spellEnd"/>
      <w:proofErr w:type="gramEnd"/>
      <w:r w:rsidRPr="00FA0D13">
        <w:rPr>
          <w:rFonts w:ascii="Times New Roman" w:eastAsia="Calibri" w:hAnsi="Times New Roman"/>
          <w:sz w:val="24"/>
          <w:szCs w:val="24"/>
          <w:lang w:val="en-US"/>
        </w:rPr>
        <w:t>, New York</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proofErr w:type="gramStart"/>
      <w:r w:rsidRPr="00FA0D13">
        <w:rPr>
          <w:rFonts w:ascii="Times New Roman" w:eastAsia="Calibri" w:hAnsi="Times New Roman"/>
          <w:sz w:val="24"/>
          <w:szCs w:val="24"/>
          <w:lang w:val="en-US"/>
        </w:rPr>
        <w:t>Kootz</w:t>
      </w:r>
      <w:proofErr w:type="spellEnd"/>
      <w:r w:rsidRPr="00FA0D13">
        <w:rPr>
          <w:rFonts w:ascii="Times New Roman" w:eastAsia="Calibri" w:hAnsi="Times New Roman"/>
          <w:sz w:val="24"/>
          <w:szCs w:val="24"/>
          <w:lang w:val="en-US"/>
        </w:rPr>
        <w:t xml:space="preserve">, Harold and </w:t>
      </w:r>
      <w:proofErr w:type="spellStart"/>
      <w:r w:rsidRPr="00FA0D13">
        <w:rPr>
          <w:rFonts w:ascii="Times New Roman" w:eastAsia="Calibri" w:hAnsi="Times New Roman"/>
          <w:sz w:val="24"/>
          <w:szCs w:val="24"/>
          <w:lang w:val="en-US"/>
        </w:rPr>
        <w:t>Weilrich</w:t>
      </w:r>
      <w:proofErr w:type="spellEnd"/>
      <w:r w:rsidRPr="00FA0D13">
        <w:rPr>
          <w:rFonts w:ascii="Times New Roman" w:eastAsia="Calibri" w:hAnsi="Times New Roman"/>
          <w:sz w:val="24"/>
          <w:szCs w:val="24"/>
          <w:lang w:val="en-US"/>
        </w:rPr>
        <w:t>, Heinz.</w:t>
      </w:r>
      <w:proofErr w:type="gramEnd"/>
      <w:r w:rsidRPr="00FA0D13">
        <w:rPr>
          <w:rFonts w:ascii="Times New Roman" w:eastAsia="Calibri" w:hAnsi="Times New Roman"/>
          <w:sz w:val="24"/>
          <w:szCs w:val="24"/>
          <w:lang w:val="en-US"/>
        </w:rPr>
        <w:t xml:space="preserve"> 2008. Human Resources Management, McGraw Hill Irwin</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eastAsia="Calibri" w:hAnsi="Times New Roman"/>
          <w:sz w:val="24"/>
          <w:szCs w:val="24"/>
        </w:rPr>
      </w:pPr>
      <w:r>
        <w:rPr>
          <w:rFonts w:ascii="Times New Roman" w:eastAsia="Calibri" w:hAnsi="Times New Roman"/>
          <w:sz w:val="24"/>
          <w:szCs w:val="24"/>
        </w:rPr>
        <w:t>Laporan Tahunan bank bjb Tahun 2016</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eastAsia="Calibri" w:hAnsi="Times New Roman"/>
          <w:sz w:val="24"/>
          <w:szCs w:val="24"/>
        </w:rPr>
      </w:pPr>
      <w:r>
        <w:rPr>
          <w:rFonts w:ascii="Times New Roman" w:eastAsia="Calibri" w:hAnsi="Times New Roman"/>
          <w:sz w:val="24"/>
          <w:szCs w:val="24"/>
        </w:rPr>
        <w:t>Laporan Perkembangan Perekonomian dan Dunia Triwulan IV tahun 2015 Deputi Ekonomi Bapenas</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r w:rsidRPr="00FA0D13">
        <w:rPr>
          <w:rFonts w:ascii="Times New Roman" w:eastAsia="Calibri" w:hAnsi="Times New Roman"/>
          <w:sz w:val="24"/>
          <w:szCs w:val="24"/>
          <w:lang w:val="en-US"/>
        </w:rPr>
        <w:t>Luthans</w:t>
      </w:r>
      <w:proofErr w:type="spellEnd"/>
      <w:r w:rsidRPr="00FA0D13">
        <w:rPr>
          <w:rFonts w:ascii="Times New Roman" w:eastAsia="Calibri" w:hAnsi="Times New Roman"/>
          <w:sz w:val="24"/>
          <w:szCs w:val="24"/>
          <w:lang w:val="en-US"/>
        </w:rPr>
        <w:t xml:space="preserve">, Fred. 2010. </w:t>
      </w:r>
      <w:proofErr w:type="spellStart"/>
      <w:r w:rsidRPr="00FA0D13">
        <w:rPr>
          <w:rFonts w:ascii="Times New Roman" w:eastAsia="Calibri" w:hAnsi="Times New Roman"/>
          <w:sz w:val="24"/>
          <w:szCs w:val="24"/>
          <w:lang w:val="en-US"/>
        </w:rPr>
        <w:t>Perilaku</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organisasi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edisi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sepuluh</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penerbit</w:t>
      </w:r>
      <w:proofErr w:type="spellEnd"/>
      <w:r w:rsidRPr="00FA0D13">
        <w:rPr>
          <w:rFonts w:ascii="Times New Roman" w:eastAsia="Calibri" w:hAnsi="Times New Roman"/>
          <w:sz w:val="24"/>
          <w:szCs w:val="24"/>
          <w:lang w:val="en-US"/>
        </w:rPr>
        <w:t xml:space="preserve"> ANDI, Yogyakarta</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r w:rsidRPr="00125961">
        <w:rPr>
          <w:rFonts w:ascii="Times New Roman" w:hAnsi="Times New Roman"/>
          <w:sz w:val="24"/>
          <w:szCs w:val="24"/>
        </w:rPr>
        <w:t>Man</w:t>
      </w:r>
      <w:r w:rsidRPr="00125961">
        <w:rPr>
          <w:rFonts w:ascii="Times New Roman" w:hAnsi="Times New Roman"/>
          <w:spacing w:val="-3"/>
          <w:sz w:val="24"/>
          <w:szCs w:val="24"/>
        </w:rPr>
        <w:t>g</w:t>
      </w:r>
      <w:r w:rsidRPr="00125961">
        <w:rPr>
          <w:rFonts w:ascii="Times New Roman" w:hAnsi="Times New Roman"/>
          <w:sz w:val="24"/>
          <w:szCs w:val="24"/>
        </w:rPr>
        <w:t>ku</w:t>
      </w:r>
      <w:r>
        <w:rPr>
          <w:rFonts w:ascii="Times New Roman" w:hAnsi="Times New Roman"/>
          <w:spacing w:val="2"/>
          <w:sz w:val="24"/>
          <w:szCs w:val="24"/>
        </w:rPr>
        <w:t>n</w:t>
      </w:r>
      <w:r w:rsidRPr="00125961">
        <w:rPr>
          <w:rFonts w:ascii="Times New Roman" w:hAnsi="Times New Roman"/>
          <w:spacing w:val="1"/>
          <w:sz w:val="24"/>
          <w:szCs w:val="24"/>
        </w:rPr>
        <w:t>e</w:t>
      </w:r>
      <w:r w:rsidRPr="00125961">
        <w:rPr>
          <w:rFonts w:ascii="Times New Roman" w:hAnsi="Times New Roman"/>
          <w:spacing w:val="-2"/>
          <w:sz w:val="24"/>
          <w:szCs w:val="24"/>
        </w:rPr>
        <w:t>g</w:t>
      </w:r>
      <w:r w:rsidRPr="00125961">
        <w:rPr>
          <w:rFonts w:ascii="Times New Roman" w:hAnsi="Times New Roman"/>
          <w:spacing w:val="1"/>
          <w:sz w:val="24"/>
          <w:szCs w:val="24"/>
        </w:rPr>
        <w:t>a</w:t>
      </w:r>
      <w:r w:rsidRPr="00125961">
        <w:rPr>
          <w:rFonts w:ascii="Times New Roman" w:hAnsi="Times New Roman"/>
          <w:sz w:val="24"/>
          <w:szCs w:val="24"/>
        </w:rPr>
        <w:t>r</w:t>
      </w:r>
      <w:r w:rsidRPr="00125961">
        <w:rPr>
          <w:rFonts w:ascii="Times New Roman" w:hAnsi="Times New Roman"/>
          <w:spacing w:val="-2"/>
          <w:sz w:val="24"/>
          <w:szCs w:val="24"/>
        </w:rPr>
        <w:t>a</w:t>
      </w:r>
      <w:r w:rsidRPr="00125961">
        <w:rPr>
          <w:rFonts w:ascii="Times New Roman" w:hAnsi="Times New Roman"/>
          <w:sz w:val="24"/>
          <w:szCs w:val="24"/>
        </w:rPr>
        <w:t>,A.</w:t>
      </w:r>
      <w:r w:rsidRPr="00125961">
        <w:rPr>
          <w:rFonts w:ascii="Times New Roman" w:hAnsi="Times New Roman"/>
          <w:spacing w:val="-1"/>
          <w:sz w:val="24"/>
          <w:szCs w:val="24"/>
        </w:rPr>
        <w:t>A</w:t>
      </w:r>
      <w:r w:rsidRPr="00125961">
        <w:rPr>
          <w:rFonts w:ascii="Times New Roman" w:hAnsi="Times New Roman"/>
          <w:spacing w:val="2"/>
          <w:sz w:val="24"/>
          <w:szCs w:val="24"/>
        </w:rPr>
        <w:t>.</w:t>
      </w:r>
      <w:r w:rsidRPr="00125961">
        <w:rPr>
          <w:rFonts w:ascii="Times New Roman" w:hAnsi="Times New Roman"/>
          <w:sz w:val="24"/>
          <w:szCs w:val="24"/>
        </w:rPr>
        <w:t>A</w:t>
      </w:r>
      <w:r w:rsidRPr="00125961">
        <w:rPr>
          <w:rFonts w:ascii="Times New Roman" w:hAnsi="Times New Roman"/>
          <w:spacing w:val="2"/>
          <w:sz w:val="24"/>
          <w:szCs w:val="24"/>
        </w:rPr>
        <w:t>n</w:t>
      </w:r>
      <w:r w:rsidRPr="00125961">
        <w:rPr>
          <w:rFonts w:ascii="Times New Roman" w:hAnsi="Times New Roman"/>
          <w:sz w:val="24"/>
          <w:szCs w:val="24"/>
        </w:rPr>
        <w:t>w</w:t>
      </w:r>
      <w:r w:rsidRPr="00125961">
        <w:rPr>
          <w:rFonts w:ascii="Times New Roman" w:hAnsi="Times New Roman"/>
          <w:spacing w:val="-1"/>
          <w:sz w:val="24"/>
          <w:szCs w:val="24"/>
        </w:rPr>
        <w:t>a</w:t>
      </w:r>
      <w:r w:rsidRPr="00125961">
        <w:rPr>
          <w:rFonts w:ascii="Times New Roman" w:hAnsi="Times New Roman"/>
          <w:sz w:val="24"/>
          <w:szCs w:val="24"/>
        </w:rPr>
        <w:t>r</w:t>
      </w:r>
      <w:r w:rsidRPr="00125961">
        <w:rPr>
          <w:rFonts w:ascii="Times New Roman" w:hAnsi="Times New Roman"/>
          <w:spacing w:val="1"/>
          <w:sz w:val="24"/>
          <w:szCs w:val="24"/>
        </w:rPr>
        <w:t xml:space="preserve"> P</w:t>
      </w:r>
      <w:r w:rsidRPr="00125961">
        <w:rPr>
          <w:rFonts w:ascii="Times New Roman" w:hAnsi="Times New Roman"/>
          <w:sz w:val="24"/>
          <w:szCs w:val="24"/>
        </w:rPr>
        <w:t>r</w:t>
      </w:r>
      <w:r w:rsidRPr="00125961">
        <w:rPr>
          <w:rFonts w:ascii="Times New Roman" w:hAnsi="Times New Roman"/>
          <w:spacing w:val="-2"/>
          <w:sz w:val="24"/>
          <w:szCs w:val="24"/>
        </w:rPr>
        <w:t>a</w:t>
      </w:r>
      <w:r w:rsidRPr="00125961">
        <w:rPr>
          <w:rFonts w:ascii="Times New Roman" w:hAnsi="Times New Roman"/>
          <w:sz w:val="24"/>
          <w:szCs w:val="24"/>
        </w:rPr>
        <w:t>bu.2006.</w:t>
      </w:r>
      <w:r>
        <w:rPr>
          <w:rFonts w:ascii="Times New Roman" w:hAnsi="Times New Roman"/>
          <w:sz w:val="24"/>
          <w:szCs w:val="24"/>
        </w:rPr>
        <w:t xml:space="preserve"> </w:t>
      </w:r>
      <w:r w:rsidRPr="00125961">
        <w:rPr>
          <w:rFonts w:ascii="Times New Roman" w:hAnsi="Times New Roman"/>
          <w:i/>
          <w:iCs/>
          <w:sz w:val="24"/>
          <w:szCs w:val="24"/>
        </w:rPr>
        <w:t>E</w:t>
      </w:r>
      <w:r w:rsidRPr="00125961">
        <w:rPr>
          <w:rFonts w:ascii="Times New Roman" w:hAnsi="Times New Roman"/>
          <w:i/>
          <w:iCs/>
          <w:spacing w:val="-1"/>
          <w:sz w:val="24"/>
          <w:szCs w:val="24"/>
        </w:rPr>
        <w:t>v</w:t>
      </w:r>
      <w:r w:rsidRPr="00125961">
        <w:rPr>
          <w:rFonts w:ascii="Times New Roman" w:hAnsi="Times New Roman"/>
          <w:i/>
          <w:iCs/>
          <w:sz w:val="24"/>
          <w:szCs w:val="24"/>
        </w:rPr>
        <w:t>alu</w:t>
      </w:r>
      <w:r w:rsidRPr="00125961">
        <w:rPr>
          <w:rFonts w:ascii="Times New Roman" w:hAnsi="Times New Roman"/>
          <w:i/>
          <w:iCs/>
          <w:spacing w:val="3"/>
          <w:sz w:val="24"/>
          <w:szCs w:val="24"/>
        </w:rPr>
        <w:t>a</w:t>
      </w:r>
      <w:r w:rsidRPr="00125961">
        <w:rPr>
          <w:rFonts w:ascii="Times New Roman" w:hAnsi="Times New Roman"/>
          <w:i/>
          <w:iCs/>
          <w:sz w:val="24"/>
          <w:szCs w:val="24"/>
        </w:rPr>
        <w:t>si</w:t>
      </w:r>
      <w:r>
        <w:rPr>
          <w:rFonts w:ascii="Times New Roman" w:hAnsi="Times New Roman"/>
          <w:i/>
          <w:iCs/>
          <w:sz w:val="24"/>
          <w:szCs w:val="24"/>
        </w:rPr>
        <w:t xml:space="preserve"> </w:t>
      </w:r>
      <w:r w:rsidRPr="00125961">
        <w:rPr>
          <w:rFonts w:ascii="Times New Roman" w:hAnsi="Times New Roman"/>
          <w:i/>
          <w:iCs/>
          <w:sz w:val="24"/>
          <w:szCs w:val="24"/>
        </w:rPr>
        <w:t>Kinerja</w:t>
      </w:r>
      <w:r>
        <w:rPr>
          <w:rFonts w:ascii="Times New Roman" w:hAnsi="Times New Roman"/>
          <w:i/>
          <w:iCs/>
          <w:sz w:val="24"/>
          <w:szCs w:val="24"/>
        </w:rPr>
        <w:t xml:space="preserve"> </w:t>
      </w:r>
      <w:r w:rsidRPr="00125961">
        <w:rPr>
          <w:rFonts w:ascii="Times New Roman" w:hAnsi="Times New Roman"/>
          <w:i/>
          <w:iCs/>
          <w:sz w:val="24"/>
          <w:szCs w:val="24"/>
        </w:rPr>
        <w:t>SD</w:t>
      </w:r>
      <w:r w:rsidRPr="00125961">
        <w:rPr>
          <w:rFonts w:ascii="Times New Roman" w:hAnsi="Times New Roman"/>
          <w:i/>
          <w:iCs/>
          <w:spacing w:val="-1"/>
          <w:sz w:val="24"/>
          <w:szCs w:val="24"/>
        </w:rPr>
        <w:t>M</w:t>
      </w:r>
      <w:r>
        <w:rPr>
          <w:rFonts w:ascii="Times New Roman" w:hAnsi="Times New Roman"/>
          <w:i/>
          <w:iCs/>
          <w:spacing w:val="-1"/>
          <w:sz w:val="24"/>
          <w:szCs w:val="24"/>
        </w:rPr>
        <w:t xml:space="preserve"> </w:t>
      </w:r>
      <w:r w:rsidRPr="00125961">
        <w:rPr>
          <w:rFonts w:ascii="Times New Roman" w:hAnsi="Times New Roman"/>
          <w:i/>
          <w:iCs/>
          <w:sz w:val="24"/>
          <w:szCs w:val="24"/>
        </w:rPr>
        <w:t>.</w:t>
      </w:r>
      <w:r w:rsidRPr="00125961">
        <w:rPr>
          <w:rFonts w:ascii="Times New Roman" w:hAnsi="Times New Roman"/>
          <w:sz w:val="24"/>
          <w:szCs w:val="24"/>
        </w:rPr>
        <w:t>C</w:t>
      </w:r>
      <w:r w:rsidRPr="00125961">
        <w:rPr>
          <w:rFonts w:ascii="Times New Roman" w:hAnsi="Times New Roman"/>
          <w:spacing w:val="-1"/>
          <w:sz w:val="24"/>
          <w:szCs w:val="24"/>
        </w:rPr>
        <w:t>e</w:t>
      </w:r>
      <w:r w:rsidRPr="00125961">
        <w:rPr>
          <w:rFonts w:ascii="Times New Roman" w:hAnsi="Times New Roman"/>
          <w:sz w:val="24"/>
          <w:szCs w:val="24"/>
        </w:rPr>
        <w:t>tak</w:t>
      </w:r>
      <w:r w:rsidRPr="00125961">
        <w:rPr>
          <w:rFonts w:ascii="Times New Roman" w:hAnsi="Times New Roman"/>
          <w:spacing w:val="-1"/>
          <w:sz w:val="24"/>
          <w:szCs w:val="24"/>
        </w:rPr>
        <w:t>a</w:t>
      </w:r>
      <w:r w:rsidRPr="00125961">
        <w:rPr>
          <w:rFonts w:ascii="Times New Roman" w:hAnsi="Times New Roman"/>
          <w:sz w:val="24"/>
          <w:szCs w:val="24"/>
        </w:rPr>
        <w:t>nk</w:t>
      </w:r>
      <w:r w:rsidRPr="00125961">
        <w:rPr>
          <w:rFonts w:ascii="Times New Roman" w:hAnsi="Times New Roman"/>
          <w:spacing w:val="-1"/>
          <w:sz w:val="24"/>
          <w:szCs w:val="24"/>
        </w:rPr>
        <w:t>e</w:t>
      </w:r>
      <w:r w:rsidRPr="00125961">
        <w:rPr>
          <w:rFonts w:ascii="Times New Roman" w:hAnsi="Times New Roman"/>
          <w:sz w:val="24"/>
          <w:szCs w:val="24"/>
        </w:rPr>
        <w:t>du</w:t>
      </w:r>
      <w:r w:rsidRPr="00125961">
        <w:rPr>
          <w:rFonts w:ascii="Times New Roman" w:hAnsi="Times New Roman"/>
          <w:spacing w:val="-1"/>
          <w:sz w:val="24"/>
          <w:szCs w:val="24"/>
        </w:rPr>
        <w:t>a</w:t>
      </w:r>
      <w:r w:rsidRPr="00125961">
        <w:rPr>
          <w:rFonts w:ascii="Times New Roman" w:hAnsi="Times New Roman"/>
          <w:sz w:val="24"/>
          <w:szCs w:val="24"/>
        </w:rPr>
        <w:t xml:space="preserve">. </w:t>
      </w:r>
      <w:r w:rsidRPr="00125961">
        <w:rPr>
          <w:rFonts w:ascii="Times New Roman" w:hAnsi="Times New Roman"/>
          <w:spacing w:val="-2"/>
          <w:sz w:val="24"/>
          <w:szCs w:val="24"/>
        </w:rPr>
        <w:t>B</w:t>
      </w:r>
      <w:r w:rsidRPr="00125961">
        <w:rPr>
          <w:rFonts w:ascii="Times New Roman" w:hAnsi="Times New Roman"/>
          <w:spacing w:val="-1"/>
          <w:sz w:val="24"/>
          <w:szCs w:val="24"/>
        </w:rPr>
        <w:t>a</w:t>
      </w:r>
      <w:r w:rsidRPr="00125961">
        <w:rPr>
          <w:rFonts w:ascii="Times New Roman" w:hAnsi="Times New Roman"/>
          <w:sz w:val="24"/>
          <w:szCs w:val="24"/>
        </w:rPr>
        <w:t>ndu</w:t>
      </w:r>
      <w:r w:rsidRPr="00125961">
        <w:rPr>
          <w:rFonts w:ascii="Times New Roman" w:hAnsi="Times New Roman"/>
          <w:spacing w:val="2"/>
          <w:sz w:val="24"/>
          <w:szCs w:val="24"/>
        </w:rPr>
        <w:t>n</w:t>
      </w:r>
      <w:r w:rsidRPr="00125961">
        <w:rPr>
          <w:rFonts w:ascii="Times New Roman" w:hAnsi="Times New Roman"/>
          <w:sz w:val="24"/>
          <w:szCs w:val="24"/>
        </w:rPr>
        <w:t xml:space="preserve">g: </w:t>
      </w:r>
      <w:r w:rsidRPr="00125961">
        <w:rPr>
          <w:rFonts w:ascii="Times New Roman" w:hAnsi="Times New Roman"/>
          <w:spacing w:val="1"/>
          <w:sz w:val="24"/>
          <w:szCs w:val="24"/>
        </w:rPr>
        <w:t>P</w:t>
      </w:r>
      <w:r w:rsidRPr="00125961">
        <w:rPr>
          <w:rFonts w:ascii="Times New Roman" w:hAnsi="Times New Roman"/>
          <w:sz w:val="24"/>
          <w:szCs w:val="24"/>
        </w:rPr>
        <w:t>T. Re</w:t>
      </w:r>
      <w:r w:rsidRPr="00125961">
        <w:rPr>
          <w:rFonts w:ascii="Times New Roman" w:hAnsi="Times New Roman"/>
          <w:spacing w:val="-1"/>
          <w:sz w:val="24"/>
          <w:szCs w:val="24"/>
        </w:rPr>
        <w:t>f</w:t>
      </w:r>
      <w:r w:rsidRPr="00125961">
        <w:rPr>
          <w:rFonts w:ascii="Times New Roman" w:hAnsi="Times New Roman"/>
          <w:sz w:val="24"/>
          <w:szCs w:val="24"/>
        </w:rPr>
        <w:t xml:space="preserve">ika </w:t>
      </w:r>
      <w:r w:rsidRPr="00125961">
        <w:rPr>
          <w:rFonts w:ascii="Times New Roman" w:hAnsi="Times New Roman"/>
          <w:spacing w:val="-1"/>
          <w:sz w:val="24"/>
          <w:szCs w:val="24"/>
        </w:rPr>
        <w:t>A</w:t>
      </w:r>
      <w:r w:rsidRPr="00125961">
        <w:rPr>
          <w:rFonts w:ascii="Times New Roman" w:hAnsi="Times New Roman"/>
          <w:spacing w:val="2"/>
          <w:sz w:val="24"/>
          <w:szCs w:val="24"/>
        </w:rPr>
        <w:t>d</w:t>
      </w:r>
      <w:r w:rsidRPr="00125961">
        <w:rPr>
          <w:rFonts w:ascii="Times New Roman" w:hAnsi="Times New Roman"/>
          <w:sz w:val="24"/>
          <w:szCs w:val="24"/>
        </w:rPr>
        <w:t>i</w:t>
      </w:r>
      <w:r w:rsidRPr="00125961">
        <w:rPr>
          <w:rFonts w:ascii="Times New Roman" w:hAnsi="Times New Roman"/>
          <w:spacing w:val="1"/>
          <w:sz w:val="24"/>
          <w:szCs w:val="24"/>
        </w:rPr>
        <w:t>t</w:t>
      </w:r>
      <w:r w:rsidRPr="00125961">
        <w:rPr>
          <w:rFonts w:ascii="Times New Roman" w:hAnsi="Times New Roman"/>
          <w:spacing w:val="-1"/>
          <w:sz w:val="24"/>
          <w:szCs w:val="24"/>
        </w:rPr>
        <w:t>a</w:t>
      </w:r>
      <w:r w:rsidRPr="00125961">
        <w:rPr>
          <w:rFonts w:ascii="Times New Roman" w:hAnsi="Times New Roman"/>
          <w:sz w:val="24"/>
          <w:szCs w:val="24"/>
        </w:rPr>
        <w:t>ma.</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r>
        <w:rPr>
          <w:rFonts w:ascii="Times New Roman" w:hAnsi="Times New Roman"/>
          <w:sz w:val="24"/>
          <w:szCs w:val="24"/>
        </w:rPr>
        <w:t>Mulyana, Deddy. Ilmu Komunikasi. Bandung: PT. Remaja Rosdakarya</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r w:rsidRPr="00125961">
        <w:rPr>
          <w:rFonts w:ascii="Times New Roman" w:hAnsi="Times New Roman"/>
          <w:sz w:val="24"/>
          <w:szCs w:val="24"/>
        </w:rPr>
        <w:t>Riduw</w:t>
      </w:r>
      <w:r w:rsidRPr="00125961">
        <w:rPr>
          <w:rFonts w:ascii="Times New Roman" w:hAnsi="Times New Roman"/>
          <w:spacing w:val="-1"/>
          <w:sz w:val="24"/>
          <w:szCs w:val="24"/>
        </w:rPr>
        <w:t>a</w:t>
      </w:r>
      <w:r w:rsidRPr="00125961">
        <w:rPr>
          <w:rFonts w:ascii="Times New Roman" w:hAnsi="Times New Roman"/>
          <w:sz w:val="24"/>
          <w:szCs w:val="24"/>
        </w:rPr>
        <w:t>n;</w:t>
      </w:r>
      <w:r>
        <w:rPr>
          <w:rFonts w:ascii="Times New Roman" w:hAnsi="Times New Roman"/>
          <w:sz w:val="24"/>
          <w:szCs w:val="24"/>
        </w:rPr>
        <w:t xml:space="preserve"> </w:t>
      </w:r>
      <w:r w:rsidRPr="00125961">
        <w:rPr>
          <w:rFonts w:ascii="Times New Roman" w:hAnsi="Times New Roman"/>
          <w:sz w:val="24"/>
          <w:szCs w:val="24"/>
        </w:rPr>
        <w:t>Kun</w:t>
      </w:r>
      <w:r w:rsidRPr="00125961">
        <w:rPr>
          <w:rFonts w:ascii="Times New Roman" w:hAnsi="Times New Roman"/>
          <w:spacing w:val="-1"/>
          <w:sz w:val="24"/>
          <w:szCs w:val="24"/>
        </w:rPr>
        <w:t>c</w:t>
      </w:r>
      <w:r w:rsidRPr="00125961">
        <w:rPr>
          <w:rFonts w:ascii="Times New Roman" w:hAnsi="Times New Roman"/>
          <w:sz w:val="24"/>
          <w:szCs w:val="24"/>
        </w:rPr>
        <w:t>o</w:t>
      </w:r>
      <w:r w:rsidRPr="00125961">
        <w:rPr>
          <w:rFonts w:ascii="Times New Roman" w:hAnsi="Times New Roman"/>
          <w:spacing w:val="-1"/>
          <w:sz w:val="24"/>
          <w:szCs w:val="24"/>
        </w:rPr>
        <w:t>r</w:t>
      </w:r>
      <w:r w:rsidRPr="00125961">
        <w:rPr>
          <w:rFonts w:ascii="Times New Roman" w:hAnsi="Times New Roman"/>
          <w:sz w:val="24"/>
          <w:szCs w:val="24"/>
        </w:rPr>
        <w:t>o</w:t>
      </w:r>
      <w:r>
        <w:rPr>
          <w:rFonts w:ascii="Times New Roman" w:hAnsi="Times New Roman"/>
          <w:sz w:val="24"/>
          <w:szCs w:val="24"/>
        </w:rPr>
        <w:t xml:space="preserve"> </w:t>
      </w:r>
      <w:r w:rsidRPr="00125961">
        <w:rPr>
          <w:rFonts w:ascii="Times New Roman" w:hAnsi="Times New Roman"/>
          <w:sz w:val="24"/>
          <w:szCs w:val="24"/>
        </w:rPr>
        <w:t>E</w:t>
      </w:r>
      <w:r w:rsidRPr="00125961">
        <w:rPr>
          <w:rFonts w:ascii="Times New Roman" w:hAnsi="Times New Roman"/>
          <w:spacing w:val="2"/>
          <w:sz w:val="24"/>
          <w:szCs w:val="24"/>
        </w:rPr>
        <w:t>n</w:t>
      </w:r>
      <w:r w:rsidRPr="00125961">
        <w:rPr>
          <w:rFonts w:ascii="Times New Roman" w:hAnsi="Times New Roman"/>
          <w:sz w:val="24"/>
          <w:szCs w:val="24"/>
        </w:rPr>
        <w:t>gkos</w:t>
      </w:r>
      <w:r>
        <w:rPr>
          <w:rFonts w:ascii="Times New Roman" w:hAnsi="Times New Roman"/>
          <w:sz w:val="24"/>
          <w:szCs w:val="24"/>
        </w:rPr>
        <w:t xml:space="preserve"> </w:t>
      </w:r>
      <w:r w:rsidRPr="00125961">
        <w:rPr>
          <w:rFonts w:ascii="Times New Roman" w:hAnsi="Times New Roman"/>
          <w:sz w:val="24"/>
          <w:szCs w:val="24"/>
        </w:rPr>
        <w:t>A</w:t>
      </w:r>
      <w:r w:rsidRPr="00125961">
        <w:rPr>
          <w:rFonts w:ascii="Times New Roman" w:hAnsi="Times New Roman"/>
          <w:spacing w:val="-1"/>
          <w:sz w:val="24"/>
          <w:szCs w:val="24"/>
        </w:rPr>
        <w:t>c</w:t>
      </w:r>
      <w:r w:rsidRPr="00125961">
        <w:rPr>
          <w:rFonts w:ascii="Times New Roman" w:hAnsi="Times New Roman"/>
          <w:sz w:val="24"/>
          <w:szCs w:val="24"/>
        </w:rPr>
        <w:t>hmad.2007.</w:t>
      </w:r>
      <w:r w:rsidRPr="00125961">
        <w:rPr>
          <w:rFonts w:ascii="Times New Roman" w:hAnsi="Times New Roman"/>
          <w:i/>
          <w:iCs/>
          <w:sz w:val="24"/>
          <w:szCs w:val="24"/>
        </w:rPr>
        <w:t xml:space="preserve">Cara </w:t>
      </w:r>
      <w:r w:rsidRPr="00125961">
        <w:rPr>
          <w:rFonts w:ascii="Times New Roman" w:hAnsi="Times New Roman"/>
          <w:i/>
          <w:iCs/>
          <w:spacing w:val="-1"/>
          <w:sz w:val="24"/>
          <w:szCs w:val="24"/>
        </w:rPr>
        <w:t>Me</w:t>
      </w:r>
      <w:r w:rsidRPr="00125961">
        <w:rPr>
          <w:rFonts w:ascii="Times New Roman" w:hAnsi="Times New Roman"/>
          <w:i/>
          <w:iCs/>
          <w:sz w:val="24"/>
          <w:szCs w:val="24"/>
        </w:rPr>
        <w:t>ngguna</w:t>
      </w:r>
      <w:r w:rsidRPr="00125961">
        <w:rPr>
          <w:rFonts w:ascii="Times New Roman" w:hAnsi="Times New Roman"/>
          <w:i/>
          <w:iCs/>
          <w:spacing w:val="-1"/>
          <w:sz w:val="24"/>
          <w:szCs w:val="24"/>
        </w:rPr>
        <w:t>k</w:t>
      </w:r>
      <w:r w:rsidRPr="00125961">
        <w:rPr>
          <w:rFonts w:ascii="Times New Roman" w:hAnsi="Times New Roman"/>
          <w:i/>
          <w:iCs/>
          <w:sz w:val="24"/>
          <w:szCs w:val="24"/>
        </w:rPr>
        <w:t>an dan</w:t>
      </w:r>
      <w:r>
        <w:rPr>
          <w:rFonts w:ascii="Times New Roman" w:hAnsi="Times New Roman"/>
          <w:i/>
          <w:iCs/>
          <w:sz w:val="24"/>
          <w:szCs w:val="24"/>
        </w:rPr>
        <w:t xml:space="preserve"> </w:t>
      </w:r>
      <w:r w:rsidRPr="00125961">
        <w:rPr>
          <w:rFonts w:ascii="Times New Roman" w:hAnsi="Times New Roman"/>
          <w:i/>
          <w:iCs/>
          <w:spacing w:val="1"/>
          <w:sz w:val="24"/>
          <w:szCs w:val="24"/>
        </w:rPr>
        <w:t>M</w:t>
      </w:r>
      <w:r w:rsidRPr="00125961">
        <w:rPr>
          <w:rFonts w:ascii="Times New Roman" w:hAnsi="Times New Roman"/>
          <w:i/>
          <w:iCs/>
          <w:spacing w:val="-1"/>
          <w:sz w:val="24"/>
          <w:szCs w:val="24"/>
        </w:rPr>
        <w:t>e</w:t>
      </w:r>
      <w:r w:rsidRPr="00125961">
        <w:rPr>
          <w:rFonts w:ascii="Times New Roman" w:hAnsi="Times New Roman"/>
          <w:i/>
          <w:iCs/>
          <w:sz w:val="24"/>
          <w:szCs w:val="24"/>
        </w:rPr>
        <w:t>ma</w:t>
      </w:r>
      <w:r w:rsidRPr="00125961">
        <w:rPr>
          <w:rFonts w:ascii="Times New Roman" w:hAnsi="Times New Roman"/>
          <w:i/>
          <w:iCs/>
          <w:spacing w:val="-1"/>
          <w:sz w:val="24"/>
          <w:szCs w:val="24"/>
        </w:rPr>
        <w:t>k</w:t>
      </w:r>
      <w:r w:rsidRPr="00125961">
        <w:rPr>
          <w:rFonts w:ascii="Times New Roman" w:hAnsi="Times New Roman"/>
          <w:i/>
          <w:iCs/>
          <w:sz w:val="24"/>
          <w:szCs w:val="24"/>
        </w:rPr>
        <w:t>nai</w:t>
      </w:r>
      <w:r w:rsidRPr="00125961">
        <w:rPr>
          <w:rFonts w:ascii="Times New Roman" w:hAnsi="Times New Roman"/>
          <w:sz w:val="24"/>
          <w:szCs w:val="24"/>
        </w:rPr>
        <w:t xml:space="preserve"> </w:t>
      </w:r>
      <w:r w:rsidRPr="00125961">
        <w:rPr>
          <w:rFonts w:ascii="Times New Roman" w:hAnsi="Times New Roman"/>
          <w:i/>
          <w:iCs/>
          <w:sz w:val="24"/>
          <w:szCs w:val="24"/>
        </w:rPr>
        <w:t xml:space="preserve">Analisis </w:t>
      </w:r>
      <w:r w:rsidRPr="00125961">
        <w:rPr>
          <w:rFonts w:ascii="Times New Roman" w:hAnsi="Times New Roman"/>
          <w:i/>
          <w:iCs/>
          <w:spacing w:val="-1"/>
          <w:sz w:val="24"/>
          <w:szCs w:val="24"/>
        </w:rPr>
        <w:t>J</w:t>
      </w:r>
      <w:r w:rsidRPr="00125961">
        <w:rPr>
          <w:rFonts w:ascii="Times New Roman" w:hAnsi="Times New Roman"/>
          <w:i/>
          <w:iCs/>
          <w:sz w:val="24"/>
          <w:szCs w:val="24"/>
        </w:rPr>
        <w:t xml:space="preserve">alur </w:t>
      </w:r>
      <w:r w:rsidRPr="00125961">
        <w:rPr>
          <w:rFonts w:ascii="Times New Roman" w:hAnsi="Times New Roman"/>
          <w:i/>
          <w:iCs/>
          <w:spacing w:val="-2"/>
          <w:sz w:val="24"/>
          <w:szCs w:val="24"/>
        </w:rPr>
        <w:t>(</w:t>
      </w:r>
      <w:r w:rsidRPr="00125961">
        <w:rPr>
          <w:rFonts w:ascii="Times New Roman" w:hAnsi="Times New Roman"/>
          <w:i/>
          <w:iCs/>
          <w:sz w:val="24"/>
          <w:szCs w:val="24"/>
        </w:rPr>
        <w:t>Path Analysis</w:t>
      </w:r>
      <w:r w:rsidRPr="00125961">
        <w:rPr>
          <w:rFonts w:ascii="Times New Roman" w:hAnsi="Times New Roman"/>
          <w:i/>
          <w:iCs/>
          <w:spacing w:val="-3"/>
          <w:sz w:val="24"/>
          <w:szCs w:val="24"/>
        </w:rPr>
        <w:t>)</w:t>
      </w:r>
      <w:r w:rsidRPr="00125961">
        <w:rPr>
          <w:rFonts w:ascii="Times New Roman" w:hAnsi="Times New Roman"/>
          <w:i/>
          <w:iCs/>
          <w:sz w:val="24"/>
          <w:szCs w:val="24"/>
        </w:rPr>
        <w:t>.</w:t>
      </w:r>
      <w:r w:rsidRPr="00125961">
        <w:rPr>
          <w:rFonts w:ascii="Times New Roman" w:hAnsi="Times New Roman"/>
          <w:sz w:val="24"/>
          <w:szCs w:val="24"/>
        </w:rPr>
        <w:t>C</w:t>
      </w:r>
      <w:r w:rsidRPr="00125961">
        <w:rPr>
          <w:rFonts w:ascii="Times New Roman" w:hAnsi="Times New Roman"/>
          <w:spacing w:val="-1"/>
          <w:sz w:val="24"/>
          <w:szCs w:val="24"/>
        </w:rPr>
        <w:t>e</w:t>
      </w:r>
      <w:r w:rsidRPr="00125961">
        <w:rPr>
          <w:rFonts w:ascii="Times New Roman" w:hAnsi="Times New Roman"/>
          <w:spacing w:val="3"/>
          <w:sz w:val="24"/>
          <w:szCs w:val="24"/>
        </w:rPr>
        <w:t>t</w:t>
      </w:r>
      <w:r w:rsidRPr="00125961">
        <w:rPr>
          <w:rFonts w:ascii="Times New Roman" w:hAnsi="Times New Roman"/>
          <w:spacing w:val="-1"/>
          <w:sz w:val="24"/>
          <w:szCs w:val="24"/>
        </w:rPr>
        <w:t>a</w:t>
      </w:r>
      <w:r w:rsidRPr="00125961">
        <w:rPr>
          <w:rFonts w:ascii="Times New Roman" w:hAnsi="Times New Roman"/>
          <w:sz w:val="24"/>
          <w:szCs w:val="24"/>
        </w:rPr>
        <w:t>k</w:t>
      </w:r>
      <w:r w:rsidRPr="00125961">
        <w:rPr>
          <w:rFonts w:ascii="Times New Roman" w:hAnsi="Times New Roman"/>
          <w:spacing w:val="-1"/>
          <w:sz w:val="24"/>
          <w:szCs w:val="24"/>
        </w:rPr>
        <w:t>a</w:t>
      </w:r>
      <w:r w:rsidRPr="00125961">
        <w:rPr>
          <w:rFonts w:ascii="Times New Roman" w:hAnsi="Times New Roman"/>
          <w:sz w:val="24"/>
          <w:szCs w:val="24"/>
        </w:rPr>
        <w:t xml:space="preserve">n </w:t>
      </w:r>
      <w:r w:rsidRPr="00125961">
        <w:rPr>
          <w:rFonts w:ascii="Times New Roman" w:hAnsi="Times New Roman"/>
          <w:spacing w:val="1"/>
          <w:sz w:val="24"/>
          <w:szCs w:val="24"/>
        </w:rPr>
        <w:t>P</w:t>
      </w:r>
      <w:r w:rsidRPr="00125961">
        <w:rPr>
          <w:rFonts w:ascii="Times New Roman" w:hAnsi="Times New Roman"/>
          <w:spacing w:val="-1"/>
          <w:sz w:val="24"/>
          <w:szCs w:val="24"/>
        </w:rPr>
        <w:t>e</w:t>
      </w:r>
      <w:r w:rsidRPr="00125961">
        <w:rPr>
          <w:rFonts w:ascii="Times New Roman" w:hAnsi="Times New Roman"/>
          <w:sz w:val="24"/>
          <w:szCs w:val="24"/>
        </w:rPr>
        <w:t>rt</w:t>
      </w:r>
      <w:r w:rsidRPr="00125961">
        <w:rPr>
          <w:rFonts w:ascii="Times New Roman" w:hAnsi="Times New Roman"/>
          <w:spacing w:val="-1"/>
          <w:sz w:val="24"/>
          <w:szCs w:val="24"/>
        </w:rPr>
        <w:t>a</w:t>
      </w:r>
      <w:r w:rsidRPr="00125961">
        <w:rPr>
          <w:rFonts w:ascii="Times New Roman" w:hAnsi="Times New Roman"/>
          <w:spacing w:val="3"/>
          <w:sz w:val="24"/>
          <w:szCs w:val="24"/>
        </w:rPr>
        <w:t>m</w:t>
      </w:r>
      <w:r w:rsidRPr="00125961">
        <w:rPr>
          <w:rFonts w:ascii="Times New Roman" w:hAnsi="Times New Roman"/>
          <w:spacing w:val="-1"/>
          <w:sz w:val="24"/>
          <w:szCs w:val="24"/>
        </w:rPr>
        <w:t>a</w:t>
      </w:r>
      <w:r w:rsidRPr="00125961">
        <w:rPr>
          <w:rFonts w:ascii="Times New Roman" w:hAnsi="Times New Roman"/>
          <w:sz w:val="24"/>
          <w:szCs w:val="24"/>
        </w:rPr>
        <w:t>.</w:t>
      </w:r>
      <w:r w:rsidRPr="00125961">
        <w:rPr>
          <w:rFonts w:ascii="Times New Roman" w:hAnsi="Times New Roman"/>
          <w:spacing w:val="-2"/>
          <w:sz w:val="24"/>
          <w:szCs w:val="24"/>
        </w:rPr>
        <w:t>B</w:t>
      </w:r>
      <w:r w:rsidRPr="00125961">
        <w:rPr>
          <w:rFonts w:ascii="Times New Roman" w:hAnsi="Times New Roman"/>
          <w:spacing w:val="-1"/>
          <w:sz w:val="24"/>
          <w:szCs w:val="24"/>
        </w:rPr>
        <w:t>a</w:t>
      </w:r>
      <w:r w:rsidRPr="00125961">
        <w:rPr>
          <w:rFonts w:ascii="Times New Roman" w:hAnsi="Times New Roman"/>
          <w:sz w:val="24"/>
          <w:szCs w:val="24"/>
        </w:rPr>
        <w:t>ndu</w:t>
      </w:r>
      <w:r w:rsidRPr="00125961">
        <w:rPr>
          <w:rFonts w:ascii="Times New Roman" w:hAnsi="Times New Roman"/>
          <w:spacing w:val="2"/>
          <w:sz w:val="24"/>
          <w:szCs w:val="24"/>
        </w:rPr>
        <w:t>n</w:t>
      </w:r>
      <w:r w:rsidRPr="00125961">
        <w:rPr>
          <w:rFonts w:ascii="Times New Roman" w:hAnsi="Times New Roman"/>
          <w:spacing w:val="-2"/>
          <w:sz w:val="24"/>
          <w:szCs w:val="24"/>
        </w:rPr>
        <w:t>g</w:t>
      </w:r>
      <w:r w:rsidRPr="00125961">
        <w:rPr>
          <w:rFonts w:ascii="Times New Roman" w:hAnsi="Times New Roman"/>
          <w:sz w:val="24"/>
          <w:szCs w:val="24"/>
        </w:rPr>
        <w:t>: Al</w:t>
      </w:r>
      <w:r w:rsidRPr="00125961">
        <w:rPr>
          <w:rFonts w:ascii="Times New Roman" w:hAnsi="Times New Roman"/>
          <w:spacing w:val="2"/>
          <w:sz w:val="24"/>
          <w:szCs w:val="24"/>
        </w:rPr>
        <w:t>f</w:t>
      </w:r>
      <w:r w:rsidRPr="00125961">
        <w:rPr>
          <w:rFonts w:ascii="Times New Roman" w:hAnsi="Times New Roman"/>
          <w:spacing w:val="-1"/>
          <w:sz w:val="24"/>
          <w:szCs w:val="24"/>
        </w:rPr>
        <w:t>a</w:t>
      </w:r>
      <w:r w:rsidRPr="00125961">
        <w:rPr>
          <w:rFonts w:ascii="Times New Roman" w:hAnsi="Times New Roman"/>
          <w:sz w:val="24"/>
          <w:szCs w:val="24"/>
        </w:rPr>
        <w:t>b</w:t>
      </w:r>
      <w:r w:rsidRPr="00125961">
        <w:rPr>
          <w:rFonts w:ascii="Times New Roman" w:hAnsi="Times New Roman"/>
          <w:spacing w:val="-1"/>
          <w:sz w:val="24"/>
          <w:szCs w:val="24"/>
        </w:rPr>
        <w:t>e</w:t>
      </w:r>
      <w:r>
        <w:rPr>
          <w:rFonts w:ascii="Times New Roman" w:hAnsi="Times New Roman"/>
          <w:sz w:val="24"/>
          <w:szCs w:val="24"/>
        </w:rPr>
        <w:t>ta.</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r w:rsidRPr="006C2F19">
        <w:rPr>
          <w:rFonts w:ascii="Times New Roman" w:hAnsi="Times New Roman"/>
          <w:sz w:val="24"/>
          <w:szCs w:val="24"/>
        </w:rPr>
        <w:t>Rivai,V</w:t>
      </w:r>
      <w:r w:rsidRPr="006C2F19">
        <w:rPr>
          <w:rFonts w:ascii="Times New Roman" w:hAnsi="Times New Roman"/>
          <w:spacing w:val="-1"/>
          <w:sz w:val="24"/>
          <w:szCs w:val="24"/>
        </w:rPr>
        <w:t>e</w:t>
      </w:r>
      <w:r w:rsidRPr="006C2F19">
        <w:rPr>
          <w:rFonts w:ascii="Times New Roman" w:hAnsi="Times New Roman"/>
          <w:sz w:val="24"/>
          <w:szCs w:val="24"/>
        </w:rPr>
        <w:t>i</w:t>
      </w:r>
      <w:r w:rsidRPr="006C2F19">
        <w:rPr>
          <w:rFonts w:ascii="Times New Roman" w:hAnsi="Times New Roman"/>
          <w:spacing w:val="1"/>
          <w:sz w:val="24"/>
          <w:szCs w:val="24"/>
        </w:rPr>
        <w:t>t</w:t>
      </w:r>
      <w:r w:rsidRPr="006C2F19">
        <w:rPr>
          <w:rFonts w:ascii="Times New Roman" w:hAnsi="Times New Roman"/>
          <w:sz w:val="24"/>
          <w:szCs w:val="24"/>
        </w:rPr>
        <w:t>h</w:t>
      </w:r>
      <w:r w:rsidRPr="006C2F19">
        <w:rPr>
          <w:rFonts w:ascii="Times New Roman" w:hAnsi="Times New Roman"/>
          <w:spacing w:val="1"/>
          <w:sz w:val="24"/>
          <w:szCs w:val="24"/>
        </w:rPr>
        <w:t>z</w:t>
      </w:r>
      <w:r w:rsidRPr="006C2F19">
        <w:rPr>
          <w:rFonts w:ascii="Times New Roman" w:hAnsi="Times New Roman"/>
          <w:spacing w:val="-1"/>
          <w:sz w:val="24"/>
          <w:szCs w:val="24"/>
        </w:rPr>
        <w:t>a</w:t>
      </w:r>
      <w:r w:rsidRPr="006C2F19">
        <w:rPr>
          <w:rFonts w:ascii="Times New Roman" w:hAnsi="Times New Roman"/>
          <w:sz w:val="24"/>
          <w:szCs w:val="24"/>
        </w:rPr>
        <w:t>l.2005.</w:t>
      </w:r>
      <w:r w:rsidRPr="006C2F19">
        <w:rPr>
          <w:rFonts w:ascii="Times New Roman" w:hAnsi="Times New Roman"/>
          <w:i/>
          <w:iCs/>
          <w:spacing w:val="-3"/>
          <w:sz w:val="24"/>
          <w:szCs w:val="24"/>
        </w:rPr>
        <w:t>M</w:t>
      </w:r>
      <w:r w:rsidRPr="006C2F19">
        <w:rPr>
          <w:rFonts w:ascii="Times New Roman" w:hAnsi="Times New Roman"/>
          <w:i/>
          <w:iCs/>
          <w:sz w:val="24"/>
          <w:szCs w:val="24"/>
        </w:rPr>
        <w:t>anaje</w:t>
      </w:r>
      <w:r w:rsidRPr="006C2F19">
        <w:rPr>
          <w:rFonts w:ascii="Times New Roman" w:hAnsi="Times New Roman"/>
          <w:i/>
          <w:iCs/>
          <w:spacing w:val="-1"/>
          <w:sz w:val="24"/>
          <w:szCs w:val="24"/>
        </w:rPr>
        <w:t>me</w:t>
      </w:r>
      <w:r w:rsidRPr="006C2F19">
        <w:rPr>
          <w:rFonts w:ascii="Times New Roman" w:hAnsi="Times New Roman"/>
          <w:i/>
          <w:iCs/>
          <w:sz w:val="24"/>
          <w:szCs w:val="24"/>
        </w:rPr>
        <w:t>n</w:t>
      </w:r>
      <w:r>
        <w:rPr>
          <w:rFonts w:ascii="Times New Roman" w:hAnsi="Times New Roman"/>
          <w:i/>
          <w:iCs/>
          <w:sz w:val="24"/>
          <w:szCs w:val="24"/>
        </w:rPr>
        <w:t xml:space="preserve"> </w:t>
      </w:r>
      <w:r w:rsidRPr="006C2F19">
        <w:rPr>
          <w:rFonts w:ascii="Times New Roman" w:hAnsi="Times New Roman"/>
          <w:i/>
          <w:iCs/>
          <w:sz w:val="24"/>
          <w:szCs w:val="24"/>
        </w:rPr>
        <w:t>Sumb</w:t>
      </w:r>
      <w:r w:rsidRPr="006C2F19">
        <w:rPr>
          <w:rFonts w:ascii="Times New Roman" w:hAnsi="Times New Roman"/>
          <w:i/>
          <w:iCs/>
          <w:spacing w:val="-1"/>
          <w:sz w:val="24"/>
          <w:szCs w:val="24"/>
        </w:rPr>
        <w:t>e</w:t>
      </w:r>
      <w:r w:rsidRPr="006C2F19">
        <w:rPr>
          <w:rFonts w:ascii="Times New Roman" w:hAnsi="Times New Roman"/>
          <w:i/>
          <w:iCs/>
          <w:sz w:val="24"/>
          <w:szCs w:val="24"/>
        </w:rPr>
        <w:t>r</w:t>
      </w:r>
      <w:r>
        <w:rPr>
          <w:rFonts w:ascii="Times New Roman" w:hAnsi="Times New Roman"/>
          <w:i/>
          <w:iCs/>
          <w:sz w:val="24"/>
          <w:szCs w:val="24"/>
        </w:rPr>
        <w:t xml:space="preserve"> </w:t>
      </w:r>
      <w:r w:rsidRPr="006C2F19">
        <w:rPr>
          <w:rFonts w:ascii="Times New Roman" w:hAnsi="Times New Roman"/>
          <w:i/>
          <w:iCs/>
          <w:sz w:val="24"/>
          <w:szCs w:val="24"/>
        </w:rPr>
        <w:t>Da</w:t>
      </w:r>
      <w:r w:rsidRPr="006C2F19">
        <w:rPr>
          <w:rFonts w:ascii="Times New Roman" w:hAnsi="Times New Roman"/>
          <w:i/>
          <w:iCs/>
          <w:spacing w:val="-1"/>
          <w:sz w:val="24"/>
          <w:szCs w:val="24"/>
        </w:rPr>
        <w:t>y</w:t>
      </w:r>
      <w:r w:rsidRPr="006C2F19">
        <w:rPr>
          <w:rFonts w:ascii="Times New Roman" w:hAnsi="Times New Roman"/>
          <w:i/>
          <w:iCs/>
          <w:sz w:val="24"/>
          <w:szCs w:val="24"/>
        </w:rPr>
        <w:t>a</w:t>
      </w:r>
      <w:r>
        <w:rPr>
          <w:rFonts w:ascii="Times New Roman" w:hAnsi="Times New Roman"/>
          <w:i/>
          <w:iCs/>
          <w:sz w:val="24"/>
          <w:szCs w:val="24"/>
        </w:rPr>
        <w:t xml:space="preserve"> </w:t>
      </w:r>
      <w:r w:rsidRPr="006C2F19">
        <w:rPr>
          <w:rFonts w:ascii="Times New Roman" w:hAnsi="Times New Roman"/>
          <w:i/>
          <w:iCs/>
          <w:spacing w:val="-1"/>
          <w:sz w:val="24"/>
          <w:szCs w:val="24"/>
        </w:rPr>
        <w:t>M</w:t>
      </w:r>
      <w:r w:rsidRPr="006C2F19">
        <w:rPr>
          <w:rFonts w:ascii="Times New Roman" w:hAnsi="Times New Roman"/>
          <w:i/>
          <w:iCs/>
          <w:sz w:val="24"/>
          <w:szCs w:val="24"/>
        </w:rPr>
        <w:t>anusia</w:t>
      </w:r>
      <w:r>
        <w:rPr>
          <w:rFonts w:ascii="Times New Roman" w:hAnsi="Times New Roman"/>
          <w:i/>
          <w:iCs/>
          <w:sz w:val="24"/>
          <w:szCs w:val="24"/>
        </w:rPr>
        <w:t xml:space="preserve"> </w:t>
      </w:r>
      <w:r w:rsidRPr="006C2F19">
        <w:rPr>
          <w:rFonts w:ascii="Times New Roman" w:hAnsi="Times New Roman"/>
          <w:i/>
          <w:iCs/>
          <w:sz w:val="24"/>
          <w:szCs w:val="24"/>
        </w:rPr>
        <w:t>Untuk</w:t>
      </w:r>
      <w:r>
        <w:rPr>
          <w:rFonts w:ascii="Times New Roman" w:hAnsi="Times New Roman"/>
          <w:i/>
          <w:iCs/>
          <w:sz w:val="24"/>
          <w:szCs w:val="24"/>
        </w:rPr>
        <w:t xml:space="preserve"> </w:t>
      </w:r>
      <w:r w:rsidRPr="006C2F19">
        <w:rPr>
          <w:rFonts w:ascii="Times New Roman" w:hAnsi="Times New Roman"/>
          <w:i/>
          <w:iCs/>
          <w:sz w:val="24"/>
          <w:szCs w:val="24"/>
        </w:rPr>
        <w:t>P</w:t>
      </w:r>
      <w:r w:rsidRPr="006C2F19">
        <w:rPr>
          <w:rFonts w:ascii="Times New Roman" w:hAnsi="Times New Roman"/>
          <w:i/>
          <w:iCs/>
          <w:spacing w:val="-1"/>
          <w:sz w:val="24"/>
          <w:szCs w:val="24"/>
        </w:rPr>
        <w:t>e</w:t>
      </w:r>
      <w:r w:rsidRPr="006C2F19">
        <w:rPr>
          <w:rFonts w:ascii="Times New Roman" w:hAnsi="Times New Roman"/>
          <w:i/>
          <w:iCs/>
          <w:sz w:val="24"/>
          <w:szCs w:val="24"/>
        </w:rPr>
        <w:t>rusahaan</w:t>
      </w:r>
      <w:r>
        <w:rPr>
          <w:rFonts w:ascii="Times New Roman" w:hAnsi="Times New Roman"/>
          <w:i/>
          <w:iCs/>
          <w:sz w:val="24"/>
          <w:szCs w:val="24"/>
        </w:rPr>
        <w:t xml:space="preserve"> </w:t>
      </w:r>
      <w:r w:rsidRPr="006C2F19">
        <w:rPr>
          <w:rFonts w:ascii="Times New Roman" w:hAnsi="Times New Roman"/>
          <w:i/>
          <w:iCs/>
          <w:sz w:val="24"/>
          <w:szCs w:val="24"/>
        </w:rPr>
        <w:t>dari</w:t>
      </w:r>
      <w:r>
        <w:rPr>
          <w:rFonts w:ascii="Times New Roman" w:hAnsi="Times New Roman"/>
          <w:sz w:val="24"/>
          <w:szCs w:val="24"/>
        </w:rPr>
        <w:t xml:space="preserve"> </w:t>
      </w:r>
      <w:r w:rsidRPr="006C2F19">
        <w:rPr>
          <w:rFonts w:ascii="Times New Roman" w:hAnsi="Times New Roman"/>
          <w:i/>
          <w:iCs/>
          <w:spacing w:val="1"/>
          <w:sz w:val="24"/>
          <w:szCs w:val="24"/>
        </w:rPr>
        <w:t>T</w:t>
      </w:r>
      <w:r w:rsidRPr="006C2F19">
        <w:rPr>
          <w:rFonts w:ascii="Times New Roman" w:hAnsi="Times New Roman"/>
          <w:i/>
          <w:iCs/>
          <w:spacing w:val="-1"/>
          <w:sz w:val="24"/>
          <w:szCs w:val="24"/>
        </w:rPr>
        <w:t>e</w:t>
      </w:r>
      <w:r w:rsidRPr="006C2F19">
        <w:rPr>
          <w:rFonts w:ascii="Times New Roman" w:hAnsi="Times New Roman"/>
          <w:i/>
          <w:iCs/>
          <w:sz w:val="24"/>
          <w:szCs w:val="24"/>
        </w:rPr>
        <w:t>ori ke</w:t>
      </w:r>
      <w:r>
        <w:rPr>
          <w:rFonts w:ascii="Times New Roman" w:hAnsi="Times New Roman"/>
          <w:i/>
          <w:iCs/>
          <w:sz w:val="24"/>
          <w:szCs w:val="24"/>
        </w:rPr>
        <w:t xml:space="preserve"> </w:t>
      </w:r>
      <w:r w:rsidRPr="006C2F19">
        <w:rPr>
          <w:rFonts w:ascii="Times New Roman" w:hAnsi="Times New Roman"/>
          <w:i/>
          <w:iCs/>
          <w:sz w:val="24"/>
          <w:szCs w:val="24"/>
        </w:rPr>
        <w:t>Pra</w:t>
      </w:r>
      <w:r w:rsidRPr="006C2F19">
        <w:rPr>
          <w:rFonts w:ascii="Times New Roman" w:hAnsi="Times New Roman"/>
          <w:i/>
          <w:iCs/>
          <w:spacing w:val="-1"/>
          <w:sz w:val="24"/>
          <w:szCs w:val="24"/>
        </w:rPr>
        <w:t>k</w:t>
      </w:r>
      <w:r w:rsidRPr="006C2F19">
        <w:rPr>
          <w:rFonts w:ascii="Times New Roman" w:hAnsi="Times New Roman"/>
          <w:i/>
          <w:iCs/>
          <w:sz w:val="24"/>
          <w:szCs w:val="24"/>
        </w:rPr>
        <w:t>te</w:t>
      </w:r>
      <w:r w:rsidRPr="006C2F19">
        <w:rPr>
          <w:rFonts w:ascii="Times New Roman" w:hAnsi="Times New Roman"/>
          <w:i/>
          <w:iCs/>
          <w:spacing w:val="-1"/>
          <w:sz w:val="24"/>
          <w:szCs w:val="24"/>
        </w:rPr>
        <w:t>k</w:t>
      </w:r>
      <w:r>
        <w:rPr>
          <w:rFonts w:ascii="Times New Roman" w:hAnsi="Times New Roman"/>
          <w:i/>
          <w:iCs/>
          <w:spacing w:val="-1"/>
          <w:sz w:val="24"/>
          <w:szCs w:val="24"/>
        </w:rPr>
        <w:t xml:space="preserve"> </w:t>
      </w:r>
      <w:r w:rsidRPr="006C2F19">
        <w:rPr>
          <w:rFonts w:ascii="Times New Roman" w:hAnsi="Times New Roman"/>
          <w:i/>
          <w:iCs/>
          <w:sz w:val="24"/>
          <w:szCs w:val="24"/>
        </w:rPr>
        <w:t>.</w:t>
      </w:r>
      <w:r w:rsidRPr="006C2F19">
        <w:rPr>
          <w:rFonts w:ascii="Times New Roman" w:hAnsi="Times New Roman"/>
          <w:spacing w:val="3"/>
          <w:sz w:val="24"/>
          <w:szCs w:val="24"/>
        </w:rPr>
        <w:t>C</w:t>
      </w:r>
      <w:r w:rsidRPr="006C2F19">
        <w:rPr>
          <w:rFonts w:ascii="Times New Roman" w:hAnsi="Times New Roman"/>
          <w:spacing w:val="-1"/>
          <w:sz w:val="24"/>
          <w:szCs w:val="24"/>
        </w:rPr>
        <w:t>e</w:t>
      </w:r>
      <w:r w:rsidRPr="006C2F19">
        <w:rPr>
          <w:rFonts w:ascii="Times New Roman" w:hAnsi="Times New Roman"/>
          <w:sz w:val="24"/>
          <w:szCs w:val="24"/>
        </w:rPr>
        <w:t>tak</w:t>
      </w:r>
      <w:r w:rsidRPr="006C2F19">
        <w:rPr>
          <w:rFonts w:ascii="Times New Roman" w:hAnsi="Times New Roman"/>
          <w:spacing w:val="1"/>
          <w:sz w:val="24"/>
          <w:szCs w:val="24"/>
        </w:rPr>
        <w:t>a</w:t>
      </w:r>
      <w:r w:rsidRPr="006C2F19">
        <w:rPr>
          <w:rFonts w:ascii="Times New Roman" w:hAnsi="Times New Roman"/>
          <w:sz w:val="24"/>
          <w:szCs w:val="24"/>
        </w:rPr>
        <w:t>n p</w:t>
      </w:r>
      <w:r w:rsidRPr="006C2F19">
        <w:rPr>
          <w:rFonts w:ascii="Times New Roman" w:hAnsi="Times New Roman"/>
          <w:spacing w:val="-1"/>
          <w:sz w:val="24"/>
          <w:szCs w:val="24"/>
        </w:rPr>
        <w:t>e</w:t>
      </w:r>
      <w:r w:rsidRPr="006C2F19">
        <w:rPr>
          <w:rFonts w:ascii="Times New Roman" w:hAnsi="Times New Roman"/>
          <w:sz w:val="24"/>
          <w:szCs w:val="24"/>
        </w:rPr>
        <w:t>rt</w:t>
      </w:r>
      <w:r w:rsidRPr="006C2F19">
        <w:rPr>
          <w:rFonts w:ascii="Times New Roman" w:hAnsi="Times New Roman"/>
          <w:spacing w:val="-1"/>
          <w:sz w:val="24"/>
          <w:szCs w:val="24"/>
        </w:rPr>
        <w:t>a</w:t>
      </w:r>
      <w:r w:rsidRPr="006C2F19">
        <w:rPr>
          <w:rFonts w:ascii="Times New Roman" w:hAnsi="Times New Roman"/>
          <w:sz w:val="24"/>
          <w:szCs w:val="24"/>
        </w:rPr>
        <w:t xml:space="preserve">ma. </w:t>
      </w:r>
      <w:r w:rsidRPr="006C2F19">
        <w:rPr>
          <w:rFonts w:ascii="Times New Roman" w:hAnsi="Times New Roman"/>
          <w:spacing w:val="2"/>
          <w:sz w:val="24"/>
          <w:szCs w:val="24"/>
        </w:rPr>
        <w:t>J</w:t>
      </w:r>
      <w:r w:rsidRPr="006C2F19">
        <w:rPr>
          <w:rFonts w:ascii="Times New Roman" w:hAnsi="Times New Roman"/>
          <w:spacing w:val="-1"/>
          <w:sz w:val="24"/>
          <w:szCs w:val="24"/>
        </w:rPr>
        <w:t>a</w:t>
      </w:r>
      <w:r w:rsidRPr="006C2F19">
        <w:rPr>
          <w:rFonts w:ascii="Times New Roman" w:hAnsi="Times New Roman"/>
          <w:sz w:val="24"/>
          <w:szCs w:val="24"/>
        </w:rPr>
        <w:t>k</w:t>
      </w:r>
      <w:r w:rsidRPr="006C2F19">
        <w:rPr>
          <w:rFonts w:ascii="Times New Roman" w:hAnsi="Times New Roman"/>
          <w:spacing w:val="-1"/>
          <w:sz w:val="24"/>
          <w:szCs w:val="24"/>
        </w:rPr>
        <w:t>a</w:t>
      </w:r>
      <w:r w:rsidRPr="006C2F19">
        <w:rPr>
          <w:rFonts w:ascii="Times New Roman" w:hAnsi="Times New Roman"/>
          <w:sz w:val="24"/>
          <w:szCs w:val="24"/>
        </w:rPr>
        <w:t>r</w:t>
      </w:r>
      <w:r w:rsidRPr="006C2F19">
        <w:rPr>
          <w:rFonts w:ascii="Times New Roman" w:hAnsi="Times New Roman"/>
          <w:spacing w:val="1"/>
          <w:sz w:val="24"/>
          <w:szCs w:val="24"/>
        </w:rPr>
        <w:t>t</w:t>
      </w:r>
      <w:r w:rsidRPr="006C2F19">
        <w:rPr>
          <w:rFonts w:ascii="Times New Roman" w:hAnsi="Times New Roman"/>
          <w:sz w:val="24"/>
          <w:szCs w:val="24"/>
        </w:rPr>
        <w:t xml:space="preserve">a: </w:t>
      </w:r>
      <w:r w:rsidRPr="006C2F19">
        <w:rPr>
          <w:rFonts w:ascii="Times New Roman" w:hAnsi="Times New Roman"/>
          <w:spacing w:val="1"/>
          <w:sz w:val="24"/>
          <w:szCs w:val="24"/>
        </w:rPr>
        <w:t>P</w:t>
      </w:r>
      <w:r w:rsidRPr="006C2F19">
        <w:rPr>
          <w:rFonts w:ascii="Times New Roman" w:hAnsi="Times New Roman"/>
          <w:sz w:val="24"/>
          <w:szCs w:val="24"/>
        </w:rPr>
        <w:t>T.R</w:t>
      </w:r>
      <w:r w:rsidRPr="006C2F19">
        <w:rPr>
          <w:rFonts w:ascii="Times New Roman" w:hAnsi="Times New Roman"/>
          <w:spacing w:val="-1"/>
          <w:sz w:val="24"/>
          <w:szCs w:val="24"/>
        </w:rPr>
        <w:t>a</w:t>
      </w:r>
      <w:r w:rsidRPr="006C2F19">
        <w:rPr>
          <w:rFonts w:ascii="Times New Roman" w:hAnsi="Times New Roman"/>
          <w:sz w:val="24"/>
          <w:szCs w:val="24"/>
        </w:rPr>
        <w:t xml:space="preserve">ja </w:t>
      </w:r>
      <w:r w:rsidRPr="006C2F19">
        <w:rPr>
          <w:rFonts w:ascii="Times New Roman" w:hAnsi="Times New Roman"/>
          <w:spacing w:val="-1"/>
          <w:sz w:val="24"/>
          <w:szCs w:val="24"/>
        </w:rPr>
        <w:t>G</w:t>
      </w:r>
      <w:r w:rsidRPr="006C2F19">
        <w:rPr>
          <w:rFonts w:ascii="Times New Roman" w:hAnsi="Times New Roman"/>
          <w:sz w:val="24"/>
          <w:szCs w:val="24"/>
        </w:rPr>
        <w:t>r</w:t>
      </w:r>
      <w:r w:rsidRPr="006C2F19">
        <w:rPr>
          <w:rFonts w:ascii="Times New Roman" w:hAnsi="Times New Roman"/>
          <w:spacing w:val="-2"/>
          <w:sz w:val="24"/>
          <w:szCs w:val="24"/>
        </w:rPr>
        <w:t>a</w:t>
      </w:r>
      <w:r w:rsidRPr="006C2F19">
        <w:rPr>
          <w:rFonts w:ascii="Times New Roman" w:hAnsi="Times New Roman"/>
          <w:sz w:val="24"/>
          <w:szCs w:val="24"/>
        </w:rPr>
        <w:t>findo P</w:t>
      </w:r>
      <w:r w:rsidRPr="006C2F19">
        <w:rPr>
          <w:rFonts w:ascii="Times New Roman" w:hAnsi="Times New Roman"/>
          <w:spacing w:val="1"/>
          <w:sz w:val="24"/>
          <w:szCs w:val="24"/>
        </w:rPr>
        <w:t>e</w:t>
      </w:r>
      <w:r w:rsidRPr="006C2F19">
        <w:rPr>
          <w:rFonts w:ascii="Times New Roman" w:hAnsi="Times New Roman"/>
          <w:sz w:val="24"/>
          <w:szCs w:val="24"/>
        </w:rPr>
        <w:t>rs</w:t>
      </w:r>
      <w:r w:rsidRPr="006C2F19">
        <w:rPr>
          <w:rFonts w:ascii="Times New Roman" w:hAnsi="Times New Roman"/>
          <w:spacing w:val="-1"/>
          <w:sz w:val="24"/>
          <w:szCs w:val="24"/>
        </w:rPr>
        <w:t>a</w:t>
      </w:r>
      <w:r w:rsidRPr="006C2F19">
        <w:rPr>
          <w:rFonts w:ascii="Times New Roman" w:hAnsi="Times New Roman"/>
          <w:sz w:val="24"/>
          <w:szCs w:val="24"/>
        </w:rPr>
        <w:t>d</w:t>
      </w:r>
      <w:r w:rsidRPr="006C2F19">
        <w:rPr>
          <w:rFonts w:ascii="Times New Roman" w:hAnsi="Times New Roman"/>
          <w:spacing w:val="-1"/>
          <w:sz w:val="24"/>
          <w:szCs w:val="24"/>
        </w:rPr>
        <w:t>a</w:t>
      </w:r>
      <w:r>
        <w:rPr>
          <w:rFonts w:ascii="Times New Roman" w:hAnsi="Times New Roman"/>
          <w:sz w:val="24"/>
          <w:szCs w:val="24"/>
        </w:rPr>
        <w:t>.</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r w:rsidRPr="006C2F19">
        <w:rPr>
          <w:rFonts w:ascii="Times New Roman" w:hAnsi="Times New Roman"/>
          <w:sz w:val="24"/>
          <w:szCs w:val="24"/>
        </w:rPr>
        <w:t>Robbins</w:t>
      </w:r>
      <w:r>
        <w:rPr>
          <w:rFonts w:ascii="Times New Roman" w:hAnsi="Times New Roman"/>
          <w:sz w:val="24"/>
          <w:szCs w:val="24"/>
        </w:rPr>
        <w:t xml:space="preserve">, </w:t>
      </w:r>
      <w:r w:rsidRPr="006C2F19">
        <w:rPr>
          <w:rFonts w:ascii="Times New Roman" w:hAnsi="Times New Roman"/>
          <w:spacing w:val="1"/>
          <w:sz w:val="24"/>
          <w:szCs w:val="24"/>
        </w:rPr>
        <w:t>S</w:t>
      </w:r>
      <w:r>
        <w:rPr>
          <w:rFonts w:ascii="Times New Roman" w:hAnsi="Times New Roman"/>
          <w:spacing w:val="1"/>
          <w:sz w:val="24"/>
          <w:szCs w:val="24"/>
        </w:rPr>
        <w:t xml:space="preserve">tephen </w:t>
      </w:r>
      <w:r w:rsidRPr="006C2F19">
        <w:rPr>
          <w:rFonts w:ascii="Times New Roman" w:hAnsi="Times New Roman"/>
          <w:spacing w:val="-2"/>
          <w:sz w:val="24"/>
          <w:szCs w:val="24"/>
        </w:rPr>
        <w:t>,</w:t>
      </w:r>
      <w:r w:rsidRPr="006C2F19">
        <w:rPr>
          <w:rFonts w:ascii="Times New Roman" w:hAnsi="Times New Roman"/>
          <w:spacing w:val="1"/>
          <w:sz w:val="24"/>
          <w:szCs w:val="24"/>
        </w:rPr>
        <w:t>P</w:t>
      </w:r>
      <w:r w:rsidRPr="006C2F19">
        <w:rPr>
          <w:rFonts w:ascii="Times New Roman" w:hAnsi="Times New Roman"/>
          <w:sz w:val="24"/>
          <w:szCs w:val="24"/>
        </w:rPr>
        <w:t>.</w:t>
      </w:r>
      <w:r>
        <w:rPr>
          <w:rFonts w:ascii="Times New Roman" w:hAnsi="Times New Roman"/>
          <w:sz w:val="24"/>
          <w:szCs w:val="24"/>
        </w:rPr>
        <w:t xml:space="preserve"> dan Judge, Timothy </w:t>
      </w:r>
      <w:r w:rsidRPr="006C2F19">
        <w:rPr>
          <w:rFonts w:ascii="Times New Roman" w:hAnsi="Times New Roman"/>
          <w:sz w:val="24"/>
          <w:szCs w:val="24"/>
        </w:rPr>
        <w:t>200</w:t>
      </w:r>
      <w:r>
        <w:rPr>
          <w:rFonts w:ascii="Times New Roman" w:hAnsi="Times New Roman"/>
          <w:sz w:val="24"/>
          <w:szCs w:val="24"/>
        </w:rPr>
        <w:t>8</w:t>
      </w:r>
      <w:r w:rsidRPr="006C2F19">
        <w:rPr>
          <w:rFonts w:ascii="Times New Roman" w:hAnsi="Times New Roman"/>
          <w:sz w:val="24"/>
          <w:szCs w:val="24"/>
        </w:rPr>
        <w:t>.</w:t>
      </w:r>
      <w:r>
        <w:rPr>
          <w:rFonts w:ascii="Times New Roman" w:hAnsi="Times New Roman"/>
          <w:sz w:val="24"/>
          <w:szCs w:val="24"/>
        </w:rPr>
        <w:t xml:space="preserve"> </w:t>
      </w:r>
      <w:r w:rsidRPr="006C2F19">
        <w:rPr>
          <w:rFonts w:ascii="Times New Roman" w:hAnsi="Times New Roman"/>
          <w:i/>
          <w:iCs/>
          <w:sz w:val="24"/>
          <w:szCs w:val="24"/>
        </w:rPr>
        <w:t>P</w:t>
      </w:r>
      <w:r w:rsidRPr="006C2F19">
        <w:rPr>
          <w:rFonts w:ascii="Times New Roman" w:hAnsi="Times New Roman"/>
          <w:i/>
          <w:iCs/>
          <w:spacing w:val="-1"/>
          <w:sz w:val="24"/>
          <w:szCs w:val="24"/>
        </w:rPr>
        <w:t>e</w:t>
      </w:r>
      <w:r w:rsidRPr="006C2F19">
        <w:rPr>
          <w:rFonts w:ascii="Times New Roman" w:hAnsi="Times New Roman"/>
          <w:i/>
          <w:iCs/>
          <w:spacing w:val="-2"/>
          <w:sz w:val="24"/>
          <w:szCs w:val="24"/>
        </w:rPr>
        <w:t>r</w:t>
      </w:r>
      <w:r w:rsidRPr="006C2F19">
        <w:rPr>
          <w:rFonts w:ascii="Times New Roman" w:hAnsi="Times New Roman"/>
          <w:i/>
          <w:iCs/>
          <w:sz w:val="24"/>
          <w:szCs w:val="24"/>
        </w:rPr>
        <w:t>i</w:t>
      </w:r>
      <w:r w:rsidRPr="006C2F19">
        <w:rPr>
          <w:rFonts w:ascii="Times New Roman" w:hAnsi="Times New Roman"/>
          <w:i/>
          <w:iCs/>
          <w:spacing w:val="1"/>
          <w:sz w:val="24"/>
          <w:szCs w:val="24"/>
        </w:rPr>
        <w:t>l</w:t>
      </w:r>
      <w:r w:rsidRPr="006C2F19">
        <w:rPr>
          <w:rFonts w:ascii="Times New Roman" w:hAnsi="Times New Roman"/>
          <w:i/>
          <w:iCs/>
          <w:sz w:val="24"/>
          <w:szCs w:val="24"/>
        </w:rPr>
        <w:t>a</w:t>
      </w:r>
      <w:r w:rsidRPr="006C2F19">
        <w:rPr>
          <w:rFonts w:ascii="Times New Roman" w:hAnsi="Times New Roman"/>
          <w:i/>
          <w:iCs/>
          <w:spacing w:val="-1"/>
          <w:sz w:val="24"/>
          <w:szCs w:val="24"/>
        </w:rPr>
        <w:t>k</w:t>
      </w:r>
      <w:r w:rsidRPr="006C2F19">
        <w:rPr>
          <w:rFonts w:ascii="Times New Roman" w:hAnsi="Times New Roman"/>
          <w:i/>
          <w:iCs/>
          <w:sz w:val="24"/>
          <w:szCs w:val="24"/>
        </w:rPr>
        <w:t>u</w:t>
      </w:r>
      <w:r>
        <w:rPr>
          <w:rFonts w:ascii="Times New Roman" w:hAnsi="Times New Roman"/>
          <w:i/>
          <w:iCs/>
          <w:sz w:val="24"/>
          <w:szCs w:val="24"/>
        </w:rPr>
        <w:t xml:space="preserve"> </w:t>
      </w:r>
      <w:r w:rsidRPr="006C2F19">
        <w:rPr>
          <w:rFonts w:ascii="Times New Roman" w:hAnsi="Times New Roman"/>
          <w:i/>
          <w:iCs/>
          <w:sz w:val="24"/>
          <w:szCs w:val="24"/>
        </w:rPr>
        <w:t xml:space="preserve">Organsasi.  </w:t>
      </w:r>
      <w:r>
        <w:rPr>
          <w:rFonts w:ascii="Times New Roman" w:hAnsi="Times New Roman"/>
          <w:i/>
          <w:iCs/>
          <w:sz w:val="24"/>
          <w:szCs w:val="24"/>
        </w:rPr>
        <w:t>(</w:t>
      </w:r>
      <w:r w:rsidRPr="006C2F19">
        <w:rPr>
          <w:rFonts w:ascii="Times New Roman" w:hAnsi="Times New Roman"/>
          <w:i/>
          <w:sz w:val="24"/>
          <w:szCs w:val="24"/>
        </w:rPr>
        <w:t>Organizational Behavior</w:t>
      </w:r>
      <w:r>
        <w:rPr>
          <w:rFonts w:ascii="Times New Roman" w:hAnsi="Times New Roman"/>
          <w:sz w:val="24"/>
          <w:szCs w:val="24"/>
        </w:rPr>
        <w:t>)</w:t>
      </w:r>
      <w:r w:rsidRPr="006C2F19">
        <w:rPr>
          <w:rFonts w:ascii="Times New Roman" w:hAnsi="Times New Roman"/>
          <w:sz w:val="24"/>
          <w:szCs w:val="24"/>
        </w:rPr>
        <w:t>.</w:t>
      </w:r>
      <w:r>
        <w:rPr>
          <w:rFonts w:ascii="Times New Roman" w:hAnsi="Times New Roman"/>
          <w:sz w:val="24"/>
          <w:szCs w:val="24"/>
        </w:rPr>
        <w:t>Jakarta : Salemba Empat.</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r w:rsidRPr="006C2F19">
        <w:rPr>
          <w:rFonts w:ascii="Times New Roman" w:hAnsi="Times New Roman"/>
          <w:spacing w:val="1"/>
          <w:sz w:val="24"/>
          <w:szCs w:val="24"/>
        </w:rPr>
        <w:t>S</w:t>
      </w:r>
      <w:r w:rsidRPr="006C2F19">
        <w:rPr>
          <w:rFonts w:ascii="Times New Roman" w:hAnsi="Times New Roman"/>
          <w:spacing w:val="-1"/>
          <w:sz w:val="24"/>
          <w:szCs w:val="24"/>
        </w:rPr>
        <w:t>a</w:t>
      </w:r>
      <w:r w:rsidRPr="006C2F19">
        <w:rPr>
          <w:rFonts w:ascii="Times New Roman" w:hAnsi="Times New Roman"/>
          <w:sz w:val="24"/>
          <w:szCs w:val="24"/>
        </w:rPr>
        <w:t xml:space="preserve">ntoso, </w:t>
      </w:r>
      <w:r w:rsidRPr="006C2F19">
        <w:rPr>
          <w:rFonts w:ascii="Times New Roman" w:hAnsi="Times New Roman"/>
          <w:spacing w:val="1"/>
          <w:sz w:val="24"/>
          <w:szCs w:val="24"/>
        </w:rPr>
        <w:t>S</w:t>
      </w:r>
      <w:r w:rsidRPr="006C2F19">
        <w:rPr>
          <w:rFonts w:ascii="Times New Roman" w:hAnsi="Times New Roman"/>
          <w:sz w:val="24"/>
          <w:szCs w:val="24"/>
        </w:rPr>
        <w:t>in</w:t>
      </w:r>
      <w:r w:rsidRPr="006C2F19">
        <w:rPr>
          <w:rFonts w:ascii="Times New Roman" w:hAnsi="Times New Roman"/>
          <w:spacing w:val="-2"/>
          <w:sz w:val="24"/>
          <w:szCs w:val="24"/>
        </w:rPr>
        <w:t>gg</w:t>
      </w:r>
      <w:r w:rsidRPr="006C2F19">
        <w:rPr>
          <w:rFonts w:ascii="Times New Roman" w:hAnsi="Times New Roman"/>
          <w:sz w:val="24"/>
          <w:szCs w:val="24"/>
        </w:rPr>
        <w:t xml:space="preserve">ih. 2004. </w:t>
      </w:r>
      <w:r w:rsidRPr="006C2F19">
        <w:rPr>
          <w:rFonts w:ascii="Times New Roman" w:hAnsi="Times New Roman"/>
          <w:i/>
          <w:iCs/>
          <w:sz w:val="24"/>
          <w:szCs w:val="24"/>
        </w:rPr>
        <w:t>Bu</w:t>
      </w:r>
      <w:r w:rsidRPr="006C2F19">
        <w:rPr>
          <w:rFonts w:ascii="Times New Roman" w:hAnsi="Times New Roman"/>
          <w:i/>
          <w:iCs/>
          <w:spacing w:val="-1"/>
          <w:sz w:val="24"/>
          <w:szCs w:val="24"/>
        </w:rPr>
        <w:t>k</w:t>
      </w:r>
      <w:r w:rsidRPr="006C2F19">
        <w:rPr>
          <w:rFonts w:ascii="Times New Roman" w:hAnsi="Times New Roman"/>
          <w:i/>
          <w:iCs/>
          <w:sz w:val="24"/>
          <w:szCs w:val="24"/>
        </w:rPr>
        <w:t xml:space="preserve">u </w:t>
      </w:r>
      <w:r w:rsidRPr="006C2F19">
        <w:rPr>
          <w:rFonts w:ascii="Times New Roman" w:hAnsi="Times New Roman"/>
          <w:i/>
          <w:iCs/>
          <w:spacing w:val="1"/>
          <w:sz w:val="24"/>
          <w:szCs w:val="24"/>
        </w:rPr>
        <w:t>L</w:t>
      </w:r>
      <w:r w:rsidRPr="006C2F19">
        <w:rPr>
          <w:rFonts w:ascii="Times New Roman" w:hAnsi="Times New Roman"/>
          <w:i/>
          <w:iCs/>
          <w:sz w:val="24"/>
          <w:szCs w:val="24"/>
        </w:rPr>
        <w:t>at</w:t>
      </w:r>
      <w:r w:rsidRPr="006C2F19">
        <w:rPr>
          <w:rFonts w:ascii="Times New Roman" w:hAnsi="Times New Roman"/>
          <w:i/>
          <w:iCs/>
          <w:spacing w:val="1"/>
          <w:sz w:val="24"/>
          <w:szCs w:val="24"/>
        </w:rPr>
        <w:t>i</w:t>
      </w:r>
      <w:r w:rsidRPr="006C2F19">
        <w:rPr>
          <w:rFonts w:ascii="Times New Roman" w:hAnsi="Times New Roman"/>
          <w:i/>
          <w:iCs/>
          <w:sz w:val="24"/>
          <w:szCs w:val="24"/>
        </w:rPr>
        <w:t>han SPSS Sta</w:t>
      </w:r>
      <w:r w:rsidRPr="006C2F19">
        <w:rPr>
          <w:rFonts w:ascii="Times New Roman" w:hAnsi="Times New Roman"/>
          <w:i/>
          <w:iCs/>
          <w:spacing w:val="1"/>
          <w:sz w:val="24"/>
          <w:szCs w:val="24"/>
        </w:rPr>
        <w:t>t</w:t>
      </w:r>
      <w:r w:rsidRPr="006C2F19">
        <w:rPr>
          <w:rFonts w:ascii="Times New Roman" w:hAnsi="Times New Roman"/>
          <w:i/>
          <w:iCs/>
          <w:sz w:val="24"/>
          <w:szCs w:val="24"/>
        </w:rPr>
        <w:t>is</w:t>
      </w:r>
      <w:r w:rsidRPr="006C2F19">
        <w:rPr>
          <w:rFonts w:ascii="Times New Roman" w:hAnsi="Times New Roman"/>
          <w:i/>
          <w:iCs/>
          <w:spacing w:val="1"/>
          <w:sz w:val="24"/>
          <w:szCs w:val="24"/>
        </w:rPr>
        <w:t>t</w:t>
      </w:r>
      <w:r w:rsidRPr="006C2F19">
        <w:rPr>
          <w:rFonts w:ascii="Times New Roman" w:hAnsi="Times New Roman"/>
          <w:i/>
          <w:iCs/>
          <w:sz w:val="24"/>
          <w:szCs w:val="24"/>
        </w:rPr>
        <w:t xml:space="preserve">ik </w:t>
      </w:r>
      <w:r w:rsidRPr="006C2F19">
        <w:rPr>
          <w:rFonts w:ascii="Times New Roman" w:hAnsi="Times New Roman"/>
          <w:i/>
          <w:iCs/>
          <w:spacing w:val="-1"/>
          <w:sz w:val="24"/>
          <w:szCs w:val="24"/>
        </w:rPr>
        <w:t>M</w:t>
      </w:r>
      <w:r w:rsidRPr="006C2F19">
        <w:rPr>
          <w:rFonts w:ascii="Times New Roman" w:hAnsi="Times New Roman"/>
          <w:i/>
          <w:iCs/>
          <w:sz w:val="24"/>
          <w:szCs w:val="24"/>
        </w:rPr>
        <w:t>ul</w:t>
      </w:r>
      <w:r w:rsidRPr="006C2F19">
        <w:rPr>
          <w:rFonts w:ascii="Times New Roman" w:hAnsi="Times New Roman"/>
          <w:i/>
          <w:iCs/>
          <w:spacing w:val="1"/>
          <w:sz w:val="24"/>
          <w:szCs w:val="24"/>
        </w:rPr>
        <w:t>t</w:t>
      </w:r>
      <w:r w:rsidRPr="006C2F19">
        <w:rPr>
          <w:rFonts w:ascii="Times New Roman" w:hAnsi="Times New Roman"/>
          <w:i/>
          <w:iCs/>
          <w:sz w:val="24"/>
          <w:szCs w:val="24"/>
        </w:rPr>
        <w:t>ivariat</w:t>
      </w:r>
      <w:r w:rsidRPr="006C2F19">
        <w:rPr>
          <w:rFonts w:ascii="Times New Roman" w:hAnsi="Times New Roman"/>
          <w:i/>
          <w:iCs/>
          <w:spacing w:val="-1"/>
          <w:sz w:val="24"/>
          <w:szCs w:val="24"/>
        </w:rPr>
        <w:t>e</w:t>
      </w:r>
      <w:r w:rsidRPr="006C2F19">
        <w:rPr>
          <w:rFonts w:ascii="Times New Roman" w:hAnsi="Times New Roman"/>
          <w:i/>
          <w:iCs/>
          <w:sz w:val="24"/>
          <w:szCs w:val="24"/>
        </w:rPr>
        <w:t xml:space="preserve">, </w:t>
      </w:r>
      <w:r w:rsidRPr="006C2F19">
        <w:rPr>
          <w:rFonts w:ascii="Times New Roman" w:hAnsi="Times New Roman"/>
          <w:sz w:val="24"/>
          <w:szCs w:val="24"/>
        </w:rPr>
        <w:t>C</w:t>
      </w:r>
      <w:r w:rsidRPr="006C2F19">
        <w:rPr>
          <w:rFonts w:ascii="Times New Roman" w:hAnsi="Times New Roman"/>
          <w:spacing w:val="-1"/>
          <w:sz w:val="24"/>
          <w:szCs w:val="24"/>
        </w:rPr>
        <w:t>e</w:t>
      </w:r>
      <w:r w:rsidRPr="006C2F19">
        <w:rPr>
          <w:rFonts w:ascii="Times New Roman" w:hAnsi="Times New Roman"/>
          <w:sz w:val="24"/>
          <w:szCs w:val="24"/>
        </w:rPr>
        <w:t>tak</w:t>
      </w:r>
      <w:r w:rsidRPr="006C2F19">
        <w:rPr>
          <w:rFonts w:ascii="Times New Roman" w:hAnsi="Times New Roman"/>
          <w:spacing w:val="-1"/>
          <w:sz w:val="24"/>
          <w:szCs w:val="24"/>
        </w:rPr>
        <w:t>a</w:t>
      </w:r>
      <w:r w:rsidRPr="006C2F19">
        <w:rPr>
          <w:rFonts w:ascii="Times New Roman" w:hAnsi="Times New Roman"/>
          <w:sz w:val="24"/>
          <w:szCs w:val="24"/>
        </w:rPr>
        <w:t>nK</w:t>
      </w:r>
      <w:r w:rsidRPr="006C2F19">
        <w:rPr>
          <w:rFonts w:ascii="Times New Roman" w:hAnsi="Times New Roman"/>
          <w:spacing w:val="-1"/>
          <w:sz w:val="24"/>
          <w:szCs w:val="24"/>
        </w:rPr>
        <w:t>e</w:t>
      </w:r>
      <w:r w:rsidRPr="006C2F19">
        <w:rPr>
          <w:rFonts w:ascii="Times New Roman" w:hAnsi="Times New Roman"/>
          <w:sz w:val="24"/>
          <w:szCs w:val="24"/>
        </w:rPr>
        <w:t>t</w:t>
      </w:r>
      <w:r w:rsidRPr="006C2F19">
        <w:rPr>
          <w:rFonts w:ascii="Times New Roman" w:hAnsi="Times New Roman"/>
          <w:spacing w:val="1"/>
          <w:sz w:val="24"/>
          <w:szCs w:val="24"/>
        </w:rPr>
        <w:t>i</w:t>
      </w:r>
      <w:r w:rsidRPr="006C2F19">
        <w:rPr>
          <w:rFonts w:ascii="Times New Roman" w:hAnsi="Times New Roman"/>
          <w:sz w:val="24"/>
          <w:szCs w:val="24"/>
        </w:rPr>
        <w:t>g</w:t>
      </w:r>
      <w:r w:rsidRPr="006C2F19">
        <w:rPr>
          <w:rFonts w:ascii="Times New Roman" w:hAnsi="Times New Roman"/>
          <w:spacing w:val="-1"/>
          <w:sz w:val="24"/>
          <w:szCs w:val="24"/>
        </w:rPr>
        <w:t>a</w:t>
      </w:r>
      <w:r w:rsidRPr="006C2F19">
        <w:rPr>
          <w:rFonts w:ascii="Times New Roman" w:hAnsi="Times New Roman"/>
          <w:sz w:val="24"/>
          <w:szCs w:val="24"/>
        </w:rPr>
        <w:t xml:space="preserve">, </w:t>
      </w:r>
      <w:r w:rsidRPr="006C2F19">
        <w:rPr>
          <w:rFonts w:ascii="Times New Roman" w:hAnsi="Times New Roman"/>
          <w:spacing w:val="2"/>
          <w:sz w:val="24"/>
          <w:szCs w:val="24"/>
        </w:rPr>
        <w:t>J</w:t>
      </w:r>
      <w:r w:rsidRPr="006C2F19">
        <w:rPr>
          <w:rFonts w:ascii="Times New Roman" w:hAnsi="Times New Roman"/>
          <w:spacing w:val="-1"/>
          <w:sz w:val="24"/>
          <w:szCs w:val="24"/>
        </w:rPr>
        <w:t>a</w:t>
      </w:r>
      <w:r w:rsidRPr="006C2F19">
        <w:rPr>
          <w:rFonts w:ascii="Times New Roman" w:hAnsi="Times New Roman"/>
          <w:sz w:val="24"/>
          <w:szCs w:val="24"/>
        </w:rPr>
        <w:t>k</w:t>
      </w:r>
      <w:r w:rsidRPr="006C2F19">
        <w:rPr>
          <w:rFonts w:ascii="Times New Roman" w:hAnsi="Times New Roman"/>
          <w:spacing w:val="-1"/>
          <w:sz w:val="24"/>
          <w:szCs w:val="24"/>
        </w:rPr>
        <w:t>a</w:t>
      </w:r>
      <w:r w:rsidRPr="006C2F19">
        <w:rPr>
          <w:rFonts w:ascii="Times New Roman" w:hAnsi="Times New Roman"/>
          <w:sz w:val="24"/>
          <w:szCs w:val="24"/>
        </w:rPr>
        <w:t xml:space="preserve">rta: </w:t>
      </w:r>
      <w:r w:rsidRPr="006C2F19">
        <w:rPr>
          <w:rFonts w:ascii="Times New Roman" w:hAnsi="Times New Roman"/>
          <w:spacing w:val="1"/>
          <w:sz w:val="24"/>
          <w:szCs w:val="24"/>
        </w:rPr>
        <w:t>P</w:t>
      </w:r>
      <w:r w:rsidRPr="006C2F19">
        <w:rPr>
          <w:rFonts w:ascii="Times New Roman" w:hAnsi="Times New Roman"/>
          <w:sz w:val="24"/>
          <w:szCs w:val="24"/>
        </w:rPr>
        <w:t>T. El</w:t>
      </w:r>
      <w:r w:rsidRPr="006C2F19">
        <w:rPr>
          <w:rFonts w:ascii="Times New Roman" w:hAnsi="Times New Roman"/>
          <w:spacing w:val="1"/>
          <w:sz w:val="24"/>
          <w:szCs w:val="24"/>
        </w:rPr>
        <w:t>e</w:t>
      </w:r>
      <w:r w:rsidRPr="006C2F19">
        <w:rPr>
          <w:rFonts w:ascii="Times New Roman" w:hAnsi="Times New Roman"/>
          <w:sz w:val="24"/>
          <w:szCs w:val="24"/>
        </w:rPr>
        <w:t>xMe</w:t>
      </w:r>
      <w:r w:rsidRPr="006C2F19">
        <w:rPr>
          <w:rFonts w:ascii="Times New Roman" w:hAnsi="Times New Roman"/>
          <w:spacing w:val="-1"/>
          <w:sz w:val="24"/>
          <w:szCs w:val="24"/>
        </w:rPr>
        <w:t>d</w:t>
      </w:r>
      <w:r w:rsidRPr="006C2F19">
        <w:rPr>
          <w:rFonts w:ascii="Times New Roman" w:hAnsi="Times New Roman"/>
          <w:sz w:val="24"/>
          <w:szCs w:val="24"/>
        </w:rPr>
        <w:t xml:space="preserve">ia </w:t>
      </w:r>
      <w:r w:rsidRPr="006C2F19">
        <w:rPr>
          <w:rFonts w:ascii="Times New Roman" w:hAnsi="Times New Roman"/>
          <w:spacing w:val="-1"/>
          <w:sz w:val="24"/>
          <w:szCs w:val="24"/>
        </w:rPr>
        <w:t>K</w:t>
      </w:r>
      <w:r w:rsidRPr="006C2F19">
        <w:rPr>
          <w:rFonts w:ascii="Times New Roman" w:hAnsi="Times New Roman"/>
          <w:sz w:val="24"/>
          <w:szCs w:val="24"/>
        </w:rPr>
        <w:t>ompu</w:t>
      </w:r>
      <w:r w:rsidRPr="006C2F19">
        <w:rPr>
          <w:rFonts w:ascii="Times New Roman" w:hAnsi="Times New Roman"/>
          <w:spacing w:val="1"/>
          <w:sz w:val="24"/>
          <w:szCs w:val="24"/>
        </w:rPr>
        <w:t>t</w:t>
      </w:r>
      <w:r w:rsidRPr="006C2F19">
        <w:rPr>
          <w:rFonts w:ascii="Times New Roman" w:hAnsi="Times New Roman"/>
          <w:sz w:val="24"/>
          <w:szCs w:val="24"/>
        </w:rPr>
        <w:t>indo K</w:t>
      </w:r>
      <w:r w:rsidRPr="006C2F19">
        <w:rPr>
          <w:rFonts w:ascii="Times New Roman" w:hAnsi="Times New Roman"/>
          <w:spacing w:val="-1"/>
          <w:sz w:val="24"/>
          <w:szCs w:val="24"/>
        </w:rPr>
        <w:t>e</w:t>
      </w:r>
      <w:r w:rsidRPr="006C2F19">
        <w:rPr>
          <w:rFonts w:ascii="Times New Roman" w:hAnsi="Times New Roman"/>
          <w:sz w:val="24"/>
          <w:szCs w:val="24"/>
        </w:rPr>
        <w:t>lo</w:t>
      </w:r>
      <w:r w:rsidRPr="006C2F19">
        <w:rPr>
          <w:rFonts w:ascii="Times New Roman" w:hAnsi="Times New Roman"/>
          <w:spacing w:val="1"/>
          <w:sz w:val="24"/>
          <w:szCs w:val="24"/>
        </w:rPr>
        <w:t>m</w:t>
      </w:r>
      <w:r w:rsidRPr="006C2F19">
        <w:rPr>
          <w:rFonts w:ascii="Times New Roman" w:hAnsi="Times New Roman"/>
          <w:sz w:val="24"/>
          <w:szCs w:val="24"/>
        </w:rPr>
        <w:t>pok G</w:t>
      </w:r>
      <w:r w:rsidRPr="006C2F19">
        <w:rPr>
          <w:rFonts w:ascii="Times New Roman" w:hAnsi="Times New Roman"/>
          <w:spacing w:val="-1"/>
          <w:sz w:val="24"/>
          <w:szCs w:val="24"/>
        </w:rPr>
        <w:t>ra</w:t>
      </w:r>
      <w:r w:rsidRPr="006C2F19">
        <w:rPr>
          <w:rFonts w:ascii="Times New Roman" w:hAnsi="Times New Roman"/>
          <w:sz w:val="24"/>
          <w:szCs w:val="24"/>
        </w:rPr>
        <w:t>medi</w:t>
      </w:r>
      <w:r w:rsidRPr="006C2F19">
        <w:rPr>
          <w:rFonts w:ascii="Times New Roman" w:hAnsi="Times New Roman"/>
          <w:spacing w:val="-1"/>
          <w:sz w:val="24"/>
          <w:szCs w:val="24"/>
        </w:rPr>
        <w:t>a</w:t>
      </w:r>
      <w:r>
        <w:rPr>
          <w:rFonts w:ascii="Times New Roman" w:hAnsi="Times New Roman"/>
          <w:sz w:val="24"/>
          <w:szCs w:val="24"/>
        </w:rPr>
        <w:t>.</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r w:rsidRPr="006C2F19">
        <w:rPr>
          <w:rFonts w:ascii="Times New Roman" w:hAnsi="Times New Roman"/>
          <w:spacing w:val="1"/>
          <w:sz w:val="24"/>
          <w:szCs w:val="24"/>
        </w:rPr>
        <w:t>S</w:t>
      </w:r>
      <w:r w:rsidRPr="006C2F19">
        <w:rPr>
          <w:rFonts w:ascii="Times New Roman" w:hAnsi="Times New Roman"/>
          <w:sz w:val="24"/>
          <w:szCs w:val="24"/>
        </w:rPr>
        <w:t>i</w:t>
      </w:r>
      <w:r w:rsidRPr="006C2F19">
        <w:rPr>
          <w:rFonts w:ascii="Times New Roman" w:hAnsi="Times New Roman"/>
          <w:spacing w:val="1"/>
          <w:sz w:val="24"/>
          <w:szCs w:val="24"/>
        </w:rPr>
        <w:t>m</w:t>
      </w:r>
      <w:r w:rsidRPr="006C2F19">
        <w:rPr>
          <w:rFonts w:ascii="Times New Roman" w:hAnsi="Times New Roman"/>
          <w:spacing w:val="-1"/>
          <w:sz w:val="24"/>
          <w:szCs w:val="24"/>
        </w:rPr>
        <w:t>a</w:t>
      </w:r>
      <w:r w:rsidRPr="006C2F19">
        <w:rPr>
          <w:rFonts w:ascii="Times New Roman" w:hAnsi="Times New Roman"/>
          <w:sz w:val="24"/>
          <w:szCs w:val="24"/>
        </w:rPr>
        <w:t>mora H</w:t>
      </w:r>
      <w:r w:rsidRPr="006C2F19">
        <w:rPr>
          <w:rFonts w:ascii="Times New Roman" w:hAnsi="Times New Roman"/>
          <w:spacing w:val="-1"/>
          <w:sz w:val="24"/>
          <w:szCs w:val="24"/>
        </w:rPr>
        <w:t>e</w:t>
      </w:r>
      <w:r w:rsidRPr="006C2F19">
        <w:rPr>
          <w:rFonts w:ascii="Times New Roman" w:hAnsi="Times New Roman"/>
          <w:sz w:val="24"/>
          <w:szCs w:val="24"/>
        </w:rPr>
        <w:t>n</w:t>
      </w:r>
      <w:r w:rsidRPr="006C2F19">
        <w:rPr>
          <w:rFonts w:ascii="Times New Roman" w:hAnsi="Times New Roman"/>
          <w:spacing w:val="4"/>
          <w:sz w:val="24"/>
          <w:szCs w:val="24"/>
        </w:rPr>
        <w:t>r</w:t>
      </w:r>
      <w:r w:rsidRPr="006C2F19">
        <w:rPr>
          <w:rFonts w:ascii="Times New Roman" w:hAnsi="Times New Roman"/>
          <w:spacing w:val="-5"/>
          <w:sz w:val="24"/>
          <w:szCs w:val="24"/>
        </w:rPr>
        <w:t>y</w:t>
      </w:r>
      <w:r w:rsidRPr="006C2F19">
        <w:rPr>
          <w:rFonts w:ascii="Times New Roman" w:hAnsi="Times New Roman"/>
          <w:sz w:val="24"/>
          <w:szCs w:val="24"/>
        </w:rPr>
        <w:t xml:space="preserve">. 2006. </w:t>
      </w:r>
      <w:r w:rsidRPr="006C2F19">
        <w:rPr>
          <w:rFonts w:ascii="Times New Roman" w:hAnsi="Times New Roman"/>
          <w:i/>
          <w:iCs/>
          <w:spacing w:val="-1"/>
          <w:sz w:val="24"/>
          <w:szCs w:val="24"/>
        </w:rPr>
        <w:t>M</w:t>
      </w:r>
      <w:r w:rsidRPr="006C2F19">
        <w:rPr>
          <w:rFonts w:ascii="Times New Roman" w:hAnsi="Times New Roman"/>
          <w:i/>
          <w:iCs/>
          <w:sz w:val="24"/>
          <w:szCs w:val="24"/>
        </w:rPr>
        <w:t>anaje</w:t>
      </w:r>
      <w:r w:rsidRPr="006C2F19">
        <w:rPr>
          <w:rFonts w:ascii="Times New Roman" w:hAnsi="Times New Roman"/>
          <w:i/>
          <w:iCs/>
          <w:spacing w:val="-1"/>
          <w:sz w:val="24"/>
          <w:szCs w:val="24"/>
        </w:rPr>
        <w:t>me</w:t>
      </w:r>
      <w:r w:rsidRPr="006C2F19">
        <w:rPr>
          <w:rFonts w:ascii="Times New Roman" w:hAnsi="Times New Roman"/>
          <w:i/>
          <w:iCs/>
          <w:sz w:val="24"/>
          <w:szCs w:val="24"/>
        </w:rPr>
        <w:t>n Sumb</w:t>
      </w:r>
      <w:r w:rsidRPr="006C2F19">
        <w:rPr>
          <w:rFonts w:ascii="Times New Roman" w:hAnsi="Times New Roman"/>
          <w:i/>
          <w:iCs/>
          <w:spacing w:val="-1"/>
          <w:sz w:val="24"/>
          <w:szCs w:val="24"/>
        </w:rPr>
        <w:t>e</w:t>
      </w:r>
      <w:r w:rsidRPr="006C2F19">
        <w:rPr>
          <w:rFonts w:ascii="Times New Roman" w:hAnsi="Times New Roman"/>
          <w:i/>
          <w:iCs/>
          <w:sz w:val="24"/>
          <w:szCs w:val="24"/>
        </w:rPr>
        <w:t xml:space="preserve">r </w:t>
      </w:r>
      <w:r w:rsidRPr="006C2F19">
        <w:rPr>
          <w:rFonts w:ascii="Times New Roman" w:hAnsi="Times New Roman"/>
          <w:i/>
          <w:iCs/>
          <w:spacing w:val="2"/>
          <w:sz w:val="24"/>
          <w:szCs w:val="24"/>
        </w:rPr>
        <w:t>D</w:t>
      </w:r>
      <w:r w:rsidRPr="006C2F19">
        <w:rPr>
          <w:rFonts w:ascii="Times New Roman" w:hAnsi="Times New Roman"/>
          <w:i/>
          <w:iCs/>
          <w:sz w:val="24"/>
          <w:szCs w:val="24"/>
        </w:rPr>
        <w:t>a</w:t>
      </w:r>
      <w:r w:rsidRPr="006C2F19">
        <w:rPr>
          <w:rFonts w:ascii="Times New Roman" w:hAnsi="Times New Roman"/>
          <w:i/>
          <w:iCs/>
          <w:spacing w:val="-1"/>
          <w:sz w:val="24"/>
          <w:szCs w:val="24"/>
        </w:rPr>
        <w:t>y</w:t>
      </w:r>
      <w:r w:rsidRPr="006C2F19">
        <w:rPr>
          <w:rFonts w:ascii="Times New Roman" w:hAnsi="Times New Roman"/>
          <w:i/>
          <w:iCs/>
          <w:sz w:val="24"/>
          <w:szCs w:val="24"/>
        </w:rPr>
        <w:t xml:space="preserve">a </w:t>
      </w:r>
      <w:r w:rsidRPr="006C2F19">
        <w:rPr>
          <w:rFonts w:ascii="Times New Roman" w:hAnsi="Times New Roman"/>
          <w:i/>
          <w:iCs/>
          <w:spacing w:val="-1"/>
          <w:sz w:val="24"/>
          <w:szCs w:val="24"/>
        </w:rPr>
        <w:t>M</w:t>
      </w:r>
      <w:r w:rsidRPr="006C2F19">
        <w:rPr>
          <w:rFonts w:ascii="Times New Roman" w:hAnsi="Times New Roman"/>
          <w:i/>
          <w:iCs/>
          <w:sz w:val="24"/>
          <w:szCs w:val="24"/>
        </w:rPr>
        <w:t xml:space="preserve">anusia. </w:t>
      </w:r>
      <w:r w:rsidRPr="006C2F19">
        <w:rPr>
          <w:rFonts w:ascii="Times New Roman" w:hAnsi="Times New Roman"/>
          <w:sz w:val="24"/>
          <w:szCs w:val="24"/>
        </w:rPr>
        <w:t>C</w:t>
      </w:r>
      <w:r w:rsidRPr="006C2F19">
        <w:rPr>
          <w:rFonts w:ascii="Times New Roman" w:hAnsi="Times New Roman"/>
          <w:spacing w:val="-1"/>
          <w:sz w:val="24"/>
          <w:szCs w:val="24"/>
        </w:rPr>
        <w:t>e</w:t>
      </w:r>
      <w:r w:rsidRPr="006C2F19">
        <w:rPr>
          <w:rFonts w:ascii="Times New Roman" w:hAnsi="Times New Roman"/>
          <w:sz w:val="24"/>
          <w:szCs w:val="24"/>
        </w:rPr>
        <w:t>tak</w:t>
      </w:r>
      <w:r w:rsidRPr="006C2F19">
        <w:rPr>
          <w:rFonts w:ascii="Times New Roman" w:hAnsi="Times New Roman"/>
          <w:spacing w:val="-1"/>
          <w:sz w:val="24"/>
          <w:szCs w:val="24"/>
        </w:rPr>
        <w:t>a</w:t>
      </w:r>
      <w:r w:rsidRPr="006C2F19">
        <w:rPr>
          <w:rFonts w:ascii="Times New Roman" w:hAnsi="Times New Roman"/>
          <w:sz w:val="24"/>
          <w:szCs w:val="24"/>
        </w:rPr>
        <w:t>n K</w:t>
      </w:r>
      <w:r w:rsidRPr="006C2F19">
        <w:rPr>
          <w:rFonts w:ascii="Times New Roman" w:hAnsi="Times New Roman"/>
          <w:spacing w:val="-1"/>
          <w:sz w:val="24"/>
          <w:szCs w:val="24"/>
        </w:rPr>
        <w:t>e</w:t>
      </w:r>
      <w:r w:rsidRPr="006C2F19">
        <w:rPr>
          <w:rFonts w:ascii="Times New Roman" w:hAnsi="Times New Roman"/>
          <w:sz w:val="24"/>
          <w:szCs w:val="24"/>
        </w:rPr>
        <w:t>du</w:t>
      </w:r>
      <w:r w:rsidRPr="006C2F19">
        <w:rPr>
          <w:rFonts w:ascii="Times New Roman" w:hAnsi="Times New Roman"/>
          <w:spacing w:val="-1"/>
          <w:sz w:val="24"/>
          <w:szCs w:val="24"/>
        </w:rPr>
        <w:t>a</w:t>
      </w:r>
      <w:r>
        <w:rPr>
          <w:rFonts w:ascii="Times New Roman" w:hAnsi="Times New Roman"/>
          <w:sz w:val="24"/>
          <w:szCs w:val="24"/>
        </w:rPr>
        <w:t>.</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eastAsia="Calibri" w:hAnsi="Times New Roman"/>
          <w:sz w:val="24"/>
          <w:szCs w:val="24"/>
        </w:rPr>
      </w:pPr>
      <w:proofErr w:type="spellStart"/>
      <w:proofErr w:type="gramStart"/>
      <w:r w:rsidRPr="00FA0D13">
        <w:rPr>
          <w:rFonts w:ascii="Times New Roman" w:eastAsia="Calibri" w:hAnsi="Times New Roman"/>
          <w:sz w:val="24"/>
          <w:szCs w:val="24"/>
          <w:lang w:val="en-US"/>
        </w:rPr>
        <w:t>Sarwoto</w:t>
      </w:r>
      <w:proofErr w:type="spellEnd"/>
      <w:r w:rsidRPr="00FA0D13">
        <w:rPr>
          <w:rFonts w:ascii="Times New Roman" w:eastAsia="Calibri" w:hAnsi="Times New Roman"/>
          <w:sz w:val="24"/>
          <w:szCs w:val="24"/>
          <w:lang w:val="en-US"/>
        </w:rPr>
        <w:t>, 2011.</w:t>
      </w:r>
      <w:proofErr w:type="gramEnd"/>
      <w:r w:rsidRPr="00FA0D13">
        <w:rPr>
          <w:rFonts w:ascii="Times New Roman" w:eastAsia="Calibri" w:hAnsi="Times New Roman"/>
          <w:sz w:val="24"/>
          <w:szCs w:val="24"/>
          <w:lang w:val="en-US"/>
        </w:rPr>
        <w:t xml:space="preserve"> </w:t>
      </w:r>
      <w:proofErr w:type="spellStart"/>
      <w:proofErr w:type="gramStart"/>
      <w:r w:rsidRPr="00FA0D13">
        <w:rPr>
          <w:rFonts w:ascii="Times New Roman" w:eastAsia="Calibri" w:hAnsi="Times New Roman"/>
          <w:sz w:val="24"/>
          <w:szCs w:val="24"/>
          <w:lang w:val="en-US"/>
        </w:rPr>
        <w:t>Dasar-dasar</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Organisasi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dan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Manajemen</w:t>
      </w:r>
      <w:proofErr w:type="spellEnd"/>
      <w:r w:rsidRPr="00FA0D13">
        <w:rPr>
          <w:rFonts w:ascii="Times New Roman" w:eastAsia="Calibri" w:hAnsi="Times New Roman"/>
          <w:sz w:val="24"/>
          <w:szCs w:val="24"/>
          <w:lang w:val="en-US"/>
        </w:rPr>
        <w:t>.</w:t>
      </w:r>
      <w:proofErr w:type="gramEnd"/>
      <w:r w:rsidRPr="00FA0D13">
        <w:rPr>
          <w:rFonts w:ascii="Times New Roman" w:eastAsia="Calibri" w:hAnsi="Times New Roman"/>
          <w:sz w:val="24"/>
          <w:szCs w:val="24"/>
          <w:lang w:val="en-US"/>
        </w:rPr>
        <w:t xml:space="preserve"> Jakarta: </w:t>
      </w:r>
      <w:proofErr w:type="spellStart"/>
      <w:r w:rsidRPr="00FA0D13">
        <w:rPr>
          <w:rFonts w:ascii="Times New Roman" w:eastAsia="Calibri" w:hAnsi="Times New Roman"/>
          <w:sz w:val="24"/>
          <w:szCs w:val="24"/>
          <w:lang w:val="en-US"/>
        </w:rPr>
        <w:t>Ghalia</w:t>
      </w:r>
      <w:proofErr w:type="spellEnd"/>
      <w:r w:rsidRPr="00FA0D13">
        <w:rPr>
          <w:rFonts w:ascii="Times New Roman" w:eastAsia="Calibri" w:hAnsi="Times New Roman"/>
          <w:sz w:val="24"/>
          <w:szCs w:val="24"/>
          <w:lang w:val="en-US"/>
        </w:rPr>
        <w:t xml:space="preserve"> Indonesia</w:t>
      </w:r>
    </w:p>
    <w:p w:rsidR="00B37814" w:rsidRPr="003D5115"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r>
        <w:rPr>
          <w:rFonts w:ascii="Times New Roman" w:eastAsia="Calibri" w:hAnsi="Times New Roman"/>
          <w:sz w:val="24"/>
          <w:szCs w:val="24"/>
        </w:rPr>
        <w:t xml:space="preserve">Saeed, Imraan; Khan, munir dan et al. 2015. </w:t>
      </w:r>
      <w:r w:rsidRPr="003D5115">
        <w:rPr>
          <w:rFonts w:ascii="Times New Roman" w:eastAsia="Calibri" w:hAnsi="Times New Roman"/>
          <w:i/>
          <w:sz w:val="24"/>
          <w:szCs w:val="24"/>
        </w:rPr>
        <w:t xml:space="preserve">Effect of Transformational Leadership </w:t>
      </w:r>
      <w:r w:rsidRPr="003D5115">
        <w:rPr>
          <w:rFonts w:ascii="Times New Roman" w:eastAsia="Calibri" w:hAnsi="Times New Roman"/>
          <w:i/>
          <w:sz w:val="24"/>
          <w:szCs w:val="24"/>
        </w:rPr>
        <w:lastRenderedPageBreak/>
        <w:t>on Employee Organizational Commitment</w:t>
      </w:r>
      <w:r>
        <w:rPr>
          <w:rFonts w:ascii="Times New Roman" w:eastAsia="Calibri" w:hAnsi="Times New Roman"/>
          <w:sz w:val="24"/>
          <w:szCs w:val="24"/>
        </w:rPr>
        <w:t xml:space="preserve">.British Journal of Economics, Management and Trade. </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r w:rsidRPr="00FA0D13">
        <w:rPr>
          <w:rFonts w:ascii="Times New Roman" w:eastAsia="Calibri" w:hAnsi="Times New Roman"/>
          <w:sz w:val="24"/>
          <w:szCs w:val="24"/>
          <w:lang w:val="en-US"/>
        </w:rPr>
        <w:t>Siagian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Sondang</w:t>
      </w:r>
      <w:proofErr w:type="spellEnd"/>
      <w:r w:rsidRPr="00FA0D13">
        <w:rPr>
          <w:rFonts w:ascii="Times New Roman" w:eastAsia="Calibri" w:hAnsi="Times New Roman"/>
          <w:sz w:val="24"/>
          <w:szCs w:val="24"/>
          <w:lang w:val="en-US"/>
        </w:rPr>
        <w:t xml:space="preserve"> P</w:t>
      </w:r>
      <w:proofErr w:type="gramStart"/>
      <w:r w:rsidRPr="00FA0D13">
        <w:rPr>
          <w:rFonts w:ascii="Times New Roman" w:eastAsia="Calibri" w:hAnsi="Times New Roman"/>
          <w:sz w:val="24"/>
          <w:szCs w:val="24"/>
          <w:lang w:val="en-US"/>
        </w:rPr>
        <w:t>,.</w:t>
      </w:r>
      <w:proofErr w:type="gramEnd"/>
      <w:r w:rsidRPr="00FA0D13">
        <w:rPr>
          <w:rFonts w:ascii="Times New Roman" w:eastAsia="Calibri" w:hAnsi="Times New Roman"/>
          <w:sz w:val="24"/>
          <w:szCs w:val="24"/>
          <w:lang w:val="en-US"/>
        </w:rPr>
        <w:t xml:space="preserve"> 2010. </w:t>
      </w:r>
      <w:proofErr w:type="spellStart"/>
      <w:r w:rsidRPr="00FA0D13">
        <w:rPr>
          <w:rFonts w:ascii="Times New Roman" w:eastAsia="Calibri" w:hAnsi="Times New Roman"/>
          <w:sz w:val="24"/>
          <w:szCs w:val="24"/>
          <w:lang w:val="en-US"/>
        </w:rPr>
        <w:t>Manajemen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Sumber</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Daya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Manusia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Cetakan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Kelima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belas</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Penerbit</w:t>
      </w:r>
      <w:proofErr w:type="spellEnd"/>
      <w:r w:rsidRPr="00FA0D13">
        <w:rPr>
          <w:rFonts w:ascii="Times New Roman" w:eastAsia="Calibri" w:hAnsi="Times New Roman"/>
          <w:sz w:val="24"/>
          <w:szCs w:val="24"/>
          <w:lang w:val="en-US"/>
        </w:rPr>
        <w:t xml:space="preserve"> PT. </w:t>
      </w:r>
      <w:proofErr w:type="spellStart"/>
      <w:r w:rsidRPr="00FA0D13">
        <w:rPr>
          <w:rFonts w:ascii="Times New Roman" w:eastAsia="Calibri" w:hAnsi="Times New Roman"/>
          <w:sz w:val="24"/>
          <w:szCs w:val="24"/>
          <w:lang w:val="en-US"/>
        </w:rPr>
        <w:t>Bumi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Aksara</w:t>
      </w:r>
      <w:proofErr w:type="spellEnd"/>
      <w:r w:rsidRPr="00FA0D13">
        <w:rPr>
          <w:rFonts w:ascii="Times New Roman" w:eastAsia="Calibri" w:hAnsi="Times New Roman"/>
          <w:sz w:val="24"/>
          <w:szCs w:val="24"/>
          <w:lang w:val="en-US"/>
        </w:rPr>
        <w:t>, Jakarta</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r w:rsidRPr="00FA0D13">
        <w:rPr>
          <w:rFonts w:ascii="Times New Roman" w:eastAsia="Calibri" w:hAnsi="Times New Roman"/>
          <w:sz w:val="24"/>
          <w:szCs w:val="24"/>
          <w:lang w:val="en-US"/>
        </w:rPr>
        <w:t>Sitepu</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Nirwana</w:t>
      </w:r>
      <w:proofErr w:type="spellEnd"/>
      <w:r w:rsidRPr="00FA0D13">
        <w:rPr>
          <w:rFonts w:ascii="Times New Roman" w:eastAsia="Calibri" w:hAnsi="Times New Roman"/>
          <w:sz w:val="24"/>
          <w:szCs w:val="24"/>
          <w:lang w:val="en-US"/>
        </w:rPr>
        <w:t xml:space="preserve">, 1994. </w:t>
      </w:r>
      <w:proofErr w:type="spellStart"/>
      <w:proofErr w:type="gramStart"/>
      <w:r w:rsidRPr="00FA0D13">
        <w:rPr>
          <w:rFonts w:ascii="Times New Roman" w:eastAsia="Calibri" w:hAnsi="Times New Roman"/>
          <w:sz w:val="24"/>
          <w:szCs w:val="24"/>
          <w:lang w:val="en-US"/>
        </w:rPr>
        <w:t>Analisis</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jalur</w:t>
      </w:r>
      <w:proofErr w:type="spellEnd"/>
      <w:r w:rsidRPr="00FA0D13">
        <w:rPr>
          <w:rFonts w:ascii="Times New Roman" w:eastAsia="Calibri" w:hAnsi="Times New Roman"/>
          <w:sz w:val="24"/>
          <w:szCs w:val="24"/>
          <w:lang w:val="en-US"/>
        </w:rPr>
        <w:t>.</w:t>
      </w:r>
      <w:proofErr w:type="gramEnd"/>
      <w:r w:rsidRPr="00FA0D13">
        <w:rPr>
          <w:rFonts w:ascii="Times New Roman" w:eastAsia="Calibri" w:hAnsi="Times New Roman"/>
          <w:sz w:val="24"/>
          <w:szCs w:val="24"/>
          <w:lang w:val="en-US"/>
        </w:rPr>
        <w:t xml:space="preserve"> Bandung: Unit </w:t>
      </w:r>
      <w:proofErr w:type="spellStart"/>
      <w:r w:rsidRPr="00FA0D13">
        <w:rPr>
          <w:rFonts w:ascii="Times New Roman" w:eastAsia="Calibri" w:hAnsi="Times New Roman"/>
          <w:sz w:val="24"/>
          <w:szCs w:val="24"/>
          <w:lang w:val="en-US"/>
        </w:rPr>
        <w:t>Pelayanan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Statistik</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Universitas</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Padjajaran</w:t>
      </w:r>
      <w:proofErr w:type="spellEnd"/>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gramStart"/>
      <w:r w:rsidRPr="00FA0D13">
        <w:rPr>
          <w:rFonts w:ascii="Times New Roman" w:eastAsia="Calibri" w:hAnsi="Times New Roman"/>
          <w:sz w:val="24"/>
          <w:szCs w:val="24"/>
          <w:lang w:val="en-US"/>
        </w:rPr>
        <w:t xml:space="preserve">Spencer, Lyle M. </w:t>
      </w:r>
      <w:proofErr w:type="spellStart"/>
      <w:r w:rsidRPr="00FA0D13">
        <w:rPr>
          <w:rFonts w:ascii="Times New Roman" w:eastAsia="Calibri" w:hAnsi="Times New Roman"/>
          <w:sz w:val="24"/>
          <w:szCs w:val="24"/>
          <w:lang w:val="en-US"/>
        </w:rPr>
        <w:t>Jr</w:t>
      </w:r>
      <w:proofErr w:type="spellEnd"/>
      <w:r w:rsidRPr="00FA0D13">
        <w:rPr>
          <w:rFonts w:ascii="Times New Roman" w:eastAsia="Calibri" w:hAnsi="Times New Roman"/>
          <w:sz w:val="24"/>
          <w:szCs w:val="24"/>
          <w:lang w:val="en-US"/>
        </w:rPr>
        <w:t>, PhD and Spencer, Signe M. 2010.</w:t>
      </w:r>
      <w:proofErr w:type="gramEnd"/>
      <w:r w:rsidRPr="00FA0D13">
        <w:rPr>
          <w:rFonts w:ascii="Times New Roman" w:eastAsia="Calibri" w:hAnsi="Times New Roman"/>
          <w:sz w:val="24"/>
          <w:szCs w:val="24"/>
          <w:lang w:val="en-US"/>
        </w:rPr>
        <w:t xml:space="preserve"> Competence Models for Superior Performance, Inc. N.Y.: Press</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gramStart"/>
      <w:r w:rsidRPr="00FA0D13">
        <w:rPr>
          <w:rFonts w:ascii="Times New Roman" w:eastAsia="Calibri" w:hAnsi="Times New Roman"/>
          <w:sz w:val="24"/>
          <w:szCs w:val="24"/>
          <w:lang w:val="en-US"/>
        </w:rPr>
        <w:t>Steers, Richard M. 2005, Organizational Effectiveness.</w:t>
      </w:r>
      <w:proofErr w:type="gramEnd"/>
      <w:r w:rsidRPr="00FA0D13">
        <w:rPr>
          <w:rFonts w:ascii="Times New Roman" w:eastAsia="Calibri" w:hAnsi="Times New Roman"/>
          <w:sz w:val="24"/>
          <w:szCs w:val="24"/>
          <w:lang w:val="en-US"/>
        </w:rPr>
        <w:t xml:space="preserve"> </w:t>
      </w:r>
      <w:proofErr w:type="gramStart"/>
      <w:r w:rsidRPr="00FA0D13">
        <w:rPr>
          <w:rFonts w:ascii="Times New Roman" w:eastAsia="Calibri" w:hAnsi="Times New Roman"/>
          <w:sz w:val="24"/>
          <w:szCs w:val="24"/>
          <w:lang w:val="en-US"/>
        </w:rPr>
        <w:t>Goodyear Publishing Company, Inc. Santa Monica.</w:t>
      </w:r>
      <w:proofErr w:type="gramEnd"/>
      <w:r w:rsidRPr="00FA0D13">
        <w:rPr>
          <w:rFonts w:ascii="Times New Roman" w:eastAsia="Calibri" w:hAnsi="Times New Roman"/>
          <w:sz w:val="24"/>
          <w:szCs w:val="24"/>
          <w:lang w:val="en-US"/>
        </w:rPr>
        <w:t xml:space="preserve"> California</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gramStart"/>
      <w:r w:rsidRPr="00FA0D13">
        <w:rPr>
          <w:rFonts w:ascii="Times New Roman" w:eastAsia="Calibri" w:hAnsi="Times New Roman"/>
          <w:sz w:val="24"/>
          <w:szCs w:val="24"/>
          <w:lang w:val="en-US"/>
        </w:rPr>
        <w:t xml:space="preserve">Stoner, </w:t>
      </w:r>
      <w:proofErr w:type="spellStart"/>
      <w:r w:rsidRPr="00FA0D13">
        <w:rPr>
          <w:rFonts w:ascii="Times New Roman" w:eastAsia="Calibri" w:hAnsi="Times New Roman"/>
          <w:sz w:val="24"/>
          <w:szCs w:val="24"/>
          <w:lang w:val="en-US"/>
        </w:rPr>
        <w:t>James.A.F</w:t>
      </w:r>
      <w:proofErr w:type="spellEnd"/>
      <w:r w:rsidRPr="00FA0D13">
        <w:rPr>
          <w:rFonts w:ascii="Times New Roman" w:eastAsia="Calibri" w:hAnsi="Times New Roman"/>
          <w:sz w:val="24"/>
          <w:szCs w:val="24"/>
          <w:lang w:val="en-US"/>
        </w:rPr>
        <w:t>.</w:t>
      </w:r>
      <w:proofErr w:type="gramEnd"/>
      <w:r w:rsidRPr="00FA0D13">
        <w:rPr>
          <w:rFonts w:ascii="Times New Roman" w:eastAsia="Calibri" w:hAnsi="Times New Roman"/>
          <w:sz w:val="24"/>
          <w:szCs w:val="24"/>
          <w:lang w:val="en-US"/>
        </w:rPr>
        <w:t xml:space="preserve"> 2006. Management, Prentice Hall International, </w:t>
      </w:r>
      <w:proofErr w:type="spellStart"/>
      <w:r w:rsidRPr="00FA0D13">
        <w:rPr>
          <w:rFonts w:ascii="Times New Roman" w:eastAsia="Calibri" w:hAnsi="Times New Roman"/>
          <w:sz w:val="24"/>
          <w:szCs w:val="24"/>
          <w:lang w:val="en-US"/>
        </w:rPr>
        <w:t>Inc</w:t>
      </w:r>
      <w:proofErr w:type="spellEnd"/>
      <w:r w:rsidRPr="00FA0D13">
        <w:rPr>
          <w:rFonts w:ascii="Times New Roman" w:eastAsia="Calibri" w:hAnsi="Times New Roman"/>
          <w:sz w:val="24"/>
          <w:szCs w:val="24"/>
          <w:lang w:val="en-US"/>
        </w:rPr>
        <w:t xml:space="preserve"> Englewood Cliffs, New York</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proofErr w:type="gramStart"/>
      <w:r w:rsidRPr="00FA0D13">
        <w:rPr>
          <w:rFonts w:ascii="Times New Roman" w:eastAsia="Calibri" w:hAnsi="Times New Roman"/>
          <w:sz w:val="24"/>
          <w:szCs w:val="24"/>
          <w:lang w:val="en-US"/>
        </w:rPr>
        <w:t>Sugiyono</w:t>
      </w:r>
      <w:proofErr w:type="spellEnd"/>
      <w:r w:rsidRPr="00FA0D13">
        <w:rPr>
          <w:rFonts w:ascii="Times New Roman" w:eastAsia="Calibri" w:hAnsi="Times New Roman"/>
          <w:sz w:val="24"/>
          <w:szCs w:val="24"/>
          <w:lang w:val="en-US"/>
        </w:rPr>
        <w:t>, 2012.</w:t>
      </w:r>
      <w:proofErr w:type="gram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Metode</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Penelitian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Administrasi</w:t>
      </w:r>
      <w:proofErr w:type="spellEnd"/>
      <w:r w:rsidRPr="00FA0D13">
        <w:rPr>
          <w:rFonts w:ascii="Times New Roman" w:eastAsia="Calibri" w:hAnsi="Times New Roman"/>
          <w:sz w:val="24"/>
          <w:szCs w:val="24"/>
          <w:lang w:val="en-US"/>
        </w:rPr>
        <w:t xml:space="preserve">. Bandung: CV. </w:t>
      </w:r>
      <w:proofErr w:type="spellStart"/>
      <w:r w:rsidRPr="00FA0D13">
        <w:rPr>
          <w:rFonts w:ascii="Times New Roman" w:eastAsia="Calibri" w:hAnsi="Times New Roman"/>
          <w:sz w:val="24"/>
          <w:szCs w:val="24"/>
          <w:lang w:val="en-US"/>
        </w:rPr>
        <w:t>Alfabeta</w:t>
      </w:r>
      <w:proofErr w:type="spellEnd"/>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r w:rsidRPr="00FA0D13">
        <w:rPr>
          <w:rFonts w:ascii="Times New Roman" w:eastAsia="Calibri" w:hAnsi="Times New Roman"/>
          <w:sz w:val="24"/>
          <w:szCs w:val="24"/>
          <w:lang w:val="en-US"/>
        </w:rPr>
        <w:t>Suharsimi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Arikunto</w:t>
      </w:r>
      <w:proofErr w:type="spellEnd"/>
      <w:r w:rsidRPr="00FA0D13">
        <w:rPr>
          <w:rFonts w:ascii="Times New Roman" w:eastAsia="Calibri" w:hAnsi="Times New Roman"/>
          <w:sz w:val="24"/>
          <w:szCs w:val="24"/>
          <w:lang w:val="en-US"/>
        </w:rPr>
        <w:t xml:space="preserve">, 2011, </w:t>
      </w:r>
      <w:proofErr w:type="spellStart"/>
      <w:r w:rsidRPr="00FA0D13">
        <w:rPr>
          <w:rFonts w:ascii="Times New Roman" w:eastAsia="Calibri" w:hAnsi="Times New Roman"/>
          <w:sz w:val="24"/>
          <w:szCs w:val="24"/>
          <w:lang w:val="en-US"/>
        </w:rPr>
        <w:t>Prosedur</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Penelitian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edisi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Revisi</w:t>
      </w:r>
      <w:proofErr w:type="spellEnd"/>
      <w:r w:rsidRPr="00FA0D13">
        <w:rPr>
          <w:rFonts w:ascii="Times New Roman" w:eastAsia="Calibri" w:hAnsi="Times New Roman"/>
          <w:sz w:val="24"/>
          <w:szCs w:val="24"/>
          <w:lang w:val="en-US"/>
        </w:rPr>
        <w:t xml:space="preserve">, Jakarta: </w:t>
      </w:r>
      <w:proofErr w:type="spellStart"/>
      <w:r w:rsidRPr="00FA0D13">
        <w:rPr>
          <w:rFonts w:ascii="Times New Roman" w:eastAsia="Calibri" w:hAnsi="Times New Roman"/>
          <w:sz w:val="24"/>
          <w:szCs w:val="24"/>
          <w:lang w:val="en-US"/>
        </w:rPr>
        <w:t>Rhineka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Cipta</w:t>
      </w:r>
      <w:proofErr w:type="spellEnd"/>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proofErr w:type="gramStart"/>
      <w:r w:rsidRPr="00FA0D13">
        <w:rPr>
          <w:rFonts w:ascii="Times New Roman" w:eastAsia="Calibri" w:hAnsi="Times New Roman"/>
          <w:sz w:val="24"/>
          <w:szCs w:val="24"/>
          <w:lang w:val="en-US"/>
        </w:rPr>
        <w:t>Sumantri</w:t>
      </w:r>
      <w:proofErr w:type="spellEnd"/>
      <w:r w:rsidRPr="00FA0D13">
        <w:rPr>
          <w:rFonts w:ascii="Times New Roman" w:eastAsia="Calibri" w:hAnsi="Times New Roman"/>
          <w:sz w:val="24"/>
          <w:szCs w:val="24"/>
          <w:lang w:val="en-US"/>
        </w:rPr>
        <w:t>.</w:t>
      </w:r>
      <w:proofErr w:type="gramEnd"/>
      <w:r w:rsidRPr="00FA0D13">
        <w:rPr>
          <w:rFonts w:ascii="Times New Roman" w:eastAsia="Calibri" w:hAnsi="Times New Roman"/>
          <w:sz w:val="24"/>
          <w:szCs w:val="24"/>
          <w:lang w:val="en-US"/>
        </w:rPr>
        <w:t xml:space="preserve"> 2003, </w:t>
      </w:r>
      <w:proofErr w:type="spellStart"/>
      <w:r w:rsidRPr="00FA0D13">
        <w:rPr>
          <w:rFonts w:ascii="Times New Roman" w:eastAsia="Calibri" w:hAnsi="Times New Roman"/>
          <w:sz w:val="24"/>
          <w:szCs w:val="24"/>
          <w:lang w:val="en-US"/>
        </w:rPr>
        <w:t>Psikologi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Industri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dan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Organisasi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Cetakan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Keenam</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Universitas</w:t>
      </w:r>
      <w:proofErr w:type="spellEnd"/>
      <w:r w:rsidRPr="00FA0D13">
        <w:rPr>
          <w:rFonts w:ascii="Times New Roman" w:eastAsia="Calibri" w:hAnsi="Times New Roman"/>
          <w:sz w:val="24"/>
          <w:szCs w:val="24"/>
          <w:lang w:val="en-US"/>
        </w:rPr>
        <w:t xml:space="preserve"> Indonesia, Jakarta</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proofErr w:type="gramStart"/>
      <w:r w:rsidRPr="00FA0D13">
        <w:rPr>
          <w:rFonts w:ascii="Times New Roman" w:eastAsia="Calibri" w:hAnsi="Times New Roman"/>
          <w:sz w:val="24"/>
          <w:szCs w:val="24"/>
          <w:lang w:val="en-US"/>
        </w:rPr>
        <w:t>Thoha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miftah</w:t>
      </w:r>
      <w:proofErr w:type="spellEnd"/>
      <w:r w:rsidRPr="00FA0D13">
        <w:rPr>
          <w:rFonts w:ascii="Times New Roman" w:eastAsia="Calibri" w:hAnsi="Times New Roman"/>
          <w:sz w:val="24"/>
          <w:szCs w:val="24"/>
          <w:lang w:val="en-US"/>
        </w:rPr>
        <w:t>, 2013.</w:t>
      </w:r>
      <w:proofErr w:type="gram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Perilaku</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Organisasi</w:t>
      </w:r>
      <w:proofErr w:type="spellEnd"/>
      <w:r w:rsidRPr="00FA0D13">
        <w:rPr>
          <w:rFonts w:ascii="Times New Roman" w:eastAsia="Calibri" w:hAnsi="Times New Roman"/>
          <w:sz w:val="24"/>
          <w:szCs w:val="24"/>
          <w:lang w:val="en-US"/>
        </w:rPr>
        <w:t xml:space="preserve">. Jakarta: Raja </w:t>
      </w:r>
      <w:proofErr w:type="spellStart"/>
      <w:r w:rsidRPr="00FA0D13">
        <w:rPr>
          <w:rFonts w:ascii="Times New Roman" w:eastAsia="Calibri" w:hAnsi="Times New Roman"/>
          <w:sz w:val="24"/>
          <w:szCs w:val="24"/>
          <w:lang w:val="en-US"/>
        </w:rPr>
        <w:t>Grafindo</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Persada</w:t>
      </w:r>
      <w:proofErr w:type="spellEnd"/>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r w:rsidRPr="00FA0D13">
        <w:rPr>
          <w:rFonts w:ascii="Times New Roman" w:eastAsia="Calibri" w:hAnsi="Times New Roman"/>
          <w:sz w:val="24"/>
          <w:szCs w:val="24"/>
          <w:lang w:val="en-US"/>
        </w:rPr>
        <w:t>Timpe</w:t>
      </w:r>
      <w:proofErr w:type="spellEnd"/>
      <w:r w:rsidRPr="00FA0D13">
        <w:rPr>
          <w:rFonts w:ascii="Times New Roman" w:eastAsia="Calibri" w:hAnsi="Times New Roman"/>
          <w:sz w:val="24"/>
          <w:szCs w:val="24"/>
          <w:lang w:val="en-US"/>
        </w:rPr>
        <w:t xml:space="preserve">, Dale. 2014. </w:t>
      </w:r>
      <w:proofErr w:type="spellStart"/>
      <w:r w:rsidRPr="00FA0D13">
        <w:rPr>
          <w:rFonts w:ascii="Times New Roman" w:eastAsia="Calibri" w:hAnsi="Times New Roman"/>
          <w:sz w:val="24"/>
          <w:szCs w:val="24"/>
          <w:lang w:val="en-US"/>
        </w:rPr>
        <w:t>Kinerja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alih</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Bahasa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Sofyan</w:t>
      </w:r>
      <w:proofErr w:type="spellEnd"/>
      <w:r w:rsidRPr="00FA0D13">
        <w:rPr>
          <w:rFonts w:ascii="Times New Roman" w:eastAsia="Calibri" w:hAnsi="Times New Roman"/>
          <w:sz w:val="24"/>
          <w:szCs w:val="24"/>
          <w:lang w:val="en-US"/>
        </w:rPr>
        <w:t xml:space="preserve">) Jakarta: PT </w:t>
      </w:r>
      <w:proofErr w:type="spellStart"/>
      <w:r w:rsidRPr="00FA0D13">
        <w:rPr>
          <w:rFonts w:ascii="Times New Roman" w:eastAsia="Calibri" w:hAnsi="Times New Roman"/>
          <w:sz w:val="24"/>
          <w:szCs w:val="24"/>
          <w:lang w:val="en-US"/>
        </w:rPr>
        <w:t>Gramedia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Asri</w:t>
      </w:r>
      <w:proofErr w:type="spellEnd"/>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r w:rsidRPr="00FA0D13">
        <w:rPr>
          <w:rFonts w:ascii="Times New Roman" w:eastAsia="Calibri" w:hAnsi="Times New Roman"/>
          <w:sz w:val="24"/>
          <w:szCs w:val="24"/>
          <w:lang w:val="en-US"/>
        </w:rPr>
        <w:t>Veithzal</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Rivai</w:t>
      </w:r>
      <w:proofErr w:type="spellEnd"/>
      <w:r w:rsidRPr="00FA0D13">
        <w:rPr>
          <w:rFonts w:ascii="Times New Roman" w:eastAsia="Calibri" w:hAnsi="Times New Roman"/>
          <w:sz w:val="24"/>
          <w:szCs w:val="24"/>
          <w:lang w:val="en-US"/>
        </w:rPr>
        <w:t xml:space="preserve">, 2012. </w:t>
      </w:r>
      <w:proofErr w:type="spellStart"/>
      <w:r w:rsidRPr="00FA0D13">
        <w:rPr>
          <w:rFonts w:ascii="Times New Roman" w:eastAsia="Calibri" w:hAnsi="Times New Roman"/>
          <w:sz w:val="24"/>
          <w:szCs w:val="24"/>
          <w:lang w:val="en-US"/>
        </w:rPr>
        <w:t>Manaje</w:t>
      </w:r>
      <w:proofErr w:type="spellEnd"/>
      <w:r>
        <w:rPr>
          <w:rFonts w:ascii="Times New Roman" w:eastAsia="Calibri" w:hAnsi="Times New Roman"/>
          <w:sz w:val="24"/>
          <w:szCs w:val="24"/>
        </w:rPr>
        <w:t>m</w:t>
      </w:r>
      <w:r w:rsidRPr="00FA0D13">
        <w:rPr>
          <w:rFonts w:ascii="Times New Roman" w:eastAsia="Calibri" w:hAnsi="Times New Roman"/>
          <w:sz w:val="24"/>
          <w:szCs w:val="24"/>
          <w:lang w:val="en-US"/>
        </w:rPr>
        <w:t>e</w:t>
      </w:r>
      <w:r>
        <w:rPr>
          <w:rFonts w:ascii="Times New Roman" w:eastAsia="Calibri" w:hAnsi="Times New Roman"/>
          <w:sz w:val="24"/>
          <w:szCs w:val="24"/>
        </w:rPr>
        <w:t>n</w:t>
      </w:r>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Sumber</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Daya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Manusia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Untuk</w:t>
      </w:r>
      <w:proofErr w:type="spellEnd"/>
      <w:r w:rsidRPr="00FA0D13">
        <w:rPr>
          <w:rFonts w:ascii="Times New Roman" w:eastAsia="Calibri" w:hAnsi="Times New Roman"/>
          <w:sz w:val="24"/>
          <w:szCs w:val="24"/>
          <w:lang w:val="en-US"/>
        </w:rPr>
        <w:t xml:space="preserve"> </w:t>
      </w:r>
      <w:proofErr w:type="gramStart"/>
      <w:r w:rsidRPr="00FA0D13">
        <w:rPr>
          <w:rFonts w:ascii="Times New Roman" w:eastAsia="Calibri" w:hAnsi="Times New Roman"/>
          <w:sz w:val="24"/>
          <w:szCs w:val="24"/>
          <w:lang w:val="en-US"/>
        </w:rPr>
        <w:t>Perusahaan ,</w:t>
      </w:r>
      <w:proofErr w:type="gramEnd"/>
      <w:r w:rsidRPr="00FA0D13">
        <w:rPr>
          <w:rFonts w:ascii="Times New Roman" w:eastAsia="Calibri" w:hAnsi="Times New Roman"/>
          <w:sz w:val="24"/>
          <w:szCs w:val="24"/>
          <w:lang w:val="en-US"/>
        </w:rPr>
        <w:t xml:space="preserve"> PT. Raja </w:t>
      </w:r>
      <w:proofErr w:type="spellStart"/>
      <w:r w:rsidRPr="00FA0D13">
        <w:rPr>
          <w:rFonts w:ascii="Times New Roman" w:eastAsia="Calibri" w:hAnsi="Times New Roman"/>
          <w:sz w:val="24"/>
          <w:szCs w:val="24"/>
          <w:lang w:val="en-US"/>
        </w:rPr>
        <w:t>Grafindo</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Persada</w:t>
      </w:r>
      <w:proofErr w:type="spellEnd"/>
      <w:r w:rsidRPr="00FA0D13">
        <w:rPr>
          <w:rFonts w:ascii="Times New Roman" w:eastAsia="Calibri" w:hAnsi="Times New Roman"/>
          <w:sz w:val="24"/>
          <w:szCs w:val="24"/>
          <w:lang w:val="en-US"/>
        </w:rPr>
        <w:t>, Jakarta</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r w:rsidRPr="00FA0D13">
        <w:rPr>
          <w:rFonts w:ascii="Times New Roman" w:eastAsia="Calibri" w:hAnsi="Times New Roman"/>
          <w:sz w:val="24"/>
          <w:szCs w:val="24"/>
          <w:lang w:val="en-US"/>
        </w:rPr>
        <w:t>Wibowo</w:t>
      </w:r>
      <w:proofErr w:type="gramStart"/>
      <w:r w:rsidRPr="00FA0D13">
        <w:rPr>
          <w:rFonts w:ascii="Times New Roman" w:eastAsia="Calibri" w:hAnsi="Times New Roman"/>
          <w:sz w:val="24"/>
          <w:szCs w:val="24"/>
          <w:lang w:val="en-US"/>
        </w:rPr>
        <w:t>,2007</w:t>
      </w:r>
      <w:proofErr w:type="gram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Manajemen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Kinerja</w:t>
      </w:r>
      <w:proofErr w:type="spellEnd"/>
      <w:r w:rsidRPr="00FA0D13">
        <w:rPr>
          <w:rFonts w:ascii="Times New Roman" w:eastAsia="Calibri" w:hAnsi="Times New Roman"/>
          <w:sz w:val="24"/>
          <w:szCs w:val="24"/>
          <w:lang w:val="en-US"/>
        </w:rPr>
        <w:t xml:space="preserve">. </w:t>
      </w:r>
      <w:proofErr w:type="gramStart"/>
      <w:r w:rsidRPr="00FA0D13">
        <w:rPr>
          <w:rFonts w:ascii="Times New Roman" w:eastAsia="Calibri" w:hAnsi="Times New Roman"/>
          <w:sz w:val="24"/>
          <w:szCs w:val="24"/>
          <w:lang w:val="en-US"/>
        </w:rPr>
        <w:t>Jakarta :</w:t>
      </w:r>
      <w:proofErr w:type="gramEnd"/>
      <w:r w:rsidRPr="00FA0D13">
        <w:rPr>
          <w:rFonts w:ascii="Times New Roman" w:eastAsia="Calibri" w:hAnsi="Times New Roman"/>
          <w:sz w:val="24"/>
          <w:szCs w:val="24"/>
          <w:lang w:val="en-US"/>
        </w:rPr>
        <w:t xml:space="preserve"> PT Raja </w:t>
      </w:r>
      <w:proofErr w:type="spellStart"/>
      <w:r w:rsidRPr="00FA0D13">
        <w:rPr>
          <w:rFonts w:ascii="Times New Roman" w:eastAsia="Calibri" w:hAnsi="Times New Roman"/>
          <w:sz w:val="24"/>
          <w:szCs w:val="24"/>
          <w:lang w:val="en-US"/>
        </w:rPr>
        <w:t>Grafindo</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Persada</w:t>
      </w:r>
      <w:proofErr w:type="spellEnd"/>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r w:rsidRPr="00FA0D13">
        <w:rPr>
          <w:rFonts w:ascii="Times New Roman" w:eastAsia="Calibri" w:hAnsi="Times New Roman"/>
          <w:sz w:val="24"/>
          <w:szCs w:val="24"/>
          <w:lang w:val="en-US"/>
        </w:rPr>
        <w:t>Widyantoro</w:t>
      </w:r>
      <w:proofErr w:type="spellEnd"/>
      <w:r w:rsidRPr="00FA0D13">
        <w:rPr>
          <w:rFonts w:ascii="Times New Roman" w:eastAsia="Calibri" w:hAnsi="Times New Roman"/>
          <w:sz w:val="24"/>
          <w:szCs w:val="24"/>
          <w:lang w:val="en-US"/>
        </w:rPr>
        <w:t xml:space="preserve">, 2005, </w:t>
      </w:r>
      <w:proofErr w:type="spellStart"/>
      <w:r w:rsidRPr="00FA0D13">
        <w:rPr>
          <w:rFonts w:ascii="Times New Roman" w:eastAsia="Calibri" w:hAnsi="Times New Roman"/>
          <w:sz w:val="24"/>
          <w:szCs w:val="24"/>
          <w:lang w:val="en-US"/>
        </w:rPr>
        <w:t>Statistika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Untuk</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Ekonomi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dan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Niaga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Edisi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Ketiga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Penerbit</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Tarsito</w:t>
      </w:r>
      <w:proofErr w:type="spellEnd"/>
      <w:r w:rsidRPr="00FA0D13">
        <w:rPr>
          <w:rFonts w:ascii="Times New Roman" w:eastAsia="Calibri" w:hAnsi="Times New Roman"/>
          <w:sz w:val="24"/>
          <w:szCs w:val="24"/>
          <w:lang w:val="en-US"/>
        </w:rPr>
        <w:t>, Jakarta</w:t>
      </w:r>
    </w:p>
    <w:p w:rsid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pPr>
      <w:proofErr w:type="spellStart"/>
      <w:proofErr w:type="gramStart"/>
      <w:r w:rsidRPr="00FA0D13">
        <w:rPr>
          <w:rFonts w:ascii="Times New Roman" w:eastAsia="Calibri" w:hAnsi="Times New Roman"/>
          <w:sz w:val="24"/>
          <w:szCs w:val="24"/>
          <w:lang w:val="en-US"/>
        </w:rPr>
        <w:lastRenderedPageBreak/>
        <w:t>Wirawan</w:t>
      </w:r>
      <w:proofErr w:type="spellEnd"/>
      <w:r w:rsidRPr="00FA0D13">
        <w:rPr>
          <w:rFonts w:ascii="Times New Roman" w:eastAsia="Calibri" w:hAnsi="Times New Roman"/>
          <w:sz w:val="24"/>
          <w:szCs w:val="24"/>
          <w:lang w:val="en-US"/>
        </w:rPr>
        <w:t>.</w:t>
      </w:r>
      <w:proofErr w:type="gramEnd"/>
      <w:r w:rsidRPr="00FA0D13">
        <w:rPr>
          <w:rFonts w:ascii="Times New Roman" w:eastAsia="Calibri" w:hAnsi="Times New Roman"/>
          <w:sz w:val="24"/>
          <w:szCs w:val="24"/>
          <w:lang w:val="en-US"/>
        </w:rPr>
        <w:t xml:space="preserve"> 2013. </w:t>
      </w:r>
      <w:proofErr w:type="spellStart"/>
      <w:r w:rsidRPr="00FA0D13">
        <w:rPr>
          <w:rFonts w:ascii="Times New Roman" w:eastAsia="Calibri" w:hAnsi="Times New Roman"/>
          <w:sz w:val="24"/>
          <w:szCs w:val="24"/>
          <w:lang w:val="en-US"/>
        </w:rPr>
        <w:t>Kapita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Seleka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Teori</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Kepemimpinan</w:t>
      </w:r>
      <w:proofErr w:type="spellEnd"/>
      <w:r w:rsidRPr="00FA0D13">
        <w:rPr>
          <w:rFonts w:ascii="Times New Roman" w:eastAsia="Calibri" w:hAnsi="Times New Roman"/>
          <w:sz w:val="24"/>
          <w:szCs w:val="24"/>
          <w:lang w:val="en-US"/>
        </w:rPr>
        <w:t xml:space="preserve"> 2, </w:t>
      </w:r>
      <w:proofErr w:type="spellStart"/>
      <w:r w:rsidRPr="00FA0D13">
        <w:rPr>
          <w:rFonts w:ascii="Times New Roman" w:eastAsia="Calibri" w:hAnsi="Times New Roman"/>
          <w:sz w:val="24"/>
          <w:szCs w:val="24"/>
          <w:lang w:val="en-US"/>
        </w:rPr>
        <w:t>Cetakan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pertama</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Yayasan</w:t>
      </w:r>
      <w:proofErr w:type="spellEnd"/>
      <w:r w:rsidRPr="00FA0D13">
        <w:rPr>
          <w:rFonts w:ascii="Times New Roman" w:eastAsia="Calibri" w:hAnsi="Times New Roman"/>
          <w:sz w:val="24"/>
          <w:szCs w:val="24"/>
          <w:lang w:val="en-US"/>
        </w:rPr>
        <w:t xml:space="preserve"> </w:t>
      </w:r>
      <w:proofErr w:type="spellStart"/>
      <w:r w:rsidRPr="00FA0D13">
        <w:rPr>
          <w:rFonts w:ascii="Times New Roman" w:eastAsia="Calibri" w:hAnsi="Times New Roman"/>
          <w:sz w:val="24"/>
          <w:szCs w:val="24"/>
          <w:lang w:val="en-US"/>
        </w:rPr>
        <w:t>Bangun</w:t>
      </w:r>
      <w:proofErr w:type="spellEnd"/>
      <w:r w:rsidRPr="00FA0D13">
        <w:rPr>
          <w:rFonts w:ascii="Times New Roman" w:eastAsia="Calibri" w:hAnsi="Times New Roman"/>
          <w:sz w:val="24"/>
          <w:szCs w:val="24"/>
          <w:lang w:val="en-US"/>
        </w:rPr>
        <w:t xml:space="preserve"> Indonesia &amp; </w:t>
      </w:r>
      <w:proofErr w:type="spellStart"/>
      <w:r w:rsidRPr="00FA0D13">
        <w:rPr>
          <w:rFonts w:ascii="Times New Roman" w:eastAsia="Calibri" w:hAnsi="Times New Roman"/>
          <w:sz w:val="24"/>
          <w:szCs w:val="24"/>
          <w:lang w:val="en-US"/>
        </w:rPr>
        <w:t>Uhamka</w:t>
      </w:r>
      <w:proofErr w:type="spellEnd"/>
      <w:r w:rsidRPr="00FA0D13">
        <w:rPr>
          <w:rFonts w:ascii="Times New Roman" w:eastAsia="Calibri" w:hAnsi="Times New Roman"/>
          <w:sz w:val="24"/>
          <w:szCs w:val="24"/>
          <w:lang w:val="en-US"/>
        </w:rPr>
        <w:t xml:space="preserve"> Press, Jakarta</w:t>
      </w:r>
    </w:p>
    <w:p w:rsidR="00170A33" w:rsidRPr="00B37814" w:rsidRDefault="00B37814" w:rsidP="00B37814">
      <w:pPr>
        <w:widowControl w:val="0"/>
        <w:autoSpaceDE w:val="0"/>
        <w:autoSpaceDN w:val="0"/>
        <w:adjustRightInd w:val="0"/>
        <w:spacing w:before="29" w:after="0" w:line="275" w:lineRule="auto"/>
        <w:ind w:left="851" w:right="84" w:hanging="851"/>
        <w:jc w:val="both"/>
        <w:rPr>
          <w:rFonts w:ascii="Times New Roman" w:hAnsi="Times New Roman"/>
          <w:sz w:val="24"/>
          <w:szCs w:val="24"/>
        </w:rPr>
        <w:sectPr w:rsidR="00170A33" w:rsidRPr="00B37814" w:rsidSect="00B37814">
          <w:type w:val="continuous"/>
          <w:pgSz w:w="11907" w:h="16839" w:code="9"/>
          <w:pgMar w:top="2268" w:right="992" w:bottom="1701" w:left="1276" w:header="720" w:footer="720" w:gutter="0"/>
          <w:pgNumType w:start="74"/>
          <w:cols w:num="2" w:space="283"/>
          <w:docGrid w:linePitch="360"/>
        </w:sectPr>
      </w:pPr>
      <w:proofErr w:type="spellStart"/>
      <w:r w:rsidRPr="00FA0D13">
        <w:rPr>
          <w:rFonts w:ascii="Times New Roman" w:eastAsia="Calibri" w:hAnsi="Times New Roman"/>
          <w:sz w:val="24"/>
          <w:szCs w:val="24"/>
          <w:lang w:val="en-US"/>
        </w:rPr>
        <w:t>Yukl</w:t>
      </w:r>
      <w:proofErr w:type="spellEnd"/>
      <w:r w:rsidRPr="00FA0D13">
        <w:rPr>
          <w:rFonts w:ascii="Times New Roman" w:eastAsia="Calibri" w:hAnsi="Times New Roman"/>
          <w:sz w:val="24"/>
          <w:szCs w:val="24"/>
          <w:lang w:val="en-US"/>
        </w:rPr>
        <w:t>, Gary, 2005, Leadership in Organization, 3</w:t>
      </w:r>
      <w:r w:rsidRPr="00FA0D13">
        <w:rPr>
          <w:rFonts w:ascii="Times New Roman" w:eastAsia="Calibri" w:hAnsi="Times New Roman"/>
          <w:sz w:val="24"/>
          <w:szCs w:val="24"/>
          <w:vertAlign w:val="superscript"/>
          <w:lang w:val="en-US"/>
        </w:rPr>
        <w:t>rd</w:t>
      </w:r>
      <w:r w:rsidRPr="00FA0D13">
        <w:rPr>
          <w:rFonts w:ascii="Times New Roman" w:eastAsia="Calibri" w:hAnsi="Times New Roman"/>
          <w:sz w:val="24"/>
          <w:szCs w:val="24"/>
          <w:lang w:val="en-US"/>
        </w:rPr>
        <w:t xml:space="preserve"> edition, prentice-hall </w:t>
      </w:r>
      <w:proofErr w:type="spellStart"/>
      <w:proofErr w:type="gramStart"/>
      <w:r>
        <w:rPr>
          <w:rFonts w:ascii="Times New Roman" w:eastAsia="Calibri" w:hAnsi="Times New Roman"/>
          <w:sz w:val="24"/>
          <w:szCs w:val="24"/>
          <w:lang w:val="en-US"/>
        </w:rPr>
        <w:t>inc</w:t>
      </w:r>
      <w:proofErr w:type="spellEnd"/>
      <w:proofErr w:type="gram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englewoon</w:t>
      </w:r>
      <w:proofErr w:type="spellEnd"/>
      <w:r>
        <w:rPr>
          <w:rFonts w:ascii="Times New Roman" w:eastAsia="Calibri" w:hAnsi="Times New Roman"/>
          <w:sz w:val="24"/>
          <w:szCs w:val="24"/>
          <w:lang w:val="en-US"/>
        </w:rPr>
        <w:t xml:space="preserve"> cliffs, new </w:t>
      </w:r>
      <w:proofErr w:type="spellStart"/>
      <w:r>
        <w:rPr>
          <w:rFonts w:ascii="Times New Roman" w:eastAsia="Calibri" w:hAnsi="Times New Roman"/>
          <w:sz w:val="24"/>
          <w:szCs w:val="24"/>
          <w:lang w:val="en-US"/>
        </w:rPr>
        <w:t>jerse</w:t>
      </w:r>
      <w:proofErr w:type="spellEnd"/>
    </w:p>
    <w:p w:rsidR="00833127" w:rsidRPr="00703301" w:rsidRDefault="00833127" w:rsidP="00833127">
      <w:pPr>
        <w:spacing w:after="0" w:line="240" w:lineRule="auto"/>
        <w:jc w:val="both"/>
        <w:rPr>
          <w:caps/>
          <w:sz w:val="24"/>
        </w:rPr>
      </w:pPr>
    </w:p>
    <w:sectPr w:rsidR="00833127" w:rsidRPr="00703301" w:rsidSect="006E24A2">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B33E2"/>
    <w:multiLevelType w:val="hybridMultilevel"/>
    <w:tmpl w:val="293C3120"/>
    <w:lvl w:ilvl="0" w:tplc="27A08E2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45A21C45"/>
    <w:multiLevelType w:val="hybridMultilevel"/>
    <w:tmpl w:val="58D43B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86788F"/>
    <w:multiLevelType w:val="hybridMultilevel"/>
    <w:tmpl w:val="CA14164A"/>
    <w:lvl w:ilvl="0" w:tplc="27A08E28">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AE533F0"/>
    <w:multiLevelType w:val="hybridMultilevel"/>
    <w:tmpl w:val="CA14164A"/>
    <w:lvl w:ilvl="0" w:tplc="27A08E28">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2EB75DC"/>
    <w:multiLevelType w:val="hybridMultilevel"/>
    <w:tmpl w:val="293C3120"/>
    <w:lvl w:ilvl="0" w:tplc="27A08E2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7533704D"/>
    <w:multiLevelType w:val="multilevel"/>
    <w:tmpl w:val="89F60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01"/>
    <w:rsid w:val="00170A33"/>
    <w:rsid w:val="0021079B"/>
    <w:rsid w:val="0038566F"/>
    <w:rsid w:val="003C1297"/>
    <w:rsid w:val="003F3AA2"/>
    <w:rsid w:val="00444B3D"/>
    <w:rsid w:val="0056609C"/>
    <w:rsid w:val="00576E7A"/>
    <w:rsid w:val="005B7D20"/>
    <w:rsid w:val="00611C2E"/>
    <w:rsid w:val="006C3D2D"/>
    <w:rsid w:val="006E24A2"/>
    <w:rsid w:val="00703301"/>
    <w:rsid w:val="00801E41"/>
    <w:rsid w:val="00833127"/>
    <w:rsid w:val="008A0F6A"/>
    <w:rsid w:val="008B1A86"/>
    <w:rsid w:val="00956CF5"/>
    <w:rsid w:val="00AC1AAD"/>
    <w:rsid w:val="00B37814"/>
    <w:rsid w:val="00CB4224"/>
    <w:rsid w:val="00CF2609"/>
    <w:rsid w:val="00D20362"/>
    <w:rsid w:val="00DF2BF5"/>
    <w:rsid w:val="00DF2F33"/>
    <w:rsid w:val="00EB756D"/>
    <w:rsid w:val="00FA1A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4B3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link w:val="ListParagraphChar"/>
    <w:uiPriority w:val="34"/>
    <w:qFormat/>
    <w:rsid w:val="00956CF5"/>
    <w:pPr>
      <w:ind w:left="720"/>
      <w:contextualSpacing/>
    </w:pPr>
    <w:rPr>
      <w:rFonts w:eastAsiaTheme="minorEastAsia"/>
      <w:lang w:eastAsia="id-ID"/>
    </w:rPr>
  </w:style>
  <w:style w:type="character" w:customStyle="1" w:styleId="ListParagraphChar">
    <w:name w:val="List Paragraph Char"/>
    <w:link w:val="ListParagraph"/>
    <w:uiPriority w:val="34"/>
    <w:rsid w:val="00956CF5"/>
    <w:rPr>
      <w:rFonts w:eastAsiaTheme="minorEastAsia"/>
      <w:lang w:eastAsia="id-ID"/>
    </w:rPr>
  </w:style>
  <w:style w:type="paragraph" w:styleId="BalloonText">
    <w:name w:val="Balloon Text"/>
    <w:basedOn w:val="Normal"/>
    <w:link w:val="BalloonTextChar"/>
    <w:uiPriority w:val="99"/>
    <w:semiHidden/>
    <w:unhideWhenUsed/>
    <w:rsid w:val="005B7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D20"/>
    <w:rPr>
      <w:rFonts w:ascii="Tahoma" w:hAnsi="Tahoma" w:cs="Tahoma"/>
      <w:sz w:val="16"/>
      <w:szCs w:val="16"/>
    </w:rPr>
  </w:style>
  <w:style w:type="paragraph" w:customStyle="1" w:styleId="Style15">
    <w:name w:val="Style 15"/>
    <w:basedOn w:val="Normal"/>
    <w:uiPriority w:val="99"/>
    <w:rsid w:val="00801E41"/>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haracterStyle5">
    <w:name w:val="Character Style 5"/>
    <w:uiPriority w:val="99"/>
    <w:rsid w:val="00801E41"/>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4B3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link w:val="ListParagraphChar"/>
    <w:uiPriority w:val="34"/>
    <w:qFormat/>
    <w:rsid w:val="00956CF5"/>
    <w:pPr>
      <w:ind w:left="720"/>
      <w:contextualSpacing/>
    </w:pPr>
    <w:rPr>
      <w:rFonts w:eastAsiaTheme="minorEastAsia"/>
      <w:lang w:eastAsia="id-ID"/>
    </w:rPr>
  </w:style>
  <w:style w:type="character" w:customStyle="1" w:styleId="ListParagraphChar">
    <w:name w:val="List Paragraph Char"/>
    <w:link w:val="ListParagraph"/>
    <w:uiPriority w:val="34"/>
    <w:rsid w:val="00956CF5"/>
    <w:rPr>
      <w:rFonts w:eastAsiaTheme="minorEastAsia"/>
      <w:lang w:eastAsia="id-ID"/>
    </w:rPr>
  </w:style>
  <w:style w:type="paragraph" w:styleId="BalloonText">
    <w:name w:val="Balloon Text"/>
    <w:basedOn w:val="Normal"/>
    <w:link w:val="BalloonTextChar"/>
    <w:uiPriority w:val="99"/>
    <w:semiHidden/>
    <w:unhideWhenUsed/>
    <w:rsid w:val="005B7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D20"/>
    <w:rPr>
      <w:rFonts w:ascii="Tahoma" w:hAnsi="Tahoma" w:cs="Tahoma"/>
      <w:sz w:val="16"/>
      <w:szCs w:val="16"/>
    </w:rPr>
  </w:style>
  <w:style w:type="paragraph" w:customStyle="1" w:styleId="Style15">
    <w:name w:val="Style 15"/>
    <w:basedOn w:val="Normal"/>
    <w:uiPriority w:val="99"/>
    <w:rsid w:val="00801E41"/>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haracterStyle5">
    <w:name w:val="Character Style 5"/>
    <w:uiPriority w:val="99"/>
    <w:rsid w:val="00801E4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9</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2017-10-26T00:06:00Z</dcterms:created>
  <dcterms:modified xsi:type="dcterms:W3CDTF">2017-10-26T04:18:00Z</dcterms:modified>
</cp:coreProperties>
</file>