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E57" w:rsidRPr="007F5A3B" w:rsidRDefault="00C71E57" w:rsidP="004074EC">
      <w:pPr>
        <w:spacing w:after="0" w:line="480" w:lineRule="auto"/>
        <w:jc w:val="center"/>
        <w:rPr>
          <w:rFonts w:ascii="Times New Roman" w:hAnsi="Times New Roman" w:cs="Times New Roman"/>
          <w:b/>
          <w:color w:val="000000" w:themeColor="text1"/>
          <w:sz w:val="28"/>
          <w:szCs w:val="28"/>
        </w:rPr>
      </w:pPr>
      <w:r w:rsidRPr="007F5A3B">
        <w:rPr>
          <w:rFonts w:ascii="Times New Roman" w:hAnsi="Times New Roman" w:cs="Times New Roman"/>
          <w:b/>
          <w:color w:val="000000" w:themeColor="text1"/>
          <w:sz w:val="28"/>
          <w:szCs w:val="28"/>
        </w:rPr>
        <w:t>BAB III</w:t>
      </w:r>
    </w:p>
    <w:p w:rsidR="00C71E57" w:rsidRPr="007F5A3B" w:rsidRDefault="004074EC" w:rsidP="004074EC">
      <w:pPr>
        <w:spacing w:after="0" w:line="480" w:lineRule="auto"/>
        <w:jc w:val="center"/>
        <w:rPr>
          <w:rFonts w:ascii="Times New Roman" w:hAnsi="Times New Roman" w:cs="Times New Roman"/>
          <w:b/>
          <w:color w:val="000000" w:themeColor="text1"/>
          <w:sz w:val="28"/>
          <w:szCs w:val="28"/>
        </w:rPr>
      </w:pPr>
      <w:r w:rsidRPr="007F5A3B">
        <w:rPr>
          <w:rFonts w:ascii="Times New Roman" w:hAnsi="Times New Roman" w:cs="Times New Roman"/>
          <w:b/>
          <w:color w:val="000000" w:themeColor="text1"/>
          <w:sz w:val="28"/>
          <w:szCs w:val="28"/>
        </w:rPr>
        <w:t>METODE PENELITIAN</w:t>
      </w:r>
    </w:p>
    <w:p w:rsidR="00C71E57" w:rsidRDefault="00C71E57" w:rsidP="004074EC">
      <w:pPr>
        <w:spacing w:after="0" w:line="480" w:lineRule="auto"/>
        <w:jc w:val="both"/>
        <w:rPr>
          <w:rFonts w:ascii="Times New Roman" w:hAnsi="Times New Roman" w:cs="Times New Roman"/>
          <w:b/>
          <w:color w:val="000000" w:themeColor="text1"/>
          <w:sz w:val="24"/>
          <w:szCs w:val="24"/>
        </w:rPr>
      </w:pPr>
    </w:p>
    <w:p w:rsidR="004074EC" w:rsidRPr="006E697A" w:rsidRDefault="004074EC" w:rsidP="004074EC">
      <w:pPr>
        <w:spacing w:after="0" w:line="480" w:lineRule="auto"/>
        <w:jc w:val="both"/>
        <w:rPr>
          <w:rFonts w:ascii="Times New Roman" w:hAnsi="Times New Roman" w:cs="Times New Roman"/>
          <w:b/>
          <w:color w:val="000000" w:themeColor="text1"/>
          <w:sz w:val="24"/>
          <w:szCs w:val="24"/>
        </w:rPr>
      </w:pPr>
    </w:p>
    <w:p w:rsidR="00147F9A" w:rsidRDefault="004074EC" w:rsidP="00D42115">
      <w:pPr>
        <w:pStyle w:val="ListParagraph"/>
        <w:numPr>
          <w:ilvl w:val="1"/>
          <w:numId w:val="4"/>
        </w:numPr>
        <w:spacing w:after="0" w:line="480" w:lineRule="auto"/>
        <w:ind w:left="540" w:hanging="5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Metode</w:t>
      </w:r>
      <w:r w:rsidR="007F5659">
        <w:rPr>
          <w:rFonts w:ascii="Times New Roman" w:hAnsi="Times New Roman" w:cs="Times New Roman"/>
          <w:b/>
          <w:color w:val="000000" w:themeColor="text1"/>
          <w:sz w:val="24"/>
          <w:szCs w:val="24"/>
        </w:rPr>
        <w:t xml:space="preserve"> Penelitian </w:t>
      </w:r>
    </w:p>
    <w:p w:rsidR="00197B3C" w:rsidRDefault="00197B3C" w:rsidP="00197B3C">
      <w:pPr>
        <w:spacing w:after="0" w:line="480" w:lineRule="auto"/>
        <w:ind w:left="-6" w:firstLine="906"/>
        <w:jc w:val="both"/>
        <w:rPr>
          <w:rFonts w:ascii="Times New Roman" w:hAnsi="Times New Roman" w:cs="Times New Roman"/>
          <w:sz w:val="24"/>
        </w:rPr>
      </w:pPr>
      <w:proofErr w:type="gramStart"/>
      <w:r w:rsidRPr="00C3391E">
        <w:rPr>
          <w:rFonts w:ascii="Times New Roman" w:hAnsi="Times New Roman" w:cs="Times New Roman"/>
          <w:sz w:val="24"/>
        </w:rPr>
        <w:t>Metode diperlukan dalam suatu kegiatan penelitian untuk mengetahui bagaimana seharusnya langkah penelitian dilakukan dalam memecahkan suatu permasalah dari objek yang sedang diteliti agar m</w:t>
      </w:r>
      <w:r>
        <w:rPr>
          <w:rFonts w:ascii="Times New Roman" w:hAnsi="Times New Roman" w:cs="Times New Roman"/>
          <w:sz w:val="24"/>
        </w:rPr>
        <w:t>encapai tujuan yang diharapkan</w:t>
      </w:r>
      <w:r w:rsidR="00B43AF9">
        <w:rPr>
          <w:rFonts w:ascii="Times New Roman" w:hAnsi="Times New Roman" w:cs="Times New Roman"/>
          <w:sz w:val="24"/>
        </w:rPr>
        <w:t xml:space="preserve"> sehingga metode penelitian sangat dibutuhkan dalam penelitian.</w:t>
      </w:r>
      <w:proofErr w:type="gramEnd"/>
    </w:p>
    <w:p w:rsidR="00197B3C" w:rsidRPr="00C3391E" w:rsidRDefault="00197B3C" w:rsidP="00197B3C">
      <w:pPr>
        <w:spacing w:after="0" w:line="480" w:lineRule="auto"/>
        <w:ind w:left="-6" w:firstLine="906"/>
        <w:jc w:val="both"/>
        <w:rPr>
          <w:rFonts w:ascii="Times New Roman" w:hAnsi="Times New Roman" w:cs="Times New Roman"/>
          <w:sz w:val="24"/>
        </w:rPr>
      </w:pPr>
      <w:r w:rsidRPr="00C3391E">
        <w:rPr>
          <w:rFonts w:ascii="Times New Roman" w:hAnsi="Times New Roman" w:cs="Times New Roman"/>
          <w:sz w:val="24"/>
        </w:rPr>
        <w:t>Sugiyono (2013:2), mengemukakan bahwa metode penelitia</w:t>
      </w:r>
      <w:r>
        <w:rPr>
          <w:rFonts w:ascii="Times New Roman" w:hAnsi="Times New Roman" w:cs="Times New Roman"/>
          <w:sz w:val="24"/>
        </w:rPr>
        <w:t>n didefinisikan sebagai berikut</w:t>
      </w:r>
      <w:r w:rsidRPr="00C3391E">
        <w:rPr>
          <w:rFonts w:ascii="Times New Roman" w:hAnsi="Times New Roman" w:cs="Times New Roman"/>
          <w:sz w:val="24"/>
        </w:rPr>
        <w:t>:</w:t>
      </w:r>
    </w:p>
    <w:p w:rsidR="00197B3C" w:rsidRPr="00C3391E" w:rsidRDefault="00197B3C" w:rsidP="00B43AF9">
      <w:pPr>
        <w:spacing w:after="0" w:line="240" w:lineRule="auto"/>
        <w:ind w:left="900"/>
        <w:jc w:val="both"/>
        <w:rPr>
          <w:rFonts w:ascii="Times New Roman" w:hAnsi="Times New Roman" w:cs="Times New Roman"/>
          <w:sz w:val="24"/>
        </w:rPr>
      </w:pPr>
      <w:r w:rsidRPr="00C3391E">
        <w:rPr>
          <w:rFonts w:ascii="Times New Roman" w:hAnsi="Times New Roman" w:cs="Times New Roman"/>
          <w:sz w:val="24"/>
        </w:rPr>
        <w:t xml:space="preserve">“Metode penelitian pada dasarnya merupakan </w:t>
      </w:r>
      <w:proofErr w:type="gramStart"/>
      <w:r w:rsidRPr="00C3391E">
        <w:rPr>
          <w:rFonts w:ascii="Times New Roman" w:hAnsi="Times New Roman" w:cs="Times New Roman"/>
          <w:sz w:val="24"/>
        </w:rPr>
        <w:t>cara</w:t>
      </w:r>
      <w:proofErr w:type="gramEnd"/>
      <w:r w:rsidRPr="00C3391E">
        <w:rPr>
          <w:rFonts w:ascii="Times New Roman" w:hAnsi="Times New Roman" w:cs="Times New Roman"/>
          <w:sz w:val="24"/>
        </w:rPr>
        <w:t xml:space="preserve"> ilmiah untuk mendapatkan data yang valid dengan tujuan yang bersifat penemuan, pembuktian dan pengembangan suatu pengetahuan sehingga hasilnya dapat digunakan untuk memahami, memecahkan dan mengantisipasi masalah”.</w:t>
      </w:r>
    </w:p>
    <w:p w:rsidR="00197B3C" w:rsidRPr="00C3391E" w:rsidRDefault="00197B3C" w:rsidP="00197B3C">
      <w:pPr>
        <w:spacing w:after="0" w:line="240" w:lineRule="auto"/>
        <w:ind w:left="709"/>
        <w:jc w:val="both"/>
        <w:rPr>
          <w:rFonts w:ascii="Times New Roman" w:hAnsi="Times New Roman" w:cs="Times New Roman"/>
          <w:sz w:val="24"/>
        </w:rPr>
      </w:pPr>
    </w:p>
    <w:p w:rsidR="00197B3C" w:rsidRPr="00C3391E" w:rsidRDefault="00197B3C" w:rsidP="00B43AF9">
      <w:pPr>
        <w:spacing w:after="0" w:line="480" w:lineRule="auto"/>
        <w:ind w:firstLine="900"/>
        <w:jc w:val="both"/>
        <w:rPr>
          <w:rFonts w:ascii="Times New Roman" w:hAnsi="Times New Roman" w:cs="Times New Roman"/>
          <w:sz w:val="24"/>
        </w:rPr>
      </w:pPr>
      <w:r>
        <w:rPr>
          <w:rFonts w:ascii="Times New Roman" w:hAnsi="Times New Roman" w:cs="Times New Roman"/>
          <w:sz w:val="24"/>
        </w:rPr>
        <w:t>Metode</w:t>
      </w:r>
      <w:r w:rsidRPr="00C3391E">
        <w:rPr>
          <w:rFonts w:ascii="Times New Roman" w:hAnsi="Times New Roman" w:cs="Times New Roman"/>
          <w:sz w:val="24"/>
        </w:rPr>
        <w:t xml:space="preserve"> penelitian adalah suatu </w:t>
      </w:r>
      <w:proofErr w:type="gramStart"/>
      <w:r w:rsidRPr="00C3391E">
        <w:rPr>
          <w:rFonts w:ascii="Times New Roman" w:hAnsi="Times New Roman" w:cs="Times New Roman"/>
          <w:sz w:val="24"/>
        </w:rPr>
        <w:t>cara</w:t>
      </w:r>
      <w:proofErr w:type="gramEnd"/>
      <w:r w:rsidRPr="00C3391E">
        <w:rPr>
          <w:rFonts w:ascii="Times New Roman" w:hAnsi="Times New Roman" w:cs="Times New Roman"/>
          <w:sz w:val="24"/>
        </w:rPr>
        <w:t xml:space="preserve"> ilmiah untuk memperoleh data yang valid dengan tujuan dan kegunaan tertentu. </w:t>
      </w:r>
      <w:proofErr w:type="gramStart"/>
      <w:r w:rsidRPr="00C3391E">
        <w:rPr>
          <w:rFonts w:ascii="Times New Roman" w:hAnsi="Times New Roman" w:cs="Times New Roman"/>
          <w:sz w:val="24"/>
        </w:rPr>
        <w:t>Metode penelitian yang digunakan dalam penelitian ini adalah metode deskriptif dan metode verifikatif dengan pendekatan kuantitatif.</w:t>
      </w:r>
      <w:proofErr w:type="gramEnd"/>
      <w:r w:rsidRPr="00C3391E">
        <w:rPr>
          <w:rFonts w:ascii="Times New Roman" w:hAnsi="Times New Roman" w:cs="Times New Roman"/>
          <w:sz w:val="24"/>
        </w:rPr>
        <w:t xml:space="preserve"> </w:t>
      </w:r>
    </w:p>
    <w:p w:rsidR="00197B3C" w:rsidRPr="00C3391E" w:rsidRDefault="00197B3C" w:rsidP="00B43AF9">
      <w:pPr>
        <w:spacing w:after="0" w:line="480" w:lineRule="auto"/>
        <w:ind w:firstLine="900"/>
        <w:jc w:val="both"/>
        <w:rPr>
          <w:rFonts w:ascii="Times New Roman" w:hAnsi="Times New Roman" w:cs="Times New Roman"/>
          <w:sz w:val="24"/>
        </w:rPr>
      </w:pPr>
      <w:r w:rsidRPr="00C3391E">
        <w:rPr>
          <w:rFonts w:ascii="Times New Roman" w:hAnsi="Times New Roman" w:cs="Times New Roman"/>
          <w:sz w:val="24"/>
        </w:rPr>
        <w:t>Menurut Sugiyono (2013:147), metode deskripti</w:t>
      </w:r>
      <w:r>
        <w:rPr>
          <w:rFonts w:ascii="Times New Roman" w:hAnsi="Times New Roman" w:cs="Times New Roman"/>
          <w:sz w:val="24"/>
        </w:rPr>
        <w:t>f didefinisikan sebagai berikut</w:t>
      </w:r>
      <w:r w:rsidRPr="00C3391E">
        <w:rPr>
          <w:rFonts w:ascii="Times New Roman" w:hAnsi="Times New Roman" w:cs="Times New Roman"/>
          <w:sz w:val="24"/>
        </w:rPr>
        <w:t>:</w:t>
      </w:r>
    </w:p>
    <w:p w:rsidR="00197B3C" w:rsidRPr="00C3391E" w:rsidRDefault="00197B3C" w:rsidP="00B43AF9">
      <w:pPr>
        <w:spacing w:after="0" w:line="240" w:lineRule="auto"/>
        <w:ind w:left="900"/>
        <w:jc w:val="both"/>
        <w:rPr>
          <w:rFonts w:ascii="Times New Roman" w:hAnsi="Times New Roman" w:cs="Times New Roman"/>
          <w:sz w:val="24"/>
        </w:rPr>
      </w:pPr>
      <w:r w:rsidRPr="00C3391E">
        <w:rPr>
          <w:rFonts w:ascii="Times New Roman" w:hAnsi="Times New Roman" w:cs="Times New Roman"/>
          <w:sz w:val="24"/>
        </w:rPr>
        <w:t xml:space="preserve">“Metode deskriptif adalah metode yang digunakan untuk menganalisis data dengan </w:t>
      </w:r>
      <w:proofErr w:type="gramStart"/>
      <w:r w:rsidRPr="00C3391E">
        <w:rPr>
          <w:rFonts w:ascii="Times New Roman" w:hAnsi="Times New Roman" w:cs="Times New Roman"/>
          <w:sz w:val="24"/>
        </w:rPr>
        <w:t>cara</w:t>
      </w:r>
      <w:proofErr w:type="gramEnd"/>
      <w:r w:rsidRPr="00C3391E">
        <w:rPr>
          <w:rFonts w:ascii="Times New Roman" w:hAnsi="Times New Roman" w:cs="Times New Roman"/>
          <w:sz w:val="24"/>
        </w:rPr>
        <w:t xml:space="preserve"> mendeskripsikan atau menggambarkan data yang telah terkumpul sebagaimana adanya tanpa bermaksud membuat kesimpulan yang berlaku untuk umum atau generalisasi”.</w:t>
      </w:r>
    </w:p>
    <w:p w:rsidR="00197B3C" w:rsidRDefault="00197B3C" w:rsidP="00197B3C">
      <w:pPr>
        <w:spacing w:after="0" w:line="480" w:lineRule="auto"/>
        <w:jc w:val="both"/>
        <w:rPr>
          <w:rFonts w:ascii="Times New Roman" w:hAnsi="Times New Roman" w:cs="Times New Roman"/>
          <w:sz w:val="24"/>
        </w:rPr>
      </w:pPr>
    </w:p>
    <w:p w:rsidR="00B43AF9" w:rsidRPr="00147F9A" w:rsidRDefault="00197B3C" w:rsidP="00B43AF9">
      <w:pPr>
        <w:pStyle w:val="ListParagraph"/>
        <w:spacing w:after="0" w:line="480" w:lineRule="auto"/>
        <w:ind w:left="0" w:firstLine="900"/>
        <w:jc w:val="both"/>
        <w:rPr>
          <w:rFonts w:ascii="Times New Roman" w:hAnsi="Times New Roman" w:cs="Times New Roman"/>
          <w:color w:val="000000" w:themeColor="text1"/>
          <w:sz w:val="24"/>
          <w:szCs w:val="24"/>
        </w:rPr>
      </w:pPr>
      <w:proofErr w:type="gramStart"/>
      <w:r w:rsidRPr="00C3391E">
        <w:rPr>
          <w:rFonts w:ascii="Times New Roman" w:hAnsi="Times New Roman" w:cs="Times New Roman"/>
          <w:sz w:val="24"/>
        </w:rPr>
        <w:lastRenderedPageBreak/>
        <w:t>Berdasarkan penjelasan di atas dapat disimpulkan bahwa metode deskriptif adalah metode yang digunakan untuk mendeskripsikan atau menggambarkan secara faktual dan akurat mengenai hasil penelitian.</w:t>
      </w:r>
      <w:proofErr w:type="gramEnd"/>
      <w:r w:rsidRPr="00C3391E">
        <w:rPr>
          <w:rFonts w:ascii="Times New Roman" w:hAnsi="Times New Roman" w:cs="Times New Roman"/>
          <w:sz w:val="24"/>
        </w:rPr>
        <w:t xml:space="preserve"> </w:t>
      </w:r>
      <w:proofErr w:type="gramStart"/>
      <w:r w:rsidRPr="00C3391E">
        <w:rPr>
          <w:rFonts w:ascii="Times New Roman" w:hAnsi="Times New Roman" w:cs="Times New Roman"/>
          <w:sz w:val="24"/>
          <w:szCs w:val="24"/>
        </w:rPr>
        <w:t>Masing-masing variabel tersebut dicari nilainya kemudian dijelaskan perkembangannya secara deskriptif.</w:t>
      </w:r>
      <w:proofErr w:type="gramEnd"/>
      <w:r w:rsidRPr="00C3391E">
        <w:rPr>
          <w:rFonts w:ascii="Times New Roman" w:hAnsi="Times New Roman" w:cs="Times New Roman"/>
          <w:sz w:val="24"/>
          <w:szCs w:val="24"/>
        </w:rPr>
        <w:t xml:space="preserve"> Me</w:t>
      </w:r>
      <w:r w:rsidR="00B43AF9">
        <w:rPr>
          <w:rFonts w:ascii="Times New Roman" w:hAnsi="Times New Roman" w:cs="Times New Roman"/>
          <w:sz w:val="24"/>
          <w:szCs w:val="24"/>
        </w:rPr>
        <w:t xml:space="preserve">tode deskriptif digunakan </w:t>
      </w:r>
      <w:r w:rsidR="00B43AF9">
        <w:rPr>
          <w:rFonts w:ascii="Times New Roman" w:hAnsi="Times New Roman" w:cs="Times New Roman"/>
          <w:color w:val="000000" w:themeColor="text1"/>
          <w:sz w:val="24"/>
          <w:szCs w:val="24"/>
        </w:rPr>
        <w:t xml:space="preserve">untuk mengetahui besarnya profitabilitas, likuiditas dan solvabilitas terhadap </w:t>
      </w:r>
      <w:r w:rsidR="00B43AF9">
        <w:rPr>
          <w:rFonts w:ascii="Times New Roman" w:hAnsi="Times New Roman" w:cs="Times New Roman"/>
          <w:i/>
          <w:color w:val="000000" w:themeColor="text1"/>
          <w:sz w:val="24"/>
          <w:szCs w:val="24"/>
        </w:rPr>
        <w:t xml:space="preserve">return </w:t>
      </w:r>
      <w:r w:rsidR="00B43AF9">
        <w:rPr>
          <w:rFonts w:ascii="Times New Roman" w:hAnsi="Times New Roman" w:cs="Times New Roman"/>
          <w:color w:val="000000" w:themeColor="text1"/>
          <w:sz w:val="24"/>
          <w:szCs w:val="24"/>
        </w:rPr>
        <w:t>saham pada perusahaan sub sektor hotel yang terdaftar di BEI tahun 2012-2016.</w:t>
      </w:r>
    </w:p>
    <w:p w:rsidR="00DF0103" w:rsidRDefault="00197B3C" w:rsidP="00DF0103">
      <w:pPr>
        <w:spacing w:after="0" w:line="480" w:lineRule="auto"/>
        <w:ind w:firstLine="900"/>
        <w:jc w:val="both"/>
        <w:rPr>
          <w:rFonts w:ascii="Times New Roman" w:hAnsi="Times New Roman" w:cs="Times New Roman"/>
          <w:sz w:val="24"/>
        </w:rPr>
      </w:pPr>
      <w:proofErr w:type="gramStart"/>
      <w:r w:rsidRPr="00C3391E">
        <w:rPr>
          <w:rFonts w:ascii="Times New Roman" w:hAnsi="Times New Roman" w:cs="Times New Roman"/>
          <w:sz w:val="24"/>
        </w:rPr>
        <w:t xml:space="preserve">Sedangkan metode verifikatif diartikan sebagai penelitian yang dilakukan terhadap populasi atau sampel tertentu dengan tujuan untuk menguji hipotesis yang </w:t>
      </w:r>
      <w:r>
        <w:rPr>
          <w:rFonts w:ascii="Times New Roman" w:hAnsi="Times New Roman" w:cs="Times New Roman"/>
          <w:sz w:val="24"/>
        </w:rPr>
        <w:t>telah ditetapkan (Sugiyono, 2013</w:t>
      </w:r>
      <w:r w:rsidRPr="00C3391E">
        <w:rPr>
          <w:rFonts w:ascii="Times New Roman" w:hAnsi="Times New Roman" w:cs="Times New Roman"/>
          <w:sz w:val="24"/>
        </w:rPr>
        <w:t>:8).</w:t>
      </w:r>
      <w:proofErr w:type="gramEnd"/>
      <w:r w:rsidRPr="00C3391E">
        <w:rPr>
          <w:rFonts w:ascii="Times New Roman" w:hAnsi="Times New Roman" w:cs="Times New Roman"/>
          <w:sz w:val="24"/>
        </w:rPr>
        <w:t xml:space="preserve"> </w:t>
      </w:r>
      <w:proofErr w:type="gramStart"/>
      <w:r w:rsidRPr="00C3391E">
        <w:rPr>
          <w:rFonts w:ascii="Times New Roman" w:hAnsi="Times New Roman" w:cs="Times New Roman"/>
          <w:sz w:val="24"/>
        </w:rPr>
        <w:t>Metode verifikatif adalah metode yang digunakan untuk menguji kebenaran teori dan kejelasan hubungan suatu variabel (menguji hipotesis).</w:t>
      </w:r>
      <w:proofErr w:type="gramEnd"/>
      <w:r w:rsidRPr="00C3391E">
        <w:rPr>
          <w:rFonts w:ascii="Times New Roman" w:hAnsi="Times New Roman" w:cs="Times New Roman"/>
          <w:sz w:val="24"/>
        </w:rPr>
        <w:t xml:space="preserve"> Metode verifikatif digunakan dalam penelitian ini untuk menguji lebih dalam mengenai pengaruh </w:t>
      </w:r>
      <w:r w:rsidR="00DF0103">
        <w:rPr>
          <w:rFonts w:ascii="Times New Roman" w:hAnsi="Times New Roman" w:cs="Times New Roman"/>
          <w:color w:val="000000" w:themeColor="text1"/>
          <w:sz w:val="24"/>
          <w:szCs w:val="24"/>
        </w:rPr>
        <w:t xml:space="preserve">profitabilitas, likuiditas dan solvabilitas terhadap </w:t>
      </w:r>
      <w:r w:rsidR="00DF0103">
        <w:rPr>
          <w:rFonts w:ascii="Times New Roman" w:hAnsi="Times New Roman" w:cs="Times New Roman"/>
          <w:i/>
          <w:color w:val="000000" w:themeColor="text1"/>
          <w:sz w:val="24"/>
          <w:szCs w:val="24"/>
        </w:rPr>
        <w:t xml:space="preserve">return </w:t>
      </w:r>
      <w:r w:rsidR="00DF0103">
        <w:rPr>
          <w:rFonts w:ascii="Times New Roman" w:hAnsi="Times New Roman" w:cs="Times New Roman"/>
          <w:color w:val="000000" w:themeColor="text1"/>
          <w:sz w:val="24"/>
          <w:szCs w:val="24"/>
        </w:rPr>
        <w:t>saham pada perusahaan sub sektor hotel yang terdaftar di BEI tahun 2012-2016.</w:t>
      </w:r>
    </w:p>
    <w:p w:rsidR="00197B3C" w:rsidRPr="00C3391E" w:rsidRDefault="00197B3C" w:rsidP="00DF0103">
      <w:pPr>
        <w:spacing w:after="0" w:line="480" w:lineRule="auto"/>
        <w:ind w:firstLine="900"/>
        <w:jc w:val="both"/>
        <w:rPr>
          <w:rFonts w:ascii="Times New Roman" w:hAnsi="Times New Roman" w:cs="Times New Roman"/>
          <w:sz w:val="24"/>
        </w:rPr>
      </w:pPr>
      <w:r w:rsidRPr="00C3391E">
        <w:rPr>
          <w:rFonts w:ascii="Times New Roman" w:hAnsi="Times New Roman" w:cs="Times New Roman"/>
          <w:sz w:val="24"/>
        </w:rPr>
        <w:t xml:space="preserve">Menurut Sugiyono (2013:8), metode penelitian kuantitatif didefinisikan </w:t>
      </w:r>
      <w:r w:rsidR="00DF0103">
        <w:rPr>
          <w:rFonts w:ascii="Times New Roman" w:hAnsi="Times New Roman" w:cs="Times New Roman"/>
          <w:sz w:val="24"/>
        </w:rPr>
        <w:t>sebagai berikut</w:t>
      </w:r>
      <w:r w:rsidRPr="00C3391E">
        <w:rPr>
          <w:rFonts w:ascii="Times New Roman" w:hAnsi="Times New Roman" w:cs="Times New Roman"/>
          <w:sz w:val="24"/>
        </w:rPr>
        <w:t>:</w:t>
      </w:r>
    </w:p>
    <w:p w:rsidR="00197B3C" w:rsidRPr="00C3391E" w:rsidRDefault="00197B3C" w:rsidP="00197B3C">
      <w:pPr>
        <w:spacing w:after="0" w:line="240" w:lineRule="auto"/>
        <w:ind w:left="709"/>
        <w:jc w:val="both"/>
        <w:rPr>
          <w:rFonts w:ascii="Times New Roman" w:hAnsi="Times New Roman" w:cs="Times New Roman"/>
          <w:sz w:val="24"/>
        </w:rPr>
      </w:pPr>
      <w:r w:rsidRPr="00C3391E">
        <w:rPr>
          <w:rFonts w:ascii="Times New Roman" w:hAnsi="Times New Roman" w:cs="Times New Roman"/>
          <w:sz w:val="24"/>
        </w:rPr>
        <w:t xml:space="preserve">“Metode penelitian yang berlandaskan pada filsafat </w:t>
      </w:r>
      <w:r w:rsidRPr="00C3391E">
        <w:rPr>
          <w:rFonts w:ascii="Times New Roman" w:hAnsi="Times New Roman" w:cs="Times New Roman"/>
          <w:i/>
          <w:sz w:val="24"/>
        </w:rPr>
        <w:t>positivisme</w:t>
      </w:r>
      <w:r w:rsidRPr="00C3391E">
        <w:rPr>
          <w:rFonts w:ascii="Times New Roman" w:hAnsi="Times New Roman" w:cs="Times New Roman"/>
          <w:sz w:val="24"/>
        </w:rPr>
        <w:t>, digunakan untuk meneliti pada populasi atau sampel tertentu, teknik pengambilan sampel pada umumnya dilakukan secara random, pengumpulan data menggunakan instrumen penelitian, analisis data bersifat kuantitatif atau statistik dengan tujuan untuk menguji hipotesis yang telah ditetapkan”.</w:t>
      </w:r>
    </w:p>
    <w:p w:rsidR="00197B3C" w:rsidRPr="00C3391E" w:rsidRDefault="00197B3C" w:rsidP="00197B3C">
      <w:pPr>
        <w:spacing w:after="0" w:line="240" w:lineRule="auto"/>
        <w:ind w:left="709"/>
        <w:jc w:val="both"/>
        <w:rPr>
          <w:rFonts w:ascii="Times New Roman" w:hAnsi="Times New Roman" w:cs="Times New Roman"/>
          <w:sz w:val="24"/>
        </w:rPr>
      </w:pPr>
    </w:p>
    <w:p w:rsidR="00197B3C" w:rsidRPr="00DF0103" w:rsidRDefault="00197B3C" w:rsidP="00DF0103">
      <w:pPr>
        <w:spacing w:after="0" w:line="480" w:lineRule="auto"/>
        <w:ind w:firstLine="900"/>
        <w:jc w:val="both"/>
        <w:rPr>
          <w:rFonts w:ascii="Times New Roman" w:hAnsi="Times New Roman" w:cs="Times New Roman"/>
          <w:sz w:val="24"/>
        </w:rPr>
      </w:pPr>
      <w:r w:rsidRPr="00C3391E">
        <w:rPr>
          <w:rFonts w:ascii="Times New Roman" w:hAnsi="Times New Roman" w:cs="Times New Roman"/>
          <w:sz w:val="24"/>
        </w:rPr>
        <w:tab/>
        <w:t xml:space="preserve">Metode penelitian dengan pendekatan kuantitatif digunakan dalam penelitian ini karena data yang menjadi objek dalam penelitian merupakan data-data yang dinyatakan dalam bentuk angka serta merupakan hasil dari perhitungan </w:t>
      </w:r>
      <w:r w:rsidRPr="00C3391E">
        <w:rPr>
          <w:rFonts w:ascii="Times New Roman" w:hAnsi="Times New Roman" w:cs="Times New Roman"/>
          <w:sz w:val="24"/>
        </w:rPr>
        <w:lastRenderedPageBreak/>
        <w:t xml:space="preserve">dan pengukuran seperti profitabilitas, </w:t>
      </w:r>
      <w:r w:rsidR="00DF0103">
        <w:rPr>
          <w:rFonts w:ascii="Times New Roman" w:hAnsi="Times New Roman" w:cs="Times New Roman"/>
          <w:color w:val="000000" w:themeColor="text1"/>
          <w:sz w:val="24"/>
          <w:szCs w:val="24"/>
        </w:rPr>
        <w:t xml:space="preserve">likuiditas, solvabilitas dan </w:t>
      </w:r>
      <w:r w:rsidR="00DF0103">
        <w:rPr>
          <w:rFonts w:ascii="Times New Roman" w:hAnsi="Times New Roman" w:cs="Times New Roman"/>
          <w:i/>
          <w:color w:val="000000" w:themeColor="text1"/>
          <w:sz w:val="24"/>
          <w:szCs w:val="24"/>
        </w:rPr>
        <w:t xml:space="preserve">return </w:t>
      </w:r>
      <w:r w:rsidR="00DF0103">
        <w:rPr>
          <w:rFonts w:ascii="Times New Roman" w:hAnsi="Times New Roman" w:cs="Times New Roman"/>
          <w:color w:val="000000" w:themeColor="text1"/>
          <w:sz w:val="24"/>
          <w:szCs w:val="24"/>
        </w:rPr>
        <w:t>saham pada perusahaan sub sektor hotel yang terdaftar di BEI tahun 2012-2016.</w:t>
      </w:r>
    </w:p>
    <w:p w:rsidR="00F526E5" w:rsidRPr="002578A9" w:rsidRDefault="00F526E5" w:rsidP="002578A9">
      <w:pPr>
        <w:spacing w:after="0" w:line="480" w:lineRule="auto"/>
        <w:jc w:val="both"/>
        <w:rPr>
          <w:rFonts w:ascii="Times New Roman" w:hAnsi="Times New Roman" w:cs="Times New Roman"/>
          <w:color w:val="000000" w:themeColor="text1"/>
          <w:sz w:val="24"/>
          <w:szCs w:val="24"/>
        </w:rPr>
      </w:pPr>
    </w:p>
    <w:p w:rsidR="004D6A69" w:rsidRDefault="004074EC" w:rsidP="00D42115">
      <w:pPr>
        <w:pStyle w:val="ListParagraph"/>
        <w:numPr>
          <w:ilvl w:val="1"/>
          <w:numId w:val="4"/>
        </w:numPr>
        <w:spacing w:after="0" w:line="480" w:lineRule="auto"/>
        <w:ind w:left="540" w:hanging="540"/>
        <w:jc w:val="both"/>
        <w:rPr>
          <w:rFonts w:ascii="Times New Roman" w:hAnsi="Times New Roman" w:cs="Times New Roman"/>
          <w:b/>
          <w:color w:val="000000" w:themeColor="text1"/>
          <w:sz w:val="24"/>
          <w:szCs w:val="24"/>
        </w:rPr>
      </w:pPr>
      <w:r w:rsidRPr="00873CBB">
        <w:rPr>
          <w:rFonts w:ascii="Times New Roman" w:hAnsi="Times New Roman" w:cs="Times New Roman"/>
          <w:b/>
          <w:color w:val="000000" w:themeColor="text1"/>
          <w:sz w:val="24"/>
          <w:szCs w:val="24"/>
        </w:rPr>
        <w:t xml:space="preserve"> Definisi dan Operasionalisasi Variabel Penelitian</w:t>
      </w:r>
    </w:p>
    <w:p w:rsidR="00E55D6B" w:rsidRDefault="00E55D6B" w:rsidP="00E55D6B">
      <w:pPr>
        <w:pStyle w:val="ListParagraph"/>
        <w:spacing w:after="0" w:line="480" w:lineRule="auto"/>
        <w:ind w:left="0" w:firstLine="90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Definisi variabel menjelaskan tipe-tipe variabel yang dapat diklasifikasikan berdasarkan fungsi variabel dalam hubungan antar variabel serta skal</w:t>
      </w:r>
      <w:r w:rsidR="00D764E6">
        <w:rPr>
          <w:rFonts w:ascii="Times New Roman" w:hAnsi="Times New Roman" w:cs="Times New Roman"/>
          <w:color w:val="000000" w:themeColor="text1"/>
          <w:sz w:val="24"/>
          <w:szCs w:val="24"/>
        </w:rPr>
        <w:t xml:space="preserve">a pengukuran variabel yang </w:t>
      </w:r>
      <w:r>
        <w:rPr>
          <w:rFonts w:ascii="Times New Roman" w:hAnsi="Times New Roman" w:cs="Times New Roman"/>
          <w:color w:val="000000" w:themeColor="text1"/>
          <w:sz w:val="24"/>
          <w:szCs w:val="24"/>
        </w:rPr>
        <w:t>digunakan.</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Sedangkan operasionalisasi variabel menjabarkan variabel</w:t>
      </w:r>
      <w:r w:rsidR="00D764E6">
        <w:rPr>
          <w:rFonts w:ascii="Times New Roman" w:hAnsi="Times New Roman" w:cs="Times New Roman"/>
          <w:color w:val="000000" w:themeColor="text1"/>
          <w:sz w:val="24"/>
          <w:szCs w:val="24"/>
        </w:rPr>
        <w:t xml:space="preserve">/sub variabel </w:t>
      </w:r>
      <w:r>
        <w:rPr>
          <w:rFonts w:ascii="Times New Roman" w:hAnsi="Times New Roman" w:cs="Times New Roman"/>
          <w:color w:val="000000" w:themeColor="text1"/>
          <w:sz w:val="24"/>
          <w:szCs w:val="24"/>
        </w:rPr>
        <w:t>kepada konsep, dimensi, indikator yang diarahkan untuk memperoleh nilai variabel penelitian.</w:t>
      </w:r>
      <w:proofErr w:type="gramEnd"/>
    </w:p>
    <w:p w:rsidR="00E55D6B" w:rsidRPr="00E55D6B" w:rsidRDefault="00E55D6B" w:rsidP="00E55D6B">
      <w:pPr>
        <w:pStyle w:val="ListParagraph"/>
        <w:spacing w:after="0" w:line="480" w:lineRule="auto"/>
        <w:ind w:left="0" w:firstLine="900"/>
        <w:jc w:val="both"/>
        <w:rPr>
          <w:rFonts w:ascii="Times New Roman" w:hAnsi="Times New Roman" w:cs="Times New Roman"/>
          <w:color w:val="000000" w:themeColor="text1"/>
          <w:sz w:val="24"/>
          <w:szCs w:val="24"/>
        </w:rPr>
      </w:pPr>
    </w:p>
    <w:p w:rsidR="004074EC" w:rsidRDefault="004074EC" w:rsidP="00D42115">
      <w:pPr>
        <w:pStyle w:val="ListParagraph"/>
        <w:numPr>
          <w:ilvl w:val="2"/>
          <w:numId w:val="4"/>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Definisi Variabel Penelitian</w:t>
      </w:r>
    </w:p>
    <w:p w:rsidR="009449F1" w:rsidRDefault="009449F1" w:rsidP="009449F1">
      <w:pPr>
        <w:pStyle w:val="ListParagraph"/>
        <w:spacing w:after="0" w:line="480" w:lineRule="auto"/>
        <w:ind w:left="0" w:firstLine="90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Kinerja keuangan didefinisikan sebagai prestasi manajemen keuangan untuk mencapai tujuan perusahaan</w:t>
      </w:r>
      <w:r w:rsidR="002E3735">
        <w:rPr>
          <w:rFonts w:ascii="Times New Roman" w:hAnsi="Times New Roman" w:cs="Times New Roman"/>
          <w:color w:val="000000" w:themeColor="text1"/>
          <w:sz w:val="24"/>
          <w:szCs w:val="24"/>
        </w:rPr>
        <w:t xml:space="preserve"> yaitu menghasilkan keuntungan dan meningkatkan nilai perusahaan.</w:t>
      </w:r>
      <w:proofErr w:type="gramEnd"/>
      <w:r w:rsidR="002E3735">
        <w:rPr>
          <w:rFonts w:ascii="Times New Roman" w:hAnsi="Times New Roman" w:cs="Times New Roman"/>
          <w:color w:val="000000" w:themeColor="text1"/>
          <w:sz w:val="24"/>
          <w:szCs w:val="24"/>
        </w:rPr>
        <w:t xml:space="preserve"> </w:t>
      </w:r>
      <w:proofErr w:type="gramStart"/>
      <w:r w:rsidR="002E3735">
        <w:rPr>
          <w:rFonts w:ascii="Times New Roman" w:hAnsi="Times New Roman" w:cs="Times New Roman"/>
          <w:color w:val="000000" w:themeColor="text1"/>
          <w:sz w:val="24"/>
          <w:szCs w:val="24"/>
        </w:rPr>
        <w:t>Kinerja keuangan dalam penelitian ini diukur berdasarkan rasio profitabilitas, likuiditas dan solvabilitas.</w:t>
      </w:r>
      <w:proofErr w:type="gramEnd"/>
    </w:p>
    <w:p w:rsidR="00BE2E50" w:rsidRDefault="002E3735" w:rsidP="00D42115">
      <w:pPr>
        <w:pStyle w:val="ListParagraph"/>
        <w:numPr>
          <w:ilvl w:val="0"/>
          <w:numId w:val="7"/>
        </w:numPr>
        <w:tabs>
          <w:tab w:val="left" w:pos="360"/>
        </w:tabs>
        <w:spacing w:after="0" w:line="480" w:lineRule="auto"/>
        <w:ind w:left="360"/>
        <w:jc w:val="both"/>
        <w:rPr>
          <w:rFonts w:ascii="Times New Roman" w:hAnsi="Times New Roman" w:cs="Times New Roman"/>
          <w:sz w:val="24"/>
          <w:szCs w:val="24"/>
        </w:rPr>
      </w:pPr>
      <w:r w:rsidRPr="002E3735">
        <w:rPr>
          <w:rFonts w:ascii="Times New Roman" w:hAnsi="Times New Roman" w:cs="Times New Roman"/>
          <w:color w:val="000000" w:themeColor="text1"/>
          <w:sz w:val="24"/>
          <w:szCs w:val="24"/>
        </w:rPr>
        <w:t xml:space="preserve">Rasio Profitabilitas </w:t>
      </w:r>
      <w:r w:rsidRPr="006F1AE6">
        <w:rPr>
          <w:rFonts w:ascii="Times New Roman" w:hAnsi="Times New Roman" w:cs="Times New Roman"/>
          <w:color w:val="000000" w:themeColor="text1"/>
          <w:sz w:val="24"/>
          <w:szCs w:val="24"/>
        </w:rPr>
        <w:t xml:space="preserve">adalah rasio yang </w:t>
      </w:r>
      <w:r w:rsidRPr="002E3735">
        <w:rPr>
          <w:rFonts w:ascii="Times New Roman" w:hAnsi="Times New Roman" w:cs="Times New Roman"/>
          <w:color w:val="000000" w:themeColor="text1"/>
          <w:sz w:val="24"/>
          <w:szCs w:val="24"/>
        </w:rPr>
        <w:t xml:space="preserve">menggambarkan kemampuan perusahaan mendapatkan laba melalui seluruh kemampuan dan sumber yang ada seperti kegiatan penjualan, kas dan sebagainya. </w:t>
      </w:r>
      <w:r w:rsidRPr="0038636F">
        <w:rPr>
          <w:rFonts w:ascii="Times New Roman" w:hAnsi="Times New Roman" w:cs="Times New Roman"/>
          <w:sz w:val="24"/>
          <w:szCs w:val="24"/>
        </w:rPr>
        <w:t xml:space="preserve">Rasio profitabilitas yang digunakan dalam penelitian ini adalah </w:t>
      </w:r>
      <w:r w:rsidRPr="0038636F">
        <w:rPr>
          <w:rFonts w:ascii="Times New Roman" w:hAnsi="Times New Roman" w:cs="Times New Roman"/>
          <w:i/>
          <w:sz w:val="24"/>
          <w:szCs w:val="24"/>
        </w:rPr>
        <w:t xml:space="preserve">Net Profit Margin </w:t>
      </w:r>
      <w:r w:rsidRPr="0038636F">
        <w:rPr>
          <w:rFonts w:ascii="Times New Roman" w:hAnsi="Times New Roman" w:cs="Times New Roman"/>
          <w:sz w:val="24"/>
          <w:szCs w:val="24"/>
        </w:rPr>
        <w:t>(</w:t>
      </w:r>
      <w:r w:rsidRPr="006E6DAA">
        <w:rPr>
          <w:rFonts w:ascii="Times New Roman" w:hAnsi="Times New Roman" w:cs="Times New Roman"/>
          <w:sz w:val="24"/>
          <w:szCs w:val="24"/>
        </w:rPr>
        <w:t>NPM</w:t>
      </w:r>
      <w:r w:rsidRPr="0038636F">
        <w:rPr>
          <w:rFonts w:ascii="Times New Roman" w:hAnsi="Times New Roman" w:cs="Times New Roman"/>
          <w:sz w:val="24"/>
          <w:szCs w:val="24"/>
        </w:rPr>
        <w:t>)</w:t>
      </w:r>
      <w:r w:rsidRPr="0038636F">
        <w:rPr>
          <w:rFonts w:ascii="Times New Roman" w:hAnsi="Times New Roman" w:cs="Times New Roman"/>
          <w:i/>
          <w:sz w:val="24"/>
          <w:szCs w:val="24"/>
        </w:rPr>
        <w:t xml:space="preserve"> </w:t>
      </w:r>
      <w:r w:rsidRPr="0038636F">
        <w:rPr>
          <w:rFonts w:ascii="Times New Roman" w:hAnsi="Times New Roman" w:cs="Times New Roman"/>
          <w:sz w:val="24"/>
          <w:szCs w:val="24"/>
        </w:rPr>
        <w:t>dan</w:t>
      </w:r>
      <w:r w:rsidRPr="0038636F">
        <w:rPr>
          <w:rFonts w:ascii="Times New Roman" w:hAnsi="Times New Roman" w:cs="Times New Roman"/>
          <w:i/>
          <w:sz w:val="24"/>
          <w:szCs w:val="24"/>
        </w:rPr>
        <w:t xml:space="preserve"> Return </w:t>
      </w:r>
      <w:proofErr w:type="gramStart"/>
      <w:r w:rsidRPr="0038636F">
        <w:rPr>
          <w:rFonts w:ascii="Times New Roman" w:hAnsi="Times New Roman" w:cs="Times New Roman"/>
          <w:i/>
          <w:sz w:val="24"/>
          <w:szCs w:val="24"/>
        </w:rPr>
        <w:t>On</w:t>
      </w:r>
      <w:proofErr w:type="gramEnd"/>
      <w:r w:rsidRPr="0038636F">
        <w:rPr>
          <w:rFonts w:ascii="Times New Roman" w:hAnsi="Times New Roman" w:cs="Times New Roman"/>
          <w:i/>
          <w:sz w:val="24"/>
          <w:szCs w:val="24"/>
        </w:rPr>
        <w:t xml:space="preserve"> Asset </w:t>
      </w:r>
      <w:r w:rsidRPr="0038636F">
        <w:rPr>
          <w:rFonts w:ascii="Times New Roman" w:hAnsi="Times New Roman" w:cs="Times New Roman"/>
          <w:sz w:val="24"/>
          <w:szCs w:val="24"/>
        </w:rPr>
        <w:t>(</w:t>
      </w:r>
      <w:r w:rsidRPr="006E6DAA">
        <w:rPr>
          <w:rFonts w:ascii="Times New Roman" w:hAnsi="Times New Roman" w:cs="Times New Roman"/>
          <w:sz w:val="24"/>
          <w:szCs w:val="24"/>
        </w:rPr>
        <w:t>ROA</w:t>
      </w:r>
      <w:r w:rsidRPr="0038636F">
        <w:rPr>
          <w:rFonts w:ascii="Times New Roman" w:hAnsi="Times New Roman" w:cs="Times New Roman"/>
          <w:sz w:val="24"/>
          <w:szCs w:val="24"/>
        </w:rPr>
        <w:t>)</w:t>
      </w:r>
      <w:r w:rsidRPr="0038636F">
        <w:rPr>
          <w:rFonts w:ascii="Times New Roman" w:hAnsi="Times New Roman" w:cs="Times New Roman"/>
          <w:i/>
          <w:sz w:val="24"/>
          <w:szCs w:val="24"/>
        </w:rPr>
        <w:t>.</w:t>
      </w:r>
    </w:p>
    <w:p w:rsidR="006B71B9" w:rsidRDefault="002E3735" w:rsidP="00D42115">
      <w:pPr>
        <w:pStyle w:val="ListParagraph"/>
        <w:numPr>
          <w:ilvl w:val="0"/>
          <w:numId w:val="7"/>
        </w:numPr>
        <w:tabs>
          <w:tab w:val="left" w:pos="360"/>
        </w:tabs>
        <w:spacing w:after="0" w:line="480" w:lineRule="auto"/>
        <w:ind w:left="360"/>
        <w:jc w:val="both"/>
        <w:rPr>
          <w:rFonts w:ascii="Times New Roman" w:hAnsi="Times New Roman" w:cs="Times New Roman"/>
          <w:sz w:val="24"/>
          <w:szCs w:val="24"/>
        </w:rPr>
      </w:pPr>
      <w:r w:rsidRPr="00BE2E50">
        <w:rPr>
          <w:rFonts w:ascii="Times New Roman" w:hAnsi="Times New Roman" w:cs="Times New Roman"/>
          <w:sz w:val="24"/>
          <w:szCs w:val="24"/>
        </w:rPr>
        <w:t xml:space="preserve">Rasio Likuiditas </w:t>
      </w:r>
      <w:r w:rsidR="00BE2E50" w:rsidRPr="00BE2E50">
        <w:rPr>
          <w:rFonts w:ascii="Times New Roman" w:hAnsi="Times New Roman" w:cs="Times New Roman"/>
          <w:color w:val="000000" w:themeColor="text1"/>
          <w:sz w:val="24"/>
          <w:szCs w:val="24"/>
        </w:rPr>
        <w:t xml:space="preserve">adalah rasio yang menggambarkan kemampuan perusahaan untuk menyelesaikan kewajiban jangka pendeknya. </w:t>
      </w:r>
      <w:r w:rsidR="00BE2E50" w:rsidRPr="00BE2E50">
        <w:rPr>
          <w:rFonts w:ascii="Times New Roman" w:hAnsi="Times New Roman" w:cs="Times New Roman"/>
          <w:sz w:val="24"/>
          <w:szCs w:val="24"/>
        </w:rPr>
        <w:t xml:space="preserve">Rasio likuiditas yang digunakan dalam penelitian ini adalah </w:t>
      </w:r>
      <w:r w:rsidR="00BE2E50" w:rsidRPr="00BE2E50">
        <w:rPr>
          <w:rFonts w:ascii="Times New Roman" w:hAnsi="Times New Roman" w:cs="Times New Roman"/>
          <w:i/>
          <w:sz w:val="24"/>
          <w:szCs w:val="24"/>
        </w:rPr>
        <w:t xml:space="preserve">Current Ratio </w:t>
      </w:r>
      <w:r w:rsidR="00BE2E50" w:rsidRPr="00BE2E50">
        <w:rPr>
          <w:rFonts w:ascii="Times New Roman" w:hAnsi="Times New Roman" w:cs="Times New Roman"/>
          <w:sz w:val="24"/>
          <w:szCs w:val="24"/>
        </w:rPr>
        <w:t>(CR).</w:t>
      </w:r>
    </w:p>
    <w:p w:rsidR="00BE2E50" w:rsidRPr="00BE2E50" w:rsidRDefault="00BE2E50" w:rsidP="00D42115">
      <w:pPr>
        <w:pStyle w:val="ListParagraph"/>
        <w:numPr>
          <w:ilvl w:val="0"/>
          <w:numId w:val="7"/>
        </w:numPr>
        <w:tabs>
          <w:tab w:val="left" w:pos="360"/>
        </w:tabs>
        <w:spacing w:after="0" w:line="480" w:lineRule="auto"/>
        <w:ind w:left="360"/>
        <w:jc w:val="both"/>
        <w:rPr>
          <w:rFonts w:ascii="Times New Roman" w:hAnsi="Times New Roman" w:cs="Times New Roman"/>
          <w:sz w:val="24"/>
          <w:szCs w:val="24"/>
        </w:rPr>
      </w:pPr>
      <w:r w:rsidRPr="00BE2E50">
        <w:rPr>
          <w:rFonts w:ascii="Times New Roman" w:hAnsi="Times New Roman" w:cs="Times New Roman"/>
          <w:sz w:val="24"/>
          <w:szCs w:val="24"/>
        </w:rPr>
        <w:lastRenderedPageBreak/>
        <w:t xml:space="preserve">Rasio Solvabilitas </w:t>
      </w:r>
      <w:r w:rsidRPr="00BE2E50">
        <w:rPr>
          <w:rFonts w:ascii="Times New Roman" w:hAnsi="Times New Roman" w:cs="Times New Roman"/>
          <w:color w:val="000000" w:themeColor="text1"/>
          <w:sz w:val="24"/>
          <w:szCs w:val="24"/>
        </w:rPr>
        <w:t xml:space="preserve">adalah rasio yang menggambarkan kemampuan perusahaan dalam membayar kewajiban jangka panjangnya atau kewajiban apabila perusahaan dilikuidasi. </w:t>
      </w:r>
      <w:r w:rsidRPr="00BE2E50">
        <w:rPr>
          <w:rFonts w:ascii="Times New Roman" w:hAnsi="Times New Roman" w:cs="Times New Roman"/>
          <w:sz w:val="24"/>
          <w:szCs w:val="24"/>
        </w:rPr>
        <w:t xml:space="preserve">Rasio solvabilitas yang digunakan dalam penelitian ini adalah </w:t>
      </w:r>
      <w:r w:rsidRPr="00BE2E50">
        <w:rPr>
          <w:rFonts w:ascii="Times New Roman" w:hAnsi="Times New Roman" w:cs="Times New Roman"/>
          <w:i/>
          <w:sz w:val="24"/>
          <w:szCs w:val="24"/>
        </w:rPr>
        <w:t xml:space="preserve">Debt to Equity Ratio </w:t>
      </w:r>
      <w:r w:rsidRPr="00BE2E50">
        <w:rPr>
          <w:rFonts w:ascii="Times New Roman" w:hAnsi="Times New Roman" w:cs="Times New Roman"/>
          <w:sz w:val="24"/>
          <w:szCs w:val="24"/>
        </w:rPr>
        <w:t xml:space="preserve">(DER). </w:t>
      </w:r>
    </w:p>
    <w:p w:rsidR="009449F1" w:rsidRPr="006B71B9" w:rsidRDefault="00CF5B6A" w:rsidP="006B71B9">
      <w:pPr>
        <w:pStyle w:val="ListParagraph"/>
        <w:spacing w:after="0" w:line="480" w:lineRule="auto"/>
        <w:ind w:left="0" w:firstLine="9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6B71B9">
        <w:rPr>
          <w:rFonts w:ascii="Times New Roman" w:hAnsi="Times New Roman" w:cs="Times New Roman"/>
          <w:color w:val="000000" w:themeColor="text1"/>
          <w:sz w:val="24"/>
          <w:szCs w:val="24"/>
        </w:rPr>
        <w:t>enelitian ini t</w:t>
      </w:r>
      <w:r>
        <w:rPr>
          <w:rFonts w:ascii="Times New Roman" w:hAnsi="Times New Roman" w:cs="Times New Roman"/>
          <w:color w:val="000000" w:themeColor="text1"/>
          <w:sz w:val="24"/>
          <w:szCs w:val="24"/>
        </w:rPr>
        <w:t>erdiri dari</w:t>
      </w:r>
      <w:r w:rsidR="009449F1">
        <w:rPr>
          <w:rFonts w:ascii="Times New Roman" w:hAnsi="Times New Roman" w:cs="Times New Roman"/>
          <w:color w:val="000000" w:themeColor="text1"/>
          <w:sz w:val="24"/>
          <w:szCs w:val="24"/>
        </w:rPr>
        <w:t xml:space="preserve"> </w:t>
      </w:r>
      <w:proofErr w:type="gramStart"/>
      <w:r w:rsidR="009449F1">
        <w:rPr>
          <w:rFonts w:ascii="Times New Roman" w:hAnsi="Times New Roman" w:cs="Times New Roman"/>
          <w:color w:val="000000" w:themeColor="text1"/>
          <w:sz w:val="24"/>
          <w:szCs w:val="24"/>
        </w:rPr>
        <w:t>lima</w:t>
      </w:r>
      <w:proofErr w:type="gramEnd"/>
      <w:r w:rsidR="009449F1">
        <w:rPr>
          <w:rFonts w:ascii="Times New Roman" w:hAnsi="Times New Roman" w:cs="Times New Roman"/>
          <w:color w:val="000000" w:themeColor="text1"/>
          <w:sz w:val="24"/>
          <w:szCs w:val="24"/>
        </w:rPr>
        <w:t xml:space="preserve"> variabel </w:t>
      </w:r>
      <w:r w:rsidR="004F76B5">
        <w:rPr>
          <w:rFonts w:ascii="Times New Roman" w:hAnsi="Times New Roman" w:cs="Times New Roman"/>
          <w:color w:val="000000" w:themeColor="text1"/>
          <w:sz w:val="24"/>
          <w:szCs w:val="24"/>
        </w:rPr>
        <w:t xml:space="preserve">independen dan </w:t>
      </w:r>
      <w:r w:rsidR="00D764E6">
        <w:rPr>
          <w:rFonts w:ascii="Times New Roman" w:hAnsi="Times New Roman" w:cs="Times New Roman"/>
          <w:color w:val="000000" w:themeColor="text1"/>
          <w:sz w:val="24"/>
          <w:szCs w:val="24"/>
        </w:rPr>
        <w:t>satu variabel dependen, yaitu sebagai</w:t>
      </w:r>
      <w:r w:rsidR="004F76B5">
        <w:rPr>
          <w:rFonts w:ascii="Times New Roman" w:hAnsi="Times New Roman" w:cs="Times New Roman"/>
          <w:color w:val="000000" w:themeColor="text1"/>
          <w:sz w:val="24"/>
          <w:szCs w:val="24"/>
        </w:rPr>
        <w:t xml:space="preserve"> berikut:</w:t>
      </w:r>
    </w:p>
    <w:p w:rsidR="004F76B5" w:rsidRDefault="004F76B5" w:rsidP="00D42115">
      <w:pPr>
        <w:pStyle w:val="ListParagraph"/>
        <w:numPr>
          <w:ilvl w:val="0"/>
          <w:numId w:val="1"/>
        </w:numPr>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Variabel Independen (X)</w:t>
      </w:r>
    </w:p>
    <w:p w:rsidR="004F76B5" w:rsidRDefault="004F76B5" w:rsidP="004D6A69">
      <w:pPr>
        <w:pStyle w:val="ListParagraph"/>
        <w:spacing w:after="0" w:line="480" w:lineRule="auto"/>
        <w:ind w:left="36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Sugiyono (</w:t>
      </w:r>
      <w:r w:rsidR="00204778">
        <w:rPr>
          <w:rFonts w:ascii="Times New Roman" w:hAnsi="Times New Roman" w:cs="Times New Roman"/>
          <w:color w:val="000000" w:themeColor="text1"/>
          <w:sz w:val="24"/>
          <w:szCs w:val="24"/>
        </w:rPr>
        <w:t>2013</w:t>
      </w:r>
      <w:r>
        <w:rPr>
          <w:rFonts w:ascii="Times New Roman" w:hAnsi="Times New Roman" w:cs="Times New Roman"/>
          <w:color w:val="000000" w:themeColor="text1"/>
          <w:sz w:val="24"/>
          <w:szCs w:val="24"/>
        </w:rPr>
        <w:t xml:space="preserve">) mengemukakan </w:t>
      </w:r>
      <w:r w:rsidR="001370F0">
        <w:rPr>
          <w:rFonts w:ascii="Times New Roman" w:hAnsi="Times New Roman" w:cs="Times New Roman"/>
          <w:color w:val="000000" w:themeColor="text1"/>
          <w:sz w:val="24"/>
          <w:szCs w:val="24"/>
        </w:rPr>
        <w:t xml:space="preserve">bahwa </w:t>
      </w:r>
      <w:r>
        <w:rPr>
          <w:rFonts w:ascii="Times New Roman" w:hAnsi="Times New Roman" w:cs="Times New Roman"/>
          <w:color w:val="000000" w:themeColor="text1"/>
          <w:sz w:val="24"/>
          <w:szCs w:val="24"/>
        </w:rPr>
        <w:t>variabel independen (bebas) merupakan variabel yang mempengaruhi atau yang menjadi sebab perubahannya atau timbulnya dependen (terikat).</w:t>
      </w:r>
      <w:proofErr w:type="gramEnd"/>
      <w:r>
        <w:rPr>
          <w:rFonts w:ascii="Times New Roman" w:hAnsi="Times New Roman" w:cs="Times New Roman"/>
          <w:color w:val="000000" w:themeColor="text1"/>
          <w:sz w:val="24"/>
          <w:szCs w:val="24"/>
        </w:rPr>
        <w:t xml:space="preserve"> Variabel bebas yang digunakan dalam penelitian ini yaitu </w:t>
      </w:r>
      <w:r>
        <w:rPr>
          <w:rFonts w:ascii="Times New Roman" w:hAnsi="Times New Roman" w:cs="Times New Roman"/>
          <w:i/>
          <w:color w:val="000000" w:themeColor="text1"/>
          <w:sz w:val="24"/>
          <w:szCs w:val="24"/>
        </w:rPr>
        <w:t xml:space="preserve">Net Profit Margin </w:t>
      </w:r>
      <w:r>
        <w:rPr>
          <w:rFonts w:ascii="Times New Roman" w:hAnsi="Times New Roman" w:cs="Times New Roman"/>
          <w:color w:val="000000" w:themeColor="text1"/>
          <w:sz w:val="24"/>
          <w:szCs w:val="24"/>
        </w:rPr>
        <w:t xml:space="preserve">(NPM), </w:t>
      </w:r>
      <w:r>
        <w:rPr>
          <w:rFonts w:ascii="Times New Roman" w:hAnsi="Times New Roman" w:cs="Times New Roman"/>
          <w:i/>
          <w:color w:val="000000" w:themeColor="text1"/>
          <w:sz w:val="24"/>
          <w:szCs w:val="24"/>
        </w:rPr>
        <w:t xml:space="preserve">Return On Asset </w:t>
      </w:r>
      <w:r>
        <w:rPr>
          <w:rFonts w:ascii="Times New Roman" w:hAnsi="Times New Roman" w:cs="Times New Roman"/>
          <w:color w:val="000000" w:themeColor="text1"/>
          <w:sz w:val="24"/>
          <w:szCs w:val="24"/>
        </w:rPr>
        <w:t xml:space="preserve">(ROA), </w:t>
      </w:r>
      <w:r>
        <w:rPr>
          <w:rFonts w:ascii="Times New Roman" w:hAnsi="Times New Roman" w:cs="Times New Roman"/>
          <w:i/>
          <w:color w:val="000000" w:themeColor="text1"/>
          <w:sz w:val="24"/>
          <w:szCs w:val="24"/>
        </w:rPr>
        <w:t xml:space="preserve">Current Ratio </w:t>
      </w:r>
      <w:r>
        <w:rPr>
          <w:rFonts w:ascii="Times New Roman" w:hAnsi="Times New Roman" w:cs="Times New Roman"/>
          <w:color w:val="000000" w:themeColor="text1"/>
          <w:sz w:val="24"/>
          <w:szCs w:val="24"/>
        </w:rPr>
        <w:t xml:space="preserve">(CR) dan </w:t>
      </w:r>
      <w:r>
        <w:rPr>
          <w:rFonts w:ascii="Times New Roman" w:hAnsi="Times New Roman" w:cs="Times New Roman"/>
          <w:i/>
          <w:color w:val="000000" w:themeColor="text1"/>
          <w:sz w:val="24"/>
          <w:szCs w:val="24"/>
        </w:rPr>
        <w:t xml:space="preserve">Debt to Equity Ratio </w:t>
      </w:r>
      <w:r>
        <w:rPr>
          <w:rFonts w:ascii="Times New Roman" w:hAnsi="Times New Roman" w:cs="Times New Roman"/>
          <w:color w:val="000000" w:themeColor="text1"/>
          <w:sz w:val="24"/>
          <w:szCs w:val="24"/>
        </w:rPr>
        <w:t>(DER).</w:t>
      </w:r>
    </w:p>
    <w:p w:rsidR="004F76B5" w:rsidRDefault="004F76B5" w:rsidP="004D6A69">
      <w:pPr>
        <w:pStyle w:val="ListParagraph"/>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Pengertian masing-masing variabel bebas adalah sebagai berikut:</w:t>
      </w:r>
    </w:p>
    <w:p w:rsidR="00B057CA" w:rsidRPr="00B057CA" w:rsidRDefault="004F76B5" w:rsidP="00D42115">
      <w:pPr>
        <w:pStyle w:val="ListParagraph"/>
        <w:numPr>
          <w:ilvl w:val="0"/>
          <w:numId w:val="2"/>
        </w:numPr>
        <w:spacing w:after="0" w:line="480" w:lineRule="auto"/>
        <w:ind w:left="720"/>
        <w:jc w:val="both"/>
        <w:rPr>
          <w:rStyle w:val="apple-converted-space"/>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Net Profit Margin </w:t>
      </w:r>
      <w:r>
        <w:rPr>
          <w:rFonts w:ascii="Times New Roman" w:hAnsi="Times New Roman" w:cs="Times New Roman"/>
          <w:color w:val="000000" w:themeColor="text1"/>
          <w:sz w:val="24"/>
          <w:szCs w:val="24"/>
        </w:rPr>
        <w:t xml:space="preserve">(NPM) sebagai </w:t>
      </w:r>
      <w:r>
        <w:rPr>
          <w:rFonts w:ascii="Times New Roman" w:hAnsi="Times New Roman" w:cs="Times New Roman"/>
          <w:i/>
          <w:color w:val="000000" w:themeColor="text1"/>
          <w:sz w:val="24"/>
          <w:szCs w:val="24"/>
        </w:rPr>
        <w:t>X</w:t>
      </w:r>
      <w:r w:rsidRPr="004F76B5">
        <w:rPr>
          <w:rFonts w:ascii="Times New Roman" w:hAnsi="Times New Roman" w:cs="Times New Roman"/>
          <w:i/>
          <w:color w:val="000000" w:themeColor="text1"/>
          <w:sz w:val="24"/>
          <w:szCs w:val="24"/>
          <w:vertAlign w:val="subscript"/>
        </w:rPr>
        <w:t>1</w:t>
      </w:r>
      <w:r>
        <w:rPr>
          <w:rFonts w:ascii="Times New Roman" w:hAnsi="Times New Roman" w:cs="Times New Roman"/>
          <w:i/>
          <w:color w:val="000000" w:themeColor="text1"/>
          <w:sz w:val="24"/>
          <w:szCs w:val="24"/>
          <w:vertAlign w:val="subscript"/>
        </w:rPr>
        <w:t xml:space="preserve"> </w:t>
      </w:r>
      <w:r>
        <w:rPr>
          <w:rFonts w:ascii="Times New Roman" w:hAnsi="Times New Roman" w:cs="Times New Roman"/>
          <w:color w:val="000000" w:themeColor="text1"/>
          <w:sz w:val="24"/>
          <w:szCs w:val="24"/>
        </w:rPr>
        <w:t xml:space="preserve">merupakan </w:t>
      </w:r>
      <w:r w:rsidRPr="006F1AE6">
        <w:rPr>
          <w:rFonts w:ascii="Times New Roman" w:hAnsi="Times New Roman" w:cs="Times New Roman"/>
          <w:color w:val="000000" w:themeColor="text1"/>
          <w:sz w:val="24"/>
          <w:szCs w:val="24"/>
          <w:shd w:val="clear" w:color="auto" w:fill="FFFFFF"/>
        </w:rPr>
        <w:t>rasio yang</w:t>
      </w:r>
      <w:r w:rsidRPr="006F1AE6">
        <w:rPr>
          <w:rStyle w:val="apple-converted-space"/>
          <w:rFonts w:ascii="Times New Roman" w:hAnsi="Times New Roman" w:cs="Times New Roman"/>
          <w:color w:val="000000" w:themeColor="text1"/>
          <w:sz w:val="24"/>
          <w:szCs w:val="24"/>
          <w:shd w:val="clear" w:color="auto" w:fill="FFFFFF"/>
        </w:rPr>
        <w:t> </w:t>
      </w:r>
      <w:r w:rsidRPr="006F1AE6">
        <w:rPr>
          <w:rFonts w:ascii="Times New Roman" w:hAnsi="Times New Roman" w:cs="Times New Roman"/>
          <w:color w:val="000000" w:themeColor="text1"/>
          <w:sz w:val="24"/>
          <w:szCs w:val="24"/>
          <w:shd w:val="clear" w:color="auto" w:fill="FFFFFF"/>
        </w:rPr>
        <w:t>digunakan untuk menunjukkan kemampuan perusahaan dalam menghasilkan keuntungan</w:t>
      </w:r>
      <w:r w:rsidRPr="006F1AE6">
        <w:rPr>
          <w:rStyle w:val="apple-converted-space"/>
          <w:rFonts w:ascii="Times New Roman" w:hAnsi="Times New Roman" w:cs="Times New Roman"/>
          <w:color w:val="000000" w:themeColor="text1"/>
          <w:sz w:val="24"/>
          <w:szCs w:val="24"/>
          <w:shd w:val="clear" w:color="auto" w:fill="FFFFFF"/>
        </w:rPr>
        <w:t> </w:t>
      </w:r>
      <w:r w:rsidRPr="006F1AE6">
        <w:rPr>
          <w:rFonts w:ascii="Times New Roman" w:hAnsi="Times New Roman" w:cs="Times New Roman"/>
          <w:color w:val="000000" w:themeColor="text1"/>
          <w:sz w:val="24"/>
          <w:szCs w:val="24"/>
          <w:shd w:val="clear" w:color="auto" w:fill="FFFFFF"/>
        </w:rPr>
        <w:t>bersih setelah dipotong pajak.</w:t>
      </w:r>
      <w:r w:rsidRPr="006F1AE6">
        <w:rPr>
          <w:rStyle w:val="apple-converted-space"/>
          <w:rFonts w:ascii="Times New Roman" w:hAnsi="Times New Roman" w:cs="Times New Roman"/>
          <w:color w:val="000000" w:themeColor="text1"/>
          <w:sz w:val="24"/>
          <w:szCs w:val="24"/>
          <w:shd w:val="clear" w:color="auto" w:fill="FFFFFF"/>
        </w:rPr>
        <w:t> </w:t>
      </w:r>
    </w:p>
    <w:p w:rsidR="007C3099" w:rsidRPr="00B057CA" w:rsidRDefault="004F76B5" w:rsidP="00D42115">
      <w:pPr>
        <w:pStyle w:val="ListParagraph"/>
        <w:numPr>
          <w:ilvl w:val="0"/>
          <w:numId w:val="2"/>
        </w:numPr>
        <w:spacing w:after="0" w:line="480" w:lineRule="auto"/>
        <w:ind w:left="720"/>
        <w:jc w:val="both"/>
        <w:rPr>
          <w:rFonts w:ascii="Times New Roman" w:hAnsi="Times New Roman" w:cs="Times New Roman"/>
          <w:color w:val="000000" w:themeColor="text1"/>
          <w:sz w:val="24"/>
          <w:szCs w:val="24"/>
        </w:rPr>
      </w:pPr>
      <w:r w:rsidRPr="00B057CA">
        <w:rPr>
          <w:rFonts w:ascii="Times New Roman" w:hAnsi="Times New Roman" w:cs="Times New Roman"/>
          <w:i/>
          <w:color w:val="000000" w:themeColor="text1"/>
          <w:sz w:val="24"/>
          <w:szCs w:val="24"/>
        </w:rPr>
        <w:t xml:space="preserve">Return </w:t>
      </w:r>
      <w:proofErr w:type="gramStart"/>
      <w:r w:rsidRPr="00B057CA">
        <w:rPr>
          <w:rFonts w:ascii="Times New Roman" w:hAnsi="Times New Roman" w:cs="Times New Roman"/>
          <w:i/>
          <w:color w:val="000000" w:themeColor="text1"/>
          <w:sz w:val="24"/>
          <w:szCs w:val="24"/>
        </w:rPr>
        <w:t>On</w:t>
      </w:r>
      <w:proofErr w:type="gramEnd"/>
      <w:r w:rsidRPr="00B057CA">
        <w:rPr>
          <w:rFonts w:ascii="Times New Roman" w:hAnsi="Times New Roman" w:cs="Times New Roman"/>
          <w:i/>
          <w:color w:val="000000" w:themeColor="text1"/>
          <w:sz w:val="24"/>
          <w:szCs w:val="24"/>
        </w:rPr>
        <w:t xml:space="preserve"> Asset </w:t>
      </w:r>
      <w:r w:rsidRPr="00B057CA">
        <w:rPr>
          <w:rFonts w:ascii="Times New Roman" w:hAnsi="Times New Roman" w:cs="Times New Roman"/>
          <w:color w:val="000000" w:themeColor="text1"/>
          <w:sz w:val="24"/>
          <w:szCs w:val="24"/>
        </w:rPr>
        <w:t xml:space="preserve">(ROA) sebagai </w:t>
      </w:r>
      <w:r w:rsidRPr="00B057CA">
        <w:rPr>
          <w:rFonts w:ascii="Times New Roman" w:hAnsi="Times New Roman" w:cs="Times New Roman"/>
          <w:i/>
          <w:color w:val="000000" w:themeColor="text1"/>
          <w:sz w:val="24"/>
          <w:szCs w:val="24"/>
        </w:rPr>
        <w:t>X</w:t>
      </w:r>
      <w:r w:rsidRPr="00B057CA">
        <w:rPr>
          <w:rFonts w:ascii="Times New Roman" w:hAnsi="Times New Roman" w:cs="Times New Roman"/>
          <w:i/>
          <w:color w:val="000000" w:themeColor="text1"/>
          <w:sz w:val="24"/>
          <w:szCs w:val="24"/>
          <w:vertAlign w:val="subscript"/>
        </w:rPr>
        <w:t xml:space="preserve">2 </w:t>
      </w:r>
      <w:r w:rsidRPr="00B057CA">
        <w:rPr>
          <w:rFonts w:ascii="Times New Roman" w:hAnsi="Times New Roman" w:cs="Times New Roman"/>
          <w:color w:val="000000" w:themeColor="text1"/>
          <w:sz w:val="24"/>
          <w:szCs w:val="24"/>
        </w:rPr>
        <w:t xml:space="preserve">merupakan </w:t>
      </w:r>
      <w:r w:rsidRPr="00B057CA">
        <w:rPr>
          <w:rFonts w:ascii="Times New Roman" w:hAnsi="Times New Roman" w:cs="Times New Roman"/>
          <w:color w:val="000000" w:themeColor="text1"/>
          <w:sz w:val="24"/>
          <w:szCs w:val="24"/>
          <w:shd w:val="clear" w:color="auto" w:fill="FFFFFF"/>
        </w:rPr>
        <w:t>rasio yang digunakan untuk mengukur</w:t>
      </w:r>
      <w:r w:rsidRPr="00B057CA">
        <w:rPr>
          <w:rStyle w:val="apple-converted-space"/>
          <w:rFonts w:ascii="Times New Roman" w:hAnsi="Times New Roman" w:cs="Times New Roman"/>
          <w:color w:val="000000" w:themeColor="text1"/>
          <w:sz w:val="24"/>
          <w:szCs w:val="24"/>
          <w:shd w:val="clear" w:color="auto" w:fill="FFFFFF"/>
        </w:rPr>
        <w:t> </w:t>
      </w:r>
      <w:r w:rsidRPr="00B057CA">
        <w:rPr>
          <w:rFonts w:ascii="Times New Roman" w:hAnsi="Times New Roman" w:cs="Times New Roman"/>
          <w:color w:val="000000" w:themeColor="text1"/>
          <w:sz w:val="24"/>
          <w:szCs w:val="24"/>
          <w:shd w:val="clear" w:color="auto" w:fill="FFFFFF"/>
        </w:rPr>
        <w:t>kemampuan perusahaan dalam menghasilkan laba yang berasal dari aktivitas investasi.</w:t>
      </w:r>
    </w:p>
    <w:p w:rsidR="007C3099" w:rsidRDefault="007C3099" w:rsidP="00D42115">
      <w:pPr>
        <w:pStyle w:val="ListParagraph"/>
        <w:numPr>
          <w:ilvl w:val="0"/>
          <w:numId w:val="2"/>
        </w:numPr>
        <w:spacing w:after="0" w:line="480" w:lineRule="auto"/>
        <w:ind w:left="720"/>
        <w:jc w:val="both"/>
        <w:rPr>
          <w:rFonts w:ascii="Times New Roman" w:hAnsi="Times New Roman" w:cs="Times New Roman"/>
          <w:color w:val="000000" w:themeColor="text1"/>
          <w:sz w:val="24"/>
          <w:szCs w:val="24"/>
        </w:rPr>
      </w:pPr>
      <w:r w:rsidRPr="007C3099">
        <w:rPr>
          <w:rFonts w:ascii="Times New Roman" w:hAnsi="Times New Roman" w:cs="Times New Roman"/>
          <w:i/>
          <w:color w:val="000000" w:themeColor="text1"/>
          <w:sz w:val="24"/>
          <w:szCs w:val="24"/>
        </w:rPr>
        <w:t xml:space="preserve">Current Ratio </w:t>
      </w:r>
      <w:r w:rsidRPr="007C3099">
        <w:rPr>
          <w:rFonts w:ascii="Times New Roman" w:hAnsi="Times New Roman" w:cs="Times New Roman"/>
          <w:color w:val="000000" w:themeColor="text1"/>
          <w:sz w:val="24"/>
          <w:szCs w:val="24"/>
        </w:rPr>
        <w:t xml:space="preserve">(CR) sebagai </w:t>
      </w:r>
      <w:r w:rsidRPr="007C3099">
        <w:rPr>
          <w:rFonts w:ascii="Times New Roman" w:hAnsi="Times New Roman" w:cs="Times New Roman"/>
          <w:i/>
          <w:color w:val="000000" w:themeColor="text1"/>
          <w:sz w:val="24"/>
          <w:szCs w:val="24"/>
        </w:rPr>
        <w:t>X</w:t>
      </w:r>
      <w:r w:rsidRPr="007C3099">
        <w:rPr>
          <w:rFonts w:ascii="Times New Roman" w:hAnsi="Times New Roman" w:cs="Times New Roman"/>
          <w:i/>
          <w:color w:val="000000" w:themeColor="text1"/>
          <w:sz w:val="24"/>
          <w:szCs w:val="24"/>
          <w:vertAlign w:val="subscript"/>
        </w:rPr>
        <w:t xml:space="preserve">3 </w:t>
      </w:r>
      <w:r w:rsidRPr="007C3099">
        <w:rPr>
          <w:rFonts w:ascii="Times New Roman" w:hAnsi="Times New Roman" w:cs="Times New Roman"/>
          <w:color w:val="000000" w:themeColor="text1"/>
          <w:sz w:val="24"/>
          <w:szCs w:val="24"/>
        </w:rPr>
        <w:t>merupakan rasio yang digunakan untuk mengukur kemampuan perusahaan dalam membayar kewajiban jangka pendek atau utang yang segera jatuh tempo pada saat ditagih secara keseluruhan.</w:t>
      </w:r>
    </w:p>
    <w:p w:rsidR="00E55D6B" w:rsidRPr="006B71B9" w:rsidRDefault="007C3099" w:rsidP="00D42115">
      <w:pPr>
        <w:pStyle w:val="ListParagraph"/>
        <w:numPr>
          <w:ilvl w:val="0"/>
          <w:numId w:val="2"/>
        </w:numPr>
        <w:spacing w:after="0" w:line="480" w:lineRule="auto"/>
        <w:ind w:left="720"/>
        <w:jc w:val="both"/>
        <w:rPr>
          <w:rFonts w:ascii="Times New Roman" w:hAnsi="Times New Roman" w:cs="Times New Roman"/>
          <w:color w:val="000000" w:themeColor="text1"/>
          <w:sz w:val="24"/>
          <w:szCs w:val="24"/>
        </w:rPr>
      </w:pPr>
      <w:r w:rsidRPr="007C3099">
        <w:rPr>
          <w:rFonts w:ascii="Times New Roman" w:hAnsi="Times New Roman" w:cs="Times New Roman"/>
          <w:i/>
          <w:color w:val="000000" w:themeColor="text1"/>
          <w:sz w:val="24"/>
          <w:szCs w:val="24"/>
        </w:rPr>
        <w:lastRenderedPageBreak/>
        <w:t xml:space="preserve">Debt to Equity Ratio </w:t>
      </w:r>
      <w:r w:rsidRPr="007C3099">
        <w:rPr>
          <w:rFonts w:ascii="Times New Roman" w:hAnsi="Times New Roman" w:cs="Times New Roman"/>
          <w:color w:val="000000" w:themeColor="text1"/>
          <w:sz w:val="24"/>
          <w:szCs w:val="24"/>
        </w:rPr>
        <w:t xml:space="preserve">(DER) sebagai </w:t>
      </w:r>
      <w:r w:rsidRPr="007C3099">
        <w:rPr>
          <w:rFonts w:ascii="Times New Roman" w:hAnsi="Times New Roman" w:cs="Times New Roman"/>
          <w:i/>
          <w:color w:val="000000" w:themeColor="text1"/>
          <w:sz w:val="24"/>
          <w:szCs w:val="24"/>
        </w:rPr>
        <w:t>X</w:t>
      </w:r>
      <w:r w:rsidRPr="007C3099">
        <w:rPr>
          <w:rFonts w:ascii="Times New Roman" w:hAnsi="Times New Roman" w:cs="Times New Roman"/>
          <w:i/>
          <w:color w:val="000000" w:themeColor="text1"/>
          <w:sz w:val="24"/>
          <w:szCs w:val="24"/>
          <w:vertAlign w:val="subscript"/>
        </w:rPr>
        <w:t xml:space="preserve">4 </w:t>
      </w:r>
      <w:r w:rsidRPr="007C3099">
        <w:rPr>
          <w:rFonts w:ascii="Times New Roman" w:hAnsi="Times New Roman" w:cs="Times New Roman"/>
          <w:color w:val="000000" w:themeColor="text1"/>
          <w:sz w:val="24"/>
          <w:szCs w:val="24"/>
        </w:rPr>
        <w:t>merupakan rasio yang dapat menunjukkan hubungan antara jumlah pinjaman jangka panjang yang diberikan oleh kreditur dengan jumlah modal sendiri yang diberikan oleh pemilik perusahaan.</w:t>
      </w:r>
    </w:p>
    <w:p w:rsidR="007C3099" w:rsidRDefault="007C3099" w:rsidP="00D42115">
      <w:pPr>
        <w:pStyle w:val="ListParagraph"/>
        <w:numPr>
          <w:ilvl w:val="0"/>
          <w:numId w:val="1"/>
        </w:numPr>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Variabel Dependen (</w:t>
      </w:r>
      <w:r w:rsidRPr="008D6B13">
        <w:rPr>
          <w:rFonts w:ascii="Times New Roman" w:hAnsi="Times New Roman" w:cs="Times New Roman"/>
          <w:color w:val="000000" w:themeColor="text1"/>
          <w:sz w:val="24"/>
          <w:szCs w:val="24"/>
        </w:rPr>
        <w:t>Y)</w:t>
      </w:r>
    </w:p>
    <w:p w:rsidR="009D1178" w:rsidRDefault="007C3099" w:rsidP="001370F0">
      <w:pPr>
        <w:pStyle w:val="ListParagraph"/>
        <w:spacing w:after="0" w:line="480" w:lineRule="auto"/>
        <w:ind w:left="36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Sugiyono (</w:t>
      </w:r>
      <w:r w:rsidR="0027114C">
        <w:rPr>
          <w:rFonts w:ascii="Times New Roman" w:hAnsi="Times New Roman" w:cs="Times New Roman"/>
          <w:color w:val="000000" w:themeColor="text1"/>
          <w:sz w:val="24"/>
          <w:szCs w:val="24"/>
        </w:rPr>
        <w:t>2013</w:t>
      </w:r>
      <w:r>
        <w:rPr>
          <w:rFonts w:ascii="Times New Roman" w:hAnsi="Times New Roman" w:cs="Times New Roman"/>
          <w:color w:val="000000" w:themeColor="text1"/>
          <w:sz w:val="24"/>
          <w:szCs w:val="24"/>
        </w:rPr>
        <w:t xml:space="preserve">) </w:t>
      </w:r>
      <w:r w:rsidR="001370F0">
        <w:rPr>
          <w:rFonts w:ascii="Times New Roman" w:hAnsi="Times New Roman" w:cs="Times New Roman"/>
          <w:color w:val="000000" w:themeColor="text1"/>
          <w:sz w:val="24"/>
          <w:szCs w:val="24"/>
        </w:rPr>
        <w:t xml:space="preserve">menyatakan bahwa </w:t>
      </w:r>
      <w:r>
        <w:rPr>
          <w:rFonts w:ascii="Times New Roman" w:hAnsi="Times New Roman" w:cs="Times New Roman"/>
          <w:color w:val="000000" w:themeColor="text1"/>
          <w:sz w:val="24"/>
          <w:szCs w:val="24"/>
        </w:rPr>
        <w:t>variabel dependen (terikat) merupakan variabel yang dipengaruhi atau yang menjadi akibat karena adanya variabel bebas.</w:t>
      </w:r>
      <w:proofErr w:type="gramEnd"/>
      <w:r>
        <w:rPr>
          <w:rFonts w:ascii="Times New Roman" w:hAnsi="Times New Roman" w:cs="Times New Roman"/>
          <w:color w:val="000000" w:themeColor="text1"/>
          <w:sz w:val="24"/>
          <w:szCs w:val="24"/>
        </w:rPr>
        <w:t xml:space="preserve"> Dalam penelitian ini variabel terikat yang digunakan adalah </w:t>
      </w:r>
      <w:r w:rsidR="009D1178">
        <w:rPr>
          <w:rFonts w:ascii="Times New Roman" w:hAnsi="Times New Roman" w:cs="Times New Roman"/>
          <w:i/>
          <w:color w:val="000000" w:themeColor="text1"/>
          <w:sz w:val="24"/>
          <w:szCs w:val="24"/>
        </w:rPr>
        <w:t>r</w:t>
      </w:r>
      <w:r w:rsidR="009D1178" w:rsidRPr="006F1AE6">
        <w:rPr>
          <w:rFonts w:ascii="Times New Roman" w:hAnsi="Times New Roman" w:cs="Times New Roman"/>
          <w:i/>
          <w:color w:val="000000" w:themeColor="text1"/>
          <w:sz w:val="24"/>
          <w:szCs w:val="24"/>
        </w:rPr>
        <w:t>eturn</w:t>
      </w:r>
      <w:r w:rsidR="001370F0">
        <w:rPr>
          <w:rFonts w:ascii="Times New Roman" w:hAnsi="Times New Roman" w:cs="Times New Roman"/>
          <w:color w:val="000000" w:themeColor="text1"/>
          <w:sz w:val="24"/>
          <w:szCs w:val="24"/>
        </w:rPr>
        <w:t xml:space="preserve"> saham. </w:t>
      </w:r>
      <w:r w:rsidR="001370F0">
        <w:rPr>
          <w:rFonts w:ascii="Times New Roman" w:hAnsi="Times New Roman" w:cs="Times New Roman"/>
          <w:i/>
          <w:color w:val="000000" w:themeColor="text1"/>
          <w:sz w:val="24"/>
          <w:szCs w:val="24"/>
        </w:rPr>
        <w:t xml:space="preserve">Return </w:t>
      </w:r>
      <w:r w:rsidR="001370F0">
        <w:rPr>
          <w:rFonts w:ascii="Times New Roman" w:hAnsi="Times New Roman" w:cs="Times New Roman"/>
          <w:color w:val="000000" w:themeColor="text1"/>
          <w:sz w:val="24"/>
          <w:szCs w:val="24"/>
        </w:rPr>
        <w:t xml:space="preserve">saham </w:t>
      </w:r>
      <w:r w:rsidR="009D1178" w:rsidRPr="006F1AE6">
        <w:rPr>
          <w:rFonts w:ascii="Times New Roman" w:hAnsi="Times New Roman" w:cs="Times New Roman"/>
          <w:color w:val="000000" w:themeColor="text1"/>
          <w:sz w:val="24"/>
          <w:szCs w:val="24"/>
        </w:rPr>
        <w:t>merupakan tingkat keun</w:t>
      </w:r>
      <w:r w:rsidR="009D1178">
        <w:rPr>
          <w:rFonts w:ascii="Times New Roman" w:hAnsi="Times New Roman" w:cs="Times New Roman"/>
          <w:color w:val="000000" w:themeColor="text1"/>
          <w:sz w:val="24"/>
          <w:szCs w:val="24"/>
        </w:rPr>
        <w:t xml:space="preserve">tungan yang </w:t>
      </w:r>
      <w:proofErr w:type="gramStart"/>
      <w:r w:rsidR="009D1178">
        <w:rPr>
          <w:rFonts w:ascii="Times New Roman" w:hAnsi="Times New Roman" w:cs="Times New Roman"/>
          <w:color w:val="000000" w:themeColor="text1"/>
          <w:sz w:val="24"/>
          <w:szCs w:val="24"/>
        </w:rPr>
        <w:t>akan</w:t>
      </w:r>
      <w:proofErr w:type="gramEnd"/>
      <w:r w:rsidR="009D1178">
        <w:rPr>
          <w:rFonts w:ascii="Times New Roman" w:hAnsi="Times New Roman" w:cs="Times New Roman"/>
          <w:color w:val="000000" w:themeColor="text1"/>
          <w:sz w:val="24"/>
          <w:szCs w:val="24"/>
        </w:rPr>
        <w:t xml:space="preserve"> diperoleh </w:t>
      </w:r>
      <w:r w:rsidR="009D1178" w:rsidRPr="006F1AE6">
        <w:rPr>
          <w:rFonts w:ascii="Times New Roman" w:hAnsi="Times New Roman" w:cs="Times New Roman"/>
          <w:color w:val="000000" w:themeColor="text1"/>
          <w:sz w:val="24"/>
          <w:szCs w:val="24"/>
        </w:rPr>
        <w:t>investor yang menanamkan dananya di pasar modal dan dapat dijadikan sebagai indikator dari kegiatan perdagangan di pasar modal.</w:t>
      </w:r>
    </w:p>
    <w:p w:rsidR="001370F0" w:rsidRDefault="00E55D6B" w:rsidP="0063383B">
      <w:pPr>
        <w:spacing w:after="0" w:line="480" w:lineRule="auto"/>
        <w:ind w:firstLine="90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Data yang digunakan adalah data yang bersifat kuantitatif.</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Data kuantitatif dinyatakan dalam </w:t>
      </w:r>
      <w:r w:rsidR="0063383B">
        <w:rPr>
          <w:rFonts w:ascii="Times New Roman" w:hAnsi="Times New Roman" w:cs="Times New Roman"/>
          <w:color w:val="000000" w:themeColor="text1"/>
          <w:sz w:val="24"/>
          <w:szCs w:val="24"/>
        </w:rPr>
        <w:t xml:space="preserve">angka-angka dan menunjukkan nilai terhadap besaran yang diwakili dengan sifat </w:t>
      </w:r>
      <w:r w:rsidR="0063383B">
        <w:rPr>
          <w:rFonts w:ascii="Times New Roman" w:hAnsi="Times New Roman" w:cs="Times New Roman"/>
          <w:i/>
          <w:color w:val="000000" w:themeColor="text1"/>
          <w:sz w:val="24"/>
          <w:szCs w:val="24"/>
        </w:rPr>
        <w:t xml:space="preserve">time series </w:t>
      </w:r>
      <w:r w:rsidR="0063383B">
        <w:rPr>
          <w:rFonts w:ascii="Times New Roman" w:hAnsi="Times New Roman" w:cs="Times New Roman"/>
          <w:color w:val="000000" w:themeColor="text1"/>
          <w:sz w:val="24"/>
          <w:szCs w:val="24"/>
        </w:rPr>
        <w:t xml:space="preserve">dan </w:t>
      </w:r>
      <w:r w:rsidR="0063383B">
        <w:rPr>
          <w:rFonts w:ascii="Times New Roman" w:hAnsi="Times New Roman" w:cs="Times New Roman"/>
          <w:i/>
          <w:color w:val="000000" w:themeColor="text1"/>
          <w:sz w:val="24"/>
          <w:szCs w:val="24"/>
        </w:rPr>
        <w:t>cross-sectional</w:t>
      </w:r>
      <w:r w:rsidR="0063383B">
        <w:rPr>
          <w:rFonts w:ascii="Times New Roman" w:hAnsi="Times New Roman" w:cs="Times New Roman"/>
          <w:color w:val="000000" w:themeColor="text1"/>
          <w:sz w:val="24"/>
          <w:szCs w:val="24"/>
        </w:rPr>
        <w:t>.</w:t>
      </w:r>
      <w:proofErr w:type="gramEnd"/>
      <w:r w:rsidR="0063383B">
        <w:rPr>
          <w:rFonts w:ascii="Times New Roman" w:hAnsi="Times New Roman" w:cs="Times New Roman"/>
          <w:color w:val="000000" w:themeColor="text1"/>
          <w:sz w:val="24"/>
          <w:szCs w:val="24"/>
        </w:rPr>
        <w:t xml:space="preserve"> Data </w:t>
      </w:r>
      <w:r w:rsidR="0063383B">
        <w:rPr>
          <w:rFonts w:ascii="Times New Roman" w:hAnsi="Times New Roman" w:cs="Times New Roman"/>
          <w:i/>
          <w:color w:val="000000" w:themeColor="text1"/>
          <w:sz w:val="24"/>
          <w:szCs w:val="24"/>
        </w:rPr>
        <w:t xml:space="preserve">time series </w:t>
      </w:r>
      <w:r w:rsidR="0063383B">
        <w:rPr>
          <w:rFonts w:ascii="Times New Roman" w:hAnsi="Times New Roman" w:cs="Times New Roman"/>
          <w:color w:val="000000" w:themeColor="text1"/>
          <w:sz w:val="24"/>
          <w:szCs w:val="24"/>
        </w:rPr>
        <w:t xml:space="preserve">yaitu data yang menggambarkan dari waktu ke waktu dari satuan periode tertentu misalnya harian, mingguan, bulanan dan tahunan. </w:t>
      </w:r>
      <w:proofErr w:type="gramStart"/>
      <w:r w:rsidR="0063383B">
        <w:rPr>
          <w:rFonts w:ascii="Times New Roman" w:hAnsi="Times New Roman" w:cs="Times New Roman"/>
          <w:color w:val="000000" w:themeColor="text1"/>
          <w:sz w:val="24"/>
          <w:szCs w:val="24"/>
        </w:rPr>
        <w:t>Dalam penelitian ini menggunakan data tahunan.</w:t>
      </w:r>
      <w:proofErr w:type="gramEnd"/>
      <w:r w:rsidR="0063383B">
        <w:rPr>
          <w:rFonts w:ascii="Times New Roman" w:hAnsi="Times New Roman" w:cs="Times New Roman"/>
          <w:color w:val="000000" w:themeColor="text1"/>
          <w:sz w:val="24"/>
          <w:szCs w:val="24"/>
        </w:rPr>
        <w:t xml:space="preserve"> </w:t>
      </w:r>
      <w:proofErr w:type="gramStart"/>
      <w:r w:rsidR="0063383B">
        <w:rPr>
          <w:rFonts w:ascii="Times New Roman" w:hAnsi="Times New Roman" w:cs="Times New Roman"/>
          <w:color w:val="000000" w:themeColor="text1"/>
          <w:sz w:val="24"/>
          <w:szCs w:val="24"/>
        </w:rPr>
        <w:t xml:space="preserve">Sedangkan data </w:t>
      </w:r>
      <w:r w:rsidR="0063383B">
        <w:rPr>
          <w:rFonts w:ascii="Times New Roman" w:hAnsi="Times New Roman" w:cs="Times New Roman"/>
          <w:i/>
          <w:color w:val="000000" w:themeColor="text1"/>
          <w:sz w:val="24"/>
          <w:szCs w:val="24"/>
        </w:rPr>
        <w:t xml:space="preserve">cross-sectional </w:t>
      </w:r>
      <w:r w:rsidR="0063383B">
        <w:rPr>
          <w:rFonts w:ascii="Times New Roman" w:hAnsi="Times New Roman" w:cs="Times New Roman"/>
          <w:color w:val="000000" w:themeColor="text1"/>
          <w:sz w:val="24"/>
          <w:szCs w:val="24"/>
        </w:rPr>
        <w:t>adalah data yang menggambarkan keadaan antara objek yang satu dengan yang lainnya misalkan antara satu perusahaan dengan perusahaan lainnya.</w:t>
      </w:r>
      <w:proofErr w:type="gramEnd"/>
      <w:r w:rsidR="0063383B">
        <w:rPr>
          <w:rFonts w:ascii="Times New Roman" w:hAnsi="Times New Roman" w:cs="Times New Roman"/>
          <w:color w:val="000000" w:themeColor="text1"/>
          <w:sz w:val="24"/>
          <w:szCs w:val="24"/>
        </w:rPr>
        <w:t xml:space="preserve"> </w:t>
      </w:r>
    </w:p>
    <w:p w:rsidR="0063383B" w:rsidRDefault="005153CB" w:rsidP="0063383B">
      <w:pPr>
        <w:spacing w:after="0" w:line="480" w:lineRule="auto"/>
        <w:ind w:firstLine="9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w:t>
      </w:r>
      <w:r w:rsidR="00EF05BD">
        <w:rPr>
          <w:rFonts w:ascii="Times New Roman" w:hAnsi="Times New Roman" w:cs="Times New Roman"/>
          <w:sz w:val="24"/>
          <w:szCs w:val="24"/>
        </w:rPr>
        <w:t xml:space="preserve">Gujarati N. </w:t>
      </w:r>
      <w:proofErr w:type="gramStart"/>
      <w:r w:rsidR="00EF05BD">
        <w:rPr>
          <w:rFonts w:ascii="Times New Roman" w:hAnsi="Times New Roman" w:cs="Times New Roman"/>
          <w:sz w:val="24"/>
          <w:szCs w:val="24"/>
        </w:rPr>
        <w:t>dan</w:t>
      </w:r>
      <w:proofErr w:type="gramEnd"/>
      <w:r w:rsidR="00EF05BD">
        <w:rPr>
          <w:rFonts w:ascii="Times New Roman" w:hAnsi="Times New Roman" w:cs="Times New Roman"/>
          <w:sz w:val="24"/>
          <w:szCs w:val="24"/>
        </w:rPr>
        <w:t xml:space="preserve"> Porter C.</w:t>
      </w:r>
      <w:r w:rsidR="00EF05BD">
        <w:rPr>
          <w:rFonts w:ascii="Times New Roman" w:hAnsi="Times New Roman" w:cs="Times New Roman"/>
          <w:color w:val="000000" w:themeColor="text1"/>
          <w:sz w:val="24"/>
          <w:szCs w:val="24"/>
        </w:rPr>
        <w:t xml:space="preserve"> </w:t>
      </w:r>
      <w:r w:rsidR="0063383B">
        <w:rPr>
          <w:rFonts w:ascii="Times New Roman" w:hAnsi="Times New Roman" w:cs="Times New Roman"/>
          <w:color w:val="000000" w:themeColor="text1"/>
          <w:sz w:val="24"/>
          <w:szCs w:val="24"/>
        </w:rPr>
        <w:t>(</w:t>
      </w:r>
      <w:r w:rsidR="001E3DA1">
        <w:rPr>
          <w:rFonts w:ascii="Times New Roman" w:hAnsi="Times New Roman" w:cs="Times New Roman"/>
          <w:color w:val="000000" w:themeColor="text1"/>
          <w:sz w:val="24"/>
          <w:szCs w:val="24"/>
        </w:rPr>
        <w:t>2012</w:t>
      </w:r>
      <w:r w:rsidR="0063383B">
        <w:rPr>
          <w:rFonts w:ascii="Times New Roman" w:hAnsi="Times New Roman" w:cs="Times New Roman"/>
          <w:color w:val="000000" w:themeColor="text1"/>
          <w:sz w:val="24"/>
          <w:szCs w:val="24"/>
        </w:rPr>
        <w:t xml:space="preserve">) bahwa untuk mengukur pengaruh </w:t>
      </w:r>
      <w:r w:rsidR="0063383B">
        <w:rPr>
          <w:rFonts w:ascii="Times New Roman" w:hAnsi="Times New Roman" w:cs="Times New Roman"/>
          <w:i/>
          <w:color w:val="000000" w:themeColor="text1"/>
          <w:sz w:val="24"/>
          <w:szCs w:val="24"/>
        </w:rPr>
        <w:t>X</w:t>
      </w:r>
      <w:r w:rsidR="0063383B" w:rsidRPr="00DF2717">
        <w:rPr>
          <w:rFonts w:ascii="Times New Roman" w:hAnsi="Times New Roman" w:cs="Times New Roman"/>
          <w:i/>
          <w:color w:val="000000" w:themeColor="text1"/>
          <w:sz w:val="24"/>
          <w:szCs w:val="24"/>
          <w:vertAlign w:val="subscript"/>
        </w:rPr>
        <w:t>1</w:t>
      </w:r>
      <w:r w:rsidR="0063383B">
        <w:rPr>
          <w:rFonts w:ascii="Times New Roman" w:hAnsi="Times New Roman" w:cs="Times New Roman"/>
          <w:color w:val="000000" w:themeColor="text1"/>
          <w:sz w:val="24"/>
          <w:szCs w:val="24"/>
        </w:rPr>
        <w:t xml:space="preserve"> dan </w:t>
      </w:r>
      <w:r w:rsidR="0063383B">
        <w:rPr>
          <w:rFonts w:ascii="Times New Roman" w:hAnsi="Times New Roman" w:cs="Times New Roman"/>
          <w:i/>
          <w:color w:val="000000" w:themeColor="text1"/>
          <w:sz w:val="24"/>
          <w:szCs w:val="24"/>
        </w:rPr>
        <w:t>X</w:t>
      </w:r>
      <w:r w:rsidR="0063383B" w:rsidRPr="00DF2717">
        <w:rPr>
          <w:rFonts w:ascii="Times New Roman" w:hAnsi="Times New Roman" w:cs="Times New Roman"/>
          <w:i/>
          <w:color w:val="000000" w:themeColor="text1"/>
          <w:sz w:val="24"/>
          <w:szCs w:val="24"/>
          <w:vertAlign w:val="subscript"/>
        </w:rPr>
        <w:t>2</w:t>
      </w:r>
      <w:r w:rsidR="0063383B">
        <w:rPr>
          <w:rFonts w:ascii="Times New Roman" w:hAnsi="Times New Roman" w:cs="Times New Roman"/>
          <w:color w:val="000000" w:themeColor="text1"/>
          <w:sz w:val="24"/>
          <w:szCs w:val="24"/>
        </w:rPr>
        <w:t xml:space="preserve"> terhadap </w:t>
      </w:r>
      <w:r w:rsidR="0063383B" w:rsidRPr="00DF2717">
        <w:rPr>
          <w:rFonts w:ascii="Times New Roman" w:hAnsi="Times New Roman" w:cs="Times New Roman"/>
          <w:color w:val="000000" w:themeColor="text1"/>
          <w:sz w:val="24"/>
          <w:szCs w:val="24"/>
        </w:rPr>
        <w:t>Y</w:t>
      </w:r>
      <w:r w:rsidR="0063383B">
        <w:rPr>
          <w:rFonts w:ascii="Times New Roman" w:hAnsi="Times New Roman" w:cs="Times New Roman"/>
          <w:i/>
          <w:color w:val="000000" w:themeColor="text1"/>
          <w:sz w:val="24"/>
          <w:szCs w:val="24"/>
        </w:rPr>
        <w:t xml:space="preserve"> </w:t>
      </w:r>
      <w:r w:rsidR="0063383B">
        <w:rPr>
          <w:rFonts w:ascii="Times New Roman" w:hAnsi="Times New Roman" w:cs="Times New Roman"/>
          <w:color w:val="000000" w:themeColor="text1"/>
          <w:sz w:val="24"/>
          <w:szCs w:val="24"/>
        </w:rPr>
        <w:t>menggunakan tiga jenis data yaitu:</w:t>
      </w:r>
    </w:p>
    <w:p w:rsidR="0063383B" w:rsidRDefault="0063383B" w:rsidP="00D42115">
      <w:pPr>
        <w:pStyle w:val="ListParagraph"/>
        <w:numPr>
          <w:ilvl w:val="0"/>
          <w:numId w:val="6"/>
        </w:numPr>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Time series </w:t>
      </w:r>
      <w:r>
        <w:rPr>
          <w:rFonts w:ascii="Times New Roman" w:hAnsi="Times New Roman" w:cs="Times New Roman"/>
          <w:color w:val="000000" w:themeColor="text1"/>
          <w:sz w:val="24"/>
          <w:szCs w:val="24"/>
        </w:rPr>
        <w:t xml:space="preserve">(antar waktu) untuk masing-masing perusahaan dengan fungsi yang </w:t>
      </w:r>
      <w:proofErr w:type="gramStart"/>
      <w:r>
        <w:rPr>
          <w:rFonts w:ascii="Times New Roman" w:hAnsi="Times New Roman" w:cs="Times New Roman"/>
          <w:color w:val="000000" w:themeColor="text1"/>
          <w:sz w:val="24"/>
          <w:szCs w:val="24"/>
        </w:rPr>
        <w:t>sama</w:t>
      </w:r>
      <w:proofErr w:type="gramEnd"/>
      <w:r>
        <w:rPr>
          <w:rFonts w:ascii="Times New Roman" w:hAnsi="Times New Roman" w:cs="Times New Roman"/>
          <w:color w:val="000000" w:themeColor="text1"/>
          <w:sz w:val="24"/>
          <w:szCs w:val="24"/>
        </w:rPr>
        <w:t>.</w:t>
      </w:r>
    </w:p>
    <w:p w:rsidR="0063383B" w:rsidRDefault="0063383B" w:rsidP="00D42115">
      <w:pPr>
        <w:pStyle w:val="ListParagraph"/>
        <w:numPr>
          <w:ilvl w:val="0"/>
          <w:numId w:val="6"/>
        </w:numPr>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lastRenderedPageBreak/>
        <w:t xml:space="preserve">Cross-sectional </w:t>
      </w:r>
      <w:r w:rsidR="00B15193">
        <w:rPr>
          <w:rFonts w:ascii="Times New Roman" w:hAnsi="Times New Roman" w:cs="Times New Roman"/>
          <w:i/>
          <w:color w:val="000000" w:themeColor="text1"/>
          <w:sz w:val="24"/>
          <w:szCs w:val="24"/>
        </w:rPr>
        <w:t xml:space="preserve">observation </w:t>
      </w:r>
      <w:r>
        <w:rPr>
          <w:rFonts w:ascii="Times New Roman" w:hAnsi="Times New Roman" w:cs="Times New Roman"/>
          <w:color w:val="000000" w:themeColor="text1"/>
          <w:sz w:val="24"/>
          <w:szCs w:val="24"/>
        </w:rPr>
        <w:t xml:space="preserve">(antar perusahaan) dengan data minimal empat perusahaan dilakukan estimasi untuk masing-masing periode waktu selama </w:t>
      </w:r>
      <w:proofErr w:type="gramStart"/>
      <w:r w:rsidR="00280C33">
        <w:rPr>
          <w:rFonts w:ascii="Times New Roman" w:hAnsi="Times New Roman" w:cs="Times New Roman"/>
          <w:color w:val="000000" w:themeColor="text1"/>
          <w:sz w:val="24"/>
          <w:szCs w:val="24"/>
        </w:rPr>
        <w:t>lima</w:t>
      </w:r>
      <w:proofErr w:type="gramEnd"/>
      <w:r w:rsidR="00280C3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tahun.</w:t>
      </w:r>
    </w:p>
    <w:p w:rsidR="0063383B" w:rsidRDefault="0063383B" w:rsidP="00D42115">
      <w:pPr>
        <w:pStyle w:val="ListParagraph"/>
        <w:numPr>
          <w:ilvl w:val="0"/>
          <w:numId w:val="6"/>
        </w:numPr>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Pooled </w:t>
      </w:r>
      <w:r>
        <w:rPr>
          <w:rFonts w:ascii="Times New Roman" w:hAnsi="Times New Roman" w:cs="Times New Roman"/>
          <w:color w:val="000000" w:themeColor="text1"/>
          <w:sz w:val="24"/>
          <w:szCs w:val="24"/>
        </w:rPr>
        <w:t>data (</w:t>
      </w:r>
      <w:r>
        <w:rPr>
          <w:rFonts w:ascii="Times New Roman" w:hAnsi="Times New Roman" w:cs="Times New Roman"/>
          <w:i/>
          <w:color w:val="000000" w:themeColor="text1"/>
          <w:sz w:val="24"/>
          <w:szCs w:val="24"/>
        </w:rPr>
        <w:t>pooling of cross sectional and time series observations</w:t>
      </w:r>
      <w:r>
        <w:rPr>
          <w:rFonts w:ascii="Times New Roman" w:hAnsi="Times New Roman" w:cs="Times New Roman"/>
          <w:color w:val="000000" w:themeColor="text1"/>
          <w:sz w:val="24"/>
          <w:szCs w:val="24"/>
        </w:rPr>
        <w:t xml:space="preserve">) atau disebut juga panel data yaitu kombinasi dari </w:t>
      </w:r>
      <w:r>
        <w:rPr>
          <w:rFonts w:ascii="Times New Roman" w:hAnsi="Times New Roman" w:cs="Times New Roman"/>
          <w:i/>
          <w:color w:val="000000" w:themeColor="text1"/>
          <w:sz w:val="24"/>
          <w:szCs w:val="24"/>
        </w:rPr>
        <w:t xml:space="preserve">time series </w:t>
      </w:r>
      <w:r>
        <w:rPr>
          <w:rFonts w:ascii="Times New Roman" w:hAnsi="Times New Roman" w:cs="Times New Roman"/>
          <w:color w:val="000000" w:themeColor="text1"/>
          <w:sz w:val="24"/>
          <w:szCs w:val="24"/>
        </w:rPr>
        <w:t xml:space="preserve">dan </w:t>
      </w:r>
      <w:r>
        <w:rPr>
          <w:rFonts w:ascii="Times New Roman" w:hAnsi="Times New Roman" w:cs="Times New Roman"/>
          <w:i/>
          <w:color w:val="000000" w:themeColor="text1"/>
          <w:sz w:val="24"/>
          <w:szCs w:val="24"/>
        </w:rPr>
        <w:t>cross-sectional observation</w:t>
      </w:r>
      <w:r>
        <w:rPr>
          <w:rFonts w:ascii="Times New Roman" w:hAnsi="Times New Roman" w:cs="Times New Roman"/>
          <w:color w:val="000000" w:themeColor="text1"/>
          <w:sz w:val="24"/>
          <w:szCs w:val="24"/>
        </w:rPr>
        <w:t>.</w:t>
      </w:r>
    </w:p>
    <w:p w:rsidR="0063383B" w:rsidRDefault="0063383B" w:rsidP="00DF2717">
      <w:pPr>
        <w:pStyle w:val="ListParagraph"/>
        <w:spacing w:after="0" w:line="480" w:lineRule="auto"/>
        <w:ind w:left="0" w:firstLine="9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Dalam penelitian ini, data yang digunakan untuk mengukur pengaruh variabel </w:t>
      </w:r>
      <w:r w:rsidR="00DF2717">
        <w:rPr>
          <w:rFonts w:ascii="Times New Roman" w:hAnsi="Times New Roman" w:cs="Times New Roman"/>
          <w:i/>
          <w:color w:val="000000" w:themeColor="text1"/>
          <w:sz w:val="24"/>
          <w:szCs w:val="24"/>
        </w:rPr>
        <w:t>X</w:t>
      </w:r>
      <w:r w:rsidR="00DF2717" w:rsidRPr="00DF2717">
        <w:rPr>
          <w:rFonts w:ascii="Times New Roman" w:hAnsi="Times New Roman" w:cs="Times New Roman"/>
          <w:i/>
          <w:color w:val="000000" w:themeColor="text1"/>
          <w:sz w:val="24"/>
          <w:szCs w:val="24"/>
          <w:vertAlign w:val="subscript"/>
        </w:rPr>
        <w:t>1</w:t>
      </w:r>
      <w:r w:rsidR="00DF2717">
        <w:rPr>
          <w:rFonts w:ascii="Times New Roman" w:hAnsi="Times New Roman" w:cs="Times New Roman"/>
          <w:i/>
          <w:color w:val="000000" w:themeColor="text1"/>
          <w:sz w:val="24"/>
          <w:szCs w:val="24"/>
        </w:rPr>
        <w:t>, X</w:t>
      </w:r>
      <w:r w:rsidR="00DF2717">
        <w:rPr>
          <w:rFonts w:ascii="Times New Roman" w:hAnsi="Times New Roman" w:cs="Times New Roman"/>
          <w:i/>
          <w:color w:val="000000" w:themeColor="text1"/>
          <w:sz w:val="24"/>
          <w:szCs w:val="24"/>
          <w:vertAlign w:val="subscript"/>
        </w:rPr>
        <w:t>2</w:t>
      </w:r>
      <w:r w:rsidR="00DF2717">
        <w:rPr>
          <w:rFonts w:ascii="Times New Roman" w:hAnsi="Times New Roman" w:cs="Times New Roman"/>
          <w:i/>
          <w:color w:val="000000" w:themeColor="text1"/>
          <w:sz w:val="24"/>
          <w:szCs w:val="24"/>
        </w:rPr>
        <w:t>, X</w:t>
      </w:r>
      <w:r w:rsidR="00DF2717">
        <w:rPr>
          <w:rFonts w:ascii="Times New Roman" w:hAnsi="Times New Roman" w:cs="Times New Roman"/>
          <w:i/>
          <w:color w:val="000000" w:themeColor="text1"/>
          <w:sz w:val="24"/>
          <w:szCs w:val="24"/>
          <w:vertAlign w:val="subscript"/>
        </w:rPr>
        <w:t xml:space="preserve">3 </w:t>
      </w:r>
      <w:r w:rsidR="00DF2717">
        <w:rPr>
          <w:rFonts w:ascii="Times New Roman" w:hAnsi="Times New Roman" w:cs="Times New Roman"/>
          <w:color w:val="000000" w:themeColor="text1"/>
          <w:sz w:val="24"/>
          <w:szCs w:val="24"/>
        </w:rPr>
        <w:t xml:space="preserve">dan </w:t>
      </w:r>
      <w:r w:rsidR="00DF2717">
        <w:rPr>
          <w:rFonts w:ascii="Times New Roman" w:hAnsi="Times New Roman" w:cs="Times New Roman"/>
          <w:i/>
          <w:color w:val="000000" w:themeColor="text1"/>
          <w:sz w:val="24"/>
          <w:szCs w:val="24"/>
        </w:rPr>
        <w:t>X</w:t>
      </w:r>
      <w:r w:rsidR="00DF2717">
        <w:rPr>
          <w:rFonts w:ascii="Times New Roman" w:hAnsi="Times New Roman" w:cs="Times New Roman"/>
          <w:i/>
          <w:color w:val="000000" w:themeColor="text1"/>
          <w:sz w:val="24"/>
          <w:szCs w:val="24"/>
          <w:vertAlign w:val="subscript"/>
        </w:rPr>
        <w:t xml:space="preserve">4 </w:t>
      </w:r>
      <w:r w:rsidR="00DF2717">
        <w:rPr>
          <w:rFonts w:ascii="Times New Roman" w:hAnsi="Times New Roman" w:cs="Times New Roman"/>
          <w:color w:val="000000" w:themeColor="text1"/>
          <w:sz w:val="24"/>
          <w:szCs w:val="24"/>
        </w:rPr>
        <w:t xml:space="preserve">terhadap Y dengan menggunakan cara </w:t>
      </w:r>
      <w:r w:rsidR="00DF2717">
        <w:rPr>
          <w:rFonts w:ascii="Times New Roman" w:hAnsi="Times New Roman" w:cs="Times New Roman"/>
          <w:i/>
          <w:color w:val="000000" w:themeColor="text1"/>
          <w:sz w:val="24"/>
          <w:szCs w:val="24"/>
        </w:rPr>
        <w:t xml:space="preserve">pooled </w:t>
      </w:r>
      <w:r w:rsidR="00DF2717">
        <w:rPr>
          <w:rFonts w:ascii="Times New Roman" w:hAnsi="Times New Roman" w:cs="Times New Roman"/>
          <w:color w:val="000000" w:themeColor="text1"/>
          <w:sz w:val="24"/>
          <w:szCs w:val="24"/>
        </w:rPr>
        <w:t xml:space="preserve">data. </w:t>
      </w:r>
      <w:r w:rsidR="00DF2717">
        <w:rPr>
          <w:rFonts w:ascii="Times New Roman" w:hAnsi="Times New Roman" w:cs="Times New Roman"/>
          <w:i/>
          <w:color w:val="000000" w:themeColor="text1"/>
          <w:sz w:val="24"/>
          <w:szCs w:val="24"/>
        </w:rPr>
        <w:t xml:space="preserve">Pooled </w:t>
      </w:r>
      <w:r w:rsidR="00DF2717">
        <w:rPr>
          <w:rFonts w:ascii="Times New Roman" w:hAnsi="Times New Roman" w:cs="Times New Roman"/>
          <w:color w:val="000000" w:themeColor="text1"/>
          <w:sz w:val="24"/>
          <w:szCs w:val="24"/>
        </w:rPr>
        <w:t xml:space="preserve">data atau data panel menggabungkan data </w:t>
      </w:r>
      <w:r w:rsidR="00DF2717">
        <w:rPr>
          <w:rFonts w:ascii="Times New Roman" w:hAnsi="Times New Roman" w:cs="Times New Roman"/>
          <w:i/>
          <w:color w:val="000000" w:themeColor="text1"/>
          <w:sz w:val="24"/>
          <w:szCs w:val="24"/>
        </w:rPr>
        <w:t xml:space="preserve">time series </w:t>
      </w:r>
      <w:r w:rsidR="00DF2717">
        <w:rPr>
          <w:rFonts w:ascii="Times New Roman" w:hAnsi="Times New Roman" w:cs="Times New Roman"/>
          <w:color w:val="000000" w:themeColor="text1"/>
          <w:sz w:val="24"/>
          <w:szCs w:val="24"/>
        </w:rPr>
        <w:t xml:space="preserve">yaitu sebanyak lima tahun dari tahun 2012-2016, dan data </w:t>
      </w:r>
      <w:r w:rsidR="00DF2717">
        <w:rPr>
          <w:rFonts w:ascii="Times New Roman" w:hAnsi="Times New Roman" w:cs="Times New Roman"/>
          <w:i/>
          <w:color w:val="000000" w:themeColor="text1"/>
          <w:sz w:val="24"/>
          <w:szCs w:val="24"/>
        </w:rPr>
        <w:t xml:space="preserve">cross-sectional </w:t>
      </w:r>
      <w:r w:rsidR="00DF2717">
        <w:rPr>
          <w:rFonts w:ascii="Times New Roman" w:hAnsi="Times New Roman" w:cs="Times New Roman"/>
          <w:color w:val="000000" w:themeColor="text1"/>
          <w:sz w:val="24"/>
          <w:szCs w:val="24"/>
        </w:rPr>
        <w:t xml:space="preserve">yaitu sebanyak </w:t>
      </w:r>
      <w:r w:rsidR="0042080C">
        <w:rPr>
          <w:rFonts w:ascii="Times New Roman" w:hAnsi="Times New Roman" w:cs="Times New Roman"/>
          <w:color w:val="000000" w:themeColor="text1"/>
          <w:sz w:val="24"/>
          <w:szCs w:val="24"/>
        </w:rPr>
        <w:t>5</w:t>
      </w:r>
      <w:r w:rsidR="00DF2717">
        <w:rPr>
          <w:rFonts w:ascii="Times New Roman" w:hAnsi="Times New Roman" w:cs="Times New Roman"/>
          <w:color w:val="000000" w:themeColor="text1"/>
          <w:sz w:val="24"/>
          <w:szCs w:val="24"/>
        </w:rPr>
        <w:t xml:space="preserve"> perusahaan sehingga data yang </w:t>
      </w:r>
      <w:r w:rsidR="00280C33">
        <w:rPr>
          <w:rFonts w:ascii="Times New Roman" w:hAnsi="Times New Roman" w:cs="Times New Roman"/>
          <w:color w:val="000000" w:themeColor="text1"/>
          <w:sz w:val="24"/>
          <w:szCs w:val="24"/>
        </w:rPr>
        <w:t xml:space="preserve">diamati sebanyak </w:t>
      </w:r>
      <w:r w:rsidR="00E04038">
        <w:rPr>
          <w:rFonts w:ascii="Times New Roman" w:hAnsi="Times New Roman" w:cs="Times New Roman"/>
          <w:color w:val="000000" w:themeColor="text1"/>
          <w:sz w:val="24"/>
          <w:szCs w:val="24"/>
        </w:rPr>
        <w:t>25</w:t>
      </w:r>
      <w:r w:rsidR="00280C33">
        <w:rPr>
          <w:rFonts w:ascii="Times New Roman" w:hAnsi="Times New Roman" w:cs="Times New Roman"/>
          <w:color w:val="000000" w:themeColor="text1"/>
          <w:sz w:val="24"/>
          <w:szCs w:val="24"/>
        </w:rPr>
        <w:t xml:space="preserve"> (5 tahun *</w:t>
      </w:r>
      <w:r w:rsidR="00E04038">
        <w:rPr>
          <w:rFonts w:ascii="Times New Roman" w:hAnsi="Times New Roman" w:cs="Times New Roman"/>
          <w:color w:val="000000" w:themeColor="text1"/>
          <w:sz w:val="24"/>
          <w:szCs w:val="24"/>
        </w:rPr>
        <w:t xml:space="preserve"> </w:t>
      </w:r>
      <w:r w:rsidR="00280C33">
        <w:rPr>
          <w:rFonts w:ascii="Times New Roman" w:hAnsi="Times New Roman" w:cs="Times New Roman"/>
          <w:color w:val="000000" w:themeColor="text1"/>
          <w:sz w:val="24"/>
          <w:szCs w:val="24"/>
        </w:rPr>
        <w:t>5</w:t>
      </w:r>
      <w:r w:rsidR="00DF2717">
        <w:rPr>
          <w:rFonts w:ascii="Times New Roman" w:hAnsi="Times New Roman" w:cs="Times New Roman"/>
          <w:color w:val="000000" w:themeColor="text1"/>
          <w:sz w:val="24"/>
          <w:szCs w:val="24"/>
        </w:rPr>
        <w:t xml:space="preserve"> perusahaan).</w:t>
      </w:r>
    </w:p>
    <w:p w:rsidR="00DF2717" w:rsidRPr="00DF2717" w:rsidRDefault="00DF2717" w:rsidP="00DF2717">
      <w:pPr>
        <w:pStyle w:val="ListParagraph"/>
        <w:spacing w:after="0" w:line="480" w:lineRule="auto"/>
        <w:ind w:left="0" w:firstLine="900"/>
        <w:jc w:val="both"/>
        <w:rPr>
          <w:rFonts w:ascii="Times New Roman" w:hAnsi="Times New Roman" w:cs="Times New Roman"/>
          <w:color w:val="000000" w:themeColor="text1"/>
          <w:sz w:val="24"/>
          <w:szCs w:val="24"/>
        </w:rPr>
      </w:pPr>
    </w:p>
    <w:p w:rsidR="004074EC" w:rsidRDefault="004074EC" w:rsidP="00D42115">
      <w:pPr>
        <w:pStyle w:val="ListParagraph"/>
        <w:numPr>
          <w:ilvl w:val="2"/>
          <w:numId w:val="4"/>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Operasionalisasi Variabel Penelitian</w:t>
      </w:r>
    </w:p>
    <w:p w:rsidR="00B15193" w:rsidRPr="00943C8A" w:rsidRDefault="001370F0" w:rsidP="00943C8A">
      <w:pPr>
        <w:pStyle w:val="ListParagraph"/>
        <w:spacing w:after="0" w:line="480" w:lineRule="auto"/>
        <w:ind w:left="0" w:firstLine="90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Secara garis besar definisi operasionalisasi dari variabel-variabel yang digunakan dalam penelitian ini dapat digambarkan dalam tabel 3.1.</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berikut</w:t>
      </w:r>
      <w:proofErr w:type="gramEnd"/>
      <w:r>
        <w:rPr>
          <w:rFonts w:ascii="Times New Roman" w:hAnsi="Times New Roman" w:cs="Times New Roman"/>
          <w:color w:val="000000" w:themeColor="text1"/>
          <w:sz w:val="24"/>
          <w:szCs w:val="24"/>
        </w:rPr>
        <w:t>:</w:t>
      </w:r>
    </w:p>
    <w:p w:rsidR="00DD668C" w:rsidRDefault="00DD668C" w:rsidP="00943C8A">
      <w:pPr>
        <w:pStyle w:val="ListParagraph"/>
        <w:spacing w:after="0" w:line="240" w:lineRule="auto"/>
        <w:ind w:left="0"/>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Tabel 3.1.</w:t>
      </w:r>
      <w:proofErr w:type="gramEnd"/>
    </w:p>
    <w:p w:rsidR="00DD668C" w:rsidRDefault="008318EA" w:rsidP="00943C8A">
      <w:pPr>
        <w:pStyle w:val="ListParagraph"/>
        <w:spacing w:after="0" w:line="240" w:lineRule="auto"/>
        <w:ind w:left="0"/>
        <w:jc w:val="center"/>
        <w:rPr>
          <w:rFonts w:ascii="Times New Roman" w:hAnsi="Times New Roman" w:cs="Times New Roman"/>
          <w:b/>
          <w:color w:val="000000" w:themeColor="text1"/>
          <w:sz w:val="24"/>
          <w:szCs w:val="24"/>
        </w:rPr>
      </w:pPr>
      <w:r w:rsidRPr="006F1AE6">
        <w:rPr>
          <w:rFonts w:ascii="Times New Roman" w:hAnsi="Times New Roman" w:cs="Times New Roman"/>
          <w:b/>
          <w:noProof/>
          <w:color w:val="000000" w:themeColor="text1"/>
          <w:sz w:val="24"/>
          <w:szCs w:val="24"/>
          <w:lang w:val="id-ID" w:eastAsia="id-ID"/>
        </w:rPr>
        <mc:AlternateContent>
          <mc:Choice Requires="wps">
            <w:drawing>
              <wp:anchor distT="0" distB="0" distL="114300" distR="114300" simplePos="0" relativeHeight="251655168" behindDoc="0" locked="0" layoutInCell="1" allowOverlap="1" wp14:anchorId="7596B864" wp14:editId="322CC279">
                <wp:simplePos x="0" y="0"/>
                <wp:positionH relativeFrom="margin">
                  <wp:posOffset>4084955</wp:posOffset>
                </wp:positionH>
                <wp:positionV relativeFrom="paragraph">
                  <wp:posOffset>7740650</wp:posOffset>
                </wp:positionV>
                <wp:extent cx="981075" cy="276225"/>
                <wp:effectExtent l="0" t="0" r="0" b="0"/>
                <wp:wrapNone/>
                <wp:docPr id="7" name="Text Box 7"/>
                <wp:cNvGraphicFramePr/>
                <a:graphic xmlns:a="http://schemas.openxmlformats.org/drawingml/2006/main">
                  <a:graphicData uri="http://schemas.microsoft.com/office/word/2010/wordprocessingShape">
                    <wps:wsp>
                      <wps:cNvSpPr txBox="1"/>
                      <wps:spPr>
                        <a:xfrm>
                          <a:off x="0" y="0"/>
                          <a:ext cx="981075" cy="276225"/>
                        </a:xfrm>
                        <a:prstGeom prst="rect">
                          <a:avLst/>
                        </a:prstGeom>
                        <a:noFill/>
                        <a:ln w="6350">
                          <a:noFill/>
                        </a:ln>
                      </wps:spPr>
                      <wps:txbx>
                        <w:txbxContent>
                          <w:p w:rsidR="00703B57" w:rsidRPr="00CD7EAE" w:rsidRDefault="00703B57" w:rsidP="008318EA">
                            <w:pPr>
                              <w:jc w:val="right"/>
                              <w:rPr>
                                <w:rFonts w:ascii="Times New Roman" w:hAnsi="Times New Roman" w:cs="Times New Roman"/>
                                <w:b/>
                                <w:sz w:val="24"/>
                                <w:szCs w:val="24"/>
                              </w:rPr>
                            </w:pPr>
                            <w:r>
                              <w:rPr>
                                <w:rFonts w:ascii="Times New Roman" w:hAnsi="Times New Roman" w:cs="Times New Roman"/>
                                <w:b/>
                                <w:sz w:val="24"/>
                                <w:szCs w:val="24"/>
                              </w:rPr>
                              <w:t>Dilanjutkan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7596B864" id="_x0000_t202" coordsize="21600,21600" o:spt="202" path="m,l,21600r21600,l21600,xe">
                <v:stroke joinstyle="miter"/>
                <v:path gradientshapeok="t" o:connecttype="rect"/>
              </v:shapetype>
              <v:shape id="Text Box 7" o:spid="_x0000_s1026" type="#_x0000_t202" style="position:absolute;left:0;text-align:left;margin-left:321.65pt;margin-top:609.5pt;width:77.25pt;height:21.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cQ6LgIAAFAEAAAOAAAAZHJzL2Uyb0RvYy54bWysVE1v2zAMvQ/YfxB0X+x4+WiNOEXWIsOA&#10;oi2QFD0rshQbkEVNUmJnv36U7KRBt9Owi0KRNCm+95jFXdcochTW1aALOh6llAjNoaz1vqCv2/WX&#10;G0qcZ7pkCrQo6Ek4erf8/GnRmlxkUIEqhSVYRLu8NQWtvDd5kjheiYa5ERihMSjBNszj1e6T0rIW&#10;qzcqydJ0lrRgS2OBC+fQ+9AH6TLWl1Jw/yylE56oguLbfDxtPHfhTJYLlu8tM1XNh2ewf3hFw2qN&#10;TS+lHphn5GDrP0o1NbfgQPoRhyYBKWsu4gw4zTj9MM2mYkbEWRAcZy4wuf9Xlj8dXyypy4LOKdGs&#10;QYq2ovPkG3RkHtBpjcsxaWMwzXfoRpbPfofOMHQnbRN+cRyCccT5dME2FOPovL0Zp/MpJRxD2XyW&#10;ZdNQJXn/2FjnvwtoSDAKapG6iCg7Pjrfp55TQi8N61qpSJ/SpC3o7Os0jR9cIlhcaewRRuifGizf&#10;7bphrh2UJxzLQi8LZ/i6xuaPzPkXZlEHOAlq2z/jIRVgExgsSiqwv/7mD/lID0YpaVFXBXU/D8wK&#10;StQPjcTdjieTIMR4mUznGV7sdWR3HdGH5h5QumPcIsOjGfK9OpvSQvOGK7AKXTHENMfeBfVn8973&#10;ascV4mK1ikkoPcP8o94YHkoHOAO02+6NWTPg75G4JzgrkOUfaOhzeyJWBw+yjhwFgHtUB9xRtpHl&#10;YcXCXlzfY9b7H8HyNwAAAP//AwBQSwMEFAAGAAgAAAAhAKmlnozjAAAADQEAAA8AAABkcnMvZG93&#10;bnJldi54bWxMj0FPwkAQhe8m/ofNmHiTLUUK1G4JaUJMjB5ALt623aFt7M7W7gLVX+9w0uO89+XN&#10;e9l6tJ044+BbRwqmkwgEUuVMS7WCw/v2YQnCB01Gd45QwTd6WOe3N5lOjbvQDs/7UAsOIZ9qBU0I&#10;fSqlrxq02k9cj8Te0Q1WBz6HWppBXzjcdjKOokRa3RJ/aHSPRYPV5/5kFbwU2ze9K2O7/OmK59fj&#10;pv86fMyVur8bN08gAo7hD4Zrfa4OOXcq3YmMF52C5HE2Y5SNeLriVYwsVgteU16lJJ6DzDP5f0X+&#10;CwAA//8DAFBLAQItABQABgAIAAAAIQC2gziS/gAAAOEBAAATAAAAAAAAAAAAAAAAAAAAAABbQ29u&#10;dGVudF9UeXBlc10ueG1sUEsBAi0AFAAGAAgAAAAhADj9If/WAAAAlAEAAAsAAAAAAAAAAAAAAAAA&#10;LwEAAF9yZWxzLy5yZWxzUEsBAi0AFAAGAAgAAAAhAPuVxDouAgAAUAQAAA4AAAAAAAAAAAAAAAAA&#10;LgIAAGRycy9lMm9Eb2MueG1sUEsBAi0AFAAGAAgAAAAhAKmlnozjAAAADQEAAA8AAAAAAAAAAAAA&#10;AAAAiAQAAGRycy9kb3ducmV2LnhtbFBLBQYAAAAABAAEAPMAAACYBQAAAAA=&#10;" filled="f" stroked="f" strokeweight=".5pt">
                <v:textbox>
                  <w:txbxContent>
                    <w:p w:rsidR="00703B57" w:rsidRPr="00CD7EAE" w:rsidRDefault="00703B57" w:rsidP="008318EA">
                      <w:pPr>
                        <w:jc w:val="right"/>
                        <w:rPr>
                          <w:rFonts w:ascii="Times New Roman" w:hAnsi="Times New Roman" w:cs="Times New Roman"/>
                          <w:b/>
                          <w:sz w:val="24"/>
                          <w:szCs w:val="24"/>
                        </w:rPr>
                      </w:pPr>
                      <w:r>
                        <w:rPr>
                          <w:rFonts w:ascii="Times New Roman" w:hAnsi="Times New Roman" w:cs="Times New Roman"/>
                          <w:b/>
                          <w:sz w:val="24"/>
                          <w:szCs w:val="24"/>
                        </w:rPr>
                        <w:t>Dilanjutkan</w:t>
                      </w:r>
                    </w:p>
                  </w:txbxContent>
                </v:textbox>
                <w10:wrap anchorx="margin"/>
              </v:shape>
            </w:pict>
          </mc:Fallback>
        </mc:AlternateContent>
      </w:r>
      <w:r w:rsidR="00DD668C">
        <w:rPr>
          <w:rFonts w:ascii="Times New Roman" w:hAnsi="Times New Roman" w:cs="Times New Roman"/>
          <w:b/>
          <w:color w:val="000000" w:themeColor="text1"/>
          <w:sz w:val="24"/>
          <w:szCs w:val="24"/>
        </w:rPr>
        <w:t>Operasionalisasi Variabel</w:t>
      </w:r>
    </w:p>
    <w:tbl>
      <w:tblPr>
        <w:tblStyle w:val="TableGrid"/>
        <w:tblW w:w="0" w:type="auto"/>
        <w:tblLayout w:type="fixed"/>
        <w:tblLook w:val="04A0" w:firstRow="1" w:lastRow="0" w:firstColumn="1" w:lastColumn="0" w:noHBand="0" w:noVBand="1"/>
      </w:tblPr>
      <w:tblGrid>
        <w:gridCol w:w="1075"/>
        <w:gridCol w:w="1980"/>
        <w:gridCol w:w="3060"/>
        <w:gridCol w:w="990"/>
        <w:gridCol w:w="810"/>
      </w:tblGrid>
      <w:tr w:rsidR="00727A5A" w:rsidRPr="00727A5A" w:rsidTr="001370F0">
        <w:tc>
          <w:tcPr>
            <w:tcW w:w="1075" w:type="dxa"/>
          </w:tcPr>
          <w:p w:rsidR="00DD668C" w:rsidRPr="00727A5A" w:rsidRDefault="00DD668C" w:rsidP="00727A5A">
            <w:pPr>
              <w:pStyle w:val="ListParagraph"/>
              <w:spacing w:line="276" w:lineRule="auto"/>
              <w:ind w:left="0"/>
              <w:jc w:val="center"/>
              <w:rPr>
                <w:rFonts w:ascii="Times New Roman" w:hAnsi="Times New Roman" w:cs="Times New Roman"/>
                <w:b/>
                <w:color w:val="000000" w:themeColor="text1"/>
                <w:sz w:val="22"/>
                <w:szCs w:val="22"/>
              </w:rPr>
            </w:pPr>
            <w:r w:rsidRPr="00727A5A">
              <w:rPr>
                <w:rFonts w:ascii="Times New Roman" w:hAnsi="Times New Roman" w:cs="Times New Roman"/>
                <w:b/>
                <w:color w:val="000000" w:themeColor="text1"/>
                <w:sz w:val="22"/>
                <w:szCs w:val="22"/>
              </w:rPr>
              <w:t>Variabel</w:t>
            </w:r>
          </w:p>
        </w:tc>
        <w:tc>
          <w:tcPr>
            <w:tcW w:w="1980" w:type="dxa"/>
          </w:tcPr>
          <w:p w:rsidR="00DD668C" w:rsidRPr="00727A5A" w:rsidRDefault="00DD668C" w:rsidP="00727A5A">
            <w:pPr>
              <w:pStyle w:val="ListParagraph"/>
              <w:spacing w:line="276" w:lineRule="auto"/>
              <w:ind w:left="0"/>
              <w:jc w:val="center"/>
              <w:rPr>
                <w:rFonts w:ascii="Times New Roman" w:hAnsi="Times New Roman" w:cs="Times New Roman"/>
                <w:b/>
                <w:color w:val="000000" w:themeColor="text1"/>
                <w:sz w:val="22"/>
                <w:szCs w:val="22"/>
              </w:rPr>
            </w:pPr>
            <w:r w:rsidRPr="00727A5A">
              <w:rPr>
                <w:rFonts w:ascii="Times New Roman" w:hAnsi="Times New Roman" w:cs="Times New Roman"/>
                <w:b/>
                <w:color w:val="000000" w:themeColor="text1"/>
                <w:sz w:val="22"/>
                <w:szCs w:val="22"/>
              </w:rPr>
              <w:t>Definisi</w:t>
            </w:r>
          </w:p>
        </w:tc>
        <w:tc>
          <w:tcPr>
            <w:tcW w:w="3060" w:type="dxa"/>
          </w:tcPr>
          <w:p w:rsidR="00DD668C" w:rsidRPr="00727A5A" w:rsidRDefault="00DD668C" w:rsidP="00727A5A">
            <w:pPr>
              <w:pStyle w:val="ListParagraph"/>
              <w:spacing w:line="276" w:lineRule="auto"/>
              <w:ind w:left="0"/>
              <w:jc w:val="center"/>
              <w:rPr>
                <w:rFonts w:ascii="Times New Roman" w:hAnsi="Times New Roman" w:cs="Times New Roman"/>
                <w:b/>
                <w:color w:val="000000" w:themeColor="text1"/>
                <w:sz w:val="22"/>
                <w:szCs w:val="22"/>
              </w:rPr>
            </w:pPr>
            <w:r w:rsidRPr="00727A5A">
              <w:rPr>
                <w:rFonts w:ascii="Times New Roman" w:hAnsi="Times New Roman" w:cs="Times New Roman"/>
                <w:b/>
                <w:color w:val="000000" w:themeColor="text1"/>
                <w:sz w:val="22"/>
                <w:szCs w:val="22"/>
              </w:rPr>
              <w:t>Indikator</w:t>
            </w:r>
          </w:p>
        </w:tc>
        <w:tc>
          <w:tcPr>
            <w:tcW w:w="990" w:type="dxa"/>
          </w:tcPr>
          <w:p w:rsidR="00DD668C" w:rsidRPr="00727A5A" w:rsidRDefault="00DD668C" w:rsidP="00727A5A">
            <w:pPr>
              <w:pStyle w:val="ListParagraph"/>
              <w:spacing w:line="276" w:lineRule="auto"/>
              <w:ind w:left="0"/>
              <w:jc w:val="center"/>
              <w:rPr>
                <w:rFonts w:ascii="Times New Roman" w:hAnsi="Times New Roman" w:cs="Times New Roman"/>
                <w:b/>
                <w:color w:val="000000" w:themeColor="text1"/>
                <w:sz w:val="22"/>
                <w:szCs w:val="22"/>
              </w:rPr>
            </w:pPr>
            <w:r w:rsidRPr="00727A5A">
              <w:rPr>
                <w:rFonts w:ascii="Times New Roman" w:hAnsi="Times New Roman" w:cs="Times New Roman"/>
                <w:b/>
                <w:color w:val="000000" w:themeColor="text1"/>
                <w:sz w:val="22"/>
                <w:szCs w:val="22"/>
              </w:rPr>
              <w:t>Ukuran</w:t>
            </w:r>
          </w:p>
        </w:tc>
        <w:tc>
          <w:tcPr>
            <w:tcW w:w="810" w:type="dxa"/>
          </w:tcPr>
          <w:p w:rsidR="00DD668C" w:rsidRPr="00727A5A" w:rsidRDefault="00DD668C" w:rsidP="00727A5A">
            <w:pPr>
              <w:pStyle w:val="ListParagraph"/>
              <w:spacing w:line="276" w:lineRule="auto"/>
              <w:ind w:left="0"/>
              <w:jc w:val="center"/>
              <w:rPr>
                <w:rFonts w:ascii="Times New Roman" w:hAnsi="Times New Roman" w:cs="Times New Roman"/>
                <w:b/>
                <w:color w:val="000000" w:themeColor="text1"/>
                <w:sz w:val="22"/>
                <w:szCs w:val="22"/>
              </w:rPr>
            </w:pPr>
            <w:r w:rsidRPr="00727A5A">
              <w:rPr>
                <w:rFonts w:ascii="Times New Roman" w:hAnsi="Times New Roman" w:cs="Times New Roman"/>
                <w:b/>
                <w:color w:val="000000" w:themeColor="text1"/>
                <w:sz w:val="22"/>
                <w:szCs w:val="22"/>
              </w:rPr>
              <w:t>Skala</w:t>
            </w:r>
          </w:p>
        </w:tc>
      </w:tr>
      <w:tr w:rsidR="00727A5A" w:rsidRPr="00727A5A" w:rsidTr="001370F0">
        <w:tc>
          <w:tcPr>
            <w:tcW w:w="1075" w:type="dxa"/>
          </w:tcPr>
          <w:p w:rsidR="006B225C" w:rsidRDefault="00877273" w:rsidP="006B225C">
            <w:pPr>
              <w:pStyle w:val="ListParagraph"/>
              <w:spacing w:line="276" w:lineRule="auto"/>
              <w:ind w:left="0"/>
              <w:jc w:val="center"/>
              <w:rPr>
                <w:rFonts w:ascii="Times New Roman" w:hAnsi="Times New Roman" w:cs="Times New Roman"/>
                <w:color w:val="000000" w:themeColor="text1"/>
                <w:sz w:val="22"/>
                <w:szCs w:val="22"/>
                <w:lang w:val="id-ID"/>
              </w:rPr>
            </w:pPr>
            <w:r w:rsidRPr="00727A5A">
              <w:rPr>
                <w:rFonts w:ascii="Times New Roman" w:hAnsi="Times New Roman" w:cs="Times New Roman"/>
                <w:i/>
                <w:color w:val="000000" w:themeColor="text1"/>
                <w:sz w:val="22"/>
                <w:szCs w:val="22"/>
              </w:rPr>
              <w:t xml:space="preserve">Net Profit Margin </w:t>
            </w:r>
            <w:r w:rsidRPr="00727A5A">
              <w:rPr>
                <w:rFonts w:ascii="Times New Roman" w:hAnsi="Times New Roman" w:cs="Times New Roman"/>
                <w:color w:val="000000" w:themeColor="text1"/>
                <w:sz w:val="22"/>
                <w:szCs w:val="22"/>
              </w:rPr>
              <w:t>(</w:t>
            </w:r>
            <w:r w:rsidRPr="00727A5A">
              <w:rPr>
                <w:rFonts w:ascii="Times New Roman" w:hAnsi="Times New Roman" w:cs="Times New Roman"/>
                <w:i/>
                <w:color w:val="000000" w:themeColor="text1"/>
                <w:sz w:val="22"/>
                <w:szCs w:val="22"/>
              </w:rPr>
              <w:t>X</w:t>
            </w:r>
            <w:r w:rsidRPr="00727A5A">
              <w:rPr>
                <w:rFonts w:ascii="Times New Roman" w:hAnsi="Times New Roman" w:cs="Times New Roman"/>
                <w:i/>
                <w:color w:val="000000" w:themeColor="text1"/>
                <w:sz w:val="22"/>
                <w:szCs w:val="22"/>
                <w:vertAlign w:val="subscript"/>
              </w:rPr>
              <w:t>1</w:t>
            </w:r>
            <w:r w:rsidRPr="00727A5A">
              <w:rPr>
                <w:rFonts w:ascii="Times New Roman" w:hAnsi="Times New Roman" w:cs="Times New Roman"/>
                <w:color w:val="000000" w:themeColor="text1"/>
                <w:sz w:val="22"/>
                <w:szCs w:val="22"/>
              </w:rPr>
              <w:t>)</w:t>
            </w:r>
          </w:p>
          <w:p w:rsidR="006B225C" w:rsidRPr="006B225C" w:rsidRDefault="006B225C" w:rsidP="006B225C">
            <w:pPr>
              <w:pStyle w:val="ListParagraph"/>
              <w:spacing w:line="276" w:lineRule="auto"/>
              <w:ind w:left="0"/>
              <w:jc w:val="center"/>
              <w:rPr>
                <w:rFonts w:ascii="Times New Roman" w:hAnsi="Times New Roman" w:cs="Times New Roman"/>
                <w:color w:val="000000" w:themeColor="text1"/>
                <w:sz w:val="22"/>
                <w:szCs w:val="22"/>
                <w:lang w:val="id-ID"/>
              </w:rPr>
            </w:pPr>
          </w:p>
          <w:p w:rsidR="006B225C" w:rsidRPr="006B225C" w:rsidRDefault="006B225C" w:rsidP="00727A5A">
            <w:pPr>
              <w:pStyle w:val="ListParagraph"/>
              <w:spacing w:line="276" w:lineRule="auto"/>
              <w:ind w:left="0"/>
              <w:jc w:val="center"/>
              <w:rPr>
                <w:rFonts w:ascii="Times New Roman" w:hAnsi="Times New Roman" w:cs="Times New Roman"/>
                <w:color w:val="000000" w:themeColor="text1"/>
                <w:sz w:val="22"/>
                <w:szCs w:val="22"/>
                <w:lang w:val="id-ID"/>
              </w:rPr>
            </w:pPr>
            <w:r>
              <w:rPr>
                <w:rFonts w:ascii="Times New Roman" w:hAnsi="Times New Roman" w:cs="Times New Roman"/>
                <w:color w:val="000000" w:themeColor="text1"/>
                <w:sz w:val="24"/>
                <w:szCs w:val="24"/>
                <w:shd w:val="clear" w:color="auto" w:fill="FFFFFF"/>
              </w:rPr>
              <w:t>Kasmir</w:t>
            </w:r>
            <w:r>
              <w:rPr>
                <w:rFonts w:ascii="Times New Roman" w:hAnsi="Times New Roman" w:cs="Times New Roman"/>
                <w:color w:val="000000" w:themeColor="text1"/>
                <w:sz w:val="24"/>
                <w:szCs w:val="24"/>
                <w:shd w:val="clear" w:color="auto" w:fill="FFFFFF"/>
                <w:lang w:val="id-ID"/>
              </w:rPr>
              <w:t xml:space="preserve"> </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lang w:val="id-ID"/>
              </w:rPr>
              <w:t>(</w:t>
            </w:r>
            <w:r>
              <w:rPr>
                <w:rFonts w:ascii="Times New Roman" w:hAnsi="Times New Roman" w:cs="Times New Roman"/>
                <w:color w:val="000000" w:themeColor="text1"/>
                <w:sz w:val="24"/>
                <w:szCs w:val="24"/>
                <w:shd w:val="clear" w:color="auto" w:fill="FFFFFF"/>
              </w:rPr>
              <w:t>2014:89</w:t>
            </w:r>
            <w:r>
              <w:rPr>
                <w:rFonts w:ascii="Times New Roman" w:hAnsi="Times New Roman" w:cs="Times New Roman"/>
                <w:color w:val="000000" w:themeColor="text1"/>
                <w:sz w:val="24"/>
                <w:szCs w:val="24"/>
                <w:shd w:val="clear" w:color="auto" w:fill="FFFFFF"/>
                <w:lang w:val="id-ID"/>
              </w:rPr>
              <w:t>)</w:t>
            </w:r>
          </w:p>
        </w:tc>
        <w:tc>
          <w:tcPr>
            <w:tcW w:w="1980" w:type="dxa"/>
          </w:tcPr>
          <w:p w:rsidR="009D1178" w:rsidRPr="00727A5A" w:rsidRDefault="009D1178" w:rsidP="00727A5A">
            <w:pPr>
              <w:spacing w:line="276" w:lineRule="auto"/>
              <w:jc w:val="both"/>
              <w:rPr>
                <w:rStyle w:val="apple-converted-space"/>
                <w:rFonts w:ascii="Times New Roman" w:hAnsi="Times New Roman" w:cs="Times New Roman"/>
                <w:color w:val="000000" w:themeColor="text1"/>
                <w:sz w:val="22"/>
                <w:szCs w:val="22"/>
              </w:rPr>
            </w:pPr>
            <w:r w:rsidRPr="00727A5A">
              <w:rPr>
                <w:rFonts w:ascii="Times New Roman" w:hAnsi="Times New Roman" w:cs="Times New Roman"/>
                <w:i/>
                <w:color w:val="000000" w:themeColor="text1"/>
                <w:sz w:val="22"/>
                <w:szCs w:val="22"/>
              </w:rPr>
              <w:t xml:space="preserve">Net Profit Margin </w:t>
            </w:r>
            <w:r w:rsidRPr="00727A5A">
              <w:rPr>
                <w:rFonts w:ascii="Times New Roman" w:hAnsi="Times New Roman" w:cs="Times New Roman"/>
                <w:color w:val="000000" w:themeColor="text1"/>
                <w:sz w:val="22"/>
                <w:szCs w:val="22"/>
              </w:rPr>
              <w:t xml:space="preserve">(NPM) merupakan </w:t>
            </w:r>
            <w:r w:rsidRPr="00727A5A">
              <w:rPr>
                <w:rFonts w:ascii="Times New Roman" w:hAnsi="Times New Roman" w:cs="Times New Roman"/>
                <w:color w:val="000000" w:themeColor="text1"/>
                <w:sz w:val="22"/>
                <w:szCs w:val="22"/>
                <w:shd w:val="clear" w:color="auto" w:fill="FFFFFF"/>
              </w:rPr>
              <w:t>rasio yang</w:t>
            </w:r>
            <w:r w:rsidRPr="00727A5A">
              <w:rPr>
                <w:rStyle w:val="apple-converted-space"/>
                <w:rFonts w:ascii="Times New Roman" w:hAnsi="Times New Roman" w:cs="Times New Roman"/>
                <w:color w:val="000000" w:themeColor="text1"/>
                <w:sz w:val="22"/>
                <w:szCs w:val="22"/>
                <w:shd w:val="clear" w:color="auto" w:fill="FFFFFF"/>
              </w:rPr>
              <w:t> </w:t>
            </w:r>
            <w:r w:rsidRPr="00727A5A">
              <w:rPr>
                <w:rFonts w:ascii="Times New Roman" w:hAnsi="Times New Roman" w:cs="Times New Roman"/>
                <w:color w:val="000000" w:themeColor="text1"/>
                <w:sz w:val="22"/>
                <w:szCs w:val="22"/>
                <w:shd w:val="clear" w:color="auto" w:fill="FFFFFF"/>
              </w:rPr>
              <w:t>digunakan untuk menunjukkan kemampuan perusahaan dalam menghasilkan keuntungan</w:t>
            </w:r>
            <w:r w:rsidRPr="00727A5A">
              <w:rPr>
                <w:rStyle w:val="apple-converted-space"/>
                <w:rFonts w:ascii="Times New Roman" w:hAnsi="Times New Roman" w:cs="Times New Roman"/>
                <w:color w:val="000000" w:themeColor="text1"/>
                <w:sz w:val="22"/>
                <w:szCs w:val="22"/>
                <w:shd w:val="clear" w:color="auto" w:fill="FFFFFF"/>
              </w:rPr>
              <w:t> </w:t>
            </w:r>
            <w:r w:rsidRPr="00727A5A">
              <w:rPr>
                <w:rFonts w:ascii="Times New Roman" w:hAnsi="Times New Roman" w:cs="Times New Roman"/>
                <w:color w:val="000000" w:themeColor="text1"/>
                <w:sz w:val="22"/>
                <w:szCs w:val="22"/>
                <w:shd w:val="clear" w:color="auto" w:fill="FFFFFF"/>
              </w:rPr>
              <w:t>bersih setelah dipotong pajak.</w:t>
            </w:r>
            <w:r w:rsidRPr="00727A5A">
              <w:rPr>
                <w:rStyle w:val="apple-converted-space"/>
                <w:rFonts w:ascii="Times New Roman" w:hAnsi="Times New Roman" w:cs="Times New Roman"/>
                <w:color w:val="000000" w:themeColor="text1"/>
                <w:sz w:val="22"/>
                <w:szCs w:val="22"/>
                <w:shd w:val="clear" w:color="auto" w:fill="FFFFFF"/>
              </w:rPr>
              <w:t> </w:t>
            </w:r>
          </w:p>
          <w:p w:rsidR="00DD668C" w:rsidRPr="00727A5A" w:rsidRDefault="00DD668C" w:rsidP="00727A5A">
            <w:pPr>
              <w:pStyle w:val="ListParagraph"/>
              <w:spacing w:line="276" w:lineRule="auto"/>
              <w:ind w:left="0"/>
              <w:jc w:val="center"/>
              <w:rPr>
                <w:rFonts w:ascii="Times New Roman" w:hAnsi="Times New Roman" w:cs="Times New Roman"/>
                <w:color w:val="000000" w:themeColor="text1"/>
                <w:sz w:val="22"/>
                <w:szCs w:val="22"/>
              </w:rPr>
            </w:pPr>
          </w:p>
        </w:tc>
        <w:tc>
          <w:tcPr>
            <w:tcW w:w="3060" w:type="dxa"/>
          </w:tcPr>
          <w:p w:rsidR="00727A5A" w:rsidRPr="00727A5A" w:rsidRDefault="00727A5A" w:rsidP="00727A5A">
            <w:pPr>
              <w:spacing w:line="276" w:lineRule="auto"/>
              <w:jc w:val="center"/>
              <w:rPr>
                <w:rFonts w:ascii="Times New Roman" w:hAnsi="Times New Roman" w:cs="Times New Roman"/>
                <w:color w:val="222222"/>
                <w:sz w:val="22"/>
                <w:szCs w:val="22"/>
                <w:shd w:val="clear" w:color="auto" w:fill="FFFFFF"/>
              </w:rPr>
            </w:pPr>
            <m:oMathPara>
              <m:oMath>
                <m:r>
                  <m:rPr>
                    <m:sty m:val="p"/>
                  </m:rPr>
                  <w:rPr>
                    <w:rFonts w:ascii="Cambria Math" w:hAnsi="Cambria Math" w:cs="Times New Roman"/>
                    <w:color w:val="222222"/>
                    <w:sz w:val="22"/>
                    <w:szCs w:val="22"/>
                    <w:shd w:val="clear" w:color="auto" w:fill="FFFFFF"/>
                  </w:rPr>
                  <m:t>NPM</m:t>
                </m:r>
                <m:r>
                  <w:rPr>
                    <w:rFonts w:ascii="Cambria Math" w:hAnsi="Cambria Math" w:cs="Times New Roman"/>
                    <w:color w:val="222222"/>
                    <w:sz w:val="22"/>
                    <w:szCs w:val="22"/>
                    <w:shd w:val="clear" w:color="auto" w:fill="FFFFFF"/>
                  </w:rPr>
                  <m:t>=</m:t>
                </m:r>
              </m:oMath>
            </m:oMathPara>
          </w:p>
          <w:p w:rsidR="00727A5A" w:rsidRPr="00727A5A" w:rsidRDefault="008D50C2" w:rsidP="00727A5A">
            <w:pPr>
              <w:spacing w:line="276" w:lineRule="auto"/>
              <w:jc w:val="center"/>
              <w:rPr>
                <w:rFonts w:ascii="Times New Roman" w:hAnsi="Times New Roman" w:cs="Times New Roman"/>
                <w:sz w:val="22"/>
                <w:szCs w:val="22"/>
              </w:rPr>
            </w:pPr>
            <m:oMathPara>
              <m:oMath>
                <m:f>
                  <m:fPr>
                    <m:ctrlPr>
                      <w:rPr>
                        <w:rFonts w:ascii="Cambria Math" w:hAnsi="Cambria Math" w:cs="Times New Roman"/>
                        <w:i/>
                        <w:color w:val="222222"/>
                        <w:sz w:val="22"/>
                        <w:szCs w:val="22"/>
                        <w:shd w:val="clear" w:color="auto" w:fill="FFFFFF"/>
                      </w:rPr>
                    </m:ctrlPr>
                  </m:fPr>
                  <m:num>
                    <m:r>
                      <w:rPr>
                        <w:rFonts w:ascii="Cambria Math" w:hAnsi="Cambria Math" w:cs="Times New Roman"/>
                        <w:color w:val="222222"/>
                        <w:sz w:val="22"/>
                        <w:szCs w:val="22"/>
                        <w:shd w:val="clear" w:color="auto" w:fill="FFFFFF"/>
                      </w:rPr>
                      <m:t>Net Profit After Tax</m:t>
                    </m:r>
                  </m:num>
                  <m:den>
                    <m:r>
                      <w:rPr>
                        <w:rFonts w:ascii="Cambria Math" w:hAnsi="Cambria Math" w:cs="Times New Roman"/>
                        <w:color w:val="222222"/>
                        <w:sz w:val="22"/>
                        <w:szCs w:val="22"/>
                        <w:shd w:val="clear" w:color="auto" w:fill="FFFFFF"/>
                      </w:rPr>
                      <m:t>Net Sales</m:t>
                    </m:r>
                  </m:den>
                </m:f>
                <m:r>
                  <w:rPr>
                    <w:rFonts w:ascii="Cambria Math" w:hAnsi="Cambria Math" w:cs="Times New Roman"/>
                    <w:color w:val="222222"/>
                    <w:sz w:val="22"/>
                    <w:szCs w:val="22"/>
                    <w:shd w:val="clear" w:color="auto" w:fill="FFFFFF"/>
                  </w:rPr>
                  <m:t xml:space="preserve"> </m:t>
                </m:r>
                <m:r>
                  <m:rPr>
                    <m:sty m:val="p"/>
                  </m:rPr>
                  <w:rPr>
                    <w:rFonts w:ascii="Cambria Math" w:hAnsi="Cambria Math" w:cs="Times New Roman"/>
                    <w:color w:val="222222"/>
                    <w:sz w:val="22"/>
                    <w:szCs w:val="22"/>
                    <w:shd w:val="clear" w:color="auto" w:fill="FFFFFF"/>
                  </w:rPr>
                  <m:t>x 100%</m:t>
                </m:r>
              </m:oMath>
            </m:oMathPara>
          </w:p>
          <w:p w:rsidR="00DD668C" w:rsidRPr="00727A5A" w:rsidRDefault="00DD668C" w:rsidP="00727A5A">
            <w:pPr>
              <w:pStyle w:val="ListParagraph"/>
              <w:spacing w:line="276" w:lineRule="auto"/>
              <w:ind w:left="0"/>
              <w:jc w:val="center"/>
              <w:rPr>
                <w:rFonts w:ascii="Times New Roman" w:hAnsi="Times New Roman" w:cs="Times New Roman"/>
                <w:color w:val="000000" w:themeColor="text1"/>
                <w:sz w:val="22"/>
                <w:szCs w:val="22"/>
              </w:rPr>
            </w:pPr>
          </w:p>
        </w:tc>
        <w:tc>
          <w:tcPr>
            <w:tcW w:w="990" w:type="dxa"/>
          </w:tcPr>
          <w:p w:rsidR="00DD668C" w:rsidRPr="00727A5A" w:rsidRDefault="00264BA4" w:rsidP="00264BA4">
            <w:pPr>
              <w:pStyle w:val="ListParagraph"/>
              <w:spacing w:line="360" w:lineRule="auto"/>
              <w:ind w:left="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810" w:type="dxa"/>
          </w:tcPr>
          <w:p w:rsidR="00DD668C" w:rsidRPr="00727A5A" w:rsidRDefault="00727A5A" w:rsidP="00727A5A">
            <w:pPr>
              <w:pStyle w:val="ListParagraph"/>
              <w:spacing w:line="276" w:lineRule="auto"/>
              <w:ind w:left="0"/>
              <w:jc w:val="center"/>
              <w:rPr>
                <w:rFonts w:ascii="Times New Roman" w:hAnsi="Times New Roman" w:cs="Times New Roman"/>
                <w:color w:val="000000" w:themeColor="text1"/>
                <w:sz w:val="22"/>
                <w:szCs w:val="22"/>
              </w:rPr>
            </w:pPr>
            <w:r w:rsidRPr="00727A5A">
              <w:rPr>
                <w:rFonts w:ascii="Times New Roman" w:hAnsi="Times New Roman" w:cs="Times New Roman"/>
                <w:color w:val="000000" w:themeColor="text1"/>
                <w:sz w:val="22"/>
                <w:szCs w:val="22"/>
              </w:rPr>
              <w:t>Rasio</w:t>
            </w:r>
          </w:p>
        </w:tc>
      </w:tr>
      <w:tr w:rsidR="00943C8A" w:rsidRPr="00727A5A" w:rsidTr="001370F0">
        <w:tc>
          <w:tcPr>
            <w:tcW w:w="1075" w:type="dxa"/>
          </w:tcPr>
          <w:p w:rsidR="00943C8A" w:rsidRPr="00727A5A" w:rsidRDefault="00943C8A" w:rsidP="00943C8A">
            <w:pPr>
              <w:pStyle w:val="ListParagraph"/>
              <w:spacing w:line="276" w:lineRule="auto"/>
              <w:ind w:left="0"/>
              <w:jc w:val="center"/>
              <w:rPr>
                <w:rFonts w:ascii="Times New Roman" w:hAnsi="Times New Roman" w:cs="Times New Roman"/>
                <w:b/>
                <w:color w:val="000000" w:themeColor="text1"/>
                <w:sz w:val="22"/>
                <w:szCs w:val="22"/>
              </w:rPr>
            </w:pPr>
            <w:r w:rsidRPr="00727A5A">
              <w:rPr>
                <w:rFonts w:ascii="Times New Roman" w:hAnsi="Times New Roman" w:cs="Times New Roman"/>
                <w:b/>
                <w:color w:val="000000" w:themeColor="text1"/>
                <w:sz w:val="22"/>
                <w:szCs w:val="22"/>
              </w:rPr>
              <w:lastRenderedPageBreak/>
              <w:t>Variabel</w:t>
            </w:r>
          </w:p>
        </w:tc>
        <w:tc>
          <w:tcPr>
            <w:tcW w:w="1980" w:type="dxa"/>
          </w:tcPr>
          <w:p w:rsidR="00943C8A" w:rsidRPr="00727A5A" w:rsidRDefault="00943C8A" w:rsidP="00943C8A">
            <w:pPr>
              <w:pStyle w:val="ListParagraph"/>
              <w:spacing w:line="276" w:lineRule="auto"/>
              <w:ind w:left="0"/>
              <w:jc w:val="center"/>
              <w:rPr>
                <w:rFonts w:ascii="Times New Roman" w:hAnsi="Times New Roman" w:cs="Times New Roman"/>
                <w:b/>
                <w:color w:val="000000" w:themeColor="text1"/>
                <w:sz w:val="22"/>
                <w:szCs w:val="22"/>
              </w:rPr>
            </w:pPr>
            <w:r w:rsidRPr="00727A5A">
              <w:rPr>
                <w:rFonts w:ascii="Times New Roman" w:hAnsi="Times New Roman" w:cs="Times New Roman"/>
                <w:b/>
                <w:color w:val="000000" w:themeColor="text1"/>
                <w:sz w:val="22"/>
                <w:szCs w:val="22"/>
              </w:rPr>
              <w:t>Definisi</w:t>
            </w:r>
          </w:p>
        </w:tc>
        <w:tc>
          <w:tcPr>
            <w:tcW w:w="3060" w:type="dxa"/>
          </w:tcPr>
          <w:p w:rsidR="00943C8A" w:rsidRPr="00727A5A" w:rsidRDefault="00943C8A" w:rsidP="00943C8A">
            <w:pPr>
              <w:pStyle w:val="ListParagraph"/>
              <w:spacing w:line="276" w:lineRule="auto"/>
              <w:ind w:left="0"/>
              <w:jc w:val="center"/>
              <w:rPr>
                <w:rFonts w:ascii="Times New Roman" w:hAnsi="Times New Roman" w:cs="Times New Roman"/>
                <w:b/>
                <w:color w:val="000000" w:themeColor="text1"/>
                <w:sz w:val="22"/>
                <w:szCs w:val="22"/>
              </w:rPr>
            </w:pPr>
            <w:r w:rsidRPr="00727A5A">
              <w:rPr>
                <w:rFonts w:ascii="Times New Roman" w:hAnsi="Times New Roman" w:cs="Times New Roman"/>
                <w:b/>
                <w:color w:val="000000" w:themeColor="text1"/>
                <w:sz w:val="22"/>
                <w:szCs w:val="22"/>
              </w:rPr>
              <w:t>Indikator</w:t>
            </w:r>
          </w:p>
        </w:tc>
        <w:tc>
          <w:tcPr>
            <w:tcW w:w="990" w:type="dxa"/>
          </w:tcPr>
          <w:p w:rsidR="00943C8A" w:rsidRPr="00727A5A" w:rsidRDefault="00943C8A" w:rsidP="00943C8A">
            <w:pPr>
              <w:pStyle w:val="ListParagraph"/>
              <w:spacing w:line="276" w:lineRule="auto"/>
              <w:ind w:left="0"/>
              <w:jc w:val="center"/>
              <w:rPr>
                <w:rFonts w:ascii="Times New Roman" w:hAnsi="Times New Roman" w:cs="Times New Roman"/>
                <w:b/>
                <w:color w:val="000000" w:themeColor="text1"/>
                <w:sz w:val="22"/>
                <w:szCs w:val="22"/>
              </w:rPr>
            </w:pPr>
            <w:r w:rsidRPr="00727A5A">
              <w:rPr>
                <w:rFonts w:ascii="Times New Roman" w:hAnsi="Times New Roman" w:cs="Times New Roman"/>
                <w:b/>
                <w:color w:val="000000" w:themeColor="text1"/>
                <w:sz w:val="22"/>
                <w:szCs w:val="22"/>
              </w:rPr>
              <w:t>Ukuran</w:t>
            </w:r>
          </w:p>
        </w:tc>
        <w:tc>
          <w:tcPr>
            <w:tcW w:w="810" w:type="dxa"/>
          </w:tcPr>
          <w:p w:rsidR="00943C8A" w:rsidRPr="00727A5A" w:rsidRDefault="00943C8A" w:rsidP="00943C8A">
            <w:pPr>
              <w:pStyle w:val="ListParagraph"/>
              <w:spacing w:line="276" w:lineRule="auto"/>
              <w:ind w:left="0"/>
              <w:jc w:val="center"/>
              <w:rPr>
                <w:rFonts w:ascii="Times New Roman" w:hAnsi="Times New Roman" w:cs="Times New Roman"/>
                <w:b/>
                <w:color w:val="000000" w:themeColor="text1"/>
                <w:sz w:val="22"/>
                <w:szCs w:val="22"/>
              </w:rPr>
            </w:pPr>
            <w:r w:rsidRPr="00727A5A">
              <w:rPr>
                <w:rFonts w:ascii="Times New Roman" w:hAnsi="Times New Roman" w:cs="Times New Roman"/>
                <w:b/>
                <w:color w:val="000000" w:themeColor="text1"/>
                <w:sz w:val="22"/>
                <w:szCs w:val="22"/>
              </w:rPr>
              <w:t>Skala</w:t>
            </w:r>
          </w:p>
        </w:tc>
      </w:tr>
      <w:tr w:rsidR="00727A5A" w:rsidRPr="00727A5A" w:rsidTr="001370F0">
        <w:tc>
          <w:tcPr>
            <w:tcW w:w="1075" w:type="dxa"/>
          </w:tcPr>
          <w:p w:rsidR="00727A5A" w:rsidRDefault="00727A5A" w:rsidP="00727A5A">
            <w:pPr>
              <w:pStyle w:val="ListParagraph"/>
              <w:spacing w:line="276" w:lineRule="auto"/>
              <w:ind w:left="0"/>
              <w:jc w:val="center"/>
              <w:rPr>
                <w:rFonts w:ascii="Times New Roman" w:hAnsi="Times New Roman" w:cs="Times New Roman"/>
                <w:color w:val="000000" w:themeColor="text1"/>
                <w:sz w:val="22"/>
                <w:szCs w:val="22"/>
                <w:lang w:val="id-ID"/>
              </w:rPr>
            </w:pPr>
            <w:r w:rsidRPr="00727A5A">
              <w:rPr>
                <w:rFonts w:ascii="Times New Roman" w:hAnsi="Times New Roman" w:cs="Times New Roman"/>
                <w:i/>
                <w:color w:val="000000" w:themeColor="text1"/>
                <w:sz w:val="22"/>
                <w:szCs w:val="22"/>
              </w:rPr>
              <w:t xml:space="preserve">Return On Asset </w:t>
            </w:r>
            <w:r w:rsidRPr="00727A5A">
              <w:rPr>
                <w:rFonts w:ascii="Times New Roman" w:hAnsi="Times New Roman" w:cs="Times New Roman"/>
                <w:color w:val="000000" w:themeColor="text1"/>
                <w:sz w:val="22"/>
                <w:szCs w:val="22"/>
              </w:rPr>
              <w:t>(</w:t>
            </w:r>
            <w:r w:rsidRPr="00727A5A">
              <w:rPr>
                <w:rFonts w:ascii="Times New Roman" w:hAnsi="Times New Roman" w:cs="Times New Roman"/>
                <w:i/>
                <w:color w:val="000000" w:themeColor="text1"/>
                <w:sz w:val="22"/>
                <w:szCs w:val="22"/>
              </w:rPr>
              <w:t>X</w:t>
            </w:r>
            <w:r w:rsidRPr="00727A5A">
              <w:rPr>
                <w:rFonts w:ascii="Times New Roman" w:hAnsi="Times New Roman" w:cs="Times New Roman"/>
                <w:i/>
                <w:color w:val="000000" w:themeColor="text1"/>
                <w:sz w:val="22"/>
                <w:szCs w:val="22"/>
                <w:vertAlign w:val="subscript"/>
              </w:rPr>
              <w:t>2</w:t>
            </w:r>
            <w:r w:rsidRPr="00727A5A">
              <w:rPr>
                <w:rFonts w:ascii="Times New Roman" w:hAnsi="Times New Roman" w:cs="Times New Roman"/>
                <w:color w:val="000000" w:themeColor="text1"/>
                <w:sz w:val="22"/>
                <w:szCs w:val="22"/>
              </w:rPr>
              <w:t>)</w:t>
            </w:r>
          </w:p>
          <w:p w:rsidR="006B225C" w:rsidRDefault="006B225C" w:rsidP="00727A5A">
            <w:pPr>
              <w:pStyle w:val="ListParagraph"/>
              <w:spacing w:line="276" w:lineRule="auto"/>
              <w:ind w:left="0"/>
              <w:jc w:val="center"/>
              <w:rPr>
                <w:rFonts w:ascii="Times New Roman" w:hAnsi="Times New Roman" w:cs="Times New Roman"/>
                <w:color w:val="000000" w:themeColor="text1"/>
                <w:sz w:val="22"/>
                <w:szCs w:val="22"/>
                <w:lang w:val="id-ID"/>
              </w:rPr>
            </w:pPr>
          </w:p>
          <w:p w:rsidR="006B225C" w:rsidRPr="006B225C" w:rsidRDefault="006B225C" w:rsidP="00727A5A">
            <w:pPr>
              <w:pStyle w:val="ListParagraph"/>
              <w:spacing w:line="276" w:lineRule="auto"/>
              <w:ind w:left="0"/>
              <w:jc w:val="center"/>
              <w:rPr>
                <w:rFonts w:ascii="Times New Roman" w:hAnsi="Times New Roman" w:cs="Times New Roman"/>
                <w:color w:val="000000" w:themeColor="text1"/>
                <w:sz w:val="22"/>
                <w:szCs w:val="22"/>
                <w:lang w:val="id-ID"/>
              </w:rPr>
            </w:pPr>
            <w:r>
              <w:rPr>
                <w:rFonts w:ascii="Times New Roman" w:hAnsi="Times New Roman" w:cs="Times New Roman"/>
                <w:color w:val="000000" w:themeColor="text1"/>
                <w:sz w:val="24"/>
                <w:szCs w:val="24"/>
                <w:shd w:val="clear" w:color="auto" w:fill="FFFFFF"/>
              </w:rPr>
              <w:t xml:space="preserve">Kasmir </w:t>
            </w:r>
            <w:r>
              <w:rPr>
                <w:rFonts w:ascii="Times New Roman" w:hAnsi="Times New Roman" w:cs="Times New Roman"/>
                <w:color w:val="000000" w:themeColor="text1"/>
                <w:sz w:val="24"/>
                <w:szCs w:val="24"/>
                <w:shd w:val="clear" w:color="auto" w:fill="FFFFFF"/>
                <w:lang w:val="id-ID"/>
              </w:rPr>
              <w:t>(</w:t>
            </w:r>
            <w:r>
              <w:rPr>
                <w:rFonts w:ascii="Times New Roman" w:hAnsi="Times New Roman" w:cs="Times New Roman"/>
                <w:color w:val="000000" w:themeColor="text1"/>
                <w:sz w:val="24"/>
                <w:szCs w:val="24"/>
                <w:shd w:val="clear" w:color="auto" w:fill="FFFFFF"/>
              </w:rPr>
              <w:t>2014:90</w:t>
            </w:r>
            <w:r>
              <w:rPr>
                <w:rFonts w:ascii="Times New Roman" w:hAnsi="Times New Roman" w:cs="Times New Roman"/>
                <w:color w:val="000000" w:themeColor="text1"/>
                <w:sz w:val="24"/>
                <w:szCs w:val="24"/>
                <w:shd w:val="clear" w:color="auto" w:fill="FFFFFF"/>
                <w:lang w:val="id-ID"/>
              </w:rPr>
              <w:t>)</w:t>
            </w:r>
          </w:p>
        </w:tc>
        <w:tc>
          <w:tcPr>
            <w:tcW w:w="1980" w:type="dxa"/>
          </w:tcPr>
          <w:p w:rsidR="00727A5A" w:rsidRPr="00727A5A" w:rsidRDefault="00727A5A" w:rsidP="00727A5A">
            <w:pPr>
              <w:spacing w:line="276" w:lineRule="auto"/>
              <w:jc w:val="both"/>
              <w:rPr>
                <w:rFonts w:ascii="Times New Roman" w:hAnsi="Times New Roman" w:cs="Times New Roman"/>
                <w:color w:val="000000" w:themeColor="text1"/>
                <w:sz w:val="22"/>
                <w:szCs w:val="22"/>
              </w:rPr>
            </w:pPr>
            <w:r w:rsidRPr="00727A5A">
              <w:rPr>
                <w:rFonts w:ascii="Times New Roman" w:hAnsi="Times New Roman" w:cs="Times New Roman"/>
                <w:i/>
                <w:color w:val="000000" w:themeColor="text1"/>
                <w:sz w:val="22"/>
                <w:szCs w:val="22"/>
              </w:rPr>
              <w:t xml:space="preserve">Return On Asset </w:t>
            </w:r>
            <w:r w:rsidRPr="00727A5A">
              <w:rPr>
                <w:rFonts w:ascii="Times New Roman" w:hAnsi="Times New Roman" w:cs="Times New Roman"/>
                <w:color w:val="000000" w:themeColor="text1"/>
                <w:sz w:val="22"/>
                <w:szCs w:val="22"/>
              </w:rPr>
              <w:t xml:space="preserve">(ROA) merupakan </w:t>
            </w:r>
            <w:r w:rsidRPr="00727A5A">
              <w:rPr>
                <w:rFonts w:ascii="Times New Roman" w:hAnsi="Times New Roman" w:cs="Times New Roman"/>
                <w:color w:val="000000" w:themeColor="text1"/>
                <w:sz w:val="22"/>
                <w:szCs w:val="22"/>
                <w:shd w:val="clear" w:color="auto" w:fill="FFFFFF"/>
              </w:rPr>
              <w:t>rasio yang digunakan untuk mengukur</w:t>
            </w:r>
            <w:r w:rsidRPr="00727A5A">
              <w:rPr>
                <w:rStyle w:val="apple-converted-space"/>
                <w:rFonts w:ascii="Times New Roman" w:hAnsi="Times New Roman" w:cs="Times New Roman"/>
                <w:color w:val="000000" w:themeColor="text1"/>
                <w:sz w:val="22"/>
                <w:szCs w:val="22"/>
                <w:shd w:val="clear" w:color="auto" w:fill="FFFFFF"/>
              </w:rPr>
              <w:t> </w:t>
            </w:r>
            <w:r w:rsidRPr="00727A5A">
              <w:rPr>
                <w:rFonts w:ascii="Times New Roman" w:hAnsi="Times New Roman" w:cs="Times New Roman"/>
                <w:color w:val="000000" w:themeColor="text1"/>
                <w:sz w:val="22"/>
                <w:szCs w:val="22"/>
                <w:shd w:val="clear" w:color="auto" w:fill="FFFFFF"/>
              </w:rPr>
              <w:t>kemampuan perusahaan dalam menghasilkan laba yang berasal dari aktivitas investasi.</w:t>
            </w:r>
          </w:p>
          <w:p w:rsidR="00727A5A" w:rsidRPr="00727A5A" w:rsidRDefault="00727A5A" w:rsidP="00727A5A">
            <w:pPr>
              <w:pStyle w:val="ListParagraph"/>
              <w:spacing w:line="276" w:lineRule="auto"/>
              <w:ind w:left="0"/>
              <w:jc w:val="center"/>
              <w:rPr>
                <w:rFonts w:ascii="Times New Roman" w:hAnsi="Times New Roman" w:cs="Times New Roman"/>
                <w:color w:val="000000" w:themeColor="text1"/>
                <w:sz w:val="22"/>
                <w:szCs w:val="22"/>
              </w:rPr>
            </w:pPr>
          </w:p>
        </w:tc>
        <w:tc>
          <w:tcPr>
            <w:tcW w:w="3060" w:type="dxa"/>
          </w:tcPr>
          <w:p w:rsidR="00727A5A" w:rsidRPr="00727A5A" w:rsidRDefault="00727A5A" w:rsidP="00727A5A">
            <w:pPr>
              <w:spacing w:line="276" w:lineRule="auto"/>
              <w:jc w:val="center"/>
              <w:rPr>
                <w:rFonts w:ascii="Times New Roman" w:hAnsi="Times New Roman" w:cs="Times New Roman"/>
                <w:color w:val="222222"/>
                <w:sz w:val="22"/>
                <w:szCs w:val="22"/>
                <w:shd w:val="clear" w:color="auto" w:fill="FFFFFF"/>
              </w:rPr>
            </w:pPr>
            <m:oMathPara>
              <m:oMath>
                <m:r>
                  <m:rPr>
                    <m:sty m:val="p"/>
                  </m:rPr>
                  <w:rPr>
                    <w:rFonts w:ascii="Cambria Math" w:hAnsi="Cambria Math" w:cs="Times New Roman"/>
                    <w:color w:val="222222"/>
                    <w:sz w:val="22"/>
                    <w:szCs w:val="22"/>
                    <w:shd w:val="clear" w:color="auto" w:fill="FFFFFF"/>
                  </w:rPr>
                  <m:t>ROA</m:t>
                </m:r>
                <m:r>
                  <w:rPr>
                    <w:rFonts w:ascii="Cambria Math" w:hAnsi="Cambria Math" w:cs="Times New Roman"/>
                    <w:color w:val="222222"/>
                    <w:sz w:val="22"/>
                    <w:szCs w:val="22"/>
                    <w:shd w:val="clear" w:color="auto" w:fill="FFFFFF"/>
                  </w:rPr>
                  <m:t>=</m:t>
                </m:r>
              </m:oMath>
            </m:oMathPara>
          </w:p>
          <w:p w:rsidR="00727A5A" w:rsidRPr="00727A5A" w:rsidRDefault="008D50C2" w:rsidP="00727A5A">
            <w:pPr>
              <w:spacing w:line="276" w:lineRule="auto"/>
              <w:jc w:val="center"/>
              <w:rPr>
                <w:rFonts w:ascii="Times New Roman" w:hAnsi="Times New Roman" w:cs="Times New Roman"/>
                <w:sz w:val="22"/>
                <w:szCs w:val="22"/>
              </w:rPr>
            </w:pPr>
            <m:oMathPara>
              <m:oMath>
                <m:f>
                  <m:fPr>
                    <m:ctrlPr>
                      <w:rPr>
                        <w:rFonts w:ascii="Cambria Math" w:hAnsi="Cambria Math" w:cs="Times New Roman"/>
                        <w:i/>
                        <w:color w:val="222222"/>
                        <w:sz w:val="22"/>
                        <w:szCs w:val="22"/>
                        <w:shd w:val="clear" w:color="auto" w:fill="FFFFFF"/>
                      </w:rPr>
                    </m:ctrlPr>
                  </m:fPr>
                  <m:num>
                    <m:r>
                      <w:rPr>
                        <w:rFonts w:ascii="Cambria Math" w:hAnsi="Cambria Math" w:cs="Times New Roman"/>
                        <w:color w:val="222222"/>
                        <w:sz w:val="22"/>
                        <w:szCs w:val="22"/>
                        <w:shd w:val="clear" w:color="auto" w:fill="FFFFFF"/>
                      </w:rPr>
                      <m:t>Earning After Tax</m:t>
                    </m:r>
                  </m:num>
                  <m:den>
                    <m:r>
                      <w:rPr>
                        <w:rFonts w:ascii="Cambria Math" w:hAnsi="Cambria Math" w:cs="Times New Roman"/>
                        <w:color w:val="222222"/>
                        <w:sz w:val="22"/>
                        <w:szCs w:val="22"/>
                        <w:shd w:val="clear" w:color="auto" w:fill="FFFFFF"/>
                      </w:rPr>
                      <m:t>Total Asset</m:t>
                    </m:r>
                  </m:den>
                </m:f>
                <m:r>
                  <w:rPr>
                    <w:rFonts w:ascii="Cambria Math" w:hAnsi="Cambria Math" w:cs="Times New Roman"/>
                    <w:color w:val="222222"/>
                    <w:sz w:val="22"/>
                    <w:szCs w:val="22"/>
                    <w:shd w:val="clear" w:color="auto" w:fill="FFFFFF"/>
                  </w:rPr>
                  <m:t xml:space="preserve"> </m:t>
                </m:r>
                <m:r>
                  <m:rPr>
                    <m:sty m:val="p"/>
                  </m:rPr>
                  <w:rPr>
                    <w:rFonts w:ascii="Cambria Math" w:hAnsi="Cambria Math" w:cs="Times New Roman"/>
                    <w:color w:val="222222"/>
                    <w:sz w:val="22"/>
                    <w:szCs w:val="22"/>
                    <w:shd w:val="clear" w:color="auto" w:fill="FFFFFF"/>
                  </w:rPr>
                  <m:t>x 100%</m:t>
                </m:r>
              </m:oMath>
            </m:oMathPara>
          </w:p>
          <w:p w:rsidR="00727A5A" w:rsidRPr="00727A5A" w:rsidRDefault="00727A5A" w:rsidP="00727A5A">
            <w:pPr>
              <w:pStyle w:val="ListParagraph"/>
              <w:spacing w:line="276" w:lineRule="auto"/>
              <w:ind w:left="0"/>
              <w:jc w:val="center"/>
              <w:rPr>
                <w:rFonts w:ascii="Times New Roman" w:hAnsi="Times New Roman" w:cs="Times New Roman"/>
                <w:color w:val="000000" w:themeColor="text1"/>
                <w:sz w:val="22"/>
                <w:szCs w:val="22"/>
              </w:rPr>
            </w:pPr>
          </w:p>
        </w:tc>
        <w:tc>
          <w:tcPr>
            <w:tcW w:w="990" w:type="dxa"/>
          </w:tcPr>
          <w:p w:rsidR="00727A5A" w:rsidRPr="00727A5A" w:rsidRDefault="00264BA4" w:rsidP="00727A5A">
            <w:pPr>
              <w:pStyle w:val="ListParagraph"/>
              <w:spacing w:line="276" w:lineRule="auto"/>
              <w:ind w:left="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810" w:type="dxa"/>
          </w:tcPr>
          <w:p w:rsidR="00727A5A" w:rsidRPr="00727A5A" w:rsidRDefault="00727A5A" w:rsidP="00727A5A">
            <w:pPr>
              <w:pStyle w:val="ListParagraph"/>
              <w:spacing w:line="276" w:lineRule="auto"/>
              <w:ind w:left="0"/>
              <w:jc w:val="center"/>
              <w:rPr>
                <w:rFonts w:ascii="Times New Roman" w:hAnsi="Times New Roman" w:cs="Times New Roman"/>
                <w:color w:val="000000" w:themeColor="text1"/>
                <w:sz w:val="22"/>
                <w:szCs w:val="22"/>
              </w:rPr>
            </w:pPr>
            <w:r w:rsidRPr="00727A5A">
              <w:rPr>
                <w:rFonts w:ascii="Times New Roman" w:hAnsi="Times New Roman" w:cs="Times New Roman"/>
                <w:color w:val="000000" w:themeColor="text1"/>
                <w:sz w:val="22"/>
                <w:szCs w:val="22"/>
              </w:rPr>
              <w:t>Rasio</w:t>
            </w:r>
          </w:p>
        </w:tc>
      </w:tr>
      <w:tr w:rsidR="00727A5A" w:rsidRPr="00727A5A" w:rsidTr="001370F0">
        <w:tc>
          <w:tcPr>
            <w:tcW w:w="1075" w:type="dxa"/>
          </w:tcPr>
          <w:p w:rsidR="00727A5A" w:rsidRDefault="00727A5A" w:rsidP="00727A5A">
            <w:pPr>
              <w:pStyle w:val="ListParagraph"/>
              <w:spacing w:line="276" w:lineRule="auto"/>
              <w:ind w:left="0"/>
              <w:jc w:val="center"/>
              <w:rPr>
                <w:rFonts w:ascii="Times New Roman" w:hAnsi="Times New Roman" w:cs="Times New Roman"/>
                <w:color w:val="000000" w:themeColor="text1"/>
                <w:sz w:val="22"/>
                <w:szCs w:val="22"/>
                <w:lang w:val="id-ID"/>
              </w:rPr>
            </w:pPr>
            <w:r w:rsidRPr="00727A5A">
              <w:rPr>
                <w:rFonts w:ascii="Times New Roman" w:hAnsi="Times New Roman" w:cs="Times New Roman"/>
                <w:i/>
                <w:color w:val="000000" w:themeColor="text1"/>
                <w:sz w:val="22"/>
                <w:szCs w:val="22"/>
              </w:rPr>
              <w:t xml:space="preserve">Current Ratio </w:t>
            </w:r>
            <w:r w:rsidRPr="00727A5A">
              <w:rPr>
                <w:rFonts w:ascii="Times New Roman" w:hAnsi="Times New Roman" w:cs="Times New Roman"/>
                <w:color w:val="000000" w:themeColor="text1"/>
                <w:sz w:val="22"/>
                <w:szCs w:val="22"/>
              </w:rPr>
              <w:t>(</w:t>
            </w:r>
            <w:r w:rsidRPr="00727A5A">
              <w:rPr>
                <w:rFonts w:ascii="Times New Roman" w:hAnsi="Times New Roman" w:cs="Times New Roman"/>
                <w:i/>
                <w:color w:val="000000" w:themeColor="text1"/>
                <w:sz w:val="22"/>
                <w:szCs w:val="22"/>
              </w:rPr>
              <w:t>X</w:t>
            </w:r>
            <w:r w:rsidRPr="00727A5A">
              <w:rPr>
                <w:rFonts w:ascii="Times New Roman" w:hAnsi="Times New Roman" w:cs="Times New Roman"/>
                <w:i/>
                <w:color w:val="000000" w:themeColor="text1"/>
                <w:sz w:val="22"/>
                <w:szCs w:val="22"/>
                <w:vertAlign w:val="subscript"/>
              </w:rPr>
              <w:t>3</w:t>
            </w:r>
            <w:r w:rsidRPr="00727A5A">
              <w:rPr>
                <w:rFonts w:ascii="Times New Roman" w:hAnsi="Times New Roman" w:cs="Times New Roman"/>
                <w:color w:val="000000" w:themeColor="text1"/>
                <w:sz w:val="22"/>
                <w:szCs w:val="22"/>
              </w:rPr>
              <w:t>)</w:t>
            </w:r>
          </w:p>
          <w:p w:rsidR="006B225C" w:rsidRDefault="006B225C" w:rsidP="00727A5A">
            <w:pPr>
              <w:pStyle w:val="ListParagraph"/>
              <w:spacing w:line="276" w:lineRule="auto"/>
              <w:ind w:left="0"/>
              <w:jc w:val="center"/>
              <w:rPr>
                <w:rFonts w:ascii="Times New Roman" w:hAnsi="Times New Roman" w:cs="Times New Roman"/>
                <w:color w:val="000000" w:themeColor="text1"/>
                <w:sz w:val="22"/>
                <w:szCs w:val="22"/>
                <w:lang w:val="id-ID"/>
              </w:rPr>
            </w:pPr>
          </w:p>
          <w:p w:rsidR="006B225C" w:rsidRPr="006B225C" w:rsidRDefault="006B225C" w:rsidP="006B225C">
            <w:pPr>
              <w:pStyle w:val="ListParagraph"/>
              <w:spacing w:before="240" w:line="276" w:lineRule="auto"/>
              <w:ind w:left="0"/>
              <w:jc w:val="center"/>
              <w:rPr>
                <w:rFonts w:ascii="Times New Roman" w:hAnsi="Times New Roman" w:cs="Times New Roman"/>
                <w:color w:val="000000" w:themeColor="text1"/>
                <w:sz w:val="22"/>
                <w:szCs w:val="22"/>
                <w:lang w:val="id-ID"/>
              </w:rPr>
            </w:pPr>
            <w:r>
              <w:rPr>
                <w:rFonts w:ascii="Times New Roman" w:hAnsi="Times New Roman" w:cs="Times New Roman"/>
                <w:color w:val="000000" w:themeColor="text1"/>
                <w:sz w:val="24"/>
                <w:szCs w:val="24"/>
              </w:rPr>
              <w:t xml:space="preserve">Kasmir </w:t>
            </w:r>
            <w:r>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rPr>
              <w:t>2014:73</w:t>
            </w:r>
            <w:r>
              <w:rPr>
                <w:rFonts w:ascii="Times New Roman" w:hAnsi="Times New Roman" w:cs="Times New Roman"/>
                <w:color w:val="000000" w:themeColor="text1"/>
                <w:sz w:val="24"/>
                <w:szCs w:val="24"/>
                <w:lang w:val="id-ID"/>
              </w:rPr>
              <w:t>)</w:t>
            </w:r>
          </w:p>
        </w:tc>
        <w:tc>
          <w:tcPr>
            <w:tcW w:w="1980" w:type="dxa"/>
          </w:tcPr>
          <w:p w:rsidR="00727A5A" w:rsidRPr="00727A5A" w:rsidRDefault="00727A5A" w:rsidP="00727A5A">
            <w:pPr>
              <w:spacing w:line="276" w:lineRule="auto"/>
              <w:jc w:val="both"/>
              <w:rPr>
                <w:rFonts w:ascii="Times New Roman" w:hAnsi="Times New Roman" w:cs="Times New Roman"/>
                <w:color w:val="000000" w:themeColor="text1"/>
                <w:sz w:val="22"/>
                <w:szCs w:val="22"/>
              </w:rPr>
            </w:pPr>
            <w:r w:rsidRPr="00727A5A">
              <w:rPr>
                <w:rFonts w:ascii="Times New Roman" w:hAnsi="Times New Roman" w:cs="Times New Roman"/>
                <w:i/>
                <w:color w:val="000000" w:themeColor="text1"/>
                <w:sz w:val="22"/>
                <w:szCs w:val="22"/>
              </w:rPr>
              <w:t xml:space="preserve">Current Ratio </w:t>
            </w:r>
            <w:r w:rsidRPr="00727A5A">
              <w:rPr>
                <w:rFonts w:ascii="Times New Roman" w:hAnsi="Times New Roman" w:cs="Times New Roman"/>
                <w:color w:val="000000" w:themeColor="text1"/>
                <w:sz w:val="22"/>
                <w:szCs w:val="22"/>
              </w:rPr>
              <w:t>(CR) merupakan rasio yang digunakan untuk mengukur kemampuan perusahaan dalam membayar kewajiban jangka pendek atau utang yang segera jatuh tempo pada saat ditagih secara keseluruhan.</w:t>
            </w:r>
          </w:p>
          <w:p w:rsidR="00727A5A" w:rsidRPr="00727A5A" w:rsidRDefault="00727A5A" w:rsidP="00727A5A">
            <w:pPr>
              <w:pStyle w:val="ListParagraph"/>
              <w:spacing w:line="276" w:lineRule="auto"/>
              <w:ind w:left="0"/>
              <w:jc w:val="center"/>
              <w:rPr>
                <w:rFonts w:ascii="Times New Roman" w:hAnsi="Times New Roman" w:cs="Times New Roman"/>
                <w:color w:val="000000" w:themeColor="text1"/>
                <w:sz w:val="22"/>
                <w:szCs w:val="22"/>
              </w:rPr>
            </w:pPr>
          </w:p>
        </w:tc>
        <w:tc>
          <w:tcPr>
            <w:tcW w:w="3060" w:type="dxa"/>
          </w:tcPr>
          <w:p w:rsidR="00727A5A" w:rsidRPr="00727A5A" w:rsidRDefault="00727A5A" w:rsidP="00727A5A">
            <w:pPr>
              <w:spacing w:line="276" w:lineRule="auto"/>
              <w:jc w:val="center"/>
              <w:rPr>
                <w:rFonts w:ascii="Times New Roman" w:hAnsi="Times New Roman" w:cs="Times New Roman"/>
                <w:color w:val="222222"/>
                <w:sz w:val="22"/>
                <w:szCs w:val="22"/>
                <w:shd w:val="clear" w:color="auto" w:fill="FFFFFF"/>
              </w:rPr>
            </w:pPr>
            <m:oMathPara>
              <m:oMath>
                <m:r>
                  <m:rPr>
                    <m:sty m:val="p"/>
                  </m:rPr>
                  <w:rPr>
                    <w:rFonts w:ascii="Cambria Math" w:hAnsi="Cambria Math" w:cs="Times New Roman"/>
                    <w:color w:val="222222"/>
                    <w:sz w:val="22"/>
                    <w:szCs w:val="22"/>
                    <w:shd w:val="clear" w:color="auto" w:fill="FFFFFF"/>
                  </w:rPr>
                  <m:t>CR</m:t>
                </m:r>
                <m:r>
                  <w:rPr>
                    <w:rFonts w:ascii="Cambria Math" w:hAnsi="Cambria Math" w:cs="Times New Roman"/>
                    <w:color w:val="222222"/>
                    <w:sz w:val="22"/>
                    <w:szCs w:val="22"/>
                    <w:shd w:val="clear" w:color="auto" w:fill="FFFFFF"/>
                  </w:rPr>
                  <m:t>=</m:t>
                </m:r>
              </m:oMath>
            </m:oMathPara>
          </w:p>
          <w:p w:rsidR="00727A5A" w:rsidRPr="00727A5A" w:rsidRDefault="008D50C2" w:rsidP="00727A5A">
            <w:pPr>
              <w:spacing w:line="276" w:lineRule="auto"/>
              <w:jc w:val="center"/>
              <w:rPr>
                <w:rFonts w:ascii="Times New Roman" w:hAnsi="Times New Roman" w:cs="Times New Roman"/>
                <w:sz w:val="22"/>
                <w:szCs w:val="22"/>
              </w:rPr>
            </w:pPr>
            <m:oMathPara>
              <m:oMath>
                <m:f>
                  <m:fPr>
                    <m:ctrlPr>
                      <w:rPr>
                        <w:rFonts w:ascii="Cambria Math" w:hAnsi="Cambria Math" w:cs="Times New Roman"/>
                        <w:i/>
                        <w:color w:val="222222"/>
                        <w:sz w:val="22"/>
                        <w:szCs w:val="22"/>
                        <w:shd w:val="clear" w:color="auto" w:fill="FFFFFF"/>
                      </w:rPr>
                    </m:ctrlPr>
                  </m:fPr>
                  <m:num>
                    <m:r>
                      <w:rPr>
                        <w:rFonts w:ascii="Cambria Math" w:hAnsi="Cambria Math" w:cs="Times New Roman"/>
                        <w:color w:val="222222"/>
                        <w:sz w:val="22"/>
                        <w:szCs w:val="22"/>
                        <w:shd w:val="clear" w:color="auto" w:fill="FFFFFF"/>
                      </w:rPr>
                      <m:t>Current Assets</m:t>
                    </m:r>
                  </m:num>
                  <m:den>
                    <m:r>
                      <w:rPr>
                        <w:rFonts w:ascii="Cambria Math" w:hAnsi="Cambria Math" w:cs="Times New Roman"/>
                        <w:color w:val="222222"/>
                        <w:sz w:val="22"/>
                        <w:szCs w:val="22"/>
                        <w:shd w:val="clear" w:color="auto" w:fill="FFFFFF"/>
                      </w:rPr>
                      <m:t>Current Liabilities</m:t>
                    </m:r>
                  </m:den>
                </m:f>
                <m:r>
                  <w:rPr>
                    <w:rFonts w:ascii="Cambria Math" w:hAnsi="Cambria Math" w:cs="Times New Roman"/>
                    <w:color w:val="222222"/>
                    <w:sz w:val="22"/>
                    <w:szCs w:val="22"/>
                    <w:shd w:val="clear" w:color="auto" w:fill="FFFFFF"/>
                  </w:rPr>
                  <m:t xml:space="preserve"> </m:t>
                </m:r>
                <m:r>
                  <m:rPr>
                    <m:sty m:val="p"/>
                  </m:rPr>
                  <w:rPr>
                    <w:rFonts w:ascii="Cambria Math" w:hAnsi="Cambria Math" w:cs="Times New Roman"/>
                    <w:color w:val="222222"/>
                    <w:sz w:val="22"/>
                    <w:szCs w:val="22"/>
                    <w:shd w:val="clear" w:color="auto" w:fill="FFFFFF"/>
                  </w:rPr>
                  <m:t>x 100%</m:t>
                </m:r>
              </m:oMath>
            </m:oMathPara>
          </w:p>
          <w:p w:rsidR="00727A5A" w:rsidRPr="00727A5A" w:rsidRDefault="00727A5A" w:rsidP="00727A5A">
            <w:pPr>
              <w:pStyle w:val="ListParagraph"/>
              <w:spacing w:line="276" w:lineRule="auto"/>
              <w:ind w:left="0"/>
              <w:jc w:val="center"/>
              <w:rPr>
                <w:rFonts w:ascii="Times New Roman" w:hAnsi="Times New Roman" w:cs="Times New Roman"/>
                <w:color w:val="000000" w:themeColor="text1"/>
                <w:sz w:val="22"/>
                <w:szCs w:val="22"/>
              </w:rPr>
            </w:pPr>
          </w:p>
        </w:tc>
        <w:tc>
          <w:tcPr>
            <w:tcW w:w="990" w:type="dxa"/>
          </w:tcPr>
          <w:p w:rsidR="00727A5A" w:rsidRPr="00727A5A" w:rsidRDefault="00264BA4" w:rsidP="00727A5A">
            <w:pPr>
              <w:pStyle w:val="ListParagraph"/>
              <w:spacing w:line="276" w:lineRule="auto"/>
              <w:ind w:left="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810" w:type="dxa"/>
          </w:tcPr>
          <w:p w:rsidR="00727A5A" w:rsidRPr="00727A5A" w:rsidRDefault="00727A5A" w:rsidP="00727A5A">
            <w:pPr>
              <w:pStyle w:val="ListParagraph"/>
              <w:spacing w:line="276" w:lineRule="auto"/>
              <w:ind w:left="0"/>
              <w:jc w:val="center"/>
              <w:rPr>
                <w:rFonts w:ascii="Times New Roman" w:hAnsi="Times New Roman" w:cs="Times New Roman"/>
                <w:color w:val="000000" w:themeColor="text1"/>
                <w:sz w:val="22"/>
                <w:szCs w:val="22"/>
              </w:rPr>
            </w:pPr>
            <w:r w:rsidRPr="00727A5A">
              <w:rPr>
                <w:rFonts w:ascii="Times New Roman" w:hAnsi="Times New Roman" w:cs="Times New Roman"/>
                <w:color w:val="000000" w:themeColor="text1"/>
                <w:sz w:val="22"/>
                <w:szCs w:val="22"/>
              </w:rPr>
              <w:t>Rasio</w:t>
            </w:r>
          </w:p>
        </w:tc>
      </w:tr>
      <w:tr w:rsidR="00727A5A" w:rsidRPr="00727A5A" w:rsidTr="001370F0">
        <w:tc>
          <w:tcPr>
            <w:tcW w:w="1075" w:type="dxa"/>
          </w:tcPr>
          <w:p w:rsidR="00727A5A" w:rsidRDefault="00727A5A" w:rsidP="00727A5A">
            <w:pPr>
              <w:pStyle w:val="ListParagraph"/>
              <w:spacing w:line="276" w:lineRule="auto"/>
              <w:ind w:left="0"/>
              <w:jc w:val="center"/>
              <w:rPr>
                <w:rFonts w:ascii="Times New Roman" w:hAnsi="Times New Roman" w:cs="Times New Roman"/>
                <w:color w:val="000000" w:themeColor="text1"/>
                <w:sz w:val="22"/>
                <w:szCs w:val="22"/>
                <w:lang w:val="id-ID"/>
              </w:rPr>
            </w:pPr>
            <w:r w:rsidRPr="00727A5A">
              <w:rPr>
                <w:rFonts w:ascii="Times New Roman" w:hAnsi="Times New Roman" w:cs="Times New Roman"/>
                <w:i/>
                <w:color w:val="000000" w:themeColor="text1"/>
                <w:sz w:val="22"/>
                <w:szCs w:val="22"/>
              </w:rPr>
              <w:t xml:space="preserve">Debt to Equity Ratio </w:t>
            </w:r>
            <w:r w:rsidRPr="00727A5A">
              <w:rPr>
                <w:rFonts w:ascii="Times New Roman" w:hAnsi="Times New Roman" w:cs="Times New Roman"/>
                <w:color w:val="000000" w:themeColor="text1"/>
                <w:sz w:val="22"/>
                <w:szCs w:val="22"/>
              </w:rPr>
              <w:t>(</w:t>
            </w:r>
            <w:r w:rsidRPr="00727A5A">
              <w:rPr>
                <w:rFonts w:ascii="Times New Roman" w:hAnsi="Times New Roman" w:cs="Times New Roman"/>
                <w:i/>
                <w:color w:val="000000" w:themeColor="text1"/>
                <w:sz w:val="22"/>
                <w:szCs w:val="22"/>
              </w:rPr>
              <w:t>X</w:t>
            </w:r>
            <w:r w:rsidRPr="00727A5A">
              <w:rPr>
                <w:rFonts w:ascii="Times New Roman" w:hAnsi="Times New Roman" w:cs="Times New Roman"/>
                <w:i/>
                <w:color w:val="000000" w:themeColor="text1"/>
                <w:sz w:val="22"/>
                <w:szCs w:val="22"/>
                <w:vertAlign w:val="subscript"/>
              </w:rPr>
              <w:t>4</w:t>
            </w:r>
            <w:r w:rsidRPr="00727A5A">
              <w:rPr>
                <w:rFonts w:ascii="Times New Roman" w:hAnsi="Times New Roman" w:cs="Times New Roman"/>
                <w:color w:val="000000" w:themeColor="text1"/>
                <w:sz w:val="22"/>
                <w:szCs w:val="22"/>
              </w:rPr>
              <w:t>)</w:t>
            </w:r>
          </w:p>
          <w:p w:rsidR="006B225C" w:rsidRDefault="006B225C" w:rsidP="00727A5A">
            <w:pPr>
              <w:pStyle w:val="ListParagraph"/>
              <w:spacing w:line="276" w:lineRule="auto"/>
              <w:ind w:left="0"/>
              <w:jc w:val="center"/>
              <w:rPr>
                <w:rFonts w:ascii="Times New Roman" w:hAnsi="Times New Roman" w:cs="Times New Roman"/>
                <w:color w:val="000000" w:themeColor="text1"/>
                <w:sz w:val="22"/>
                <w:szCs w:val="22"/>
                <w:lang w:val="id-ID"/>
              </w:rPr>
            </w:pPr>
          </w:p>
          <w:p w:rsidR="006B225C" w:rsidRPr="006B225C" w:rsidRDefault="006B225C" w:rsidP="00727A5A">
            <w:pPr>
              <w:pStyle w:val="ListParagraph"/>
              <w:spacing w:line="276" w:lineRule="auto"/>
              <w:ind w:left="0"/>
              <w:jc w:val="center"/>
              <w:rPr>
                <w:rFonts w:ascii="Times New Roman" w:hAnsi="Times New Roman" w:cs="Times New Roman"/>
                <w:color w:val="000000" w:themeColor="text1"/>
                <w:sz w:val="22"/>
                <w:szCs w:val="22"/>
                <w:lang w:val="id-ID"/>
              </w:rPr>
            </w:pPr>
            <w:r>
              <w:rPr>
                <w:rFonts w:ascii="Times New Roman" w:hAnsi="Times New Roman" w:cs="Times New Roman"/>
                <w:color w:val="000000" w:themeColor="text1"/>
                <w:sz w:val="24"/>
                <w:szCs w:val="24"/>
              </w:rPr>
              <w:t xml:space="preserve">Kasmir </w:t>
            </w:r>
            <w:r>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rPr>
              <w:t>2014:94</w:t>
            </w:r>
            <w:r>
              <w:rPr>
                <w:rFonts w:ascii="Times New Roman" w:hAnsi="Times New Roman" w:cs="Times New Roman"/>
                <w:color w:val="000000" w:themeColor="text1"/>
                <w:sz w:val="24"/>
                <w:szCs w:val="24"/>
                <w:lang w:val="id-ID"/>
              </w:rPr>
              <w:t>)</w:t>
            </w:r>
          </w:p>
        </w:tc>
        <w:tc>
          <w:tcPr>
            <w:tcW w:w="1980" w:type="dxa"/>
          </w:tcPr>
          <w:p w:rsidR="00727A5A" w:rsidRDefault="00727A5A" w:rsidP="00727A5A">
            <w:pPr>
              <w:spacing w:line="276" w:lineRule="auto"/>
              <w:jc w:val="both"/>
              <w:rPr>
                <w:rFonts w:ascii="Times New Roman" w:hAnsi="Times New Roman" w:cs="Times New Roman"/>
                <w:color w:val="000000" w:themeColor="text1"/>
                <w:sz w:val="22"/>
                <w:szCs w:val="22"/>
              </w:rPr>
            </w:pPr>
            <w:r w:rsidRPr="00727A5A">
              <w:rPr>
                <w:rFonts w:ascii="Times New Roman" w:hAnsi="Times New Roman" w:cs="Times New Roman"/>
                <w:i/>
                <w:color w:val="000000" w:themeColor="text1"/>
                <w:sz w:val="22"/>
                <w:szCs w:val="22"/>
              </w:rPr>
              <w:t xml:space="preserve">Debt to Equity Ratio </w:t>
            </w:r>
            <w:r w:rsidRPr="00727A5A">
              <w:rPr>
                <w:rFonts w:ascii="Times New Roman" w:hAnsi="Times New Roman" w:cs="Times New Roman"/>
                <w:color w:val="000000" w:themeColor="text1"/>
                <w:sz w:val="22"/>
                <w:szCs w:val="22"/>
              </w:rPr>
              <w:t>(DER) merupakan rasio yang dapat menunjukkan hubungan antara jumlah pinjaman jangka panjang yang diberikan oleh kreditur dengan jumlah modal sendiri yang diberikan oleh pemilik perusahaan.</w:t>
            </w:r>
          </w:p>
          <w:p w:rsidR="00943C8A" w:rsidRDefault="00943C8A" w:rsidP="00727A5A">
            <w:pPr>
              <w:spacing w:line="276" w:lineRule="auto"/>
              <w:jc w:val="both"/>
              <w:rPr>
                <w:rFonts w:ascii="Times New Roman" w:hAnsi="Times New Roman" w:cs="Times New Roman"/>
                <w:color w:val="000000" w:themeColor="text1"/>
                <w:sz w:val="22"/>
                <w:szCs w:val="22"/>
              </w:rPr>
            </w:pPr>
          </w:p>
          <w:p w:rsidR="00727A5A" w:rsidRDefault="00727A5A" w:rsidP="00943C8A">
            <w:pPr>
              <w:pStyle w:val="ListParagraph"/>
              <w:spacing w:line="276" w:lineRule="auto"/>
              <w:ind w:left="0"/>
              <w:rPr>
                <w:rFonts w:ascii="Times New Roman" w:hAnsi="Times New Roman" w:cs="Times New Roman"/>
                <w:color w:val="000000" w:themeColor="text1"/>
                <w:sz w:val="22"/>
                <w:szCs w:val="22"/>
              </w:rPr>
            </w:pPr>
          </w:p>
          <w:p w:rsidR="00943C8A" w:rsidRPr="00727A5A" w:rsidRDefault="00943C8A" w:rsidP="00943C8A">
            <w:pPr>
              <w:pStyle w:val="ListParagraph"/>
              <w:spacing w:line="276" w:lineRule="auto"/>
              <w:ind w:left="0"/>
              <w:rPr>
                <w:rFonts w:ascii="Times New Roman" w:hAnsi="Times New Roman" w:cs="Times New Roman"/>
                <w:color w:val="000000" w:themeColor="text1"/>
                <w:sz w:val="22"/>
                <w:szCs w:val="22"/>
              </w:rPr>
            </w:pPr>
          </w:p>
        </w:tc>
        <w:tc>
          <w:tcPr>
            <w:tcW w:w="3060" w:type="dxa"/>
          </w:tcPr>
          <w:p w:rsidR="00727A5A" w:rsidRPr="00727A5A" w:rsidRDefault="00727A5A" w:rsidP="00727A5A">
            <w:pPr>
              <w:spacing w:line="276" w:lineRule="auto"/>
              <w:jc w:val="center"/>
              <w:rPr>
                <w:rFonts w:ascii="Times New Roman" w:hAnsi="Times New Roman" w:cs="Times New Roman"/>
                <w:sz w:val="22"/>
                <w:szCs w:val="22"/>
              </w:rPr>
            </w:pPr>
            <m:oMathPara>
              <m:oMath>
                <m:r>
                  <m:rPr>
                    <m:sty m:val="p"/>
                  </m:rPr>
                  <w:rPr>
                    <w:rFonts w:ascii="Cambria Math" w:hAnsi="Cambria Math" w:cs="Times New Roman"/>
                    <w:color w:val="222222"/>
                    <w:sz w:val="22"/>
                    <w:szCs w:val="22"/>
                    <w:shd w:val="clear" w:color="auto" w:fill="FFFFFF"/>
                  </w:rPr>
                  <m:t>DER</m:t>
                </m:r>
                <m:r>
                  <w:rPr>
                    <w:rFonts w:ascii="Cambria Math" w:hAnsi="Cambria Math" w:cs="Times New Roman"/>
                    <w:color w:val="222222"/>
                    <w:sz w:val="22"/>
                    <w:szCs w:val="22"/>
                    <w:shd w:val="clear" w:color="auto" w:fill="FFFFFF"/>
                  </w:rPr>
                  <m:t>=</m:t>
                </m:r>
                <m:f>
                  <m:fPr>
                    <m:ctrlPr>
                      <w:rPr>
                        <w:rFonts w:ascii="Cambria Math" w:hAnsi="Cambria Math" w:cs="Times New Roman"/>
                        <w:i/>
                        <w:color w:val="222222"/>
                        <w:sz w:val="22"/>
                        <w:szCs w:val="22"/>
                        <w:shd w:val="clear" w:color="auto" w:fill="FFFFFF"/>
                      </w:rPr>
                    </m:ctrlPr>
                  </m:fPr>
                  <m:num>
                    <m:r>
                      <m:rPr>
                        <m:sty m:val="p"/>
                      </m:rPr>
                      <w:rPr>
                        <w:rFonts w:ascii="Cambria Math" w:hAnsi="Cambria Math" w:cs="Times New Roman"/>
                        <w:color w:val="222222"/>
                        <w:sz w:val="22"/>
                        <w:szCs w:val="22"/>
                        <w:shd w:val="clear" w:color="auto" w:fill="FFFFFF"/>
                      </w:rPr>
                      <m:t>Total Utang</m:t>
                    </m:r>
                  </m:num>
                  <m:den>
                    <m:r>
                      <m:rPr>
                        <m:sty m:val="p"/>
                      </m:rPr>
                      <w:rPr>
                        <w:rFonts w:ascii="Cambria Math" w:hAnsi="Cambria Math" w:cs="Times New Roman"/>
                        <w:color w:val="222222"/>
                        <w:sz w:val="22"/>
                        <w:szCs w:val="22"/>
                        <w:shd w:val="clear" w:color="auto" w:fill="FFFFFF"/>
                      </w:rPr>
                      <m:t>Total Ekuitas</m:t>
                    </m:r>
                  </m:den>
                </m:f>
                <m:r>
                  <w:rPr>
                    <w:rFonts w:ascii="Cambria Math" w:hAnsi="Cambria Math" w:cs="Times New Roman"/>
                    <w:color w:val="222222"/>
                    <w:sz w:val="22"/>
                    <w:szCs w:val="22"/>
                    <w:shd w:val="clear" w:color="auto" w:fill="FFFFFF"/>
                  </w:rPr>
                  <m:t xml:space="preserve"> </m:t>
                </m:r>
                <m:r>
                  <m:rPr>
                    <m:sty m:val="p"/>
                  </m:rPr>
                  <w:rPr>
                    <w:rFonts w:ascii="Cambria Math" w:hAnsi="Cambria Math" w:cs="Times New Roman"/>
                    <w:color w:val="222222"/>
                    <w:sz w:val="22"/>
                    <w:szCs w:val="22"/>
                    <w:shd w:val="clear" w:color="auto" w:fill="FFFFFF"/>
                  </w:rPr>
                  <m:t>x 100%</m:t>
                </m:r>
              </m:oMath>
            </m:oMathPara>
          </w:p>
          <w:p w:rsidR="00727A5A" w:rsidRDefault="00727A5A" w:rsidP="00727A5A">
            <w:pPr>
              <w:pStyle w:val="ListParagraph"/>
              <w:spacing w:line="276" w:lineRule="auto"/>
              <w:ind w:left="0"/>
              <w:jc w:val="center"/>
              <w:rPr>
                <w:rFonts w:ascii="Times New Roman" w:hAnsi="Times New Roman" w:cs="Times New Roman"/>
                <w:color w:val="000000" w:themeColor="text1"/>
                <w:sz w:val="22"/>
                <w:szCs w:val="22"/>
              </w:rPr>
            </w:pPr>
          </w:p>
          <w:p w:rsidR="00943C8A" w:rsidRDefault="00943C8A" w:rsidP="00727A5A">
            <w:pPr>
              <w:pStyle w:val="ListParagraph"/>
              <w:spacing w:line="276" w:lineRule="auto"/>
              <w:ind w:left="0"/>
              <w:jc w:val="center"/>
              <w:rPr>
                <w:rFonts w:ascii="Times New Roman" w:hAnsi="Times New Roman" w:cs="Times New Roman"/>
                <w:color w:val="000000" w:themeColor="text1"/>
                <w:sz w:val="22"/>
                <w:szCs w:val="22"/>
              </w:rPr>
            </w:pPr>
          </w:p>
          <w:p w:rsidR="00943C8A" w:rsidRPr="00727A5A" w:rsidRDefault="00943C8A" w:rsidP="00727A5A">
            <w:pPr>
              <w:pStyle w:val="ListParagraph"/>
              <w:spacing w:line="276" w:lineRule="auto"/>
              <w:ind w:left="0"/>
              <w:jc w:val="center"/>
              <w:rPr>
                <w:rFonts w:ascii="Times New Roman" w:hAnsi="Times New Roman" w:cs="Times New Roman"/>
                <w:color w:val="000000" w:themeColor="text1"/>
                <w:sz w:val="22"/>
                <w:szCs w:val="22"/>
              </w:rPr>
            </w:pPr>
          </w:p>
        </w:tc>
        <w:tc>
          <w:tcPr>
            <w:tcW w:w="990" w:type="dxa"/>
          </w:tcPr>
          <w:p w:rsidR="00727A5A" w:rsidRPr="00727A5A" w:rsidRDefault="006F74A0" w:rsidP="006F74A0">
            <w:pPr>
              <w:pStyle w:val="ListParagraph"/>
              <w:spacing w:line="360" w:lineRule="auto"/>
              <w:ind w:left="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810" w:type="dxa"/>
          </w:tcPr>
          <w:p w:rsidR="00F91A38" w:rsidRDefault="00727A5A" w:rsidP="00727A5A">
            <w:pPr>
              <w:pStyle w:val="ListParagraph"/>
              <w:spacing w:line="276" w:lineRule="auto"/>
              <w:ind w:left="0"/>
              <w:jc w:val="center"/>
              <w:rPr>
                <w:rFonts w:ascii="Times New Roman" w:hAnsi="Times New Roman" w:cs="Times New Roman"/>
                <w:color w:val="000000" w:themeColor="text1"/>
                <w:sz w:val="22"/>
                <w:szCs w:val="22"/>
              </w:rPr>
            </w:pPr>
            <w:r w:rsidRPr="00727A5A">
              <w:rPr>
                <w:rFonts w:ascii="Times New Roman" w:hAnsi="Times New Roman" w:cs="Times New Roman"/>
                <w:color w:val="000000" w:themeColor="text1"/>
                <w:sz w:val="22"/>
                <w:szCs w:val="22"/>
              </w:rPr>
              <w:t>Rasio</w:t>
            </w:r>
          </w:p>
          <w:p w:rsidR="00727A5A" w:rsidRPr="00F91A38" w:rsidRDefault="00727A5A" w:rsidP="00F91A38"/>
        </w:tc>
      </w:tr>
      <w:tr w:rsidR="00943C8A" w:rsidRPr="00727A5A" w:rsidTr="001370F0">
        <w:tc>
          <w:tcPr>
            <w:tcW w:w="1075" w:type="dxa"/>
          </w:tcPr>
          <w:p w:rsidR="00943C8A" w:rsidRPr="00727A5A" w:rsidRDefault="00943C8A" w:rsidP="00943C8A">
            <w:pPr>
              <w:pStyle w:val="ListParagraph"/>
              <w:spacing w:line="276" w:lineRule="auto"/>
              <w:ind w:left="0"/>
              <w:jc w:val="center"/>
              <w:rPr>
                <w:rFonts w:ascii="Times New Roman" w:hAnsi="Times New Roman" w:cs="Times New Roman"/>
                <w:b/>
                <w:color w:val="000000" w:themeColor="text1"/>
                <w:sz w:val="22"/>
                <w:szCs w:val="22"/>
              </w:rPr>
            </w:pPr>
            <w:r w:rsidRPr="00727A5A">
              <w:rPr>
                <w:rFonts w:ascii="Times New Roman" w:hAnsi="Times New Roman" w:cs="Times New Roman"/>
                <w:b/>
                <w:color w:val="000000" w:themeColor="text1"/>
                <w:sz w:val="22"/>
                <w:szCs w:val="22"/>
              </w:rPr>
              <w:lastRenderedPageBreak/>
              <w:t>Variabel</w:t>
            </w:r>
          </w:p>
        </w:tc>
        <w:tc>
          <w:tcPr>
            <w:tcW w:w="1980" w:type="dxa"/>
          </w:tcPr>
          <w:p w:rsidR="00943C8A" w:rsidRPr="00727A5A" w:rsidRDefault="00943C8A" w:rsidP="00943C8A">
            <w:pPr>
              <w:pStyle w:val="ListParagraph"/>
              <w:spacing w:line="276" w:lineRule="auto"/>
              <w:ind w:left="0"/>
              <w:jc w:val="center"/>
              <w:rPr>
                <w:rFonts w:ascii="Times New Roman" w:hAnsi="Times New Roman" w:cs="Times New Roman"/>
                <w:b/>
                <w:color w:val="000000" w:themeColor="text1"/>
                <w:sz w:val="22"/>
                <w:szCs w:val="22"/>
              </w:rPr>
            </w:pPr>
            <w:r w:rsidRPr="00727A5A">
              <w:rPr>
                <w:rFonts w:ascii="Times New Roman" w:hAnsi="Times New Roman" w:cs="Times New Roman"/>
                <w:b/>
                <w:color w:val="000000" w:themeColor="text1"/>
                <w:sz w:val="22"/>
                <w:szCs w:val="22"/>
              </w:rPr>
              <w:t>Definisi</w:t>
            </w:r>
          </w:p>
        </w:tc>
        <w:tc>
          <w:tcPr>
            <w:tcW w:w="3060" w:type="dxa"/>
          </w:tcPr>
          <w:p w:rsidR="00943C8A" w:rsidRPr="00727A5A" w:rsidRDefault="00943C8A" w:rsidP="00943C8A">
            <w:pPr>
              <w:pStyle w:val="ListParagraph"/>
              <w:spacing w:line="276" w:lineRule="auto"/>
              <w:ind w:left="0"/>
              <w:jc w:val="center"/>
              <w:rPr>
                <w:rFonts w:ascii="Times New Roman" w:hAnsi="Times New Roman" w:cs="Times New Roman"/>
                <w:b/>
                <w:color w:val="000000" w:themeColor="text1"/>
                <w:sz w:val="22"/>
                <w:szCs w:val="22"/>
              </w:rPr>
            </w:pPr>
            <w:r w:rsidRPr="00727A5A">
              <w:rPr>
                <w:rFonts w:ascii="Times New Roman" w:hAnsi="Times New Roman" w:cs="Times New Roman"/>
                <w:b/>
                <w:color w:val="000000" w:themeColor="text1"/>
                <w:sz w:val="22"/>
                <w:szCs w:val="22"/>
              </w:rPr>
              <w:t>Indikator</w:t>
            </w:r>
          </w:p>
        </w:tc>
        <w:tc>
          <w:tcPr>
            <w:tcW w:w="990" w:type="dxa"/>
          </w:tcPr>
          <w:p w:rsidR="00943C8A" w:rsidRPr="00727A5A" w:rsidRDefault="00943C8A" w:rsidP="00943C8A">
            <w:pPr>
              <w:pStyle w:val="ListParagraph"/>
              <w:spacing w:line="276" w:lineRule="auto"/>
              <w:ind w:left="0"/>
              <w:jc w:val="center"/>
              <w:rPr>
                <w:rFonts w:ascii="Times New Roman" w:hAnsi="Times New Roman" w:cs="Times New Roman"/>
                <w:b/>
                <w:color w:val="000000" w:themeColor="text1"/>
                <w:sz w:val="22"/>
                <w:szCs w:val="22"/>
              </w:rPr>
            </w:pPr>
            <w:r w:rsidRPr="00727A5A">
              <w:rPr>
                <w:rFonts w:ascii="Times New Roman" w:hAnsi="Times New Roman" w:cs="Times New Roman"/>
                <w:b/>
                <w:color w:val="000000" w:themeColor="text1"/>
                <w:sz w:val="22"/>
                <w:szCs w:val="22"/>
              </w:rPr>
              <w:t>Ukuran</w:t>
            </w:r>
          </w:p>
        </w:tc>
        <w:tc>
          <w:tcPr>
            <w:tcW w:w="810" w:type="dxa"/>
          </w:tcPr>
          <w:p w:rsidR="00943C8A" w:rsidRPr="00727A5A" w:rsidRDefault="00943C8A" w:rsidP="00943C8A">
            <w:pPr>
              <w:pStyle w:val="ListParagraph"/>
              <w:spacing w:line="276" w:lineRule="auto"/>
              <w:ind w:left="0"/>
              <w:jc w:val="center"/>
              <w:rPr>
                <w:rFonts w:ascii="Times New Roman" w:hAnsi="Times New Roman" w:cs="Times New Roman"/>
                <w:b/>
                <w:color w:val="000000" w:themeColor="text1"/>
                <w:sz w:val="22"/>
                <w:szCs w:val="22"/>
              </w:rPr>
            </w:pPr>
            <w:r w:rsidRPr="00727A5A">
              <w:rPr>
                <w:rFonts w:ascii="Times New Roman" w:hAnsi="Times New Roman" w:cs="Times New Roman"/>
                <w:b/>
                <w:color w:val="000000" w:themeColor="text1"/>
                <w:sz w:val="22"/>
                <w:szCs w:val="22"/>
              </w:rPr>
              <w:t>Skala</w:t>
            </w:r>
          </w:p>
        </w:tc>
      </w:tr>
      <w:tr w:rsidR="00727A5A" w:rsidRPr="00727A5A" w:rsidTr="001370F0">
        <w:tc>
          <w:tcPr>
            <w:tcW w:w="1075" w:type="dxa"/>
          </w:tcPr>
          <w:p w:rsidR="00727A5A" w:rsidRDefault="00727A5A" w:rsidP="00727A5A">
            <w:pPr>
              <w:pStyle w:val="ListParagraph"/>
              <w:spacing w:line="276" w:lineRule="auto"/>
              <w:ind w:left="0"/>
              <w:jc w:val="center"/>
              <w:rPr>
                <w:rFonts w:ascii="Times New Roman" w:hAnsi="Times New Roman" w:cs="Times New Roman"/>
                <w:color w:val="000000" w:themeColor="text1"/>
                <w:sz w:val="22"/>
                <w:szCs w:val="22"/>
                <w:lang w:val="id-ID"/>
              </w:rPr>
            </w:pPr>
            <w:r w:rsidRPr="00727A5A">
              <w:rPr>
                <w:rFonts w:ascii="Times New Roman" w:hAnsi="Times New Roman" w:cs="Times New Roman"/>
                <w:i/>
                <w:color w:val="000000" w:themeColor="text1"/>
                <w:sz w:val="22"/>
                <w:szCs w:val="22"/>
              </w:rPr>
              <w:t xml:space="preserve">Return </w:t>
            </w:r>
            <w:r w:rsidRPr="00727A5A">
              <w:rPr>
                <w:rFonts w:ascii="Times New Roman" w:hAnsi="Times New Roman" w:cs="Times New Roman"/>
                <w:color w:val="000000" w:themeColor="text1"/>
                <w:sz w:val="22"/>
                <w:szCs w:val="22"/>
              </w:rPr>
              <w:t>Saham (</w:t>
            </w:r>
            <w:r w:rsidRPr="001370F0">
              <w:rPr>
                <w:rFonts w:ascii="Times New Roman" w:hAnsi="Times New Roman" w:cs="Times New Roman"/>
                <w:i/>
                <w:color w:val="000000" w:themeColor="text1"/>
                <w:sz w:val="22"/>
                <w:szCs w:val="22"/>
              </w:rPr>
              <w:t>Y</w:t>
            </w:r>
            <w:r w:rsidRPr="00727A5A">
              <w:rPr>
                <w:rFonts w:ascii="Times New Roman" w:hAnsi="Times New Roman" w:cs="Times New Roman"/>
                <w:color w:val="000000" w:themeColor="text1"/>
                <w:sz w:val="22"/>
                <w:szCs w:val="22"/>
              </w:rPr>
              <w:t>)</w:t>
            </w:r>
          </w:p>
          <w:p w:rsidR="006B225C" w:rsidRDefault="006B225C" w:rsidP="00727A5A">
            <w:pPr>
              <w:pStyle w:val="ListParagraph"/>
              <w:spacing w:line="276" w:lineRule="auto"/>
              <w:ind w:left="0"/>
              <w:jc w:val="center"/>
              <w:rPr>
                <w:rFonts w:ascii="Times New Roman" w:hAnsi="Times New Roman" w:cs="Times New Roman"/>
                <w:color w:val="000000" w:themeColor="text1"/>
                <w:sz w:val="22"/>
                <w:szCs w:val="22"/>
                <w:lang w:val="id-ID"/>
              </w:rPr>
            </w:pPr>
          </w:p>
          <w:p w:rsidR="006B225C" w:rsidRPr="006B225C" w:rsidRDefault="006B225C" w:rsidP="00727A5A">
            <w:pPr>
              <w:pStyle w:val="ListParagraph"/>
              <w:spacing w:line="276" w:lineRule="auto"/>
              <w:ind w:left="0"/>
              <w:jc w:val="center"/>
              <w:rPr>
                <w:rFonts w:ascii="Times New Roman" w:hAnsi="Times New Roman" w:cs="Times New Roman"/>
                <w:color w:val="000000" w:themeColor="text1"/>
                <w:sz w:val="22"/>
                <w:szCs w:val="22"/>
                <w:lang w:val="id-ID"/>
              </w:rPr>
            </w:pPr>
            <w:r>
              <w:rPr>
                <w:rFonts w:ascii="Times New Roman" w:hAnsi="Times New Roman" w:cs="Times New Roman"/>
                <w:color w:val="000000" w:themeColor="text1"/>
                <w:sz w:val="24"/>
                <w:szCs w:val="24"/>
              </w:rPr>
              <w:t xml:space="preserve">Hartono </w:t>
            </w:r>
            <w:r>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rPr>
              <w:t>2015:20</w:t>
            </w:r>
            <w:r>
              <w:rPr>
                <w:rFonts w:ascii="Times New Roman" w:hAnsi="Times New Roman" w:cs="Times New Roman"/>
                <w:color w:val="000000" w:themeColor="text1"/>
                <w:sz w:val="24"/>
                <w:szCs w:val="24"/>
                <w:lang w:val="id-ID"/>
              </w:rPr>
              <w:t>)</w:t>
            </w:r>
          </w:p>
        </w:tc>
        <w:tc>
          <w:tcPr>
            <w:tcW w:w="1980" w:type="dxa"/>
          </w:tcPr>
          <w:p w:rsidR="00727A5A" w:rsidRPr="00727A5A" w:rsidRDefault="00727A5A" w:rsidP="00727A5A">
            <w:pPr>
              <w:pStyle w:val="ListParagraph"/>
              <w:spacing w:line="276" w:lineRule="auto"/>
              <w:ind w:left="0"/>
              <w:jc w:val="center"/>
              <w:rPr>
                <w:rFonts w:ascii="Times New Roman" w:hAnsi="Times New Roman" w:cs="Times New Roman"/>
                <w:color w:val="000000" w:themeColor="text1"/>
                <w:sz w:val="22"/>
                <w:szCs w:val="22"/>
              </w:rPr>
            </w:pPr>
            <w:r w:rsidRPr="00727A5A">
              <w:rPr>
                <w:rFonts w:ascii="Times New Roman" w:hAnsi="Times New Roman" w:cs="Times New Roman"/>
                <w:i/>
                <w:color w:val="000000" w:themeColor="text1"/>
                <w:sz w:val="22"/>
                <w:szCs w:val="22"/>
              </w:rPr>
              <w:t>Return</w:t>
            </w:r>
            <w:r w:rsidRPr="00727A5A">
              <w:rPr>
                <w:rFonts w:ascii="Times New Roman" w:hAnsi="Times New Roman" w:cs="Times New Roman"/>
                <w:color w:val="000000" w:themeColor="text1"/>
                <w:sz w:val="22"/>
                <w:szCs w:val="22"/>
              </w:rPr>
              <w:t xml:space="preserve"> saham merupakan tingkat keuntungan yang akan diperoleh investor yang menanamkan dananya di pasar modal dan dapat dijadikan sebagai indikator dari kegiatan perdagangan di pasar modal.</w:t>
            </w:r>
          </w:p>
        </w:tc>
        <w:tc>
          <w:tcPr>
            <w:tcW w:w="3060" w:type="dxa"/>
          </w:tcPr>
          <w:p w:rsidR="00727A5A" w:rsidRPr="00727A5A" w:rsidRDefault="00727A5A" w:rsidP="00727A5A">
            <w:pPr>
              <w:spacing w:line="276" w:lineRule="auto"/>
              <w:jc w:val="center"/>
              <w:rPr>
                <w:rFonts w:ascii="Times New Roman" w:hAnsi="Times New Roman" w:cs="Times New Roman"/>
                <w:sz w:val="22"/>
                <w:szCs w:val="22"/>
              </w:rPr>
            </w:pPr>
            <m:oMathPara>
              <m:oMath>
                <m:r>
                  <m:rPr>
                    <m:sty m:val="p"/>
                  </m:rPr>
                  <w:rPr>
                    <w:rFonts w:ascii="Cambria Math" w:hAnsi="Cambria Math" w:cs="Times New Roman"/>
                    <w:color w:val="222222"/>
                    <w:sz w:val="22"/>
                    <w:szCs w:val="22"/>
                    <w:shd w:val="clear" w:color="auto" w:fill="FFFFFF"/>
                  </w:rPr>
                  <m:t>Rt</m:t>
                </m:r>
                <m:r>
                  <w:rPr>
                    <w:rFonts w:ascii="Cambria Math" w:hAnsi="Cambria Math" w:cs="Times New Roman"/>
                    <w:color w:val="222222"/>
                    <w:sz w:val="22"/>
                    <w:szCs w:val="22"/>
                    <w:shd w:val="clear" w:color="auto" w:fill="FFFFFF"/>
                  </w:rPr>
                  <m:t>=</m:t>
                </m:r>
                <m:f>
                  <m:fPr>
                    <m:ctrlPr>
                      <w:rPr>
                        <w:rFonts w:ascii="Cambria Math" w:hAnsi="Cambria Math" w:cs="Times New Roman"/>
                        <w:i/>
                        <w:color w:val="222222"/>
                        <w:sz w:val="22"/>
                        <w:szCs w:val="22"/>
                        <w:shd w:val="clear" w:color="auto" w:fill="FFFFFF"/>
                      </w:rPr>
                    </m:ctrlPr>
                  </m:fPr>
                  <m:num>
                    <m:r>
                      <m:rPr>
                        <m:sty m:val="p"/>
                      </m:rPr>
                      <w:rPr>
                        <w:rFonts w:ascii="Cambria Math" w:hAnsi="Cambria Math" w:cs="Times New Roman"/>
                        <w:color w:val="222222"/>
                        <w:sz w:val="22"/>
                        <w:szCs w:val="22"/>
                        <w:shd w:val="clear" w:color="auto" w:fill="FFFFFF"/>
                      </w:rPr>
                      <m:t>Pt-P (t-1)</m:t>
                    </m:r>
                  </m:num>
                  <m:den>
                    <m:r>
                      <m:rPr>
                        <m:sty m:val="p"/>
                      </m:rPr>
                      <w:rPr>
                        <w:rFonts w:ascii="Cambria Math" w:hAnsi="Cambria Math" w:cs="Times New Roman"/>
                        <w:color w:val="222222"/>
                        <w:sz w:val="22"/>
                        <w:szCs w:val="22"/>
                        <w:shd w:val="clear" w:color="auto" w:fill="FFFFFF"/>
                      </w:rPr>
                      <m:t>P (t-1)</m:t>
                    </m:r>
                  </m:den>
                </m:f>
                <m:r>
                  <w:rPr>
                    <w:rFonts w:ascii="Cambria Math" w:hAnsi="Cambria Math" w:cs="Times New Roman"/>
                    <w:color w:val="222222"/>
                    <w:sz w:val="22"/>
                    <w:szCs w:val="22"/>
                    <w:shd w:val="clear" w:color="auto" w:fill="FFFFFF"/>
                  </w:rPr>
                  <m:t xml:space="preserve"> </m:t>
                </m:r>
              </m:oMath>
            </m:oMathPara>
          </w:p>
          <w:p w:rsidR="00727A5A" w:rsidRPr="00727A5A" w:rsidRDefault="00727A5A" w:rsidP="00727A5A">
            <w:pPr>
              <w:pStyle w:val="ListParagraph"/>
              <w:spacing w:line="276" w:lineRule="auto"/>
              <w:ind w:left="0"/>
              <w:jc w:val="center"/>
              <w:rPr>
                <w:rFonts w:ascii="Times New Roman" w:hAnsi="Times New Roman" w:cs="Times New Roman"/>
                <w:color w:val="000000" w:themeColor="text1"/>
                <w:sz w:val="22"/>
                <w:szCs w:val="22"/>
              </w:rPr>
            </w:pPr>
          </w:p>
        </w:tc>
        <w:tc>
          <w:tcPr>
            <w:tcW w:w="990" w:type="dxa"/>
          </w:tcPr>
          <w:p w:rsidR="00727A5A" w:rsidRPr="00727A5A" w:rsidRDefault="00264BA4" w:rsidP="00264BA4">
            <w:pPr>
              <w:pStyle w:val="ListParagraph"/>
              <w:spacing w:line="360" w:lineRule="auto"/>
              <w:ind w:left="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810" w:type="dxa"/>
          </w:tcPr>
          <w:p w:rsidR="00727A5A" w:rsidRPr="00727A5A" w:rsidRDefault="00727A5A" w:rsidP="00727A5A">
            <w:pPr>
              <w:pStyle w:val="ListParagraph"/>
              <w:spacing w:line="276" w:lineRule="auto"/>
              <w:ind w:left="0"/>
              <w:jc w:val="center"/>
              <w:rPr>
                <w:rFonts w:ascii="Times New Roman" w:hAnsi="Times New Roman" w:cs="Times New Roman"/>
                <w:color w:val="000000" w:themeColor="text1"/>
                <w:sz w:val="22"/>
                <w:szCs w:val="22"/>
              </w:rPr>
            </w:pPr>
            <w:r w:rsidRPr="00727A5A">
              <w:rPr>
                <w:rFonts w:ascii="Times New Roman" w:hAnsi="Times New Roman" w:cs="Times New Roman"/>
                <w:color w:val="000000" w:themeColor="text1"/>
                <w:sz w:val="22"/>
                <w:szCs w:val="22"/>
              </w:rPr>
              <w:t>Rasio</w:t>
            </w:r>
          </w:p>
        </w:tc>
      </w:tr>
    </w:tbl>
    <w:p w:rsidR="00DD668C" w:rsidRPr="00DD668C" w:rsidRDefault="00DD668C" w:rsidP="00DD668C">
      <w:pPr>
        <w:pStyle w:val="ListParagraph"/>
        <w:spacing w:after="0" w:line="480" w:lineRule="auto"/>
        <w:ind w:left="0"/>
        <w:jc w:val="center"/>
        <w:rPr>
          <w:rFonts w:ascii="Times New Roman" w:hAnsi="Times New Roman" w:cs="Times New Roman"/>
          <w:b/>
          <w:color w:val="000000" w:themeColor="text1"/>
          <w:sz w:val="24"/>
          <w:szCs w:val="24"/>
        </w:rPr>
      </w:pPr>
    </w:p>
    <w:p w:rsidR="004074EC" w:rsidRDefault="004074EC" w:rsidP="00D42115">
      <w:pPr>
        <w:pStyle w:val="ListParagraph"/>
        <w:numPr>
          <w:ilvl w:val="1"/>
          <w:numId w:val="4"/>
        </w:numPr>
        <w:spacing w:after="0" w:line="480" w:lineRule="auto"/>
        <w:ind w:left="540" w:hanging="5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Populasi dan Sampel</w:t>
      </w:r>
    </w:p>
    <w:p w:rsidR="006F74A0" w:rsidRDefault="006F74A0" w:rsidP="00F91A38">
      <w:pPr>
        <w:pStyle w:val="ListParagraph"/>
        <w:spacing w:after="0" w:line="480" w:lineRule="auto"/>
        <w:ind w:left="0" w:firstLine="90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Populasi adalah wilayah</w:t>
      </w:r>
      <w:r w:rsidR="00F265C1">
        <w:rPr>
          <w:rFonts w:ascii="Times New Roman" w:hAnsi="Times New Roman" w:cs="Times New Roman"/>
          <w:color w:val="000000" w:themeColor="text1"/>
          <w:sz w:val="24"/>
          <w:szCs w:val="24"/>
        </w:rPr>
        <w:t xml:space="preserve"> generalisasi yang terdiri atas </w:t>
      </w:r>
      <w:r w:rsidR="00614DF3">
        <w:rPr>
          <w:rFonts w:ascii="Times New Roman" w:hAnsi="Times New Roman" w:cs="Times New Roman"/>
          <w:color w:val="000000" w:themeColor="text1"/>
          <w:sz w:val="24"/>
          <w:szCs w:val="24"/>
        </w:rPr>
        <w:t>suatu</w:t>
      </w:r>
      <w:r w:rsidR="00297358">
        <w:rPr>
          <w:rFonts w:ascii="Times New Roman" w:hAnsi="Times New Roman" w:cs="Times New Roman"/>
          <w:color w:val="000000" w:themeColor="text1"/>
          <w:sz w:val="24"/>
          <w:szCs w:val="24"/>
        </w:rPr>
        <w:t xml:space="preserve"> </w:t>
      </w:r>
      <w:r w:rsidR="00F265C1">
        <w:rPr>
          <w:rFonts w:ascii="Times New Roman" w:hAnsi="Times New Roman" w:cs="Times New Roman"/>
          <w:color w:val="000000" w:themeColor="text1"/>
          <w:sz w:val="24"/>
          <w:szCs w:val="24"/>
        </w:rPr>
        <w:t xml:space="preserve">objek atau subjek yang mempunyai kualitas </w:t>
      </w:r>
      <w:r w:rsidR="00297358">
        <w:rPr>
          <w:rFonts w:ascii="Times New Roman" w:hAnsi="Times New Roman" w:cs="Times New Roman"/>
          <w:color w:val="000000" w:themeColor="text1"/>
          <w:sz w:val="24"/>
          <w:szCs w:val="24"/>
        </w:rPr>
        <w:t>atau</w:t>
      </w:r>
      <w:r w:rsidR="00F265C1">
        <w:rPr>
          <w:rFonts w:ascii="Times New Roman" w:hAnsi="Times New Roman" w:cs="Times New Roman"/>
          <w:color w:val="000000" w:themeColor="text1"/>
          <w:sz w:val="24"/>
          <w:szCs w:val="24"/>
        </w:rPr>
        <w:t xml:space="preserve"> karakteristik tertentu yang </w:t>
      </w:r>
      <w:r w:rsidR="00297358">
        <w:rPr>
          <w:rFonts w:ascii="Times New Roman" w:hAnsi="Times New Roman" w:cs="Times New Roman"/>
          <w:color w:val="000000" w:themeColor="text1"/>
          <w:sz w:val="24"/>
          <w:szCs w:val="24"/>
        </w:rPr>
        <w:t>ditetapkan</w:t>
      </w:r>
      <w:r w:rsidR="00F265C1">
        <w:rPr>
          <w:rFonts w:ascii="Times New Roman" w:hAnsi="Times New Roman" w:cs="Times New Roman"/>
          <w:color w:val="000000" w:themeColor="text1"/>
          <w:sz w:val="24"/>
          <w:szCs w:val="24"/>
        </w:rPr>
        <w:t xml:space="preserve"> ole</w:t>
      </w:r>
      <w:r w:rsidR="00297358">
        <w:rPr>
          <w:rFonts w:ascii="Times New Roman" w:hAnsi="Times New Roman" w:cs="Times New Roman"/>
          <w:color w:val="000000" w:themeColor="text1"/>
          <w:sz w:val="24"/>
          <w:szCs w:val="24"/>
        </w:rPr>
        <w:t xml:space="preserve">h peneliti untuk dipelajari </w:t>
      </w:r>
      <w:r w:rsidR="00F265C1">
        <w:rPr>
          <w:rFonts w:ascii="Times New Roman" w:hAnsi="Times New Roman" w:cs="Times New Roman"/>
          <w:color w:val="000000" w:themeColor="text1"/>
          <w:sz w:val="24"/>
          <w:szCs w:val="24"/>
        </w:rPr>
        <w:t xml:space="preserve">kemudian ditarik </w:t>
      </w:r>
      <w:r w:rsidR="00CA1CA8">
        <w:rPr>
          <w:rFonts w:ascii="Times New Roman" w:hAnsi="Times New Roman" w:cs="Times New Roman"/>
          <w:color w:val="000000" w:themeColor="text1"/>
          <w:sz w:val="24"/>
          <w:szCs w:val="24"/>
        </w:rPr>
        <w:t>kesimpulannya (Sugiyono, 2013</w:t>
      </w:r>
      <w:r w:rsidR="00F265C1">
        <w:rPr>
          <w:rFonts w:ascii="Times New Roman" w:hAnsi="Times New Roman" w:cs="Times New Roman"/>
          <w:color w:val="000000" w:themeColor="text1"/>
          <w:sz w:val="24"/>
          <w:szCs w:val="24"/>
        </w:rPr>
        <w:t>).</w:t>
      </w:r>
      <w:proofErr w:type="gramEnd"/>
      <w:r w:rsidR="00B82980">
        <w:rPr>
          <w:rFonts w:ascii="Times New Roman" w:hAnsi="Times New Roman" w:cs="Times New Roman"/>
          <w:color w:val="000000" w:themeColor="text1"/>
          <w:sz w:val="24"/>
          <w:szCs w:val="24"/>
        </w:rPr>
        <w:t xml:space="preserve"> Sampel adalah sebagian dari populasi yang memiliki karakteristik yang relatif </w:t>
      </w:r>
      <w:proofErr w:type="gramStart"/>
      <w:r w:rsidR="00B82980">
        <w:rPr>
          <w:rFonts w:ascii="Times New Roman" w:hAnsi="Times New Roman" w:cs="Times New Roman"/>
          <w:color w:val="000000" w:themeColor="text1"/>
          <w:sz w:val="24"/>
          <w:szCs w:val="24"/>
        </w:rPr>
        <w:t>sama</w:t>
      </w:r>
      <w:proofErr w:type="gramEnd"/>
      <w:r w:rsidR="00B82980">
        <w:rPr>
          <w:rFonts w:ascii="Times New Roman" w:hAnsi="Times New Roman" w:cs="Times New Roman"/>
          <w:color w:val="000000" w:themeColor="text1"/>
          <w:sz w:val="24"/>
          <w:szCs w:val="24"/>
        </w:rPr>
        <w:t xml:space="preserve"> dan dianggap bisa m</w:t>
      </w:r>
      <w:r w:rsidR="00D60D43">
        <w:rPr>
          <w:rFonts w:ascii="Times New Roman" w:hAnsi="Times New Roman" w:cs="Times New Roman"/>
          <w:color w:val="000000" w:themeColor="text1"/>
          <w:sz w:val="24"/>
          <w:szCs w:val="24"/>
        </w:rPr>
        <w:t>ewakili populasi (Sugiyono, 2013</w:t>
      </w:r>
      <w:r w:rsidR="00B82980">
        <w:rPr>
          <w:rFonts w:ascii="Times New Roman" w:hAnsi="Times New Roman" w:cs="Times New Roman"/>
          <w:color w:val="000000" w:themeColor="text1"/>
          <w:sz w:val="24"/>
          <w:szCs w:val="24"/>
        </w:rPr>
        <w:t>).</w:t>
      </w:r>
    </w:p>
    <w:p w:rsidR="00B82980" w:rsidRDefault="00B82980" w:rsidP="00F91A38">
      <w:pPr>
        <w:pStyle w:val="ListParagraph"/>
        <w:spacing w:after="0" w:line="480" w:lineRule="auto"/>
        <w:ind w:left="0" w:firstLine="9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Objek penelitian ini adalah perusahaan sub sektor hotel yang terdaftar di Bursa Efek Indonesia (BEI). Dalam penelitian ini pengambilan sampel yang dilakukan secara </w:t>
      </w:r>
      <w:r>
        <w:rPr>
          <w:rFonts w:ascii="Times New Roman" w:hAnsi="Times New Roman" w:cs="Times New Roman"/>
          <w:i/>
          <w:color w:val="000000" w:themeColor="text1"/>
          <w:sz w:val="24"/>
          <w:szCs w:val="24"/>
        </w:rPr>
        <w:t>non probability sampling</w:t>
      </w:r>
      <w:r>
        <w:rPr>
          <w:rFonts w:ascii="Times New Roman" w:hAnsi="Times New Roman" w:cs="Times New Roman"/>
          <w:color w:val="000000" w:themeColor="text1"/>
          <w:sz w:val="24"/>
          <w:szCs w:val="24"/>
        </w:rPr>
        <w:t xml:space="preserve">, yaitu dengan pendekatan </w:t>
      </w:r>
      <w:r>
        <w:rPr>
          <w:rFonts w:ascii="Times New Roman" w:hAnsi="Times New Roman" w:cs="Times New Roman"/>
          <w:i/>
          <w:color w:val="000000" w:themeColor="text1"/>
          <w:sz w:val="24"/>
          <w:szCs w:val="24"/>
        </w:rPr>
        <w:t xml:space="preserve">purposive sampling </w:t>
      </w:r>
      <w:r>
        <w:rPr>
          <w:rFonts w:ascii="Times New Roman" w:hAnsi="Times New Roman" w:cs="Times New Roman"/>
          <w:color w:val="000000" w:themeColor="text1"/>
          <w:sz w:val="24"/>
          <w:szCs w:val="24"/>
        </w:rPr>
        <w:t xml:space="preserve">yaitu </w:t>
      </w:r>
      <w:proofErr w:type="gramStart"/>
      <w:r>
        <w:rPr>
          <w:rFonts w:ascii="Times New Roman" w:hAnsi="Times New Roman" w:cs="Times New Roman"/>
          <w:color w:val="000000" w:themeColor="text1"/>
          <w:sz w:val="24"/>
          <w:szCs w:val="24"/>
        </w:rPr>
        <w:t>cara</w:t>
      </w:r>
      <w:proofErr w:type="gramEnd"/>
      <w:r>
        <w:rPr>
          <w:rFonts w:ascii="Times New Roman" w:hAnsi="Times New Roman" w:cs="Times New Roman"/>
          <w:color w:val="000000" w:themeColor="text1"/>
          <w:sz w:val="24"/>
          <w:szCs w:val="24"/>
        </w:rPr>
        <w:t xml:space="preserve"> pengambilan sampel yang didasarkan pada pertimbangan tertentu dengan kriteria sebagai berikut:</w:t>
      </w:r>
    </w:p>
    <w:p w:rsidR="00B82980" w:rsidRDefault="00B82980" w:rsidP="00D42115">
      <w:pPr>
        <w:pStyle w:val="ListParagraph"/>
        <w:numPr>
          <w:ilvl w:val="0"/>
          <w:numId w:val="5"/>
        </w:numPr>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Perusahaan sub sektor hotel yang terdaftar di Bursa Efek Indonesia (BEI) tahun 2012-2016.</w:t>
      </w:r>
    </w:p>
    <w:p w:rsidR="00B82980" w:rsidRDefault="00B82980" w:rsidP="00D42115">
      <w:pPr>
        <w:pStyle w:val="ListParagraph"/>
        <w:numPr>
          <w:ilvl w:val="0"/>
          <w:numId w:val="5"/>
        </w:numPr>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Perusahaan sub sektor hotel yang menerbitkan laporan keuangan secara lengkap dan konsisten selama </w:t>
      </w:r>
      <w:proofErr w:type="gramStart"/>
      <w:r>
        <w:rPr>
          <w:rFonts w:ascii="Times New Roman" w:hAnsi="Times New Roman" w:cs="Times New Roman"/>
          <w:color w:val="000000" w:themeColor="text1"/>
          <w:sz w:val="24"/>
          <w:szCs w:val="24"/>
        </w:rPr>
        <w:t>lima</w:t>
      </w:r>
      <w:proofErr w:type="gramEnd"/>
      <w:r>
        <w:rPr>
          <w:rFonts w:ascii="Times New Roman" w:hAnsi="Times New Roman" w:cs="Times New Roman"/>
          <w:color w:val="000000" w:themeColor="text1"/>
          <w:sz w:val="24"/>
          <w:szCs w:val="24"/>
        </w:rPr>
        <w:t xml:space="preserve"> tahun yang dimulai dari tahun 2012-2016.</w:t>
      </w:r>
    </w:p>
    <w:p w:rsidR="008D6B13" w:rsidRPr="00EA1C7D" w:rsidRDefault="00B82980" w:rsidP="00EA1C7D">
      <w:pPr>
        <w:pStyle w:val="ListParagraph"/>
        <w:spacing w:after="0" w:line="480" w:lineRule="auto"/>
        <w:ind w:left="0" w:firstLine="9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Berdasarkan karakteristik pemilihan sampel diatas maka diperoleh perusahaan yang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digunakan sebagai sampel yaitu sebanyak </w:t>
      </w:r>
      <w:r w:rsidR="00EA1C7D">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perusahaan. Berikut merupakan daftar </w:t>
      </w:r>
      <w:proofErr w:type="gramStart"/>
      <w:r>
        <w:rPr>
          <w:rFonts w:ascii="Times New Roman" w:hAnsi="Times New Roman" w:cs="Times New Roman"/>
          <w:color w:val="000000" w:themeColor="text1"/>
          <w:sz w:val="24"/>
          <w:szCs w:val="24"/>
        </w:rPr>
        <w:t>nama</w:t>
      </w:r>
      <w:proofErr w:type="gramEnd"/>
      <w:r>
        <w:rPr>
          <w:rFonts w:ascii="Times New Roman" w:hAnsi="Times New Roman" w:cs="Times New Roman"/>
          <w:color w:val="000000" w:themeColor="text1"/>
          <w:sz w:val="24"/>
          <w:szCs w:val="24"/>
        </w:rPr>
        <w:t xml:space="preserve"> </w:t>
      </w:r>
      <w:r w:rsidR="00E55D6B">
        <w:rPr>
          <w:rFonts w:ascii="Times New Roman" w:hAnsi="Times New Roman" w:cs="Times New Roman"/>
          <w:color w:val="000000" w:themeColor="text1"/>
          <w:sz w:val="24"/>
          <w:szCs w:val="24"/>
        </w:rPr>
        <w:t>perusahaan dari perusahaan yang menjadi sampel dan telah memenuhi kriteria pada penelitian ini:</w:t>
      </w:r>
    </w:p>
    <w:p w:rsidR="00F265C1" w:rsidRDefault="00F265C1" w:rsidP="009A2143">
      <w:pPr>
        <w:pStyle w:val="ListParagraph"/>
        <w:spacing w:after="0" w:line="240" w:lineRule="auto"/>
        <w:ind w:left="0"/>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Tabel 3.2.</w:t>
      </w:r>
      <w:proofErr w:type="gramEnd"/>
    </w:p>
    <w:p w:rsidR="00F265C1" w:rsidRDefault="00E55D6B" w:rsidP="009A2143">
      <w:pPr>
        <w:pStyle w:val="ListParagraph"/>
        <w:spacing w:after="0" w:line="240" w:lineRule="auto"/>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Daftar Sampel </w:t>
      </w:r>
      <w:r w:rsidR="00F265C1">
        <w:rPr>
          <w:rFonts w:ascii="Times New Roman" w:hAnsi="Times New Roman" w:cs="Times New Roman"/>
          <w:b/>
          <w:color w:val="000000" w:themeColor="text1"/>
          <w:sz w:val="24"/>
          <w:szCs w:val="24"/>
        </w:rPr>
        <w:t xml:space="preserve">Perusahaan Sub Sektor Hotel Yang </w:t>
      </w:r>
      <w:r>
        <w:rPr>
          <w:rFonts w:ascii="Times New Roman" w:hAnsi="Times New Roman" w:cs="Times New Roman"/>
          <w:b/>
          <w:color w:val="000000" w:themeColor="text1"/>
          <w:sz w:val="24"/>
          <w:szCs w:val="24"/>
        </w:rPr>
        <w:t>Terdaftar Di BEI Tahun 2012-2016</w:t>
      </w:r>
    </w:p>
    <w:tbl>
      <w:tblPr>
        <w:tblStyle w:val="TableGrid"/>
        <w:tblW w:w="0" w:type="auto"/>
        <w:jc w:val="center"/>
        <w:tblLook w:val="04A0" w:firstRow="1" w:lastRow="0" w:firstColumn="1" w:lastColumn="0" w:noHBand="0" w:noVBand="1"/>
      </w:tblPr>
      <w:tblGrid>
        <w:gridCol w:w="895"/>
        <w:gridCol w:w="2165"/>
        <w:gridCol w:w="4585"/>
      </w:tblGrid>
      <w:tr w:rsidR="00F265C1" w:rsidRPr="00F265C1" w:rsidTr="00E55D6B">
        <w:trPr>
          <w:jc w:val="center"/>
        </w:trPr>
        <w:tc>
          <w:tcPr>
            <w:tcW w:w="895" w:type="dxa"/>
          </w:tcPr>
          <w:p w:rsidR="00F265C1" w:rsidRPr="00F265C1" w:rsidRDefault="00F265C1" w:rsidP="00F265C1">
            <w:pPr>
              <w:pStyle w:val="ListParagraph"/>
              <w:spacing w:line="276" w:lineRule="auto"/>
              <w:ind w:left="0"/>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No.</w:t>
            </w:r>
          </w:p>
        </w:tc>
        <w:tc>
          <w:tcPr>
            <w:tcW w:w="2165" w:type="dxa"/>
          </w:tcPr>
          <w:p w:rsidR="00F265C1" w:rsidRPr="00F265C1" w:rsidRDefault="00F265C1" w:rsidP="00F265C1">
            <w:pPr>
              <w:pStyle w:val="ListParagraph"/>
              <w:spacing w:line="276" w:lineRule="auto"/>
              <w:ind w:left="0"/>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Kode</w:t>
            </w:r>
          </w:p>
        </w:tc>
        <w:tc>
          <w:tcPr>
            <w:tcW w:w="4585" w:type="dxa"/>
          </w:tcPr>
          <w:p w:rsidR="00F265C1" w:rsidRPr="00F265C1" w:rsidRDefault="00F265C1" w:rsidP="00F265C1">
            <w:pPr>
              <w:pStyle w:val="ListParagraph"/>
              <w:spacing w:line="276" w:lineRule="auto"/>
              <w:ind w:left="0"/>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Nama Perusahaan</w:t>
            </w:r>
          </w:p>
        </w:tc>
      </w:tr>
      <w:tr w:rsidR="00F265C1" w:rsidRPr="00F265C1" w:rsidTr="00E55D6B">
        <w:trPr>
          <w:jc w:val="center"/>
        </w:trPr>
        <w:tc>
          <w:tcPr>
            <w:tcW w:w="895" w:type="dxa"/>
          </w:tcPr>
          <w:p w:rsidR="00F265C1" w:rsidRPr="00F265C1" w:rsidRDefault="00F265C1" w:rsidP="00F265C1">
            <w:pPr>
              <w:pStyle w:val="ListParagraph"/>
              <w:spacing w:line="276" w:lineRule="auto"/>
              <w:ind w:left="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w:t>
            </w:r>
          </w:p>
        </w:tc>
        <w:tc>
          <w:tcPr>
            <w:tcW w:w="2165" w:type="dxa"/>
          </w:tcPr>
          <w:p w:rsidR="00F265C1" w:rsidRPr="00F265C1" w:rsidRDefault="00C50B22" w:rsidP="00F265C1">
            <w:pPr>
              <w:pStyle w:val="ListParagraph"/>
              <w:spacing w:line="276" w:lineRule="auto"/>
              <w:ind w:left="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BUVA</w:t>
            </w:r>
          </w:p>
        </w:tc>
        <w:tc>
          <w:tcPr>
            <w:tcW w:w="4585" w:type="dxa"/>
          </w:tcPr>
          <w:p w:rsidR="00F265C1" w:rsidRPr="00F265C1" w:rsidRDefault="00C50B22" w:rsidP="00F265C1">
            <w:pPr>
              <w:pStyle w:val="ListParagraph"/>
              <w:spacing w:line="276" w:lineRule="auto"/>
              <w:ind w:left="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Bukit Uluwatu Villa Tbk.</w:t>
            </w:r>
          </w:p>
        </w:tc>
      </w:tr>
      <w:tr w:rsidR="00F265C1" w:rsidRPr="00F265C1" w:rsidTr="00E55D6B">
        <w:trPr>
          <w:trHeight w:val="161"/>
          <w:jc w:val="center"/>
        </w:trPr>
        <w:tc>
          <w:tcPr>
            <w:tcW w:w="895" w:type="dxa"/>
          </w:tcPr>
          <w:p w:rsidR="00F265C1" w:rsidRPr="00F265C1" w:rsidRDefault="00F265C1" w:rsidP="00F265C1">
            <w:pPr>
              <w:pStyle w:val="ListParagraph"/>
              <w:spacing w:line="276" w:lineRule="auto"/>
              <w:ind w:left="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w:t>
            </w:r>
          </w:p>
        </w:tc>
        <w:tc>
          <w:tcPr>
            <w:tcW w:w="2165" w:type="dxa"/>
          </w:tcPr>
          <w:p w:rsidR="00F265C1" w:rsidRPr="00F265C1" w:rsidRDefault="00C50B22" w:rsidP="00F265C1">
            <w:pPr>
              <w:pStyle w:val="ListParagraph"/>
              <w:spacing w:line="276" w:lineRule="auto"/>
              <w:ind w:left="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HOME</w:t>
            </w:r>
          </w:p>
        </w:tc>
        <w:tc>
          <w:tcPr>
            <w:tcW w:w="4585" w:type="dxa"/>
          </w:tcPr>
          <w:p w:rsidR="00F265C1" w:rsidRPr="00F265C1" w:rsidRDefault="00C50B22" w:rsidP="00F265C1">
            <w:pPr>
              <w:pStyle w:val="ListParagraph"/>
              <w:spacing w:line="276" w:lineRule="auto"/>
              <w:ind w:left="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Hotel Mandarine Regency Tbk.</w:t>
            </w:r>
          </w:p>
        </w:tc>
      </w:tr>
      <w:tr w:rsidR="00F265C1" w:rsidRPr="00F265C1" w:rsidTr="00E55D6B">
        <w:trPr>
          <w:jc w:val="center"/>
        </w:trPr>
        <w:tc>
          <w:tcPr>
            <w:tcW w:w="895" w:type="dxa"/>
          </w:tcPr>
          <w:p w:rsidR="00F265C1" w:rsidRPr="00F265C1" w:rsidRDefault="00397000" w:rsidP="00F265C1">
            <w:pPr>
              <w:pStyle w:val="ListParagraph"/>
              <w:spacing w:line="276" w:lineRule="auto"/>
              <w:ind w:left="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w:t>
            </w:r>
          </w:p>
        </w:tc>
        <w:tc>
          <w:tcPr>
            <w:tcW w:w="2165" w:type="dxa"/>
          </w:tcPr>
          <w:p w:rsidR="00F265C1" w:rsidRPr="00F265C1" w:rsidRDefault="00C50B22" w:rsidP="00F265C1">
            <w:pPr>
              <w:pStyle w:val="ListParagraph"/>
              <w:spacing w:line="276" w:lineRule="auto"/>
              <w:ind w:left="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PGLI</w:t>
            </w:r>
          </w:p>
        </w:tc>
        <w:tc>
          <w:tcPr>
            <w:tcW w:w="4585" w:type="dxa"/>
          </w:tcPr>
          <w:p w:rsidR="00F265C1" w:rsidRPr="00F265C1" w:rsidRDefault="00C50B22" w:rsidP="00F265C1">
            <w:pPr>
              <w:pStyle w:val="ListParagraph"/>
              <w:spacing w:line="276" w:lineRule="auto"/>
              <w:ind w:left="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Pembangunan Graha Lestari Indah Tbk.</w:t>
            </w:r>
          </w:p>
        </w:tc>
      </w:tr>
      <w:tr w:rsidR="00F265C1" w:rsidRPr="00F265C1" w:rsidTr="00E55D6B">
        <w:trPr>
          <w:jc w:val="center"/>
        </w:trPr>
        <w:tc>
          <w:tcPr>
            <w:tcW w:w="895" w:type="dxa"/>
          </w:tcPr>
          <w:p w:rsidR="00F265C1" w:rsidRDefault="00397000" w:rsidP="00F265C1">
            <w:pPr>
              <w:pStyle w:val="ListParagraph"/>
              <w:spacing w:line="276" w:lineRule="auto"/>
              <w:ind w:left="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4.</w:t>
            </w:r>
          </w:p>
        </w:tc>
        <w:tc>
          <w:tcPr>
            <w:tcW w:w="2165" w:type="dxa"/>
          </w:tcPr>
          <w:p w:rsidR="00F265C1" w:rsidRPr="00F265C1" w:rsidRDefault="00C50B22" w:rsidP="00F265C1">
            <w:pPr>
              <w:pStyle w:val="ListParagraph"/>
              <w:spacing w:line="276" w:lineRule="auto"/>
              <w:ind w:left="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PNSE</w:t>
            </w:r>
          </w:p>
        </w:tc>
        <w:tc>
          <w:tcPr>
            <w:tcW w:w="4585" w:type="dxa"/>
          </w:tcPr>
          <w:p w:rsidR="00F265C1" w:rsidRPr="00F265C1" w:rsidRDefault="00C50B22" w:rsidP="00F265C1">
            <w:pPr>
              <w:pStyle w:val="ListParagraph"/>
              <w:spacing w:line="276" w:lineRule="auto"/>
              <w:ind w:left="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Pudjiadi &amp; Sons Tbk.</w:t>
            </w:r>
          </w:p>
        </w:tc>
      </w:tr>
      <w:tr w:rsidR="00F265C1" w:rsidRPr="00F265C1" w:rsidTr="00E55D6B">
        <w:trPr>
          <w:jc w:val="center"/>
        </w:trPr>
        <w:tc>
          <w:tcPr>
            <w:tcW w:w="895" w:type="dxa"/>
          </w:tcPr>
          <w:p w:rsidR="00F265C1" w:rsidRDefault="00397000" w:rsidP="00F265C1">
            <w:pPr>
              <w:pStyle w:val="ListParagraph"/>
              <w:spacing w:line="276" w:lineRule="auto"/>
              <w:ind w:left="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5.</w:t>
            </w:r>
          </w:p>
        </w:tc>
        <w:tc>
          <w:tcPr>
            <w:tcW w:w="2165" w:type="dxa"/>
          </w:tcPr>
          <w:p w:rsidR="00F265C1" w:rsidRPr="00F265C1" w:rsidRDefault="00C50B22" w:rsidP="00F265C1">
            <w:pPr>
              <w:pStyle w:val="ListParagraph"/>
              <w:spacing w:line="276" w:lineRule="auto"/>
              <w:ind w:left="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SHID</w:t>
            </w:r>
          </w:p>
        </w:tc>
        <w:tc>
          <w:tcPr>
            <w:tcW w:w="4585" w:type="dxa"/>
          </w:tcPr>
          <w:p w:rsidR="00F265C1" w:rsidRPr="00F265C1" w:rsidRDefault="00C50B22" w:rsidP="00F265C1">
            <w:pPr>
              <w:pStyle w:val="ListParagraph"/>
              <w:spacing w:line="276" w:lineRule="auto"/>
              <w:ind w:left="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Hotel Sahid Jaya International Tbk.</w:t>
            </w:r>
          </w:p>
        </w:tc>
      </w:tr>
    </w:tbl>
    <w:p w:rsidR="00F265C1" w:rsidRDefault="00C50B22" w:rsidP="00E55D6B">
      <w:pPr>
        <w:pStyle w:val="ListParagraph"/>
        <w:spacing w:after="0" w:line="480" w:lineRule="auto"/>
        <w:ind w:left="36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Sumber: </w:t>
      </w:r>
      <w:hyperlink r:id="rId8" w:history="1">
        <w:r w:rsidRPr="00517C7C">
          <w:rPr>
            <w:rStyle w:val="Hyperlink"/>
            <w:rFonts w:ascii="Times New Roman" w:hAnsi="Times New Roman" w:cs="Times New Roman"/>
            <w:sz w:val="24"/>
            <w:szCs w:val="24"/>
          </w:rPr>
          <w:t>www.idx.co.id</w:t>
        </w:r>
      </w:hyperlink>
    </w:p>
    <w:p w:rsidR="00F265C1" w:rsidRPr="00427649" w:rsidRDefault="00F265C1" w:rsidP="00427649">
      <w:pPr>
        <w:spacing w:after="0" w:line="480" w:lineRule="auto"/>
        <w:jc w:val="both"/>
        <w:rPr>
          <w:rFonts w:ascii="Times New Roman" w:hAnsi="Times New Roman" w:cs="Times New Roman"/>
          <w:color w:val="000000" w:themeColor="text1"/>
          <w:sz w:val="24"/>
          <w:szCs w:val="24"/>
        </w:rPr>
      </w:pPr>
    </w:p>
    <w:p w:rsidR="004074EC" w:rsidRDefault="004074EC" w:rsidP="00D42115">
      <w:pPr>
        <w:pStyle w:val="ListParagraph"/>
        <w:numPr>
          <w:ilvl w:val="1"/>
          <w:numId w:val="4"/>
        </w:numPr>
        <w:spacing w:after="0" w:line="480" w:lineRule="auto"/>
        <w:ind w:left="540" w:hanging="5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Teknik Pengumpulan Data</w:t>
      </w:r>
    </w:p>
    <w:p w:rsidR="00361600" w:rsidRPr="00FB2B2E" w:rsidRDefault="00397000" w:rsidP="00FB2B2E">
      <w:pPr>
        <w:pStyle w:val="ListParagraph"/>
        <w:spacing w:after="0" w:line="480" w:lineRule="auto"/>
        <w:ind w:left="0" w:firstLine="90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Teknik pengumpulan data yang digunakan penulis adalah sebagai berikut:</w:t>
      </w:r>
    </w:p>
    <w:p w:rsidR="00D33192" w:rsidRDefault="00D33192" w:rsidP="00D42115">
      <w:pPr>
        <w:pStyle w:val="ListParagraph"/>
        <w:numPr>
          <w:ilvl w:val="0"/>
          <w:numId w:val="3"/>
        </w:numPr>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Observasi Tidak Langsung</w:t>
      </w:r>
    </w:p>
    <w:p w:rsidR="00D33192" w:rsidRPr="00C71464" w:rsidRDefault="00D33192" w:rsidP="00D33192">
      <w:pPr>
        <w:pStyle w:val="ListParagraph"/>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Observasi tidak langsung dilakukan oleh penulis dengan </w:t>
      </w:r>
      <w:proofErr w:type="gramStart"/>
      <w:r>
        <w:rPr>
          <w:rFonts w:ascii="Times New Roman" w:hAnsi="Times New Roman" w:cs="Times New Roman"/>
          <w:color w:val="000000" w:themeColor="text1"/>
          <w:sz w:val="24"/>
          <w:szCs w:val="24"/>
        </w:rPr>
        <w:t>cara</w:t>
      </w:r>
      <w:proofErr w:type="gramEnd"/>
      <w:r>
        <w:rPr>
          <w:rFonts w:ascii="Times New Roman" w:hAnsi="Times New Roman" w:cs="Times New Roman"/>
          <w:color w:val="000000" w:themeColor="text1"/>
          <w:sz w:val="24"/>
          <w:szCs w:val="24"/>
        </w:rPr>
        <w:t xml:space="preserve"> mengumpulkan data-data laporan keuangan tahunan, gambaran umum serta perkembangan perusahaan-perusahaan sub sektor hotel yang terdaftar di Bursa Efek Indonesia (BEI) dengan mengakses langsung ke situs </w:t>
      </w:r>
      <w:hyperlink r:id="rId9" w:history="1">
        <w:r w:rsidR="00214601" w:rsidRPr="00C71464">
          <w:rPr>
            <w:rStyle w:val="Hyperlink"/>
            <w:rFonts w:ascii="Times New Roman" w:hAnsi="Times New Roman" w:cs="Times New Roman"/>
            <w:sz w:val="24"/>
            <w:szCs w:val="24"/>
          </w:rPr>
          <w:t>www.idx.co.id</w:t>
        </w:r>
      </w:hyperlink>
      <w:r w:rsidRPr="00C71464">
        <w:rPr>
          <w:rFonts w:ascii="Times New Roman" w:hAnsi="Times New Roman" w:cs="Times New Roman"/>
          <w:color w:val="000000" w:themeColor="text1"/>
          <w:sz w:val="24"/>
          <w:szCs w:val="24"/>
        </w:rPr>
        <w:t>.</w:t>
      </w:r>
    </w:p>
    <w:p w:rsidR="00C824C1" w:rsidRDefault="00C50B22" w:rsidP="00D42115">
      <w:pPr>
        <w:pStyle w:val="ListParagraph"/>
        <w:numPr>
          <w:ilvl w:val="0"/>
          <w:numId w:val="3"/>
        </w:numPr>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Studi Kepustakaan (</w:t>
      </w:r>
      <w:r>
        <w:rPr>
          <w:rFonts w:ascii="Times New Roman" w:hAnsi="Times New Roman" w:cs="Times New Roman"/>
          <w:i/>
          <w:color w:val="000000" w:themeColor="text1"/>
          <w:sz w:val="24"/>
          <w:szCs w:val="24"/>
        </w:rPr>
        <w:t>Library Search</w:t>
      </w:r>
      <w:r>
        <w:rPr>
          <w:rFonts w:ascii="Times New Roman" w:hAnsi="Times New Roman" w:cs="Times New Roman"/>
          <w:color w:val="000000" w:themeColor="text1"/>
          <w:sz w:val="24"/>
          <w:szCs w:val="24"/>
        </w:rPr>
        <w:t>)</w:t>
      </w:r>
      <w:r w:rsidR="00C824C1">
        <w:rPr>
          <w:rFonts w:ascii="Times New Roman" w:hAnsi="Times New Roman" w:cs="Times New Roman"/>
          <w:color w:val="000000" w:themeColor="text1"/>
          <w:sz w:val="24"/>
          <w:szCs w:val="24"/>
        </w:rPr>
        <w:t xml:space="preserve"> </w:t>
      </w:r>
    </w:p>
    <w:p w:rsidR="00C824C1" w:rsidRPr="00397000" w:rsidRDefault="00C50B22" w:rsidP="00397000">
      <w:pPr>
        <w:pStyle w:val="ListParagraph"/>
        <w:spacing w:after="0" w:line="480" w:lineRule="auto"/>
        <w:ind w:left="360"/>
        <w:jc w:val="both"/>
        <w:rPr>
          <w:rFonts w:ascii="Times New Roman" w:hAnsi="Times New Roman" w:cs="Times New Roman"/>
          <w:color w:val="000000" w:themeColor="text1"/>
          <w:sz w:val="24"/>
          <w:szCs w:val="24"/>
        </w:rPr>
      </w:pPr>
      <w:proofErr w:type="gramStart"/>
      <w:r w:rsidRPr="00C824C1">
        <w:rPr>
          <w:rFonts w:ascii="Times New Roman" w:hAnsi="Times New Roman" w:cs="Times New Roman"/>
          <w:color w:val="000000" w:themeColor="text1"/>
          <w:sz w:val="24"/>
          <w:szCs w:val="24"/>
        </w:rPr>
        <w:t>Studi kepustakaan adalah pengumpulan data yang sumbernya berupa sumber-sumber tertulis.</w:t>
      </w:r>
      <w:proofErr w:type="gramEnd"/>
      <w:r w:rsidRPr="00C824C1">
        <w:rPr>
          <w:rFonts w:ascii="Times New Roman" w:hAnsi="Times New Roman" w:cs="Times New Roman"/>
          <w:color w:val="000000" w:themeColor="text1"/>
          <w:sz w:val="24"/>
          <w:szCs w:val="24"/>
        </w:rPr>
        <w:t xml:space="preserve"> Studi ini dilakukan dengan </w:t>
      </w:r>
      <w:proofErr w:type="gramStart"/>
      <w:r w:rsidRPr="00C824C1">
        <w:rPr>
          <w:rFonts w:ascii="Times New Roman" w:hAnsi="Times New Roman" w:cs="Times New Roman"/>
          <w:color w:val="000000" w:themeColor="text1"/>
          <w:sz w:val="24"/>
          <w:szCs w:val="24"/>
        </w:rPr>
        <w:t>cara</w:t>
      </w:r>
      <w:proofErr w:type="gramEnd"/>
      <w:r w:rsidRPr="00C824C1">
        <w:rPr>
          <w:rFonts w:ascii="Times New Roman" w:hAnsi="Times New Roman" w:cs="Times New Roman"/>
          <w:color w:val="000000" w:themeColor="text1"/>
          <w:sz w:val="24"/>
          <w:szCs w:val="24"/>
        </w:rPr>
        <w:t xml:space="preserve"> membaca, mempelajari, meneliti dan menelaah</w:t>
      </w:r>
      <w:r w:rsidR="00397000">
        <w:rPr>
          <w:rFonts w:ascii="Times New Roman" w:hAnsi="Times New Roman" w:cs="Times New Roman"/>
          <w:color w:val="000000" w:themeColor="text1"/>
          <w:sz w:val="24"/>
          <w:szCs w:val="24"/>
        </w:rPr>
        <w:t xml:space="preserve"> berbagai literatur-literatur, teori-teori, data-data berupa buku-bukun (</w:t>
      </w:r>
      <w:r w:rsidR="00397000">
        <w:rPr>
          <w:rFonts w:ascii="Times New Roman" w:hAnsi="Times New Roman" w:cs="Times New Roman"/>
          <w:i/>
          <w:color w:val="000000" w:themeColor="text1"/>
          <w:sz w:val="24"/>
          <w:szCs w:val="24"/>
        </w:rPr>
        <w:t>text book</w:t>
      </w:r>
      <w:r w:rsidR="00397000">
        <w:rPr>
          <w:rFonts w:ascii="Times New Roman" w:hAnsi="Times New Roman" w:cs="Times New Roman"/>
          <w:color w:val="000000" w:themeColor="text1"/>
          <w:sz w:val="24"/>
          <w:szCs w:val="24"/>
        </w:rPr>
        <w:t xml:space="preserve">), jurnal serta dari penelitian-penelitian terdahulu </w:t>
      </w:r>
      <w:r w:rsidRPr="00397000">
        <w:rPr>
          <w:rFonts w:ascii="Times New Roman" w:hAnsi="Times New Roman" w:cs="Times New Roman"/>
          <w:color w:val="000000" w:themeColor="text1"/>
          <w:sz w:val="24"/>
          <w:szCs w:val="24"/>
        </w:rPr>
        <w:t xml:space="preserve">yang </w:t>
      </w:r>
      <w:r w:rsidRPr="00397000">
        <w:rPr>
          <w:rFonts w:ascii="Times New Roman" w:hAnsi="Times New Roman" w:cs="Times New Roman"/>
          <w:color w:val="000000" w:themeColor="text1"/>
          <w:sz w:val="24"/>
          <w:szCs w:val="24"/>
        </w:rPr>
        <w:lastRenderedPageBreak/>
        <w:t xml:space="preserve">berkaitan dengan masalah yang diteliti. </w:t>
      </w:r>
      <w:r w:rsidR="00C824C1" w:rsidRPr="00397000">
        <w:rPr>
          <w:rFonts w:ascii="Times New Roman" w:hAnsi="Times New Roman" w:cs="Times New Roman"/>
          <w:color w:val="000000" w:themeColor="text1"/>
          <w:sz w:val="24"/>
          <w:szCs w:val="24"/>
        </w:rPr>
        <w:t xml:space="preserve">Studi kepustakaan ini diharapkan diperoleh landasan teori yang </w:t>
      </w:r>
      <w:proofErr w:type="gramStart"/>
      <w:r w:rsidR="00C824C1" w:rsidRPr="00397000">
        <w:rPr>
          <w:rFonts w:ascii="Times New Roman" w:hAnsi="Times New Roman" w:cs="Times New Roman"/>
          <w:color w:val="000000" w:themeColor="text1"/>
          <w:sz w:val="24"/>
          <w:szCs w:val="24"/>
        </w:rPr>
        <w:t>akan</w:t>
      </w:r>
      <w:proofErr w:type="gramEnd"/>
      <w:r w:rsidR="00C824C1" w:rsidRPr="00397000">
        <w:rPr>
          <w:rFonts w:ascii="Times New Roman" w:hAnsi="Times New Roman" w:cs="Times New Roman"/>
          <w:color w:val="000000" w:themeColor="text1"/>
          <w:sz w:val="24"/>
          <w:szCs w:val="24"/>
        </w:rPr>
        <w:t xml:space="preserve"> menunjang data-data yang dikumpulkan dalam penelitian.</w:t>
      </w:r>
    </w:p>
    <w:p w:rsidR="00C824C1" w:rsidRPr="00C824C1" w:rsidRDefault="00C824C1" w:rsidP="00C824C1">
      <w:pPr>
        <w:spacing w:after="0" w:line="480" w:lineRule="auto"/>
        <w:jc w:val="both"/>
        <w:rPr>
          <w:rFonts w:ascii="Times New Roman" w:hAnsi="Times New Roman" w:cs="Times New Roman"/>
          <w:color w:val="000000" w:themeColor="text1"/>
          <w:sz w:val="24"/>
          <w:szCs w:val="24"/>
        </w:rPr>
      </w:pPr>
    </w:p>
    <w:p w:rsidR="004074EC" w:rsidRDefault="004074EC" w:rsidP="00D42115">
      <w:pPr>
        <w:pStyle w:val="ListParagraph"/>
        <w:numPr>
          <w:ilvl w:val="1"/>
          <w:numId w:val="4"/>
        </w:numPr>
        <w:spacing w:after="0" w:line="480" w:lineRule="auto"/>
        <w:ind w:left="540" w:hanging="5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Metode Analisis dan Uji Hipotesis</w:t>
      </w:r>
    </w:p>
    <w:p w:rsidR="00D65F6F" w:rsidRDefault="00D33192" w:rsidP="00FB2B2E">
      <w:pPr>
        <w:pStyle w:val="ListParagraph"/>
        <w:spacing w:after="0" w:line="480" w:lineRule="auto"/>
        <w:ind w:left="0" w:firstLine="9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Metode analisis dan uji hipotesis menguraikan metode-metode analisis yang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digunakan untuk menjawab rumusan masalah dan hipotesis penelitian. Langkah-langkah yang </w:t>
      </w:r>
      <w:proofErr w:type="gramStart"/>
      <w:r w:rsidR="00397000">
        <w:rPr>
          <w:rFonts w:ascii="Times New Roman" w:hAnsi="Times New Roman" w:cs="Times New Roman"/>
          <w:color w:val="000000" w:themeColor="text1"/>
          <w:sz w:val="24"/>
          <w:szCs w:val="24"/>
        </w:rPr>
        <w:t>akan</w:t>
      </w:r>
      <w:proofErr w:type="gramEnd"/>
      <w:r w:rsidR="00397000">
        <w:rPr>
          <w:rFonts w:ascii="Times New Roman" w:hAnsi="Times New Roman" w:cs="Times New Roman"/>
          <w:color w:val="000000" w:themeColor="text1"/>
          <w:sz w:val="24"/>
          <w:szCs w:val="24"/>
        </w:rPr>
        <w:t xml:space="preserve"> dilakukan dalam menganalisis</w:t>
      </w:r>
      <w:r>
        <w:rPr>
          <w:rFonts w:ascii="Times New Roman" w:hAnsi="Times New Roman" w:cs="Times New Roman"/>
          <w:color w:val="000000" w:themeColor="text1"/>
          <w:sz w:val="24"/>
          <w:szCs w:val="24"/>
        </w:rPr>
        <w:t xml:space="preserve"> data diikuti dengan pengujian hipotesis penelitian.</w:t>
      </w:r>
    </w:p>
    <w:p w:rsidR="00E94D65" w:rsidRDefault="00E94D65" w:rsidP="00E94D65">
      <w:pPr>
        <w:spacing w:after="0" w:line="480" w:lineRule="auto"/>
        <w:jc w:val="both"/>
        <w:rPr>
          <w:rFonts w:ascii="Times New Roman" w:hAnsi="Times New Roman" w:cs="Times New Roman"/>
          <w:color w:val="000000" w:themeColor="text1"/>
          <w:sz w:val="24"/>
          <w:szCs w:val="24"/>
        </w:rPr>
      </w:pPr>
    </w:p>
    <w:p w:rsidR="00E94D65" w:rsidRDefault="00E94D65" w:rsidP="00D42115">
      <w:pPr>
        <w:pStyle w:val="ListParagraph"/>
        <w:numPr>
          <w:ilvl w:val="2"/>
          <w:numId w:val="4"/>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Analisis Deskriptif </w:t>
      </w:r>
    </w:p>
    <w:p w:rsidR="00D65F6F" w:rsidRPr="00D65F6F" w:rsidRDefault="00D65F6F" w:rsidP="00354696">
      <w:pPr>
        <w:spacing w:after="0" w:line="480" w:lineRule="auto"/>
        <w:ind w:firstLine="900"/>
        <w:jc w:val="both"/>
        <w:rPr>
          <w:rFonts w:ascii="Times New Roman" w:hAnsi="Times New Roman" w:cs="Times New Roman"/>
          <w:b/>
          <w:color w:val="000000" w:themeColor="text1"/>
          <w:sz w:val="24"/>
          <w:szCs w:val="24"/>
        </w:rPr>
      </w:pPr>
      <w:r w:rsidRPr="00D65F6F">
        <w:rPr>
          <w:rFonts w:ascii="Times New Roman" w:hAnsi="Times New Roman" w:cs="Times New Roman"/>
          <w:color w:val="000000" w:themeColor="text1"/>
          <w:sz w:val="24"/>
          <w:szCs w:val="24"/>
        </w:rPr>
        <w:t>Penelitian deskriptif adalah jenis penelit</w:t>
      </w:r>
      <w:r w:rsidR="005A296C">
        <w:rPr>
          <w:rFonts w:ascii="Times New Roman" w:hAnsi="Times New Roman" w:cs="Times New Roman"/>
          <w:color w:val="000000" w:themeColor="text1"/>
          <w:sz w:val="24"/>
          <w:szCs w:val="24"/>
        </w:rPr>
        <w:t xml:space="preserve">ian yang menggambarkan </w:t>
      </w:r>
      <w:proofErr w:type="gramStart"/>
      <w:r w:rsidR="005A296C">
        <w:rPr>
          <w:rFonts w:ascii="Times New Roman" w:hAnsi="Times New Roman" w:cs="Times New Roman"/>
          <w:color w:val="000000" w:themeColor="text1"/>
          <w:sz w:val="24"/>
          <w:szCs w:val="24"/>
        </w:rPr>
        <w:t>apa</w:t>
      </w:r>
      <w:proofErr w:type="gramEnd"/>
      <w:r w:rsidR="005A296C">
        <w:rPr>
          <w:rFonts w:ascii="Times New Roman" w:hAnsi="Times New Roman" w:cs="Times New Roman"/>
          <w:color w:val="000000" w:themeColor="text1"/>
          <w:sz w:val="24"/>
          <w:szCs w:val="24"/>
        </w:rPr>
        <w:t xml:space="preserve"> yang</w:t>
      </w:r>
      <w:r w:rsidRPr="00D65F6F">
        <w:rPr>
          <w:rFonts w:ascii="Times New Roman" w:hAnsi="Times New Roman" w:cs="Times New Roman"/>
          <w:color w:val="000000" w:themeColor="text1"/>
          <w:sz w:val="24"/>
          <w:szCs w:val="24"/>
        </w:rPr>
        <w:t xml:space="preserve"> dilakukan oleh perusahaan berdasarkan fakta-fakta yang ada untuk selanjutnya dio</w:t>
      </w:r>
      <w:r w:rsidR="00936F7B">
        <w:rPr>
          <w:rFonts w:ascii="Times New Roman" w:hAnsi="Times New Roman" w:cs="Times New Roman"/>
          <w:color w:val="000000" w:themeColor="text1"/>
          <w:sz w:val="24"/>
          <w:szCs w:val="24"/>
        </w:rPr>
        <w:t>lah menjadi data (Sugiyono, 2013</w:t>
      </w:r>
      <w:r w:rsidR="00354696">
        <w:rPr>
          <w:rFonts w:ascii="Times New Roman" w:hAnsi="Times New Roman" w:cs="Times New Roman"/>
          <w:color w:val="000000" w:themeColor="text1"/>
          <w:sz w:val="24"/>
          <w:szCs w:val="24"/>
        </w:rPr>
        <w:t>:107</w:t>
      </w:r>
      <w:r w:rsidRPr="00D65F6F">
        <w:rPr>
          <w:rFonts w:ascii="Times New Roman" w:hAnsi="Times New Roman" w:cs="Times New Roman"/>
          <w:color w:val="000000" w:themeColor="text1"/>
          <w:sz w:val="24"/>
          <w:szCs w:val="24"/>
        </w:rPr>
        <w:t xml:space="preserve">). Analisis deskriptif </w:t>
      </w:r>
      <w:proofErr w:type="gramStart"/>
      <w:r w:rsidRPr="00D65F6F">
        <w:rPr>
          <w:rFonts w:ascii="Times New Roman" w:hAnsi="Times New Roman" w:cs="Times New Roman"/>
          <w:color w:val="000000" w:themeColor="text1"/>
          <w:sz w:val="24"/>
          <w:szCs w:val="24"/>
        </w:rPr>
        <w:t>akan</w:t>
      </w:r>
      <w:proofErr w:type="gramEnd"/>
      <w:r w:rsidRPr="00D65F6F">
        <w:rPr>
          <w:rFonts w:ascii="Times New Roman" w:hAnsi="Times New Roman" w:cs="Times New Roman"/>
          <w:color w:val="000000" w:themeColor="text1"/>
          <w:sz w:val="24"/>
          <w:szCs w:val="24"/>
        </w:rPr>
        <w:t xml:space="preserve"> memberikan gambaran tentang suatu data yang dimana kita menggunakan </w:t>
      </w:r>
      <w:r w:rsidRPr="00D65F6F">
        <w:rPr>
          <w:rFonts w:ascii="Times New Roman" w:hAnsi="Times New Roman" w:cs="Times New Roman"/>
          <w:i/>
          <w:color w:val="000000" w:themeColor="text1"/>
          <w:sz w:val="24"/>
          <w:szCs w:val="24"/>
        </w:rPr>
        <w:t>mean</w:t>
      </w:r>
      <w:r w:rsidRPr="00D65F6F">
        <w:rPr>
          <w:rFonts w:ascii="Times New Roman" w:hAnsi="Times New Roman" w:cs="Times New Roman"/>
          <w:color w:val="000000" w:themeColor="text1"/>
          <w:sz w:val="24"/>
          <w:szCs w:val="24"/>
        </w:rPr>
        <w:t xml:space="preserve"> atau nilai rata-rata dari masing-masing variabel dan seluruh sampel yang diteliti untuk mengambil kesimpulan berdasarkan analisis deskriptif. Adapun dalam penelitian ini analisis deskriptif dilakukan oleh penulis untuk menjawab rumusan masalah tentang</w:t>
      </w:r>
      <w:r w:rsidR="00EC59AD">
        <w:rPr>
          <w:rFonts w:ascii="Times New Roman" w:hAnsi="Times New Roman" w:cs="Times New Roman"/>
          <w:color w:val="000000" w:themeColor="text1"/>
          <w:sz w:val="24"/>
          <w:szCs w:val="24"/>
        </w:rPr>
        <w:t xml:space="preserve"> kondisi</w:t>
      </w:r>
      <w:r w:rsidRPr="00D65F6F">
        <w:rPr>
          <w:rFonts w:ascii="Times New Roman" w:hAnsi="Times New Roman" w:cs="Times New Roman"/>
          <w:color w:val="000000" w:themeColor="text1"/>
          <w:sz w:val="24"/>
          <w:szCs w:val="24"/>
        </w:rPr>
        <w:t xml:space="preserve"> </w:t>
      </w:r>
      <w:r w:rsidRPr="00D65F6F">
        <w:rPr>
          <w:rFonts w:ascii="Times New Roman" w:hAnsi="Times New Roman" w:cs="Times New Roman"/>
          <w:i/>
          <w:color w:val="000000" w:themeColor="text1"/>
          <w:sz w:val="24"/>
          <w:szCs w:val="24"/>
        </w:rPr>
        <w:t xml:space="preserve">Net Profit Margin </w:t>
      </w:r>
      <w:r w:rsidRPr="00D65F6F">
        <w:rPr>
          <w:rFonts w:ascii="Times New Roman" w:hAnsi="Times New Roman" w:cs="Times New Roman"/>
          <w:color w:val="000000" w:themeColor="text1"/>
          <w:sz w:val="24"/>
          <w:szCs w:val="24"/>
        </w:rPr>
        <w:t xml:space="preserve">(NPM), </w:t>
      </w:r>
      <w:r w:rsidRPr="00D65F6F">
        <w:rPr>
          <w:rFonts w:ascii="Times New Roman" w:hAnsi="Times New Roman" w:cs="Times New Roman"/>
          <w:i/>
          <w:color w:val="000000" w:themeColor="text1"/>
          <w:sz w:val="24"/>
          <w:szCs w:val="24"/>
        </w:rPr>
        <w:t xml:space="preserve">Return On Asset </w:t>
      </w:r>
      <w:r w:rsidRPr="00D65F6F">
        <w:rPr>
          <w:rFonts w:ascii="Times New Roman" w:hAnsi="Times New Roman" w:cs="Times New Roman"/>
          <w:color w:val="000000" w:themeColor="text1"/>
          <w:sz w:val="24"/>
          <w:szCs w:val="24"/>
        </w:rPr>
        <w:t xml:space="preserve">(ROA), </w:t>
      </w:r>
      <w:r w:rsidRPr="00D65F6F">
        <w:rPr>
          <w:rFonts w:ascii="Times New Roman" w:hAnsi="Times New Roman" w:cs="Times New Roman"/>
          <w:i/>
          <w:color w:val="000000" w:themeColor="text1"/>
          <w:sz w:val="24"/>
          <w:szCs w:val="24"/>
        </w:rPr>
        <w:t xml:space="preserve">Current Ratio </w:t>
      </w:r>
      <w:r w:rsidRPr="00D65F6F">
        <w:rPr>
          <w:rFonts w:ascii="Times New Roman" w:hAnsi="Times New Roman" w:cs="Times New Roman"/>
          <w:color w:val="000000" w:themeColor="text1"/>
          <w:sz w:val="24"/>
          <w:szCs w:val="24"/>
        </w:rPr>
        <w:t xml:space="preserve">(CR), </w:t>
      </w:r>
      <w:r w:rsidRPr="00D65F6F">
        <w:rPr>
          <w:rFonts w:ascii="Times New Roman" w:hAnsi="Times New Roman" w:cs="Times New Roman"/>
          <w:i/>
          <w:color w:val="000000" w:themeColor="text1"/>
          <w:sz w:val="24"/>
          <w:szCs w:val="24"/>
        </w:rPr>
        <w:t xml:space="preserve">Debt to Equity Ratio </w:t>
      </w:r>
      <w:r w:rsidRPr="00D65F6F">
        <w:rPr>
          <w:rFonts w:ascii="Times New Roman" w:hAnsi="Times New Roman" w:cs="Times New Roman"/>
          <w:color w:val="000000" w:themeColor="text1"/>
          <w:sz w:val="24"/>
          <w:szCs w:val="24"/>
        </w:rPr>
        <w:t xml:space="preserve">(DER) dan </w:t>
      </w:r>
      <w:r w:rsidRPr="00D65F6F">
        <w:rPr>
          <w:rFonts w:ascii="Times New Roman" w:hAnsi="Times New Roman" w:cs="Times New Roman"/>
          <w:i/>
          <w:color w:val="000000" w:themeColor="text1"/>
          <w:sz w:val="24"/>
          <w:szCs w:val="24"/>
        </w:rPr>
        <w:t xml:space="preserve">return </w:t>
      </w:r>
      <w:r w:rsidRPr="00D65F6F">
        <w:rPr>
          <w:rFonts w:ascii="Times New Roman" w:hAnsi="Times New Roman" w:cs="Times New Roman"/>
          <w:color w:val="000000" w:themeColor="text1"/>
          <w:sz w:val="24"/>
          <w:szCs w:val="24"/>
        </w:rPr>
        <w:t>saham pada perusahaan sub sektor hotel yang terdaftar di Bursa Efek Indonesia (BEI) tahun 2012-2016.</w:t>
      </w:r>
    </w:p>
    <w:p w:rsidR="00D65F6F" w:rsidRDefault="00D65F6F" w:rsidP="00D65F6F">
      <w:pPr>
        <w:pStyle w:val="ListParagraph"/>
        <w:spacing w:after="0" w:line="480" w:lineRule="auto"/>
        <w:ind w:left="0" w:firstLine="900"/>
        <w:jc w:val="both"/>
        <w:rPr>
          <w:rFonts w:ascii="Times New Roman" w:hAnsi="Times New Roman" w:cs="Times New Roman"/>
          <w:b/>
          <w:color w:val="000000" w:themeColor="text1"/>
          <w:sz w:val="24"/>
          <w:szCs w:val="24"/>
        </w:rPr>
      </w:pPr>
    </w:p>
    <w:p w:rsidR="00D65F6F" w:rsidRPr="00354696" w:rsidRDefault="00CD16F9" w:rsidP="00D42115">
      <w:pPr>
        <w:pStyle w:val="ListParagraph"/>
        <w:numPr>
          <w:ilvl w:val="2"/>
          <w:numId w:val="4"/>
        </w:numPr>
        <w:spacing w:after="0" w:line="480" w:lineRule="auto"/>
        <w:jc w:val="both"/>
        <w:rPr>
          <w:rFonts w:ascii="Times New Roman" w:hAnsi="Times New Roman" w:cs="Times New Roman"/>
          <w:b/>
          <w:color w:val="000000" w:themeColor="text1"/>
          <w:sz w:val="24"/>
          <w:szCs w:val="24"/>
        </w:rPr>
      </w:pPr>
      <w:r w:rsidRPr="00354696">
        <w:rPr>
          <w:rFonts w:ascii="Times New Roman" w:hAnsi="Times New Roman" w:cs="Times New Roman"/>
          <w:b/>
          <w:color w:val="000000" w:themeColor="text1"/>
          <w:sz w:val="24"/>
          <w:szCs w:val="24"/>
        </w:rPr>
        <w:lastRenderedPageBreak/>
        <w:t>Analisis Verifikatif</w:t>
      </w:r>
    </w:p>
    <w:p w:rsidR="00354696" w:rsidRDefault="00354696" w:rsidP="001D5209">
      <w:pPr>
        <w:pStyle w:val="ListParagraph"/>
        <w:spacing w:after="0" w:line="480" w:lineRule="auto"/>
        <w:ind w:left="0" w:firstLine="900"/>
        <w:jc w:val="both"/>
        <w:rPr>
          <w:rFonts w:ascii="Times New Roman" w:hAnsi="Times New Roman" w:cs="Times New Roman"/>
          <w:sz w:val="24"/>
          <w:szCs w:val="24"/>
        </w:rPr>
      </w:pPr>
      <w:proofErr w:type="gramStart"/>
      <w:r w:rsidRPr="00C3391E">
        <w:rPr>
          <w:rFonts w:ascii="Times New Roman" w:hAnsi="Times New Roman" w:cs="Times New Roman"/>
          <w:sz w:val="24"/>
          <w:szCs w:val="24"/>
        </w:rPr>
        <w:t>Analisis verifikatif merupakan analisis yang digunakan untuk membahas data kuantitatif.</w:t>
      </w:r>
      <w:proofErr w:type="gramEnd"/>
      <w:r w:rsidRPr="00C3391E">
        <w:rPr>
          <w:rFonts w:ascii="Times New Roman" w:hAnsi="Times New Roman" w:cs="Times New Roman"/>
          <w:sz w:val="24"/>
          <w:szCs w:val="24"/>
        </w:rPr>
        <w:t xml:space="preserve"> Analisis ini digunakan untuk menjawab rumusan masalah yaitu mengetahui seberap</w:t>
      </w:r>
      <w:r>
        <w:rPr>
          <w:rFonts w:ascii="Times New Roman" w:hAnsi="Times New Roman" w:cs="Times New Roman"/>
          <w:sz w:val="24"/>
          <w:szCs w:val="24"/>
        </w:rPr>
        <w:t xml:space="preserve">a besar pengaruh profitabilitas, likuiditas dan solvabilitas terhadap </w:t>
      </w:r>
      <w:r>
        <w:rPr>
          <w:rFonts w:ascii="Times New Roman" w:hAnsi="Times New Roman" w:cs="Times New Roman"/>
          <w:i/>
          <w:sz w:val="24"/>
          <w:szCs w:val="24"/>
        </w:rPr>
        <w:t xml:space="preserve">return </w:t>
      </w:r>
      <w:r>
        <w:rPr>
          <w:rFonts w:ascii="Times New Roman" w:hAnsi="Times New Roman" w:cs="Times New Roman"/>
          <w:sz w:val="24"/>
          <w:szCs w:val="24"/>
        </w:rPr>
        <w:t>saham.</w:t>
      </w:r>
      <w:bookmarkStart w:id="0" w:name="_GoBack"/>
      <w:bookmarkEnd w:id="0"/>
    </w:p>
    <w:p w:rsidR="00354696" w:rsidRDefault="00354696" w:rsidP="00354696">
      <w:pPr>
        <w:spacing w:after="0" w:line="480" w:lineRule="auto"/>
        <w:jc w:val="both"/>
        <w:rPr>
          <w:rFonts w:ascii="Times New Roman" w:hAnsi="Times New Roman" w:cs="Times New Roman"/>
          <w:b/>
          <w:color w:val="000000" w:themeColor="text1"/>
          <w:sz w:val="24"/>
          <w:szCs w:val="24"/>
        </w:rPr>
      </w:pPr>
    </w:p>
    <w:p w:rsidR="00056966" w:rsidRPr="00354696" w:rsidRDefault="00873CBB" w:rsidP="00D42115">
      <w:pPr>
        <w:pStyle w:val="ListParagraph"/>
        <w:numPr>
          <w:ilvl w:val="3"/>
          <w:numId w:val="4"/>
        </w:numPr>
        <w:spacing w:after="0" w:line="480" w:lineRule="auto"/>
        <w:ind w:left="900" w:hanging="900"/>
        <w:jc w:val="both"/>
        <w:rPr>
          <w:rFonts w:ascii="Times New Roman" w:hAnsi="Times New Roman" w:cs="Times New Roman"/>
          <w:b/>
          <w:color w:val="000000" w:themeColor="text1"/>
          <w:sz w:val="24"/>
          <w:szCs w:val="24"/>
        </w:rPr>
      </w:pPr>
      <w:r w:rsidRPr="00354696">
        <w:rPr>
          <w:rFonts w:ascii="Times New Roman" w:hAnsi="Times New Roman" w:cs="Times New Roman"/>
          <w:b/>
          <w:color w:val="000000" w:themeColor="text1"/>
          <w:sz w:val="24"/>
          <w:szCs w:val="24"/>
        </w:rPr>
        <w:t>Uji Asumsi Klasik</w:t>
      </w:r>
    </w:p>
    <w:p w:rsidR="007D1439" w:rsidRDefault="007D1439" w:rsidP="007D1439">
      <w:pPr>
        <w:spacing w:after="0" w:line="480" w:lineRule="auto"/>
        <w:ind w:firstLine="900"/>
        <w:jc w:val="both"/>
        <w:rPr>
          <w:rFonts w:ascii="Times New Roman" w:hAnsi="Times New Roman" w:cs="Times New Roman"/>
          <w:sz w:val="24"/>
        </w:rPr>
      </w:pPr>
      <w:proofErr w:type="gramStart"/>
      <w:r w:rsidRPr="007D1439">
        <w:rPr>
          <w:rFonts w:ascii="Times New Roman" w:hAnsi="Times New Roman" w:cs="Times New Roman"/>
          <w:sz w:val="24"/>
        </w:rPr>
        <w:t>Asumsi klasik adalah syarat-syarat yang harus dipenuhi terlebih dahulu sebelum menggunakan analisis regresi agar model tersebut menjadi valid sebagai alat penduga.</w:t>
      </w:r>
      <w:proofErr w:type="gramEnd"/>
      <w:r w:rsidRPr="007D1439">
        <w:rPr>
          <w:rFonts w:ascii="Times New Roman" w:hAnsi="Times New Roman" w:cs="Times New Roman"/>
          <w:sz w:val="24"/>
        </w:rPr>
        <w:t xml:space="preserve"> </w:t>
      </w:r>
      <w:proofErr w:type="gramStart"/>
      <w:r w:rsidRPr="007D1439">
        <w:rPr>
          <w:rFonts w:ascii="Times New Roman" w:hAnsi="Times New Roman" w:cs="Times New Roman"/>
          <w:sz w:val="24"/>
        </w:rPr>
        <w:t>Pengujian asumsi klasik yang digunakan terdiri atas uji normalitas, uji multikolinieritas, uji heteroskedastisitas dan uji autokorelasi.</w:t>
      </w:r>
      <w:proofErr w:type="gramEnd"/>
      <w:r w:rsidRPr="007D1439">
        <w:rPr>
          <w:rFonts w:ascii="Times New Roman" w:hAnsi="Times New Roman" w:cs="Times New Roman"/>
          <w:sz w:val="24"/>
        </w:rPr>
        <w:t xml:space="preserve"> Uji asumsi klasik tersebut adalah </w:t>
      </w:r>
      <w:r>
        <w:rPr>
          <w:rFonts w:ascii="Times New Roman" w:hAnsi="Times New Roman" w:cs="Times New Roman"/>
          <w:sz w:val="24"/>
        </w:rPr>
        <w:t>sebagai berikut</w:t>
      </w:r>
      <w:r w:rsidRPr="007D1439">
        <w:rPr>
          <w:rFonts w:ascii="Times New Roman" w:hAnsi="Times New Roman" w:cs="Times New Roman"/>
          <w:sz w:val="24"/>
        </w:rPr>
        <w:t>:</w:t>
      </w:r>
    </w:p>
    <w:p w:rsidR="007D1439" w:rsidRDefault="007D1439" w:rsidP="00D42115">
      <w:pPr>
        <w:pStyle w:val="ListParagraph"/>
        <w:numPr>
          <w:ilvl w:val="0"/>
          <w:numId w:val="14"/>
        </w:numPr>
        <w:spacing w:after="0" w:line="480" w:lineRule="auto"/>
        <w:ind w:left="360"/>
        <w:jc w:val="both"/>
        <w:rPr>
          <w:rFonts w:ascii="Times New Roman" w:hAnsi="Times New Roman" w:cs="Times New Roman"/>
          <w:sz w:val="24"/>
        </w:rPr>
      </w:pPr>
      <w:r w:rsidRPr="00C3391E">
        <w:rPr>
          <w:rFonts w:ascii="Times New Roman" w:hAnsi="Times New Roman" w:cs="Times New Roman"/>
          <w:sz w:val="24"/>
        </w:rPr>
        <w:t>Uji Normalitas</w:t>
      </w:r>
    </w:p>
    <w:p w:rsidR="007D1439" w:rsidRDefault="007D1439" w:rsidP="007D1439">
      <w:pPr>
        <w:pStyle w:val="ListParagraph"/>
        <w:spacing w:after="0" w:line="480" w:lineRule="auto"/>
        <w:ind w:left="0" w:firstLine="900"/>
        <w:jc w:val="both"/>
        <w:rPr>
          <w:rFonts w:ascii="Times New Roman" w:hAnsi="Times New Roman" w:cs="Times New Roman"/>
          <w:sz w:val="24"/>
          <w:szCs w:val="24"/>
        </w:rPr>
      </w:pPr>
      <w:proofErr w:type="gramStart"/>
      <w:r>
        <w:rPr>
          <w:rFonts w:ascii="Times New Roman" w:hAnsi="Times New Roman" w:cs="Times New Roman"/>
          <w:sz w:val="24"/>
          <w:szCs w:val="24"/>
        </w:rPr>
        <w:t>Sebelum dilakukan uji statistik, terlebih dahulu perlu diketahui apakah sampel yang dipergunakan berdistribusi normal atau tidak.</w:t>
      </w:r>
      <w:proofErr w:type="gramEnd"/>
      <w:r>
        <w:rPr>
          <w:rFonts w:ascii="Times New Roman" w:hAnsi="Times New Roman" w:cs="Times New Roman"/>
          <w:sz w:val="24"/>
          <w:szCs w:val="24"/>
        </w:rPr>
        <w:t xml:space="preserve"> </w:t>
      </w:r>
      <w:proofErr w:type="gramStart"/>
      <w:r w:rsidRPr="00113B0A">
        <w:rPr>
          <w:rFonts w:ascii="Times New Roman" w:hAnsi="Times New Roman" w:cs="Times New Roman"/>
          <w:sz w:val="24"/>
          <w:szCs w:val="24"/>
        </w:rPr>
        <w:t>Uji normalitas bertujuan untuk menguji apakah dalam model regresi variabel terikat dan variabel bebas keduanya mempunyai distribusi normal atau tidak.</w:t>
      </w:r>
      <w:proofErr w:type="gramEnd"/>
      <w:r w:rsidRPr="00113B0A">
        <w:rPr>
          <w:rFonts w:ascii="Times New Roman" w:hAnsi="Times New Roman" w:cs="Times New Roman"/>
          <w:sz w:val="24"/>
          <w:szCs w:val="24"/>
        </w:rPr>
        <w:t xml:space="preserve"> Beberapa metode uji normalitas yaitu dengan melihat penyebaran data pada sumber diagonal pada grafik </w:t>
      </w:r>
      <w:r w:rsidRPr="00113B0A">
        <w:rPr>
          <w:rFonts w:ascii="Times New Roman" w:hAnsi="Times New Roman" w:cs="Times New Roman"/>
          <w:i/>
          <w:sz w:val="24"/>
          <w:szCs w:val="24"/>
        </w:rPr>
        <w:t>Normal P-P Plot of regression standardized residual</w:t>
      </w:r>
      <w:r w:rsidRPr="00113B0A">
        <w:rPr>
          <w:rFonts w:ascii="Times New Roman" w:hAnsi="Times New Roman" w:cs="Times New Roman"/>
          <w:sz w:val="24"/>
          <w:szCs w:val="24"/>
        </w:rPr>
        <w:t xml:space="preserve"> (metode grafik) atau dengan uji </w:t>
      </w:r>
      <w:r w:rsidRPr="00113B0A">
        <w:rPr>
          <w:rFonts w:ascii="Times New Roman" w:hAnsi="Times New Roman" w:cs="Times New Roman"/>
          <w:i/>
          <w:sz w:val="24"/>
          <w:szCs w:val="24"/>
        </w:rPr>
        <w:t xml:space="preserve">One Sample Kolmogorov Smirnov </w:t>
      </w:r>
      <w:r w:rsidRPr="00113B0A">
        <w:rPr>
          <w:rFonts w:ascii="Times New Roman" w:hAnsi="Times New Roman" w:cs="Times New Roman"/>
          <w:sz w:val="24"/>
          <w:szCs w:val="24"/>
        </w:rPr>
        <w:t>(Imam Ghozali, 2011:173).</w:t>
      </w:r>
      <w:r>
        <w:rPr>
          <w:rFonts w:ascii="Times New Roman" w:hAnsi="Times New Roman" w:cs="Times New Roman"/>
          <w:sz w:val="24"/>
          <w:szCs w:val="24"/>
        </w:rPr>
        <w:t xml:space="preserve"> </w:t>
      </w:r>
    </w:p>
    <w:p w:rsidR="007D1439" w:rsidRDefault="007D1439" w:rsidP="007D1439">
      <w:pPr>
        <w:pStyle w:val="ListParagraph"/>
        <w:spacing w:after="0" w:line="480" w:lineRule="auto"/>
        <w:ind w:left="0" w:firstLine="900"/>
        <w:jc w:val="both"/>
        <w:rPr>
          <w:rFonts w:ascii="Times New Roman" w:hAnsi="Times New Roman" w:cs="Times New Roman"/>
          <w:sz w:val="24"/>
        </w:rPr>
      </w:pPr>
      <w:r w:rsidRPr="00C3391E">
        <w:rPr>
          <w:rFonts w:ascii="Times New Roman" w:hAnsi="Times New Roman" w:cs="Times New Roman"/>
          <w:sz w:val="24"/>
        </w:rPr>
        <w:t>Dasar pengambilan keputu</w:t>
      </w:r>
      <w:r>
        <w:rPr>
          <w:rFonts w:ascii="Times New Roman" w:hAnsi="Times New Roman" w:cs="Times New Roman"/>
          <w:sz w:val="24"/>
        </w:rPr>
        <w:t>san menurut Singgih Santoso (201</w:t>
      </w:r>
      <w:r w:rsidRPr="00C3391E">
        <w:rPr>
          <w:rFonts w:ascii="Times New Roman" w:hAnsi="Times New Roman" w:cs="Times New Roman"/>
          <w:sz w:val="24"/>
        </w:rPr>
        <w:t>2:393) bisa dilakukan berdasarkan probabilitas (</w:t>
      </w:r>
      <w:r w:rsidRPr="00C3391E">
        <w:rPr>
          <w:rFonts w:ascii="Times New Roman" w:hAnsi="Times New Roman" w:cs="Times New Roman"/>
          <w:i/>
          <w:sz w:val="24"/>
        </w:rPr>
        <w:t>Asymtotic Significance</w:t>
      </w:r>
      <w:r>
        <w:rPr>
          <w:rFonts w:ascii="Times New Roman" w:hAnsi="Times New Roman" w:cs="Times New Roman"/>
          <w:sz w:val="24"/>
        </w:rPr>
        <w:t>), yaitu</w:t>
      </w:r>
      <w:r w:rsidRPr="00C3391E">
        <w:rPr>
          <w:rFonts w:ascii="Times New Roman" w:hAnsi="Times New Roman" w:cs="Times New Roman"/>
          <w:sz w:val="24"/>
        </w:rPr>
        <w:t>:</w:t>
      </w:r>
    </w:p>
    <w:p w:rsidR="009A2143" w:rsidRPr="007D1439" w:rsidRDefault="009A2143" w:rsidP="007D1439">
      <w:pPr>
        <w:pStyle w:val="ListParagraph"/>
        <w:spacing w:after="0" w:line="480" w:lineRule="auto"/>
        <w:ind w:left="0" w:firstLine="900"/>
        <w:jc w:val="both"/>
        <w:rPr>
          <w:rFonts w:ascii="Times New Roman" w:hAnsi="Times New Roman" w:cs="Times New Roman"/>
          <w:sz w:val="24"/>
          <w:szCs w:val="24"/>
        </w:rPr>
      </w:pPr>
    </w:p>
    <w:p w:rsidR="007D1439" w:rsidRPr="00C3391E" w:rsidRDefault="007D1439" w:rsidP="00D42115">
      <w:pPr>
        <w:pStyle w:val="ListParagraph"/>
        <w:numPr>
          <w:ilvl w:val="0"/>
          <w:numId w:val="15"/>
        </w:numPr>
        <w:spacing w:after="0" w:line="480" w:lineRule="auto"/>
        <w:ind w:left="360"/>
        <w:jc w:val="both"/>
        <w:rPr>
          <w:rFonts w:ascii="Times New Roman" w:hAnsi="Times New Roman" w:cs="Times New Roman"/>
          <w:sz w:val="24"/>
        </w:rPr>
      </w:pPr>
      <w:r w:rsidRPr="00C3391E">
        <w:rPr>
          <w:rFonts w:ascii="Times New Roman" w:hAnsi="Times New Roman" w:cs="Times New Roman"/>
          <w:sz w:val="24"/>
        </w:rPr>
        <w:lastRenderedPageBreak/>
        <w:t>Jika probabilitas &gt; 0</w:t>
      </w:r>
      <w:proofErr w:type="gramStart"/>
      <w:r w:rsidRPr="00C3391E">
        <w:rPr>
          <w:rFonts w:ascii="Times New Roman" w:hAnsi="Times New Roman" w:cs="Times New Roman"/>
          <w:sz w:val="24"/>
        </w:rPr>
        <w:t>,05</w:t>
      </w:r>
      <w:proofErr w:type="gramEnd"/>
      <w:r w:rsidRPr="00C3391E">
        <w:rPr>
          <w:rFonts w:ascii="Times New Roman" w:hAnsi="Times New Roman" w:cs="Times New Roman"/>
          <w:sz w:val="24"/>
        </w:rPr>
        <w:t xml:space="preserve"> maka distribusi </w:t>
      </w:r>
      <w:r>
        <w:rPr>
          <w:rFonts w:ascii="Times New Roman" w:hAnsi="Times New Roman" w:cs="Times New Roman"/>
          <w:sz w:val="24"/>
        </w:rPr>
        <w:t xml:space="preserve">dan model regresi </w:t>
      </w:r>
      <w:r w:rsidRPr="00C3391E">
        <w:rPr>
          <w:rFonts w:ascii="Times New Roman" w:hAnsi="Times New Roman" w:cs="Times New Roman"/>
          <w:sz w:val="24"/>
        </w:rPr>
        <w:t>adalah normal.</w:t>
      </w:r>
    </w:p>
    <w:p w:rsidR="007D1439" w:rsidRDefault="007D1439" w:rsidP="00D42115">
      <w:pPr>
        <w:pStyle w:val="ListParagraph"/>
        <w:numPr>
          <w:ilvl w:val="0"/>
          <w:numId w:val="15"/>
        </w:numPr>
        <w:spacing w:after="0" w:line="480" w:lineRule="auto"/>
        <w:ind w:left="360"/>
        <w:jc w:val="both"/>
        <w:rPr>
          <w:rFonts w:ascii="Times New Roman" w:hAnsi="Times New Roman" w:cs="Times New Roman"/>
          <w:sz w:val="24"/>
        </w:rPr>
      </w:pPr>
      <w:r w:rsidRPr="00C3391E">
        <w:rPr>
          <w:rFonts w:ascii="Times New Roman" w:hAnsi="Times New Roman" w:cs="Times New Roman"/>
          <w:sz w:val="24"/>
        </w:rPr>
        <w:t>Jika probabilitas &lt; 0</w:t>
      </w:r>
      <w:proofErr w:type="gramStart"/>
      <w:r w:rsidRPr="00C3391E">
        <w:rPr>
          <w:rFonts w:ascii="Times New Roman" w:hAnsi="Times New Roman" w:cs="Times New Roman"/>
          <w:sz w:val="24"/>
        </w:rPr>
        <w:t>,05</w:t>
      </w:r>
      <w:proofErr w:type="gramEnd"/>
      <w:r w:rsidRPr="00C3391E">
        <w:rPr>
          <w:rFonts w:ascii="Times New Roman" w:hAnsi="Times New Roman" w:cs="Times New Roman"/>
          <w:sz w:val="24"/>
        </w:rPr>
        <w:t xml:space="preserve"> maka </w:t>
      </w:r>
      <w:r>
        <w:rPr>
          <w:rFonts w:ascii="Times New Roman" w:hAnsi="Times New Roman" w:cs="Times New Roman"/>
          <w:sz w:val="24"/>
        </w:rPr>
        <w:t>distribusi dan model regresi adalah</w:t>
      </w:r>
      <w:r w:rsidRPr="00C3391E">
        <w:rPr>
          <w:rFonts w:ascii="Times New Roman" w:hAnsi="Times New Roman" w:cs="Times New Roman"/>
          <w:sz w:val="24"/>
        </w:rPr>
        <w:t xml:space="preserve"> tidak berdistribusi secara normal.</w:t>
      </w:r>
    </w:p>
    <w:p w:rsidR="007D1439" w:rsidRPr="00113B0A" w:rsidRDefault="007D1439" w:rsidP="00CE1943">
      <w:pPr>
        <w:spacing w:after="0" w:line="480" w:lineRule="auto"/>
        <w:ind w:firstLine="900"/>
        <w:jc w:val="both"/>
        <w:rPr>
          <w:rFonts w:ascii="Times New Roman" w:hAnsi="Times New Roman" w:cs="Times New Roman"/>
          <w:sz w:val="24"/>
        </w:rPr>
      </w:pPr>
      <w:r w:rsidRPr="00113B0A">
        <w:rPr>
          <w:rFonts w:ascii="Times New Roman" w:hAnsi="Times New Roman" w:cs="Times New Roman"/>
          <w:sz w:val="24"/>
        </w:rPr>
        <w:t xml:space="preserve">Pengujian secara visual dapat juga dilakukan dengan metode gambar normal </w:t>
      </w:r>
      <w:r w:rsidRPr="00113B0A">
        <w:rPr>
          <w:rFonts w:ascii="Times New Roman" w:hAnsi="Times New Roman" w:cs="Times New Roman"/>
          <w:i/>
          <w:sz w:val="24"/>
        </w:rPr>
        <w:t>Probability Plots</w:t>
      </w:r>
      <w:r w:rsidRPr="00113B0A">
        <w:rPr>
          <w:rFonts w:ascii="Times New Roman" w:hAnsi="Times New Roman" w:cs="Times New Roman"/>
          <w:sz w:val="24"/>
        </w:rPr>
        <w:t xml:space="preserve"> dalam program SPSS, dengan dasar pengam</w:t>
      </w:r>
      <w:r w:rsidR="00CE1943">
        <w:rPr>
          <w:rFonts w:ascii="Times New Roman" w:hAnsi="Times New Roman" w:cs="Times New Roman"/>
          <w:sz w:val="24"/>
        </w:rPr>
        <w:t>bilan keputusan sebagai berikut</w:t>
      </w:r>
      <w:r w:rsidRPr="00113B0A">
        <w:rPr>
          <w:rFonts w:ascii="Times New Roman" w:hAnsi="Times New Roman" w:cs="Times New Roman"/>
          <w:sz w:val="24"/>
        </w:rPr>
        <w:t>:</w:t>
      </w:r>
    </w:p>
    <w:p w:rsidR="007D1439" w:rsidRPr="00C3391E" w:rsidRDefault="007D1439" w:rsidP="00D42115">
      <w:pPr>
        <w:pStyle w:val="ListParagraph"/>
        <w:numPr>
          <w:ilvl w:val="0"/>
          <w:numId w:val="16"/>
        </w:numPr>
        <w:spacing w:after="0" w:line="480" w:lineRule="auto"/>
        <w:ind w:left="360"/>
        <w:jc w:val="both"/>
        <w:rPr>
          <w:rFonts w:ascii="Times New Roman" w:hAnsi="Times New Roman" w:cs="Times New Roman"/>
          <w:sz w:val="24"/>
        </w:rPr>
      </w:pPr>
      <w:r w:rsidRPr="00C3391E">
        <w:rPr>
          <w:rFonts w:ascii="Times New Roman" w:hAnsi="Times New Roman" w:cs="Times New Roman"/>
          <w:sz w:val="24"/>
        </w:rPr>
        <w:t>Jika data menyebar disekitar garis diagonal dan mengikuti arah garis diagonal, maka dapat disimpulkan bahwa model regresi memenuhi asumsi normalitas.</w:t>
      </w:r>
    </w:p>
    <w:p w:rsidR="007D1439" w:rsidRPr="00C3391E" w:rsidRDefault="007D1439" w:rsidP="00D42115">
      <w:pPr>
        <w:pStyle w:val="ListParagraph"/>
        <w:numPr>
          <w:ilvl w:val="0"/>
          <w:numId w:val="16"/>
        </w:numPr>
        <w:spacing w:after="0" w:line="480" w:lineRule="auto"/>
        <w:ind w:left="360"/>
        <w:jc w:val="both"/>
        <w:rPr>
          <w:rFonts w:ascii="Times New Roman" w:hAnsi="Times New Roman" w:cs="Times New Roman"/>
          <w:sz w:val="24"/>
        </w:rPr>
      </w:pPr>
      <w:r w:rsidRPr="00C3391E">
        <w:rPr>
          <w:rFonts w:ascii="Times New Roman" w:hAnsi="Times New Roman" w:cs="Times New Roman"/>
          <w:sz w:val="24"/>
        </w:rPr>
        <w:t>Jika data menyebar jauh dari garis diagonal dan tidak mengikuti arah garis diagonal, maka dapat disimpulkan bahwa model regresi tidak memenuhi asumsi normalitas.</w:t>
      </w:r>
    </w:p>
    <w:p w:rsidR="007D1439" w:rsidRDefault="007D1439" w:rsidP="00D42115">
      <w:pPr>
        <w:pStyle w:val="ListParagraph"/>
        <w:numPr>
          <w:ilvl w:val="0"/>
          <w:numId w:val="14"/>
        </w:numPr>
        <w:spacing w:after="0" w:line="480" w:lineRule="auto"/>
        <w:ind w:left="360"/>
        <w:jc w:val="both"/>
        <w:rPr>
          <w:rFonts w:ascii="Times New Roman" w:hAnsi="Times New Roman" w:cs="Times New Roman"/>
          <w:sz w:val="24"/>
        </w:rPr>
      </w:pPr>
      <w:r w:rsidRPr="00C3391E">
        <w:rPr>
          <w:rFonts w:ascii="Times New Roman" w:hAnsi="Times New Roman" w:cs="Times New Roman"/>
          <w:sz w:val="24"/>
        </w:rPr>
        <w:t>Uji Multikolinieritas</w:t>
      </w:r>
    </w:p>
    <w:p w:rsidR="00CE1943" w:rsidRDefault="007D1439" w:rsidP="00CE1943">
      <w:pPr>
        <w:pStyle w:val="ListParagraph"/>
        <w:spacing w:after="0" w:line="480" w:lineRule="auto"/>
        <w:ind w:left="0" w:firstLine="900"/>
        <w:jc w:val="both"/>
        <w:rPr>
          <w:rFonts w:ascii="Times New Roman" w:hAnsi="Times New Roman" w:cs="Times New Roman"/>
          <w:sz w:val="24"/>
        </w:rPr>
      </w:pPr>
      <w:proofErr w:type="gramStart"/>
      <w:r w:rsidRPr="00113B0A">
        <w:rPr>
          <w:rFonts w:ascii="Times New Roman" w:hAnsi="Times New Roman" w:cs="Times New Roman"/>
          <w:sz w:val="24"/>
        </w:rPr>
        <w:t>Uji multikolinieritas bertujuan untuk menguji apakah model regresi ditemukan adanya korelasi antar variabel bebas (independen).</w:t>
      </w:r>
      <w:proofErr w:type="gramEnd"/>
      <w:r w:rsidRPr="00113B0A">
        <w:rPr>
          <w:rFonts w:ascii="Times New Roman" w:hAnsi="Times New Roman" w:cs="Times New Roman"/>
          <w:sz w:val="24"/>
        </w:rPr>
        <w:t xml:space="preserve"> </w:t>
      </w:r>
      <w:proofErr w:type="gramStart"/>
      <w:r w:rsidRPr="00113B0A">
        <w:rPr>
          <w:rFonts w:ascii="Times New Roman" w:hAnsi="Times New Roman" w:cs="Times New Roman"/>
          <w:sz w:val="24"/>
        </w:rPr>
        <w:t>Model regresi yang baik seharusnya tidak terjadi korelasi diantara variabel independen.</w:t>
      </w:r>
      <w:proofErr w:type="gramEnd"/>
      <w:r w:rsidRPr="00113B0A">
        <w:rPr>
          <w:rFonts w:ascii="Times New Roman" w:hAnsi="Times New Roman" w:cs="Times New Roman"/>
          <w:sz w:val="24"/>
        </w:rPr>
        <w:t xml:space="preserve"> </w:t>
      </w:r>
      <w:proofErr w:type="gramStart"/>
      <w:r w:rsidRPr="00113B0A">
        <w:rPr>
          <w:rFonts w:ascii="Times New Roman" w:hAnsi="Times New Roman" w:cs="Times New Roman"/>
          <w:sz w:val="24"/>
          <w:szCs w:val="24"/>
        </w:rPr>
        <w:t>Jika variabel independen saling berkolerasi, maka variabel-variabel ini tidak ortogonal.</w:t>
      </w:r>
      <w:proofErr w:type="gramEnd"/>
      <w:r w:rsidRPr="00113B0A">
        <w:rPr>
          <w:rFonts w:ascii="Times New Roman" w:hAnsi="Times New Roman" w:cs="Times New Roman"/>
          <w:sz w:val="24"/>
          <w:szCs w:val="24"/>
        </w:rPr>
        <w:t xml:space="preserve"> Variabel orthogonal adalah variabel independen yang nilai korelasi antar sesama variabel independen </w:t>
      </w:r>
      <w:proofErr w:type="gramStart"/>
      <w:r w:rsidRPr="00113B0A">
        <w:rPr>
          <w:rFonts w:ascii="Times New Roman" w:hAnsi="Times New Roman" w:cs="Times New Roman"/>
          <w:sz w:val="24"/>
          <w:szCs w:val="24"/>
        </w:rPr>
        <w:t>sama</w:t>
      </w:r>
      <w:proofErr w:type="gramEnd"/>
      <w:r w:rsidRPr="00113B0A">
        <w:rPr>
          <w:rFonts w:ascii="Times New Roman" w:hAnsi="Times New Roman" w:cs="Times New Roman"/>
          <w:sz w:val="24"/>
          <w:szCs w:val="24"/>
        </w:rPr>
        <w:t xml:space="preserve"> dengan nol </w:t>
      </w:r>
      <w:r w:rsidRPr="00113B0A">
        <w:rPr>
          <w:rFonts w:ascii="Times New Roman" w:hAnsi="Times New Roman" w:cs="Times New Roman"/>
          <w:sz w:val="24"/>
        </w:rPr>
        <w:t>(Imam Ghozali, 2011:105).</w:t>
      </w:r>
    </w:p>
    <w:p w:rsidR="007D1439" w:rsidRPr="00CE1943" w:rsidRDefault="007D1439" w:rsidP="00CE1943">
      <w:pPr>
        <w:pStyle w:val="ListParagraph"/>
        <w:spacing w:after="0" w:line="480" w:lineRule="auto"/>
        <w:ind w:left="0" w:firstLine="900"/>
        <w:jc w:val="both"/>
        <w:rPr>
          <w:rFonts w:ascii="Times New Roman" w:hAnsi="Times New Roman" w:cs="Times New Roman"/>
          <w:sz w:val="24"/>
        </w:rPr>
      </w:pPr>
      <w:proofErr w:type="gramStart"/>
      <w:r w:rsidRPr="00CE1943">
        <w:rPr>
          <w:rFonts w:ascii="Times New Roman" w:hAnsi="Times New Roman" w:cs="Times New Roman"/>
          <w:sz w:val="24"/>
          <w:szCs w:val="24"/>
        </w:rPr>
        <w:t xml:space="preserve">Salah satu model untuk menguji ada tidaknya multikolinieritas pada penelitian ini yaitu dengan melihat nilai </w:t>
      </w:r>
      <w:r w:rsidRPr="00CE1943">
        <w:rPr>
          <w:rFonts w:ascii="Times New Roman" w:hAnsi="Times New Roman" w:cs="Times New Roman"/>
          <w:i/>
          <w:sz w:val="24"/>
          <w:szCs w:val="24"/>
        </w:rPr>
        <w:t>tolerance</w:t>
      </w:r>
      <w:r w:rsidRPr="00CE1943">
        <w:rPr>
          <w:rFonts w:ascii="Times New Roman" w:hAnsi="Times New Roman" w:cs="Times New Roman"/>
          <w:sz w:val="24"/>
          <w:szCs w:val="24"/>
        </w:rPr>
        <w:t xml:space="preserve"> dan </w:t>
      </w:r>
      <w:r w:rsidRPr="00CE1943">
        <w:rPr>
          <w:rFonts w:ascii="Times New Roman" w:hAnsi="Times New Roman" w:cs="Times New Roman"/>
          <w:i/>
          <w:sz w:val="24"/>
          <w:szCs w:val="24"/>
        </w:rPr>
        <w:t>Variance Inflation Factor</w:t>
      </w:r>
      <w:r w:rsidRPr="00CE1943">
        <w:rPr>
          <w:rFonts w:ascii="Times New Roman" w:hAnsi="Times New Roman" w:cs="Times New Roman"/>
          <w:sz w:val="24"/>
          <w:szCs w:val="24"/>
        </w:rPr>
        <w:t xml:space="preserve"> (VIF).</w:t>
      </w:r>
      <w:proofErr w:type="gramEnd"/>
      <w:r w:rsidRPr="00CE1943">
        <w:rPr>
          <w:rFonts w:ascii="Times New Roman" w:hAnsi="Times New Roman" w:cs="Times New Roman"/>
          <w:sz w:val="24"/>
          <w:szCs w:val="24"/>
        </w:rPr>
        <w:t xml:space="preserve"> </w:t>
      </w:r>
      <w:proofErr w:type="gramStart"/>
      <w:r w:rsidRPr="00CE1943">
        <w:rPr>
          <w:rFonts w:ascii="Times New Roman" w:hAnsi="Times New Roman" w:cs="Times New Roman"/>
          <w:sz w:val="24"/>
          <w:szCs w:val="24"/>
        </w:rPr>
        <w:t>Kedua ukuran ini menunjukkan setiap variabel independen manakah yang dijelaskan oleh variabel independen lainnya.</w:t>
      </w:r>
      <w:proofErr w:type="gramEnd"/>
      <w:r w:rsidRPr="00CE1943">
        <w:rPr>
          <w:rFonts w:ascii="Times New Roman" w:hAnsi="Times New Roman" w:cs="Times New Roman"/>
          <w:sz w:val="24"/>
          <w:szCs w:val="24"/>
        </w:rPr>
        <w:t xml:space="preserve"> </w:t>
      </w:r>
      <w:proofErr w:type="gramStart"/>
      <w:r w:rsidRPr="00CE1943">
        <w:rPr>
          <w:rFonts w:ascii="Times New Roman" w:hAnsi="Times New Roman" w:cs="Times New Roman"/>
          <w:sz w:val="24"/>
          <w:szCs w:val="24"/>
        </w:rPr>
        <w:t xml:space="preserve">Dalam pengertian sederhana, setiap variabel independen menjadi variabel dependen dan diregresi terhadap variabel </w:t>
      </w:r>
      <w:r w:rsidRPr="00CE1943">
        <w:rPr>
          <w:rFonts w:ascii="Times New Roman" w:hAnsi="Times New Roman" w:cs="Times New Roman"/>
          <w:sz w:val="24"/>
          <w:szCs w:val="24"/>
        </w:rPr>
        <w:lastRenderedPageBreak/>
        <w:t>independen lainnya.</w:t>
      </w:r>
      <w:proofErr w:type="gramEnd"/>
      <w:r w:rsidRPr="00CE1943">
        <w:rPr>
          <w:rFonts w:ascii="Times New Roman" w:hAnsi="Times New Roman" w:cs="Times New Roman"/>
          <w:sz w:val="24"/>
          <w:szCs w:val="24"/>
        </w:rPr>
        <w:t xml:space="preserve"> </w:t>
      </w:r>
      <w:proofErr w:type="gramStart"/>
      <w:r w:rsidRPr="00CE1943">
        <w:rPr>
          <w:rFonts w:ascii="Times New Roman" w:hAnsi="Times New Roman" w:cs="Times New Roman"/>
          <w:i/>
          <w:sz w:val="24"/>
          <w:szCs w:val="24"/>
        </w:rPr>
        <w:t>Tolerance</w:t>
      </w:r>
      <w:r w:rsidRPr="00CE1943">
        <w:rPr>
          <w:rFonts w:ascii="Times New Roman" w:hAnsi="Times New Roman" w:cs="Times New Roman"/>
          <w:sz w:val="24"/>
          <w:szCs w:val="24"/>
        </w:rPr>
        <w:t xml:space="preserve"> mengukur variabilitas variabel independen yang terpilih yang tidak dijelaskan oleh variabel independen lainnya.</w:t>
      </w:r>
      <w:proofErr w:type="gramEnd"/>
      <w:r w:rsidRPr="00CE1943">
        <w:rPr>
          <w:rFonts w:ascii="Times New Roman" w:hAnsi="Times New Roman" w:cs="Times New Roman"/>
          <w:sz w:val="24"/>
          <w:szCs w:val="24"/>
        </w:rPr>
        <w:t xml:space="preserve"> Kriteria pengukurannya adalah sebagai berikut (Imam Ghozali, 2011:106):</w:t>
      </w:r>
    </w:p>
    <w:p w:rsidR="007D1439" w:rsidRPr="00C3391E" w:rsidRDefault="007D1439" w:rsidP="00D42115">
      <w:pPr>
        <w:pStyle w:val="ListParagraph"/>
        <w:numPr>
          <w:ilvl w:val="0"/>
          <w:numId w:val="17"/>
        </w:numPr>
        <w:spacing w:after="0" w:line="480" w:lineRule="auto"/>
        <w:ind w:left="360"/>
        <w:jc w:val="both"/>
        <w:rPr>
          <w:rFonts w:ascii="Times New Roman" w:hAnsi="Times New Roman" w:cs="Times New Roman"/>
          <w:sz w:val="24"/>
          <w:szCs w:val="24"/>
        </w:rPr>
      </w:pPr>
      <w:r w:rsidRPr="00C3391E">
        <w:rPr>
          <w:rFonts w:ascii="Times New Roman" w:hAnsi="Times New Roman" w:cs="Times New Roman"/>
          <w:sz w:val="24"/>
          <w:szCs w:val="24"/>
        </w:rPr>
        <w:t xml:space="preserve">Jika </w:t>
      </w:r>
      <w:r w:rsidRPr="00C3391E">
        <w:rPr>
          <w:rFonts w:ascii="Times New Roman" w:hAnsi="Times New Roman" w:cs="Times New Roman"/>
          <w:i/>
          <w:sz w:val="24"/>
          <w:szCs w:val="24"/>
        </w:rPr>
        <w:t>tolerance</w:t>
      </w:r>
      <w:r w:rsidRPr="00C3391E">
        <w:rPr>
          <w:rFonts w:ascii="Times New Roman" w:hAnsi="Times New Roman" w:cs="Times New Roman"/>
          <w:sz w:val="24"/>
          <w:szCs w:val="24"/>
        </w:rPr>
        <w:t xml:space="preserve"> &gt; 10% dan VIF &lt; 10%, maka tidak terjadi multikolinieritas.</w:t>
      </w:r>
    </w:p>
    <w:p w:rsidR="007D1439" w:rsidRPr="00C3391E" w:rsidRDefault="007D1439" w:rsidP="00D42115">
      <w:pPr>
        <w:pStyle w:val="ListParagraph"/>
        <w:numPr>
          <w:ilvl w:val="0"/>
          <w:numId w:val="17"/>
        </w:numPr>
        <w:spacing w:after="0" w:line="480" w:lineRule="auto"/>
        <w:ind w:left="360"/>
        <w:jc w:val="both"/>
        <w:rPr>
          <w:rFonts w:ascii="Times New Roman" w:hAnsi="Times New Roman" w:cs="Times New Roman"/>
          <w:sz w:val="24"/>
          <w:szCs w:val="24"/>
        </w:rPr>
      </w:pPr>
      <w:r w:rsidRPr="00C3391E">
        <w:rPr>
          <w:rFonts w:ascii="Times New Roman" w:hAnsi="Times New Roman" w:cs="Times New Roman"/>
          <w:sz w:val="24"/>
          <w:szCs w:val="24"/>
        </w:rPr>
        <w:t xml:space="preserve">Jika </w:t>
      </w:r>
      <w:r w:rsidRPr="00C3391E">
        <w:rPr>
          <w:rFonts w:ascii="Times New Roman" w:hAnsi="Times New Roman" w:cs="Times New Roman"/>
          <w:i/>
          <w:sz w:val="24"/>
          <w:szCs w:val="24"/>
        </w:rPr>
        <w:t>tolerance</w:t>
      </w:r>
      <w:r w:rsidRPr="00C3391E">
        <w:rPr>
          <w:rFonts w:ascii="Times New Roman" w:hAnsi="Times New Roman" w:cs="Times New Roman"/>
          <w:sz w:val="24"/>
          <w:szCs w:val="24"/>
        </w:rPr>
        <w:t xml:space="preserve"> &lt; 10% dan VIF &gt; 10%, maka terjadi multikolinieritas.</w:t>
      </w:r>
    </w:p>
    <w:p w:rsidR="007D1439" w:rsidRDefault="007D1439" w:rsidP="00D42115">
      <w:pPr>
        <w:pStyle w:val="ListParagraph"/>
        <w:numPr>
          <w:ilvl w:val="0"/>
          <w:numId w:val="14"/>
        </w:numPr>
        <w:spacing w:after="0" w:line="480" w:lineRule="auto"/>
        <w:ind w:left="360"/>
        <w:jc w:val="both"/>
        <w:rPr>
          <w:rFonts w:ascii="Times New Roman" w:hAnsi="Times New Roman" w:cs="Times New Roman"/>
          <w:sz w:val="24"/>
        </w:rPr>
      </w:pPr>
      <w:r w:rsidRPr="00C3391E">
        <w:rPr>
          <w:rFonts w:ascii="Times New Roman" w:hAnsi="Times New Roman" w:cs="Times New Roman"/>
          <w:sz w:val="24"/>
        </w:rPr>
        <w:t>Uji Heteroskedastisitas</w:t>
      </w:r>
    </w:p>
    <w:p w:rsidR="007D1439" w:rsidRPr="00542A09" w:rsidRDefault="007D1439" w:rsidP="00542A09">
      <w:pPr>
        <w:pStyle w:val="ListParagraph"/>
        <w:spacing w:after="0" w:line="480" w:lineRule="auto"/>
        <w:ind w:left="0" w:firstLine="900"/>
        <w:jc w:val="both"/>
        <w:rPr>
          <w:rFonts w:ascii="Times New Roman" w:hAnsi="Times New Roman" w:cs="Times New Roman"/>
          <w:sz w:val="24"/>
        </w:rPr>
      </w:pPr>
      <w:r w:rsidRPr="00113B0A">
        <w:rPr>
          <w:rFonts w:ascii="Times New Roman" w:hAnsi="Times New Roman" w:cs="Times New Roman"/>
          <w:sz w:val="24"/>
        </w:rPr>
        <w:t xml:space="preserve">Uji heteroskedastisitas bertujuan untuk menguji apakah dalam model regresi terjadi ketidaksamaan </w:t>
      </w:r>
      <w:r w:rsidRPr="00113B0A">
        <w:rPr>
          <w:rFonts w:ascii="Times New Roman" w:hAnsi="Times New Roman" w:cs="Times New Roman"/>
          <w:i/>
          <w:sz w:val="24"/>
        </w:rPr>
        <w:t>variance</w:t>
      </w:r>
      <w:r w:rsidRPr="00113B0A">
        <w:rPr>
          <w:rFonts w:ascii="Times New Roman" w:hAnsi="Times New Roman" w:cs="Times New Roman"/>
          <w:sz w:val="24"/>
        </w:rPr>
        <w:t xml:space="preserve"> dari residual satu pengamatan ke pengamatan yang lain. </w:t>
      </w:r>
      <w:proofErr w:type="gramStart"/>
      <w:r w:rsidRPr="00113B0A">
        <w:rPr>
          <w:rFonts w:ascii="Times New Roman" w:hAnsi="Times New Roman" w:cs="Times New Roman"/>
          <w:sz w:val="24"/>
        </w:rPr>
        <w:t>Uji heteroskedastisitas muncul apabila kesalahan atau residual dari model yang diamati tidak memiliki varian yang konstan dari suatu observasi ke observasi lainnya (Imam Ghozali, 2011:139).</w:t>
      </w:r>
      <w:proofErr w:type="gramEnd"/>
      <w:r w:rsidRPr="00113B0A">
        <w:rPr>
          <w:rFonts w:ascii="Times New Roman" w:hAnsi="Times New Roman" w:cs="Times New Roman"/>
          <w:sz w:val="24"/>
        </w:rPr>
        <w:t xml:space="preserve"> Uji heteroskedastisitas dapat dilihat dengan grafik plot (</w:t>
      </w:r>
      <w:r w:rsidRPr="00113B0A">
        <w:rPr>
          <w:rFonts w:ascii="Times New Roman" w:hAnsi="Times New Roman" w:cs="Times New Roman"/>
          <w:i/>
          <w:sz w:val="24"/>
        </w:rPr>
        <w:t>scatterplot</w:t>
      </w:r>
      <w:r w:rsidRPr="00113B0A">
        <w:rPr>
          <w:rFonts w:ascii="Times New Roman" w:hAnsi="Times New Roman" w:cs="Times New Roman"/>
          <w:sz w:val="24"/>
        </w:rPr>
        <w:t>) dimana penyebaran titik-titik yang ditimbulkan terbentuk secara acak, tidak membentuk pola tertentu, serta arah penyebarannya berada di atas maupun di bawah angka 0 pada sumbu Y.</w:t>
      </w:r>
    </w:p>
    <w:p w:rsidR="007D1439" w:rsidRDefault="007D1439" w:rsidP="00D42115">
      <w:pPr>
        <w:pStyle w:val="ListParagraph"/>
        <w:numPr>
          <w:ilvl w:val="0"/>
          <w:numId w:val="14"/>
        </w:numPr>
        <w:spacing w:after="0" w:line="480" w:lineRule="auto"/>
        <w:ind w:left="426" w:hanging="426"/>
        <w:jc w:val="both"/>
        <w:rPr>
          <w:rFonts w:ascii="Times New Roman" w:hAnsi="Times New Roman" w:cs="Times New Roman"/>
          <w:sz w:val="24"/>
        </w:rPr>
      </w:pPr>
      <w:r w:rsidRPr="00C3391E">
        <w:rPr>
          <w:rFonts w:ascii="Times New Roman" w:hAnsi="Times New Roman" w:cs="Times New Roman"/>
          <w:sz w:val="24"/>
        </w:rPr>
        <w:t>Uji Autokorelasi</w:t>
      </w:r>
    </w:p>
    <w:p w:rsidR="00542A09" w:rsidRDefault="007D1439" w:rsidP="00542A09">
      <w:pPr>
        <w:pStyle w:val="ListParagraph"/>
        <w:spacing w:after="0" w:line="480" w:lineRule="auto"/>
        <w:ind w:left="0" w:firstLine="900"/>
        <w:jc w:val="both"/>
        <w:rPr>
          <w:rFonts w:ascii="Times New Roman" w:hAnsi="Times New Roman" w:cs="Times New Roman"/>
          <w:sz w:val="24"/>
        </w:rPr>
      </w:pPr>
      <w:proofErr w:type="gramStart"/>
      <w:r w:rsidRPr="00113B0A">
        <w:rPr>
          <w:rFonts w:ascii="Times New Roman" w:hAnsi="Times New Roman" w:cs="Times New Roman"/>
          <w:sz w:val="24"/>
        </w:rPr>
        <w:t>Uji autokorelasi bertujuan menguji model regresi linier terkait ada atau tidaknya korelasi antar kesalahan pengganggu (residual) periode t dengan kesalahan pada periode t-1 (sebelumnya).</w:t>
      </w:r>
      <w:proofErr w:type="gramEnd"/>
      <w:r w:rsidRPr="00113B0A">
        <w:rPr>
          <w:rFonts w:ascii="Times New Roman" w:hAnsi="Times New Roman" w:cs="Times New Roman"/>
          <w:sz w:val="24"/>
        </w:rPr>
        <w:t xml:space="preserve"> </w:t>
      </w:r>
      <w:proofErr w:type="gramStart"/>
      <w:r w:rsidRPr="00113B0A">
        <w:rPr>
          <w:rFonts w:ascii="Times New Roman" w:hAnsi="Times New Roman" w:cs="Times New Roman"/>
          <w:sz w:val="24"/>
        </w:rPr>
        <w:t>Jika terjadi korelasi, maka dinamakan ada problem autokorelasi.</w:t>
      </w:r>
      <w:proofErr w:type="gramEnd"/>
      <w:r w:rsidRPr="00113B0A">
        <w:rPr>
          <w:rFonts w:ascii="Times New Roman" w:hAnsi="Times New Roman" w:cs="Times New Roman"/>
          <w:sz w:val="24"/>
        </w:rPr>
        <w:t xml:space="preserve"> Autokorelasi muncul karena observasi yang berurutan sepanjang waktu berkaitan satu </w:t>
      </w:r>
      <w:proofErr w:type="gramStart"/>
      <w:r w:rsidRPr="00113B0A">
        <w:rPr>
          <w:rFonts w:ascii="Times New Roman" w:hAnsi="Times New Roman" w:cs="Times New Roman"/>
          <w:sz w:val="24"/>
        </w:rPr>
        <w:t>sama</w:t>
      </w:r>
      <w:proofErr w:type="gramEnd"/>
      <w:r w:rsidRPr="00113B0A">
        <w:rPr>
          <w:rFonts w:ascii="Times New Roman" w:hAnsi="Times New Roman" w:cs="Times New Roman"/>
          <w:sz w:val="24"/>
        </w:rPr>
        <w:t xml:space="preserve"> lainnya (Imam Ghozali, 2011:110). </w:t>
      </w:r>
    </w:p>
    <w:p w:rsidR="007D1439" w:rsidRPr="00113B0A" w:rsidRDefault="007D1439" w:rsidP="00542A09">
      <w:pPr>
        <w:pStyle w:val="ListParagraph"/>
        <w:spacing w:after="0" w:line="480" w:lineRule="auto"/>
        <w:ind w:left="0" w:firstLine="900"/>
        <w:jc w:val="both"/>
        <w:rPr>
          <w:rFonts w:ascii="Times New Roman" w:hAnsi="Times New Roman" w:cs="Times New Roman"/>
          <w:sz w:val="24"/>
        </w:rPr>
      </w:pPr>
      <w:proofErr w:type="gramStart"/>
      <w:r w:rsidRPr="00C3391E">
        <w:rPr>
          <w:rFonts w:ascii="Times New Roman" w:hAnsi="Times New Roman" w:cs="Times New Roman"/>
          <w:sz w:val="24"/>
        </w:rPr>
        <w:t xml:space="preserve">Untuk mengetahui ada tidaknya autokorelasi dalam regresi linier bisa dapat dilihat dengan menggunakan uji </w:t>
      </w:r>
      <w:r>
        <w:rPr>
          <w:rFonts w:ascii="Times New Roman" w:hAnsi="Times New Roman" w:cs="Times New Roman"/>
          <w:i/>
          <w:sz w:val="24"/>
        </w:rPr>
        <w:t>Durbin-Watso</w:t>
      </w:r>
      <w:r w:rsidRPr="00C3391E">
        <w:rPr>
          <w:rFonts w:ascii="Times New Roman" w:hAnsi="Times New Roman" w:cs="Times New Roman"/>
          <w:i/>
          <w:sz w:val="24"/>
        </w:rPr>
        <w:t>n</w:t>
      </w:r>
      <w:r w:rsidRPr="00C3391E">
        <w:rPr>
          <w:rFonts w:ascii="Times New Roman" w:hAnsi="Times New Roman" w:cs="Times New Roman"/>
          <w:sz w:val="24"/>
        </w:rPr>
        <w:t xml:space="preserve"> (D-W </w:t>
      </w:r>
      <w:r w:rsidRPr="00C3391E">
        <w:rPr>
          <w:rFonts w:ascii="Times New Roman" w:hAnsi="Times New Roman" w:cs="Times New Roman"/>
          <w:i/>
          <w:sz w:val="24"/>
        </w:rPr>
        <w:t>Test</w:t>
      </w:r>
      <w:r w:rsidRPr="00C3391E">
        <w:rPr>
          <w:rFonts w:ascii="Times New Roman" w:hAnsi="Times New Roman" w:cs="Times New Roman"/>
          <w:sz w:val="24"/>
        </w:rPr>
        <w:t>).</w:t>
      </w:r>
      <w:proofErr w:type="gramEnd"/>
      <w:r w:rsidRPr="00C3391E">
        <w:rPr>
          <w:rFonts w:ascii="Times New Roman" w:hAnsi="Times New Roman" w:cs="Times New Roman"/>
          <w:sz w:val="24"/>
        </w:rPr>
        <w:t xml:space="preserve"> M</w:t>
      </w:r>
      <w:r w:rsidRPr="00C3391E">
        <w:rPr>
          <w:rFonts w:ascii="Times New Roman" w:hAnsi="Times New Roman" w:cs="Times New Roman"/>
          <w:sz w:val="24"/>
          <w:szCs w:val="24"/>
        </w:rPr>
        <w:t xml:space="preserve">enurut </w:t>
      </w:r>
      <w:r>
        <w:rPr>
          <w:rFonts w:ascii="Times New Roman" w:hAnsi="Times New Roman" w:cs="Times New Roman"/>
          <w:sz w:val="24"/>
          <w:szCs w:val="24"/>
        </w:rPr>
        <w:t>Singgih Santoso (2012:242</w:t>
      </w:r>
      <w:r w:rsidRPr="00C3391E">
        <w:rPr>
          <w:rFonts w:ascii="Times New Roman" w:hAnsi="Times New Roman" w:cs="Times New Roman"/>
          <w:sz w:val="24"/>
          <w:szCs w:val="24"/>
        </w:rPr>
        <w:t xml:space="preserve">) dalam pengambilan keputusan </w:t>
      </w:r>
      <w:r>
        <w:rPr>
          <w:rFonts w:ascii="Times New Roman" w:hAnsi="Times New Roman" w:cs="Times New Roman"/>
          <w:sz w:val="24"/>
          <w:szCs w:val="24"/>
        </w:rPr>
        <w:t>ada tidaknya</w:t>
      </w:r>
      <w:r w:rsidRPr="00C3391E">
        <w:rPr>
          <w:rFonts w:ascii="Times New Roman" w:hAnsi="Times New Roman" w:cs="Times New Roman"/>
          <w:sz w:val="24"/>
          <w:szCs w:val="24"/>
        </w:rPr>
        <w:t xml:space="preserve"> </w:t>
      </w:r>
      <w:r w:rsidRPr="00C3391E">
        <w:rPr>
          <w:rFonts w:ascii="Times New Roman" w:hAnsi="Times New Roman" w:cs="Times New Roman"/>
          <w:sz w:val="24"/>
          <w:szCs w:val="24"/>
        </w:rPr>
        <w:lastRenderedPageBreak/>
        <w:t xml:space="preserve">autokorelasi dengan menggunakan </w:t>
      </w:r>
      <w:r w:rsidRPr="00C3391E">
        <w:rPr>
          <w:rFonts w:ascii="Times New Roman" w:hAnsi="Times New Roman" w:cs="Times New Roman"/>
          <w:i/>
          <w:sz w:val="24"/>
          <w:szCs w:val="24"/>
        </w:rPr>
        <w:t>Durbin Watson Test (</w:t>
      </w:r>
      <w:r w:rsidRPr="00C3391E">
        <w:rPr>
          <w:rFonts w:ascii="Times New Roman" w:hAnsi="Times New Roman" w:cs="Times New Roman"/>
          <w:sz w:val="24"/>
          <w:szCs w:val="24"/>
        </w:rPr>
        <w:t>D-W</w:t>
      </w:r>
      <w:r w:rsidRPr="00C3391E">
        <w:rPr>
          <w:rFonts w:ascii="Times New Roman" w:hAnsi="Times New Roman" w:cs="Times New Roman"/>
          <w:i/>
          <w:sz w:val="24"/>
          <w:szCs w:val="24"/>
        </w:rPr>
        <w:t xml:space="preserve"> Test)</w:t>
      </w:r>
      <w:r w:rsidRPr="00C3391E">
        <w:rPr>
          <w:rFonts w:ascii="Times New Roman" w:hAnsi="Times New Roman" w:cs="Times New Roman"/>
          <w:sz w:val="24"/>
          <w:szCs w:val="24"/>
        </w:rPr>
        <w:t xml:space="preserve"> sebagai berikut:</w:t>
      </w:r>
    </w:p>
    <w:p w:rsidR="007D1439" w:rsidRPr="00C3391E" w:rsidRDefault="007D1439" w:rsidP="00D42115">
      <w:pPr>
        <w:pStyle w:val="ListParagraph"/>
        <w:numPr>
          <w:ilvl w:val="0"/>
          <w:numId w:val="1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Bila n</w:t>
      </w:r>
      <w:r w:rsidRPr="00C3391E">
        <w:rPr>
          <w:rFonts w:ascii="Times New Roman" w:hAnsi="Times New Roman" w:cs="Times New Roman"/>
          <w:sz w:val="24"/>
          <w:szCs w:val="24"/>
        </w:rPr>
        <w:t xml:space="preserve">ilai D-W </w:t>
      </w:r>
      <w:r>
        <w:rPr>
          <w:rFonts w:ascii="Times New Roman" w:hAnsi="Times New Roman" w:cs="Times New Roman"/>
          <w:sz w:val="24"/>
          <w:szCs w:val="24"/>
        </w:rPr>
        <w:t xml:space="preserve">terletak </w:t>
      </w:r>
      <w:r w:rsidRPr="00C3391E">
        <w:rPr>
          <w:rFonts w:ascii="Times New Roman" w:hAnsi="Times New Roman" w:cs="Times New Roman"/>
          <w:sz w:val="24"/>
          <w:szCs w:val="24"/>
        </w:rPr>
        <w:t>dibawah -2 berarti diindikasikan ada autokorelasi positif.</w:t>
      </w:r>
    </w:p>
    <w:p w:rsidR="007D1439" w:rsidRPr="00C3391E" w:rsidRDefault="007D1439" w:rsidP="00D42115">
      <w:pPr>
        <w:pStyle w:val="ListParagraph"/>
        <w:numPr>
          <w:ilvl w:val="0"/>
          <w:numId w:val="1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Bila n</w:t>
      </w:r>
      <w:r w:rsidRPr="00C3391E">
        <w:rPr>
          <w:rFonts w:ascii="Times New Roman" w:hAnsi="Times New Roman" w:cs="Times New Roman"/>
          <w:sz w:val="24"/>
          <w:szCs w:val="24"/>
        </w:rPr>
        <w:t xml:space="preserve">ilai D-W </w:t>
      </w:r>
      <w:r>
        <w:rPr>
          <w:rFonts w:ascii="Times New Roman" w:hAnsi="Times New Roman" w:cs="Times New Roman"/>
          <w:sz w:val="24"/>
          <w:szCs w:val="24"/>
        </w:rPr>
        <w:t xml:space="preserve">terletak </w:t>
      </w:r>
      <w:r w:rsidRPr="00C3391E">
        <w:rPr>
          <w:rFonts w:ascii="Times New Roman" w:hAnsi="Times New Roman" w:cs="Times New Roman"/>
          <w:sz w:val="24"/>
          <w:szCs w:val="24"/>
        </w:rPr>
        <w:t xml:space="preserve">diantara -2 sampai </w:t>
      </w:r>
      <w:r>
        <w:rPr>
          <w:rFonts w:ascii="Times New Roman" w:hAnsi="Times New Roman" w:cs="Times New Roman"/>
          <w:sz w:val="24"/>
          <w:szCs w:val="24"/>
        </w:rPr>
        <w:t>+</w:t>
      </w:r>
      <w:r w:rsidRPr="00C3391E">
        <w:rPr>
          <w:rFonts w:ascii="Times New Roman" w:hAnsi="Times New Roman" w:cs="Times New Roman"/>
          <w:sz w:val="24"/>
          <w:szCs w:val="24"/>
        </w:rPr>
        <w:t>2 berarti di indikasikan tidak ada autokorelasi.</w:t>
      </w:r>
    </w:p>
    <w:p w:rsidR="007D1439" w:rsidRDefault="007D1439" w:rsidP="00D42115">
      <w:pPr>
        <w:pStyle w:val="ListParagraph"/>
        <w:numPr>
          <w:ilvl w:val="0"/>
          <w:numId w:val="1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Bila n</w:t>
      </w:r>
      <w:r w:rsidRPr="00C3391E">
        <w:rPr>
          <w:rFonts w:ascii="Times New Roman" w:hAnsi="Times New Roman" w:cs="Times New Roman"/>
          <w:sz w:val="24"/>
          <w:szCs w:val="24"/>
        </w:rPr>
        <w:t xml:space="preserve">ilai D-W diatas </w:t>
      </w:r>
      <w:r>
        <w:rPr>
          <w:rFonts w:ascii="Times New Roman" w:hAnsi="Times New Roman" w:cs="Times New Roman"/>
          <w:sz w:val="24"/>
          <w:szCs w:val="24"/>
        </w:rPr>
        <w:t>+</w:t>
      </w:r>
      <w:r w:rsidRPr="00C3391E">
        <w:rPr>
          <w:rFonts w:ascii="Times New Roman" w:hAnsi="Times New Roman" w:cs="Times New Roman"/>
          <w:sz w:val="24"/>
          <w:szCs w:val="24"/>
        </w:rPr>
        <w:t>2 berarti di indikasikan ada autokorelasi negatif.</w:t>
      </w:r>
    </w:p>
    <w:p w:rsidR="00CE1943" w:rsidRDefault="00CE1943" w:rsidP="00CE1943">
      <w:pPr>
        <w:pStyle w:val="ListParagraph"/>
        <w:spacing w:after="0" w:line="480" w:lineRule="auto"/>
        <w:ind w:left="360"/>
        <w:jc w:val="both"/>
        <w:rPr>
          <w:rFonts w:ascii="Times New Roman" w:hAnsi="Times New Roman" w:cs="Times New Roman"/>
          <w:sz w:val="24"/>
          <w:szCs w:val="24"/>
        </w:rPr>
      </w:pPr>
    </w:p>
    <w:p w:rsidR="00F2299B" w:rsidRDefault="00F2299B" w:rsidP="00D42115">
      <w:pPr>
        <w:pStyle w:val="ListParagraph"/>
        <w:numPr>
          <w:ilvl w:val="2"/>
          <w:numId w:val="4"/>
        </w:numPr>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Analisis Regresi Berganda</w:t>
      </w:r>
    </w:p>
    <w:p w:rsidR="005E2FDB" w:rsidRDefault="005E2FDB" w:rsidP="005E2FDB">
      <w:pPr>
        <w:spacing w:after="0" w:line="480" w:lineRule="auto"/>
        <w:ind w:firstLine="900"/>
        <w:jc w:val="both"/>
        <w:rPr>
          <w:rFonts w:ascii="Times New Roman" w:hAnsi="Times New Roman" w:cs="Times New Roman"/>
          <w:sz w:val="24"/>
          <w:szCs w:val="24"/>
        </w:rPr>
      </w:pPr>
      <w:proofErr w:type="gramStart"/>
      <w:r w:rsidRPr="00C3391E">
        <w:rPr>
          <w:rFonts w:ascii="Times New Roman" w:hAnsi="Times New Roman" w:cs="Times New Roman"/>
          <w:sz w:val="24"/>
        </w:rPr>
        <w:t>Metode analisis yang digunakan adalah analisis regresi berganda, dalam melakukan analisis regresi berganda terlebih dahulu dilakukan pengujian asumsi klasik.</w:t>
      </w:r>
      <w:proofErr w:type="gramEnd"/>
      <w:r w:rsidRPr="00C3391E">
        <w:rPr>
          <w:rFonts w:ascii="Times New Roman" w:hAnsi="Times New Roman" w:cs="Times New Roman"/>
          <w:sz w:val="24"/>
        </w:rPr>
        <w:t xml:space="preserve"> </w:t>
      </w:r>
      <w:proofErr w:type="gramStart"/>
      <w:r w:rsidRPr="00C3391E">
        <w:rPr>
          <w:rFonts w:ascii="Times New Roman" w:hAnsi="Times New Roman" w:cs="Times New Roman"/>
          <w:sz w:val="24"/>
        </w:rPr>
        <w:t>Pengujian asumsi klasik yang digunakan terdiri atas uji normalitas, uji multikolinieritas, uji heteroskedastisitas dan uji autokorelasi.</w:t>
      </w:r>
      <w:proofErr w:type="gramEnd"/>
      <w:r w:rsidRPr="00C3391E">
        <w:rPr>
          <w:rFonts w:ascii="Times New Roman" w:hAnsi="Times New Roman" w:cs="Times New Roman"/>
          <w:sz w:val="24"/>
        </w:rPr>
        <w:t xml:space="preserve"> </w:t>
      </w:r>
      <w:r w:rsidRPr="00C3391E">
        <w:rPr>
          <w:rFonts w:ascii="Times New Roman" w:hAnsi="Times New Roman" w:cs="Times New Roman"/>
          <w:sz w:val="24"/>
          <w:szCs w:val="24"/>
        </w:rPr>
        <w:t xml:space="preserve">Analisis regresi linier berganda digunakan untuk meramalkan bagaimana keadaan (naik turunnya) variabel dependen, bila dua arah atau lebih variabel independen sebagai faktor prediktor dimanipulasi (dinaik turunkan nilainya) jadi analisis regresi ganda </w:t>
      </w:r>
      <w:proofErr w:type="gramStart"/>
      <w:r w:rsidRPr="00C3391E">
        <w:rPr>
          <w:rFonts w:ascii="Times New Roman" w:hAnsi="Times New Roman" w:cs="Times New Roman"/>
          <w:sz w:val="24"/>
          <w:szCs w:val="24"/>
        </w:rPr>
        <w:t>akan</w:t>
      </w:r>
      <w:proofErr w:type="gramEnd"/>
      <w:r w:rsidRPr="00C3391E">
        <w:rPr>
          <w:rFonts w:ascii="Times New Roman" w:hAnsi="Times New Roman" w:cs="Times New Roman"/>
          <w:sz w:val="24"/>
          <w:szCs w:val="24"/>
        </w:rPr>
        <w:t xml:space="preserve"> dilakukan bila jumlah variabel independennya</w:t>
      </w:r>
      <w:r>
        <w:rPr>
          <w:rFonts w:ascii="Times New Roman" w:hAnsi="Times New Roman" w:cs="Times New Roman"/>
          <w:sz w:val="24"/>
          <w:szCs w:val="24"/>
        </w:rPr>
        <w:t xml:space="preserve"> minimal 2 (dua) (Sugiyono, 2013</w:t>
      </w:r>
      <w:r w:rsidRPr="00C3391E">
        <w:rPr>
          <w:rFonts w:ascii="Times New Roman" w:hAnsi="Times New Roman" w:cs="Times New Roman"/>
          <w:sz w:val="24"/>
          <w:szCs w:val="24"/>
        </w:rPr>
        <w:t>:277).</w:t>
      </w:r>
    </w:p>
    <w:p w:rsidR="005E2FDB" w:rsidRDefault="005E2FDB" w:rsidP="005E2FDB">
      <w:pPr>
        <w:pStyle w:val="ListParagraph"/>
        <w:spacing w:after="0" w:line="480" w:lineRule="auto"/>
        <w:ind w:left="0" w:firstLine="90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Penelitian ini menggunakan empat variabel independen diantaranya </w:t>
      </w:r>
      <w:r>
        <w:rPr>
          <w:rFonts w:ascii="Times New Roman" w:hAnsi="Times New Roman" w:cs="Times New Roman"/>
          <w:i/>
          <w:color w:val="000000" w:themeColor="text1"/>
          <w:sz w:val="24"/>
          <w:szCs w:val="24"/>
        </w:rPr>
        <w:t xml:space="preserve">Net Profit Margin </w:t>
      </w:r>
      <w:r>
        <w:rPr>
          <w:rFonts w:ascii="Times New Roman" w:hAnsi="Times New Roman" w:cs="Times New Roman"/>
          <w:color w:val="000000" w:themeColor="text1"/>
          <w:sz w:val="24"/>
          <w:szCs w:val="24"/>
        </w:rPr>
        <w:t xml:space="preserve">(NPM), </w:t>
      </w:r>
      <w:r>
        <w:rPr>
          <w:rFonts w:ascii="Times New Roman" w:hAnsi="Times New Roman" w:cs="Times New Roman"/>
          <w:i/>
          <w:color w:val="000000" w:themeColor="text1"/>
          <w:sz w:val="24"/>
          <w:szCs w:val="24"/>
        </w:rPr>
        <w:t xml:space="preserve">Return On Asset </w:t>
      </w:r>
      <w:r>
        <w:rPr>
          <w:rFonts w:ascii="Times New Roman" w:hAnsi="Times New Roman" w:cs="Times New Roman"/>
          <w:color w:val="000000" w:themeColor="text1"/>
          <w:sz w:val="24"/>
          <w:szCs w:val="24"/>
        </w:rPr>
        <w:t xml:space="preserve">(ROA), </w:t>
      </w:r>
      <w:r>
        <w:rPr>
          <w:rFonts w:ascii="Times New Roman" w:hAnsi="Times New Roman" w:cs="Times New Roman"/>
          <w:i/>
          <w:color w:val="000000" w:themeColor="text1"/>
          <w:sz w:val="24"/>
          <w:szCs w:val="24"/>
        </w:rPr>
        <w:t xml:space="preserve">Current Ratio </w:t>
      </w:r>
      <w:r>
        <w:rPr>
          <w:rFonts w:ascii="Times New Roman" w:hAnsi="Times New Roman" w:cs="Times New Roman"/>
          <w:color w:val="000000" w:themeColor="text1"/>
          <w:sz w:val="24"/>
          <w:szCs w:val="24"/>
        </w:rPr>
        <w:t xml:space="preserve">(CR) serta </w:t>
      </w:r>
      <w:r>
        <w:rPr>
          <w:rFonts w:ascii="Times New Roman" w:hAnsi="Times New Roman" w:cs="Times New Roman"/>
          <w:i/>
          <w:color w:val="000000" w:themeColor="text1"/>
          <w:sz w:val="24"/>
          <w:szCs w:val="24"/>
        </w:rPr>
        <w:t xml:space="preserve">Debt to Equity Ratio </w:t>
      </w:r>
      <w:r>
        <w:rPr>
          <w:rFonts w:ascii="Times New Roman" w:hAnsi="Times New Roman" w:cs="Times New Roman"/>
          <w:color w:val="000000" w:themeColor="text1"/>
          <w:sz w:val="24"/>
          <w:szCs w:val="24"/>
        </w:rPr>
        <w:t xml:space="preserve">(DER) dan </w:t>
      </w:r>
      <w:r>
        <w:rPr>
          <w:rFonts w:ascii="Times New Roman" w:hAnsi="Times New Roman" w:cs="Times New Roman"/>
          <w:i/>
          <w:color w:val="000000" w:themeColor="text1"/>
          <w:sz w:val="24"/>
          <w:szCs w:val="24"/>
        </w:rPr>
        <w:t xml:space="preserve">Return </w:t>
      </w:r>
      <w:r>
        <w:rPr>
          <w:rFonts w:ascii="Times New Roman" w:hAnsi="Times New Roman" w:cs="Times New Roman"/>
          <w:color w:val="000000" w:themeColor="text1"/>
          <w:sz w:val="24"/>
          <w:szCs w:val="24"/>
        </w:rPr>
        <w:t xml:space="preserve">Saham sebagai variabel dependen. </w:t>
      </w:r>
      <w:r w:rsidRPr="003D0E04">
        <w:rPr>
          <w:rFonts w:ascii="Times New Roman" w:hAnsi="Times New Roman" w:cs="Times New Roman"/>
          <w:color w:val="000000" w:themeColor="text1"/>
          <w:sz w:val="24"/>
          <w:szCs w:val="24"/>
        </w:rPr>
        <w:t>Persamaan regresi bergandanya adalah sebagai berikut:</w:t>
      </w:r>
      <w:r>
        <w:rPr>
          <w:rFonts w:ascii="Times New Roman" w:hAnsi="Times New Roman" w:cs="Times New Roman"/>
          <w:color w:val="000000" w:themeColor="text1"/>
          <w:sz w:val="24"/>
          <w:szCs w:val="24"/>
        </w:rPr>
        <w:t xml:space="preserve"> </w:t>
      </w:r>
    </w:p>
    <w:p w:rsidR="005E2FDB" w:rsidRPr="008A1477" w:rsidRDefault="005E2FDB" w:rsidP="005E2FDB">
      <w:pPr>
        <w:pStyle w:val="ListParagraph"/>
        <w:spacing w:after="0" w:line="480" w:lineRule="auto"/>
        <w:ind w:left="0" w:firstLine="900"/>
        <w:jc w:val="both"/>
        <w:rPr>
          <w:rFonts w:ascii="Times New Roman" w:hAnsi="Times New Roman" w:cs="Times New Roman"/>
          <w:color w:val="000000" w:themeColor="text1"/>
          <w:sz w:val="24"/>
          <w:szCs w:val="24"/>
          <w:lang w:val="id-ID"/>
        </w:rPr>
      </w:pPr>
    </w:p>
    <w:p w:rsidR="005E2FDB" w:rsidRPr="009A2143" w:rsidRDefault="005E2FDB" w:rsidP="005E2FDB">
      <w:pPr>
        <w:pStyle w:val="ListParagraph"/>
        <w:spacing w:after="0" w:line="480" w:lineRule="auto"/>
        <w:ind w:left="0"/>
        <w:rPr>
          <w:rFonts w:ascii="Times New Roman" w:hAnsi="Times New Roman" w:cs="Times New Roman"/>
          <w:b/>
          <w:color w:val="000000" w:themeColor="text1"/>
          <w:sz w:val="24"/>
          <w:szCs w:val="24"/>
        </w:rPr>
      </w:pPr>
      <m:oMathPara>
        <m:oMath>
          <m:r>
            <m:rPr>
              <m:sty m:val="b"/>
            </m:rPr>
            <w:rPr>
              <w:rFonts w:ascii="Cambria Math" w:hAnsi="Cambria Math" w:cs="Times New Roman"/>
              <w:color w:val="000000" w:themeColor="text1"/>
              <w:sz w:val="24"/>
              <w:szCs w:val="24"/>
            </w:rPr>
            <w:lastRenderedPageBreak/>
            <m:t>Y</m:t>
          </m:r>
          <m:r>
            <m:rPr>
              <m:sty m:val="p"/>
            </m:rPr>
            <w:rPr>
              <w:rFonts w:ascii="Cambria Math" w:hAnsi="Cambria Math" w:cs="Times New Roman"/>
              <w:color w:val="000000" w:themeColor="text1"/>
              <w:sz w:val="24"/>
              <w:szCs w:val="24"/>
            </w:rPr>
            <m:t xml:space="preserve">=a+ </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β</m:t>
              </m:r>
            </m:e>
            <m:sub>
              <m:r>
                <m:rPr>
                  <m:sty m:val="p"/>
                </m:rPr>
                <w:rPr>
                  <w:rFonts w:ascii="Cambria Math" w:hAnsi="Cambria Math" w:cs="Times New Roman"/>
                  <w:color w:val="000000" w:themeColor="text1"/>
                  <w:sz w:val="24"/>
                  <w:szCs w:val="24"/>
                </w:rPr>
                <m:t>1</m:t>
              </m:r>
            </m:sub>
          </m:sSub>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X</m:t>
              </m:r>
            </m:e>
            <m:sub>
              <m:r>
                <m:rPr>
                  <m:sty m:val="p"/>
                </m:rPr>
                <w:rPr>
                  <w:rFonts w:ascii="Cambria Math" w:hAnsi="Cambria Math" w:cs="Times New Roman"/>
                  <w:color w:val="000000" w:themeColor="text1"/>
                  <w:sz w:val="24"/>
                  <w:szCs w:val="24"/>
                </w:rPr>
                <m:t>1</m:t>
              </m:r>
            </m:sub>
          </m:sSub>
          <m:r>
            <m:rPr>
              <m:sty m:val="p"/>
            </m:rPr>
            <w:rPr>
              <w:rFonts w:ascii="Cambria Math" w:hAnsi="Cambria Math" w:cs="Times New Roman"/>
              <w:color w:val="000000" w:themeColor="text1"/>
              <w:sz w:val="24"/>
              <w:szCs w:val="24"/>
            </w:rPr>
            <m:t xml:space="preserve">+ </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β</m:t>
              </m:r>
            </m:e>
            <m:sub>
              <m:r>
                <m:rPr>
                  <m:sty m:val="p"/>
                </m:rPr>
                <w:rPr>
                  <w:rFonts w:ascii="Cambria Math" w:hAnsi="Cambria Math" w:cs="Times New Roman"/>
                  <w:color w:val="000000" w:themeColor="text1"/>
                  <w:sz w:val="24"/>
                  <w:szCs w:val="24"/>
                </w:rPr>
                <m:t>2</m:t>
              </m:r>
            </m:sub>
          </m:sSub>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X</m:t>
              </m:r>
            </m:e>
            <m:sub>
              <m:r>
                <m:rPr>
                  <m:sty m:val="p"/>
                </m:rPr>
                <w:rPr>
                  <w:rFonts w:ascii="Cambria Math" w:hAnsi="Cambria Math" w:cs="Times New Roman"/>
                  <w:color w:val="000000" w:themeColor="text1"/>
                  <w:sz w:val="24"/>
                  <w:szCs w:val="24"/>
                </w:rPr>
                <m:t>2</m:t>
              </m:r>
            </m:sub>
          </m:sSub>
          <m:r>
            <m:rPr>
              <m:sty m:val="p"/>
            </m:rPr>
            <w:rPr>
              <w:rFonts w:ascii="Cambria Math" w:hAnsi="Cambria Math" w:cs="Times New Roman"/>
              <w:color w:val="000000" w:themeColor="text1"/>
              <w:sz w:val="24"/>
              <w:szCs w:val="24"/>
            </w:rPr>
            <m:t xml:space="preserve">+ </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β</m:t>
              </m:r>
            </m:e>
            <m:sub>
              <m:r>
                <m:rPr>
                  <m:sty m:val="p"/>
                </m:rPr>
                <w:rPr>
                  <w:rFonts w:ascii="Cambria Math" w:hAnsi="Cambria Math" w:cs="Times New Roman"/>
                  <w:color w:val="000000" w:themeColor="text1"/>
                  <w:sz w:val="24"/>
                  <w:szCs w:val="24"/>
                </w:rPr>
                <m:t>3</m:t>
              </m:r>
            </m:sub>
          </m:sSub>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X</m:t>
              </m:r>
            </m:e>
            <m:sub>
              <m:r>
                <m:rPr>
                  <m:sty m:val="p"/>
                </m:rPr>
                <w:rPr>
                  <w:rFonts w:ascii="Cambria Math" w:hAnsi="Cambria Math" w:cs="Times New Roman"/>
                  <w:color w:val="000000" w:themeColor="text1"/>
                  <w:sz w:val="24"/>
                  <w:szCs w:val="24"/>
                </w:rPr>
                <m:t>3</m:t>
              </m:r>
            </m:sub>
          </m:sSub>
          <m:r>
            <m:rPr>
              <m:sty m:val="p"/>
            </m:rPr>
            <w:rPr>
              <w:rFonts w:ascii="Cambria Math" w:hAnsi="Cambria Math" w:cs="Times New Roman"/>
              <w:color w:val="000000" w:themeColor="text1"/>
              <w:sz w:val="24"/>
              <w:szCs w:val="24"/>
            </w:rPr>
            <m:t xml:space="preserve">+ </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β</m:t>
              </m:r>
            </m:e>
            <m:sub>
              <m:r>
                <m:rPr>
                  <m:sty m:val="p"/>
                </m:rPr>
                <w:rPr>
                  <w:rFonts w:ascii="Cambria Math" w:hAnsi="Cambria Math" w:cs="Times New Roman"/>
                  <w:color w:val="000000" w:themeColor="text1"/>
                  <w:sz w:val="24"/>
                  <w:szCs w:val="24"/>
                </w:rPr>
                <m:t>4</m:t>
              </m:r>
            </m:sub>
          </m:sSub>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X</m:t>
              </m:r>
            </m:e>
            <m:sub>
              <m:r>
                <m:rPr>
                  <m:sty m:val="p"/>
                </m:rPr>
                <w:rPr>
                  <w:rFonts w:ascii="Cambria Math" w:hAnsi="Cambria Math" w:cs="Times New Roman"/>
                  <w:color w:val="000000" w:themeColor="text1"/>
                  <w:sz w:val="24"/>
                  <w:szCs w:val="24"/>
                </w:rPr>
                <m:t>4</m:t>
              </m:r>
            </m:sub>
          </m:sSub>
          <m:r>
            <m:rPr>
              <m:sty m:val="p"/>
            </m:rPr>
            <w:rPr>
              <w:rFonts w:ascii="Cambria Math" w:hAnsi="Cambria Math" w:cs="Times New Roman"/>
              <w:color w:val="000000" w:themeColor="text1"/>
              <w:sz w:val="24"/>
              <w:szCs w:val="24"/>
            </w:rPr>
            <m:t>+e</m:t>
          </m:r>
        </m:oMath>
      </m:oMathPara>
    </w:p>
    <w:p w:rsidR="005E2FDB" w:rsidRDefault="009A2143" w:rsidP="009A2143">
      <w:pPr>
        <w:pStyle w:val="ListParagraph"/>
        <w:tabs>
          <w:tab w:val="left" w:pos="1860"/>
        </w:tabs>
        <w:spacing w:after="0" w:line="480" w:lineRule="auto"/>
        <w:ind w:left="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59264" behindDoc="1" locked="0" layoutInCell="1" allowOverlap="1" wp14:anchorId="23C93928" wp14:editId="79A27C22">
                <wp:simplePos x="0" y="0"/>
                <wp:positionH relativeFrom="column">
                  <wp:posOffset>1017270</wp:posOffset>
                </wp:positionH>
                <wp:positionV relativeFrom="paragraph">
                  <wp:posOffset>-518795</wp:posOffset>
                </wp:positionV>
                <wp:extent cx="3048000" cy="581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048000" cy="581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0FF33D68" id="Rectangle 1" o:spid="_x0000_s1026" style="position:absolute;margin-left:80.1pt;margin-top:-40.85pt;width:240pt;height:45.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6rBXAIAAAoFAAAOAAAAZHJzL2Uyb0RvYy54bWysVMFu2zAMvQ/YPwi6L3aydOuCOkWQosOA&#10;og3aDj2rspQYk0SNUuJkXz9KdpyiK3YYdpFFkY8Unx59cbm3hu0UhgZcxcejkjPlJNSNW1f8++P1&#10;h3POQhSuFgacqvhBBX45f//uovUzNYENmFohoyQuzFpf8U2MflYUQW6UFWEEXjlyakArIpm4LmoU&#10;LWW3ppiU5aeiBaw9glQh0OlV5+TznF9rJeOd1kFFZipOd4t5xbw+p7WYX4jZGoXfNLK/hviHW1jR&#10;OCo6pLoSUbAtNn+kso1ECKDjSIItQOtGqtwDdTMuX3XzsBFe5V6InOAHmsL/SytvdytkTU1vx5kT&#10;lp7onkgTbm0UGyd6Wh9mFPXgV9hbgbap171Gm77UBdtnSg8DpWofmaTDj+X0vCyJeUm+s/NxOTlL&#10;SYsT2mOIXxVYljYVR6qemRS7mxC70GMI4dJtuvp5Fw9GpSsYd680tUEVJxmdBaSWBtlO0NPXP3Iv&#10;VDZHJohujBlA47dAJh5BfWyCqSyqAVi+BTxVG6JzRXBxANrGAf4drLv4Y9ddr6ntZ6gP9GoInZyD&#10;l9cNkXcjQlwJJP0S3zST8Y4WbaCtOPQ7zjaAv946T/EkK/Jy1tI8VDz83ApUnJlvjgT3ZTydpgHK&#10;xvTs84QMfOl5fulxW7sE4p1ERbfL2xQfzXGrEewTje4iVSWXcJJqV1xGPBrL2M0pDb9Ui0UOo6Hx&#10;It64By9T8sRqEsfj/kmg7xUUSXu3cJwdMXslpC42IR0sthF0k1V24rXnmwYu67T/OaSJfmnnqNMv&#10;bP4bAAD//wMAUEsDBBQABgAIAAAAIQDyAQ5W3gAAAAkBAAAPAAAAZHJzL2Rvd25yZXYueG1sTI/L&#10;TsMwEEX3SPyDNUjsWrsVStM0TlUhWIGoKCxYuvE0ifAjst0k/XumK7q8M0d3zpTbyRo2YIiddxIW&#10;cwEMXe115xoJ31+vsxxYTMppZbxDCReMsK3u70pVaD+6TxwOqWFU4mKhJLQp9QXnsW7Rqjj3PTra&#10;nXywKlEMDddBjVRuDV8KkXGrOkcXWtXjc4v17+FsJfh9dzG7sP4Y3nH187ZPYpyyFykfH6bdBljC&#10;Kf3DcNUndajI6ejPTkdmKGdiSaiEWb5YASMie7pOjhLWOfCq5LcfVH8AAAD//wMAUEsBAi0AFAAG&#10;AAgAAAAhALaDOJL+AAAA4QEAABMAAAAAAAAAAAAAAAAAAAAAAFtDb250ZW50X1R5cGVzXS54bWxQ&#10;SwECLQAUAAYACAAAACEAOP0h/9YAAACUAQAACwAAAAAAAAAAAAAAAAAvAQAAX3JlbHMvLnJlbHNQ&#10;SwECLQAUAAYACAAAACEAF7+qwVwCAAAKBQAADgAAAAAAAAAAAAAAAAAuAgAAZHJzL2Uyb0RvYy54&#10;bWxQSwECLQAUAAYACAAAACEA8gEOVt4AAAAJAQAADwAAAAAAAAAAAAAAAAC2BAAAZHJzL2Rvd25y&#10;ZXYueG1sUEsFBgAAAAAEAAQA8wAAAMEFAAAAAA==&#10;" fillcolor="white [3201]" strokecolor="black [3200]" strokeweight="1pt"/>
            </w:pict>
          </mc:Fallback>
        </mc:AlternateContent>
      </w:r>
      <w:r>
        <w:rPr>
          <w:rFonts w:ascii="Times New Roman" w:hAnsi="Times New Roman" w:cs="Times New Roman"/>
          <w:color w:val="000000" w:themeColor="text1"/>
          <w:sz w:val="24"/>
          <w:szCs w:val="24"/>
        </w:rPr>
        <w:tab/>
      </w:r>
    </w:p>
    <w:p w:rsidR="005E2FDB" w:rsidRDefault="005E2FDB" w:rsidP="005E2FDB">
      <w:pPr>
        <w:pStyle w:val="ListParagraph"/>
        <w:spacing w:after="0"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Keterangan:</w:t>
      </w:r>
    </w:p>
    <w:p w:rsidR="005E2FDB" w:rsidRDefault="005E2FDB" w:rsidP="005E2FDB">
      <w:pPr>
        <w:pStyle w:val="ListParagraph"/>
        <w:spacing w:after="0"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w:t>
      </w:r>
      <w:r>
        <w:rPr>
          <w:rFonts w:ascii="Times New Roman" w:hAnsi="Times New Roman" w:cs="Times New Roman"/>
          <w:color w:val="000000" w:themeColor="text1"/>
          <w:sz w:val="24"/>
          <w:szCs w:val="24"/>
        </w:rPr>
        <w:tab/>
        <w:t xml:space="preserve">= </w:t>
      </w:r>
      <w:r>
        <w:rPr>
          <w:rFonts w:ascii="Times New Roman" w:hAnsi="Times New Roman" w:cs="Times New Roman"/>
          <w:i/>
          <w:color w:val="000000" w:themeColor="text1"/>
          <w:sz w:val="24"/>
          <w:szCs w:val="24"/>
        </w:rPr>
        <w:t xml:space="preserve">Return </w:t>
      </w:r>
      <w:r>
        <w:rPr>
          <w:rFonts w:ascii="Times New Roman" w:hAnsi="Times New Roman" w:cs="Times New Roman"/>
          <w:color w:val="000000" w:themeColor="text1"/>
          <w:sz w:val="24"/>
          <w:szCs w:val="24"/>
        </w:rPr>
        <w:t>Saham</w:t>
      </w:r>
    </w:p>
    <w:p w:rsidR="005E2FDB" w:rsidRDefault="005E2FDB" w:rsidP="005E2FDB">
      <w:pPr>
        <w:pStyle w:val="ListParagraph"/>
        <w:spacing w:after="0"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ab/>
        <w:t>= Konstanta</w:t>
      </w:r>
    </w:p>
    <w:p w:rsidR="005E2FDB" w:rsidRPr="009F782A" w:rsidRDefault="008D50C2" w:rsidP="005E2FDB">
      <w:pPr>
        <w:pStyle w:val="ListParagraph"/>
        <w:spacing w:after="0" w:line="480" w:lineRule="auto"/>
        <w:ind w:left="0"/>
        <w:rPr>
          <w:rFonts w:ascii="Times New Roman" w:hAnsi="Times New Roman" w:cs="Times New Roman"/>
          <w:color w:val="000000" w:themeColor="text1"/>
          <w:sz w:val="24"/>
          <w:szCs w:val="24"/>
        </w:rPr>
      </w:pPr>
      <m:oMath>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β</m:t>
            </m:r>
          </m:e>
          <m:sub>
            <m:r>
              <m:rPr>
                <m:sty m:val="p"/>
              </m:rP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β</m:t>
            </m:r>
          </m:e>
          <m:sub>
            <m:r>
              <m:rPr>
                <m:sty m:val="p"/>
              </m:rPr>
              <w:rPr>
                <w:rFonts w:ascii="Cambria Math" w:hAnsi="Cambria Math" w:cs="Times New Roman"/>
                <w:color w:val="000000" w:themeColor="text1"/>
                <w:sz w:val="24"/>
                <w:szCs w:val="24"/>
              </w:rPr>
              <m:t>4</m:t>
            </m:r>
          </m:sub>
        </m:sSub>
      </m:oMath>
      <w:r w:rsidR="005E2FDB">
        <w:rPr>
          <w:rFonts w:ascii="Times New Roman" w:hAnsi="Times New Roman" w:cs="Times New Roman"/>
          <w:color w:val="000000" w:themeColor="text1"/>
          <w:sz w:val="24"/>
          <w:szCs w:val="24"/>
        </w:rPr>
        <w:t>= Koefisien regresi variabel independen</w:t>
      </w:r>
    </w:p>
    <w:p w:rsidR="005E2FDB" w:rsidRDefault="005E2FDB" w:rsidP="005E2FDB">
      <w:pPr>
        <w:pStyle w:val="ListParagraph"/>
        <w:spacing w:after="0" w:line="480" w:lineRule="auto"/>
        <w:ind w:left="0"/>
        <w:jc w:val="both"/>
        <w:rPr>
          <w:rFonts w:ascii="Times New Roman" w:hAnsi="Times New Roman" w:cs="Times New Roman"/>
          <w:color w:val="000000" w:themeColor="text1"/>
          <w:sz w:val="24"/>
          <w:szCs w:val="24"/>
        </w:rPr>
      </w:pPr>
      <w:r w:rsidRPr="007B3E1B">
        <w:rPr>
          <w:rFonts w:ascii="Times New Roman" w:hAnsi="Times New Roman" w:cs="Times New Roman"/>
          <w:color w:val="000000" w:themeColor="text1"/>
          <w:sz w:val="24"/>
          <w:szCs w:val="24"/>
        </w:rPr>
        <w:t>X</w:t>
      </w:r>
      <w:r w:rsidRPr="007B3E1B">
        <w:rPr>
          <w:rFonts w:ascii="Times New Roman" w:hAnsi="Times New Roman" w:cs="Times New Roman"/>
          <w:color w:val="000000" w:themeColor="text1"/>
          <w:sz w:val="24"/>
          <w:szCs w:val="24"/>
          <w:vertAlign w:val="subscript"/>
        </w:rPr>
        <w:t>1</w:t>
      </w:r>
      <w:r>
        <w:rPr>
          <w:rFonts w:ascii="Times New Roman" w:hAnsi="Times New Roman" w:cs="Times New Roman"/>
          <w:i/>
          <w:color w:val="000000" w:themeColor="text1"/>
          <w:sz w:val="24"/>
          <w:szCs w:val="24"/>
        </w:rPr>
        <w:tab/>
      </w:r>
      <w:r w:rsidRPr="00132F39">
        <w:rPr>
          <w:rFonts w:ascii="Times New Roman" w:hAnsi="Times New Roman" w:cs="Times New Roman"/>
          <w:color w:val="000000" w:themeColor="text1"/>
          <w:sz w:val="24"/>
          <w:szCs w:val="24"/>
        </w:rPr>
        <w:t>=</w:t>
      </w:r>
      <w:r>
        <w:t xml:space="preserve"> </w:t>
      </w:r>
      <w:r>
        <w:rPr>
          <w:rFonts w:ascii="Times New Roman" w:hAnsi="Times New Roman" w:cs="Times New Roman"/>
          <w:i/>
          <w:color w:val="000000" w:themeColor="text1"/>
          <w:sz w:val="24"/>
          <w:szCs w:val="24"/>
        </w:rPr>
        <w:t xml:space="preserve">Net Profit Margin </w:t>
      </w:r>
    </w:p>
    <w:p w:rsidR="005E2FDB" w:rsidRPr="00132F39" w:rsidRDefault="005E2FDB" w:rsidP="005E2FDB">
      <w:pPr>
        <w:pStyle w:val="ListParagraph"/>
        <w:spacing w:after="0" w:line="480" w:lineRule="auto"/>
        <w:ind w:left="0"/>
        <w:jc w:val="both"/>
        <w:rPr>
          <w:rFonts w:ascii="Times New Roman" w:hAnsi="Times New Roman" w:cs="Times New Roman"/>
          <w:color w:val="000000" w:themeColor="text1"/>
          <w:sz w:val="24"/>
          <w:szCs w:val="24"/>
        </w:rPr>
      </w:pPr>
      <w:r w:rsidRPr="007B3E1B">
        <w:rPr>
          <w:rFonts w:ascii="Times New Roman" w:hAnsi="Times New Roman" w:cs="Times New Roman"/>
          <w:color w:val="000000" w:themeColor="text1"/>
          <w:sz w:val="24"/>
          <w:szCs w:val="24"/>
        </w:rPr>
        <w:t>X</w:t>
      </w:r>
      <w:r w:rsidRPr="007B3E1B">
        <w:rPr>
          <w:rFonts w:ascii="Times New Roman" w:hAnsi="Times New Roman" w:cs="Times New Roman"/>
          <w:color w:val="000000" w:themeColor="text1"/>
          <w:sz w:val="24"/>
          <w:szCs w:val="24"/>
          <w:vertAlign w:val="subscript"/>
        </w:rPr>
        <w:t>2</w:t>
      </w:r>
      <w:r w:rsidRPr="007B3E1B">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ab/>
      </w:r>
      <w:r w:rsidRPr="00132F3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Return On Asset </w:t>
      </w:r>
    </w:p>
    <w:p w:rsidR="005E2FDB" w:rsidRPr="00132F39" w:rsidRDefault="005E2FDB" w:rsidP="005E2FDB">
      <w:pPr>
        <w:pStyle w:val="ListParagraph"/>
        <w:spacing w:after="0" w:line="480" w:lineRule="auto"/>
        <w:ind w:left="0"/>
        <w:jc w:val="both"/>
        <w:rPr>
          <w:rFonts w:ascii="Times New Roman" w:hAnsi="Times New Roman" w:cs="Times New Roman"/>
          <w:color w:val="000000" w:themeColor="text1"/>
          <w:sz w:val="24"/>
          <w:szCs w:val="24"/>
        </w:rPr>
      </w:pPr>
      <w:r w:rsidRPr="007B3E1B">
        <w:rPr>
          <w:rFonts w:ascii="Times New Roman" w:hAnsi="Times New Roman" w:cs="Times New Roman"/>
          <w:color w:val="000000" w:themeColor="text1"/>
          <w:sz w:val="24"/>
          <w:szCs w:val="24"/>
        </w:rPr>
        <w:t>X</w:t>
      </w:r>
      <w:r w:rsidRPr="007B3E1B">
        <w:rPr>
          <w:rFonts w:ascii="Times New Roman" w:hAnsi="Times New Roman" w:cs="Times New Roman"/>
          <w:color w:val="000000" w:themeColor="text1"/>
          <w:sz w:val="24"/>
          <w:szCs w:val="24"/>
          <w:vertAlign w:val="subscript"/>
        </w:rPr>
        <w:t>3</w:t>
      </w:r>
      <w:r w:rsidRPr="00132F3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132F3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Current Ratio </w:t>
      </w:r>
    </w:p>
    <w:p w:rsidR="005E2FDB" w:rsidRPr="00132F39" w:rsidRDefault="005E2FDB" w:rsidP="005E2FDB">
      <w:pPr>
        <w:pStyle w:val="ListParagraph"/>
        <w:spacing w:after="0" w:line="480" w:lineRule="auto"/>
        <w:ind w:left="0"/>
        <w:jc w:val="both"/>
        <w:rPr>
          <w:rFonts w:ascii="Times New Roman" w:hAnsi="Times New Roman" w:cs="Times New Roman"/>
          <w:color w:val="000000" w:themeColor="text1"/>
          <w:sz w:val="24"/>
          <w:szCs w:val="24"/>
        </w:rPr>
      </w:pPr>
      <w:r w:rsidRPr="007B3E1B">
        <w:rPr>
          <w:rFonts w:ascii="Times New Roman" w:hAnsi="Times New Roman" w:cs="Times New Roman"/>
          <w:color w:val="000000" w:themeColor="text1"/>
          <w:sz w:val="24"/>
          <w:szCs w:val="24"/>
        </w:rPr>
        <w:t>X</w:t>
      </w:r>
      <w:r w:rsidRPr="007B3E1B">
        <w:rPr>
          <w:rFonts w:ascii="Times New Roman" w:hAnsi="Times New Roman" w:cs="Times New Roman"/>
          <w:color w:val="000000" w:themeColor="text1"/>
          <w:sz w:val="24"/>
          <w:szCs w:val="24"/>
          <w:vertAlign w:val="subscript"/>
        </w:rPr>
        <w:t>4</w:t>
      </w:r>
      <w:r w:rsidRPr="007B3E1B">
        <w:rPr>
          <w:rFonts w:ascii="Times New Roman" w:hAnsi="Times New Roman" w:cs="Times New Roman"/>
          <w:color w:val="000000" w:themeColor="text1"/>
          <w:sz w:val="24"/>
          <w:szCs w:val="24"/>
        </w:rPr>
        <w:t xml:space="preserve"> </w:t>
      </w:r>
      <w:r w:rsidRPr="007B3E1B">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Debt to Equity Ratio </w:t>
      </w:r>
    </w:p>
    <w:p w:rsidR="005E2FDB" w:rsidRDefault="005E2FDB" w:rsidP="005E2FDB">
      <w:pPr>
        <w:pStyle w:val="ListParagraph"/>
        <w:spacing w:after="0"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 </w:t>
      </w:r>
      <w:r>
        <w:rPr>
          <w:rFonts w:ascii="Times New Roman" w:hAnsi="Times New Roman" w:cs="Times New Roman"/>
          <w:color w:val="000000" w:themeColor="text1"/>
          <w:sz w:val="24"/>
          <w:szCs w:val="24"/>
        </w:rPr>
        <w:tab/>
        <w:t>= Standar eror</w:t>
      </w:r>
    </w:p>
    <w:p w:rsidR="00CB5382" w:rsidRDefault="00CB5382" w:rsidP="007C314F">
      <w:pPr>
        <w:spacing w:after="0" w:line="480" w:lineRule="auto"/>
        <w:jc w:val="both"/>
        <w:rPr>
          <w:rFonts w:ascii="Times New Roman" w:hAnsi="Times New Roman" w:cs="Times New Roman"/>
          <w:color w:val="000000" w:themeColor="text1"/>
          <w:sz w:val="24"/>
          <w:szCs w:val="24"/>
        </w:rPr>
      </w:pPr>
    </w:p>
    <w:p w:rsidR="009A2143" w:rsidRDefault="009A2143" w:rsidP="00D42115">
      <w:pPr>
        <w:pStyle w:val="ListParagraph"/>
        <w:numPr>
          <w:ilvl w:val="2"/>
          <w:numId w:val="4"/>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Analisis Korelasi Berganda</w:t>
      </w:r>
    </w:p>
    <w:p w:rsidR="009A2143" w:rsidRDefault="009A2143" w:rsidP="009A2143">
      <w:pPr>
        <w:spacing w:after="0" w:line="480" w:lineRule="auto"/>
        <w:ind w:firstLine="900"/>
        <w:jc w:val="both"/>
        <w:rPr>
          <w:rFonts w:ascii="Times New Roman" w:hAnsi="Times New Roman" w:cs="Times New Roman"/>
          <w:sz w:val="24"/>
        </w:rPr>
      </w:pPr>
      <w:r w:rsidRPr="00C3391E">
        <w:rPr>
          <w:rFonts w:ascii="Times New Roman" w:hAnsi="Times New Roman" w:cs="Times New Roman"/>
          <w:sz w:val="24"/>
        </w:rPr>
        <w:t>Analisis korelasi berganda bertujuan untuk mengukur kekuatan asosiasi (hubungan) linear antara dua variabel, korelasi tidak menunjukkan hubungan fungsional atau dengan kata lain analisis korelasi tidak membedakan variabel dependen dengan variabel independen (Imam Ghozali, 2011). Analisis ini digunakan untuk mengetahui derajat atau kekuatan hubungan atau seberapa erat hubungan antara variabel X yaitu Profitabilitas (</w:t>
      </w:r>
      <w:r>
        <w:rPr>
          <w:rFonts w:ascii="Times New Roman" w:hAnsi="Times New Roman" w:cs="Times New Roman"/>
          <w:i/>
          <w:sz w:val="24"/>
        </w:rPr>
        <w:t xml:space="preserve">Net Profit Margin </w:t>
      </w:r>
      <w:r>
        <w:rPr>
          <w:rFonts w:ascii="Times New Roman" w:hAnsi="Times New Roman" w:cs="Times New Roman"/>
          <w:sz w:val="24"/>
        </w:rPr>
        <w:t xml:space="preserve">dan </w:t>
      </w:r>
      <w:r>
        <w:rPr>
          <w:rFonts w:ascii="Times New Roman" w:hAnsi="Times New Roman" w:cs="Times New Roman"/>
          <w:i/>
          <w:sz w:val="24"/>
        </w:rPr>
        <w:t>Return On Asset</w:t>
      </w:r>
      <w:r w:rsidRPr="00C3391E">
        <w:rPr>
          <w:rFonts w:ascii="Times New Roman" w:hAnsi="Times New Roman" w:cs="Times New Roman"/>
          <w:sz w:val="24"/>
        </w:rPr>
        <w:t>)</w:t>
      </w:r>
      <w:r>
        <w:rPr>
          <w:rFonts w:ascii="Times New Roman" w:hAnsi="Times New Roman" w:cs="Times New Roman"/>
          <w:sz w:val="24"/>
        </w:rPr>
        <w:t>, Likuiditas (</w:t>
      </w:r>
      <w:r>
        <w:rPr>
          <w:rFonts w:ascii="Times New Roman" w:hAnsi="Times New Roman" w:cs="Times New Roman"/>
          <w:i/>
          <w:sz w:val="24"/>
        </w:rPr>
        <w:t>Current Ratio</w:t>
      </w:r>
      <w:r>
        <w:rPr>
          <w:rFonts w:ascii="Times New Roman" w:hAnsi="Times New Roman" w:cs="Times New Roman"/>
          <w:sz w:val="24"/>
        </w:rPr>
        <w:t>) dan Solvabilitas (</w:t>
      </w:r>
      <w:r>
        <w:rPr>
          <w:rFonts w:ascii="Times New Roman" w:hAnsi="Times New Roman" w:cs="Times New Roman"/>
          <w:i/>
          <w:sz w:val="24"/>
        </w:rPr>
        <w:t>Debt to Equity Ratio</w:t>
      </w:r>
      <w:r>
        <w:rPr>
          <w:rFonts w:ascii="Times New Roman" w:hAnsi="Times New Roman" w:cs="Times New Roman"/>
          <w:sz w:val="24"/>
        </w:rPr>
        <w:t xml:space="preserve">) </w:t>
      </w:r>
      <w:r w:rsidRPr="00C3391E">
        <w:rPr>
          <w:rFonts w:ascii="Times New Roman" w:hAnsi="Times New Roman" w:cs="Times New Roman"/>
          <w:sz w:val="24"/>
        </w:rPr>
        <w:t xml:space="preserve">terhadap variabel Y yaitu </w:t>
      </w:r>
      <w:r>
        <w:rPr>
          <w:rFonts w:ascii="Times New Roman" w:hAnsi="Times New Roman" w:cs="Times New Roman"/>
          <w:i/>
          <w:sz w:val="24"/>
        </w:rPr>
        <w:t xml:space="preserve">Return </w:t>
      </w:r>
      <w:r>
        <w:rPr>
          <w:rFonts w:ascii="Times New Roman" w:hAnsi="Times New Roman" w:cs="Times New Roman"/>
          <w:sz w:val="24"/>
        </w:rPr>
        <w:t>Saham</w:t>
      </w:r>
      <w:r w:rsidRPr="00C3391E">
        <w:rPr>
          <w:rFonts w:ascii="Times New Roman" w:hAnsi="Times New Roman" w:cs="Times New Roman"/>
          <w:sz w:val="24"/>
        </w:rPr>
        <w:t>. Cara mengetahui keadaan korelasi dig</w:t>
      </w:r>
      <w:r>
        <w:rPr>
          <w:rFonts w:ascii="Times New Roman" w:hAnsi="Times New Roman" w:cs="Times New Roman"/>
          <w:sz w:val="24"/>
        </w:rPr>
        <w:t>unakan kriteria sebagai berikut</w:t>
      </w:r>
      <w:r w:rsidRPr="00C3391E">
        <w:rPr>
          <w:rFonts w:ascii="Times New Roman" w:hAnsi="Times New Roman" w:cs="Times New Roman"/>
          <w:sz w:val="24"/>
        </w:rPr>
        <w:t>:</w:t>
      </w:r>
    </w:p>
    <w:p w:rsidR="009A2143" w:rsidRPr="00C3391E" w:rsidRDefault="009A2143" w:rsidP="009A2143">
      <w:pPr>
        <w:spacing w:after="0" w:line="480" w:lineRule="auto"/>
        <w:ind w:firstLine="900"/>
        <w:jc w:val="both"/>
        <w:rPr>
          <w:rFonts w:ascii="Times New Roman" w:hAnsi="Times New Roman" w:cs="Times New Roman"/>
          <w:sz w:val="24"/>
        </w:rPr>
      </w:pPr>
    </w:p>
    <w:p w:rsidR="009A2143" w:rsidRPr="00113B0A" w:rsidRDefault="009A2143" w:rsidP="009A2143">
      <w:pPr>
        <w:spacing w:after="0" w:line="240" w:lineRule="auto"/>
        <w:jc w:val="center"/>
        <w:rPr>
          <w:rFonts w:ascii="Times New Roman" w:hAnsi="Times New Roman" w:cs="Times New Roman"/>
          <w:b/>
        </w:rPr>
      </w:pPr>
      <w:r w:rsidRPr="00113B0A">
        <w:rPr>
          <w:rFonts w:ascii="Times New Roman" w:hAnsi="Times New Roman" w:cs="Times New Roman"/>
          <w:b/>
        </w:rPr>
        <w:lastRenderedPageBreak/>
        <w:t>Tabel 3.3</w:t>
      </w:r>
    </w:p>
    <w:p w:rsidR="009A2143" w:rsidRPr="00113B0A" w:rsidRDefault="009A2143" w:rsidP="009A2143">
      <w:pPr>
        <w:spacing w:after="0" w:line="240" w:lineRule="auto"/>
        <w:jc w:val="center"/>
        <w:rPr>
          <w:rFonts w:ascii="Times New Roman" w:hAnsi="Times New Roman" w:cs="Times New Roman"/>
          <w:b/>
        </w:rPr>
      </w:pPr>
      <w:r w:rsidRPr="00113B0A">
        <w:rPr>
          <w:rFonts w:ascii="Times New Roman" w:hAnsi="Times New Roman" w:cs="Times New Roman"/>
          <w:b/>
        </w:rPr>
        <w:t>Pedoman Interpretasi Koefisien Korelasi</w:t>
      </w:r>
    </w:p>
    <w:tbl>
      <w:tblPr>
        <w:tblStyle w:val="TableGrid"/>
        <w:tblW w:w="0" w:type="auto"/>
        <w:tblInd w:w="108" w:type="dxa"/>
        <w:tblLook w:val="04A0" w:firstRow="1" w:lastRow="0" w:firstColumn="1" w:lastColumn="0" w:noHBand="0" w:noVBand="1"/>
      </w:tblPr>
      <w:tblGrid>
        <w:gridCol w:w="3968"/>
        <w:gridCol w:w="3952"/>
      </w:tblGrid>
      <w:tr w:rsidR="009A2143" w:rsidRPr="00C3391E" w:rsidTr="009A2143">
        <w:tc>
          <w:tcPr>
            <w:tcW w:w="3968" w:type="dxa"/>
          </w:tcPr>
          <w:p w:rsidR="009A2143" w:rsidRPr="00C3391E" w:rsidRDefault="009A2143" w:rsidP="00D23EA6">
            <w:pPr>
              <w:jc w:val="center"/>
              <w:rPr>
                <w:rFonts w:ascii="Times New Roman" w:hAnsi="Times New Roman" w:cs="Times New Roman"/>
                <w:sz w:val="24"/>
              </w:rPr>
            </w:pPr>
            <w:r w:rsidRPr="00C3391E">
              <w:rPr>
                <w:rFonts w:ascii="Times New Roman" w:hAnsi="Times New Roman" w:cs="Times New Roman"/>
                <w:sz w:val="24"/>
              </w:rPr>
              <w:t>Interval Koefisien</w:t>
            </w:r>
          </w:p>
        </w:tc>
        <w:tc>
          <w:tcPr>
            <w:tcW w:w="3952" w:type="dxa"/>
          </w:tcPr>
          <w:p w:rsidR="009A2143" w:rsidRPr="00C3391E" w:rsidRDefault="009A2143" w:rsidP="00D23EA6">
            <w:pPr>
              <w:jc w:val="center"/>
              <w:rPr>
                <w:rFonts w:ascii="Times New Roman" w:hAnsi="Times New Roman" w:cs="Times New Roman"/>
                <w:sz w:val="24"/>
              </w:rPr>
            </w:pPr>
            <w:r w:rsidRPr="00C3391E">
              <w:rPr>
                <w:rFonts w:ascii="Times New Roman" w:hAnsi="Times New Roman" w:cs="Times New Roman"/>
                <w:sz w:val="24"/>
              </w:rPr>
              <w:t>Tingkat Hubungan</w:t>
            </w:r>
          </w:p>
        </w:tc>
      </w:tr>
      <w:tr w:rsidR="009A2143" w:rsidRPr="00C3391E" w:rsidTr="009A2143">
        <w:tc>
          <w:tcPr>
            <w:tcW w:w="3968" w:type="dxa"/>
          </w:tcPr>
          <w:p w:rsidR="009A2143" w:rsidRPr="00C3391E" w:rsidRDefault="009A2143" w:rsidP="00D23EA6">
            <w:pPr>
              <w:jc w:val="center"/>
              <w:rPr>
                <w:rFonts w:ascii="Times New Roman" w:hAnsi="Times New Roman" w:cs="Times New Roman"/>
                <w:sz w:val="24"/>
              </w:rPr>
            </w:pPr>
            <w:r w:rsidRPr="00C3391E">
              <w:rPr>
                <w:rFonts w:ascii="Times New Roman" w:hAnsi="Times New Roman" w:cs="Times New Roman"/>
                <w:sz w:val="24"/>
              </w:rPr>
              <w:t>0,00 – 0,199</w:t>
            </w:r>
          </w:p>
        </w:tc>
        <w:tc>
          <w:tcPr>
            <w:tcW w:w="3952" w:type="dxa"/>
          </w:tcPr>
          <w:p w:rsidR="009A2143" w:rsidRPr="00C3391E" w:rsidRDefault="009A2143" w:rsidP="00D23EA6">
            <w:pPr>
              <w:jc w:val="center"/>
              <w:rPr>
                <w:rFonts w:ascii="Times New Roman" w:hAnsi="Times New Roman" w:cs="Times New Roman"/>
                <w:sz w:val="24"/>
              </w:rPr>
            </w:pPr>
            <w:r w:rsidRPr="00C3391E">
              <w:rPr>
                <w:rFonts w:ascii="Times New Roman" w:hAnsi="Times New Roman" w:cs="Times New Roman"/>
                <w:sz w:val="24"/>
              </w:rPr>
              <w:t>Sangat Rendah</w:t>
            </w:r>
          </w:p>
        </w:tc>
      </w:tr>
      <w:tr w:rsidR="009A2143" w:rsidRPr="00C3391E" w:rsidTr="009A2143">
        <w:tc>
          <w:tcPr>
            <w:tcW w:w="3968" w:type="dxa"/>
          </w:tcPr>
          <w:p w:rsidR="009A2143" w:rsidRPr="00C3391E" w:rsidRDefault="009A2143" w:rsidP="00D23EA6">
            <w:pPr>
              <w:jc w:val="center"/>
              <w:rPr>
                <w:rFonts w:ascii="Times New Roman" w:hAnsi="Times New Roman" w:cs="Times New Roman"/>
                <w:sz w:val="24"/>
              </w:rPr>
            </w:pPr>
            <w:r w:rsidRPr="00C3391E">
              <w:rPr>
                <w:rFonts w:ascii="Times New Roman" w:hAnsi="Times New Roman" w:cs="Times New Roman"/>
                <w:sz w:val="24"/>
              </w:rPr>
              <w:t>0,20 – 0,399</w:t>
            </w:r>
          </w:p>
        </w:tc>
        <w:tc>
          <w:tcPr>
            <w:tcW w:w="3952" w:type="dxa"/>
          </w:tcPr>
          <w:p w:rsidR="009A2143" w:rsidRPr="00C3391E" w:rsidRDefault="009A2143" w:rsidP="00D23EA6">
            <w:pPr>
              <w:jc w:val="center"/>
              <w:rPr>
                <w:rFonts w:ascii="Times New Roman" w:hAnsi="Times New Roman" w:cs="Times New Roman"/>
                <w:sz w:val="24"/>
              </w:rPr>
            </w:pPr>
            <w:r w:rsidRPr="00C3391E">
              <w:rPr>
                <w:rFonts w:ascii="Times New Roman" w:hAnsi="Times New Roman" w:cs="Times New Roman"/>
                <w:sz w:val="24"/>
              </w:rPr>
              <w:t>Rendah</w:t>
            </w:r>
          </w:p>
        </w:tc>
      </w:tr>
      <w:tr w:rsidR="009A2143" w:rsidRPr="00C3391E" w:rsidTr="009A2143">
        <w:tc>
          <w:tcPr>
            <w:tcW w:w="3968" w:type="dxa"/>
          </w:tcPr>
          <w:p w:rsidR="009A2143" w:rsidRPr="00C3391E" w:rsidRDefault="009A2143" w:rsidP="00D23EA6">
            <w:pPr>
              <w:jc w:val="center"/>
              <w:rPr>
                <w:rFonts w:ascii="Times New Roman" w:hAnsi="Times New Roman" w:cs="Times New Roman"/>
                <w:sz w:val="24"/>
              </w:rPr>
            </w:pPr>
            <w:r w:rsidRPr="00C3391E">
              <w:rPr>
                <w:rFonts w:ascii="Times New Roman" w:hAnsi="Times New Roman" w:cs="Times New Roman"/>
                <w:sz w:val="24"/>
              </w:rPr>
              <w:t>0,40 – 0,599</w:t>
            </w:r>
          </w:p>
        </w:tc>
        <w:tc>
          <w:tcPr>
            <w:tcW w:w="3952" w:type="dxa"/>
          </w:tcPr>
          <w:p w:rsidR="009A2143" w:rsidRPr="00C3391E" w:rsidRDefault="009A2143" w:rsidP="00D23EA6">
            <w:pPr>
              <w:jc w:val="center"/>
              <w:rPr>
                <w:rFonts w:ascii="Times New Roman" w:hAnsi="Times New Roman" w:cs="Times New Roman"/>
                <w:sz w:val="24"/>
              </w:rPr>
            </w:pPr>
            <w:r w:rsidRPr="00C3391E">
              <w:rPr>
                <w:rFonts w:ascii="Times New Roman" w:hAnsi="Times New Roman" w:cs="Times New Roman"/>
                <w:sz w:val="24"/>
              </w:rPr>
              <w:t>Sedang</w:t>
            </w:r>
          </w:p>
        </w:tc>
      </w:tr>
      <w:tr w:rsidR="009A2143" w:rsidRPr="00C3391E" w:rsidTr="009A2143">
        <w:tc>
          <w:tcPr>
            <w:tcW w:w="3968" w:type="dxa"/>
          </w:tcPr>
          <w:p w:rsidR="009A2143" w:rsidRPr="00C3391E" w:rsidRDefault="009A2143" w:rsidP="00D23EA6">
            <w:pPr>
              <w:jc w:val="center"/>
              <w:rPr>
                <w:rFonts w:ascii="Times New Roman" w:hAnsi="Times New Roman" w:cs="Times New Roman"/>
                <w:sz w:val="24"/>
              </w:rPr>
            </w:pPr>
            <w:r w:rsidRPr="00C3391E">
              <w:rPr>
                <w:rFonts w:ascii="Times New Roman" w:hAnsi="Times New Roman" w:cs="Times New Roman"/>
                <w:sz w:val="24"/>
              </w:rPr>
              <w:t>0,60 – 0,799</w:t>
            </w:r>
          </w:p>
        </w:tc>
        <w:tc>
          <w:tcPr>
            <w:tcW w:w="3952" w:type="dxa"/>
          </w:tcPr>
          <w:p w:rsidR="009A2143" w:rsidRPr="00C3391E" w:rsidRDefault="009A2143" w:rsidP="00D23EA6">
            <w:pPr>
              <w:jc w:val="center"/>
              <w:rPr>
                <w:rFonts w:ascii="Times New Roman" w:hAnsi="Times New Roman" w:cs="Times New Roman"/>
                <w:sz w:val="24"/>
              </w:rPr>
            </w:pPr>
            <w:r w:rsidRPr="00C3391E">
              <w:rPr>
                <w:rFonts w:ascii="Times New Roman" w:hAnsi="Times New Roman" w:cs="Times New Roman"/>
                <w:sz w:val="24"/>
              </w:rPr>
              <w:t>Kuat</w:t>
            </w:r>
          </w:p>
        </w:tc>
      </w:tr>
      <w:tr w:rsidR="009A2143" w:rsidRPr="00C3391E" w:rsidTr="009A2143">
        <w:tc>
          <w:tcPr>
            <w:tcW w:w="3968" w:type="dxa"/>
          </w:tcPr>
          <w:p w:rsidR="009A2143" w:rsidRPr="00C3391E" w:rsidRDefault="009A2143" w:rsidP="00D23EA6">
            <w:pPr>
              <w:jc w:val="center"/>
              <w:rPr>
                <w:rFonts w:ascii="Times New Roman" w:hAnsi="Times New Roman" w:cs="Times New Roman"/>
                <w:sz w:val="24"/>
              </w:rPr>
            </w:pPr>
            <w:r w:rsidRPr="00C3391E">
              <w:rPr>
                <w:rFonts w:ascii="Times New Roman" w:hAnsi="Times New Roman" w:cs="Times New Roman"/>
                <w:sz w:val="24"/>
              </w:rPr>
              <w:t>0,80 – 1,00</w:t>
            </w:r>
            <w:r>
              <w:rPr>
                <w:rFonts w:ascii="Times New Roman" w:hAnsi="Times New Roman" w:cs="Times New Roman"/>
                <w:sz w:val="24"/>
              </w:rPr>
              <w:t>0</w:t>
            </w:r>
          </w:p>
        </w:tc>
        <w:tc>
          <w:tcPr>
            <w:tcW w:w="3952" w:type="dxa"/>
          </w:tcPr>
          <w:p w:rsidR="009A2143" w:rsidRPr="00C3391E" w:rsidRDefault="009A2143" w:rsidP="00D23EA6">
            <w:pPr>
              <w:jc w:val="center"/>
              <w:rPr>
                <w:rFonts w:ascii="Times New Roman" w:hAnsi="Times New Roman" w:cs="Times New Roman"/>
                <w:sz w:val="24"/>
              </w:rPr>
            </w:pPr>
            <w:r w:rsidRPr="00C3391E">
              <w:rPr>
                <w:rFonts w:ascii="Times New Roman" w:hAnsi="Times New Roman" w:cs="Times New Roman"/>
                <w:sz w:val="24"/>
              </w:rPr>
              <w:t>Sangat Kuat</w:t>
            </w:r>
          </w:p>
        </w:tc>
      </w:tr>
    </w:tbl>
    <w:p w:rsidR="009A2143" w:rsidRDefault="009A2143" w:rsidP="009A2143">
      <w:pPr>
        <w:spacing w:after="0" w:line="480" w:lineRule="auto"/>
        <w:jc w:val="both"/>
        <w:rPr>
          <w:rFonts w:ascii="Times New Roman" w:hAnsi="Times New Roman" w:cs="Times New Roman"/>
          <w:sz w:val="24"/>
        </w:rPr>
      </w:pPr>
      <w:r>
        <w:rPr>
          <w:rFonts w:ascii="Times New Roman" w:hAnsi="Times New Roman" w:cs="Times New Roman"/>
          <w:sz w:val="24"/>
        </w:rPr>
        <w:t>Sumber: Sugiyono (2013</w:t>
      </w:r>
      <w:r w:rsidRPr="00C3391E">
        <w:rPr>
          <w:rFonts w:ascii="Times New Roman" w:hAnsi="Times New Roman" w:cs="Times New Roman"/>
          <w:sz w:val="24"/>
        </w:rPr>
        <w:t>:184)</w:t>
      </w:r>
    </w:p>
    <w:p w:rsidR="009A2143" w:rsidRPr="009A2143" w:rsidRDefault="009A2143" w:rsidP="009A2143">
      <w:pPr>
        <w:pStyle w:val="ListParagraph"/>
        <w:spacing w:after="0" w:line="480" w:lineRule="auto"/>
        <w:jc w:val="both"/>
        <w:rPr>
          <w:rFonts w:ascii="Times New Roman" w:hAnsi="Times New Roman" w:cs="Times New Roman"/>
          <w:color w:val="000000" w:themeColor="text1"/>
          <w:sz w:val="24"/>
          <w:szCs w:val="24"/>
        </w:rPr>
      </w:pPr>
    </w:p>
    <w:p w:rsidR="007C314F" w:rsidRDefault="0067253B" w:rsidP="00D42115">
      <w:pPr>
        <w:pStyle w:val="ListParagraph"/>
        <w:numPr>
          <w:ilvl w:val="2"/>
          <w:numId w:val="4"/>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Uji Hipotesis</w:t>
      </w:r>
    </w:p>
    <w:p w:rsidR="001D23BB" w:rsidRDefault="001D23BB" w:rsidP="001D23BB">
      <w:pPr>
        <w:spacing w:after="0" w:line="480" w:lineRule="auto"/>
        <w:ind w:firstLine="900"/>
        <w:jc w:val="both"/>
        <w:rPr>
          <w:rFonts w:ascii="Times New Roman" w:hAnsi="Times New Roman" w:cs="Times New Roman"/>
          <w:sz w:val="24"/>
        </w:rPr>
      </w:pPr>
      <w:proofErr w:type="gramStart"/>
      <w:r w:rsidRPr="00C3391E">
        <w:rPr>
          <w:rFonts w:ascii="Times New Roman" w:hAnsi="Times New Roman" w:cs="Times New Roman"/>
          <w:sz w:val="24"/>
        </w:rPr>
        <w:t>Pengujian hipotesis bertujuan untuk menguji kebenaran dari hipotesis yang telah dirumuskan pada bagian sebelumnya.</w:t>
      </w:r>
      <w:proofErr w:type="gramEnd"/>
      <w:r w:rsidRPr="00C3391E">
        <w:rPr>
          <w:rFonts w:ascii="Times New Roman" w:hAnsi="Times New Roman" w:cs="Times New Roman"/>
          <w:sz w:val="24"/>
        </w:rPr>
        <w:t xml:space="preserve"> </w:t>
      </w:r>
      <w:proofErr w:type="gramStart"/>
      <w:r w:rsidRPr="00C3391E">
        <w:rPr>
          <w:rFonts w:ascii="Times New Roman" w:hAnsi="Times New Roman" w:cs="Times New Roman"/>
          <w:sz w:val="24"/>
        </w:rPr>
        <w:t>Pengujian hipotesis dalam penelitian ini menggunakan pengujian secara simultan (Uji F) dan pengujian secara parsial (Uji t).</w:t>
      </w:r>
      <w:proofErr w:type="gramEnd"/>
    </w:p>
    <w:p w:rsidR="008A1477" w:rsidRDefault="008A1477" w:rsidP="001D23BB">
      <w:pPr>
        <w:spacing w:after="0" w:line="480" w:lineRule="auto"/>
        <w:jc w:val="both"/>
        <w:rPr>
          <w:rFonts w:ascii="Times New Roman" w:hAnsi="Times New Roman" w:cs="Times New Roman"/>
          <w:b/>
          <w:sz w:val="24"/>
        </w:rPr>
      </w:pPr>
    </w:p>
    <w:p w:rsidR="001D23BB" w:rsidRPr="001D23BB" w:rsidRDefault="001D23BB" w:rsidP="00D42115">
      <w:pPr>
        <w:pStyle w:val="ListParagraph"/>
        <w:numPr>
          <w:ilvl w:val="3"/>
          <w:numId w:val="4"/>
        </w:numPr>
        <w:spacing w:after="0" w:line="480" w:lineRule="auto"/>
        <w:ind w:left="900" w:hanging="900"/>
        <w:jc w:val="both"/>
        <w:rPr>
          <w:rFonts w:ascii="Times New Roman" w:hAnsi="Times New Roman" w:cs="Times New Roman"/>
          <w:b/>
          <w:sz w:val="24"/>
        </w:rPr>
      </w:pPr>
      <w:r w:rsidRPr="001D23BB">
        <w:rPr>
          <w:rFonts w:ascii="Times New Roman" w:hAnsi="Times New Roman" w:cs="Times New Roman"/>
          <w:b/>
          <w:sz w:val="24"/>
        </w:rPr>
        <w:t>Uji Signifikan Simultan (Uji F)</w:t>
      </w:r>
    </w:p>
    <w:p w:rsidR="0067253B" w:rsidRPr="001D23BB" w:rsidRDefault="001D23BB" w:rsidP="001D23BB">
      <w:pPr>
        <w:spacing w:after="0" w:line="480" w:lineRule="auto"/>
        <w:ind w:firstLine="900"/>
        <w:jc w:val="both"/>
        <w:rPr>
          <w:rFonts w:ascii="Times New Roman" w:hAnsi="Times New Roman" w:cs="Times New Roman"/>
          <w:sz w:val="24"/>
        </w:rPr>
      </w:pPr>
      <w:proofErr w:type="gramStart"/>
      <w:r w:rsidRPr="00C3391E">
        <w:rPr>
          <w:rFonts w:ascii="Times New Roman" w:hAnsi="Times New Roman" w:cs="Times New Roman"/>
          <w:sz w:val="24"/>
        </w:rPr>
        <w:t xml:space="preserve">Uji statistik f pada dasarnya menunjukkan apakah semua variabel </w:t>
      </w:r>
      <w:r>
        <w:rPr>
          <w:rFonts w:ascii="Times New Roman" w:hAnsi="Times New Roman" w:cs="Times New Roman"/>
          <w:sz w:val="24"/>
        </w:rPr>
        <w:t xml:space="preserve">independen atau </w:t>
      </w:r>
      <w:r w:rsidRPr="00C3391E">
        <w:rPr>
          <w:rFonts w:ascii="Times New Roman" w:hAnsi="Times New Roman" w:cs="Times New Roman"/>
          <w:sz w:val="24"/>
        </w:rPr>
        <w:t>bebas yang dimasukkan di dalam model memiliki pengaruh secara bersama-sama terhadap variabel dependen</w:t>
      </w:r>
      <w:r>
        <w:rPr>
          <w:rFonts w:ascii="Times New Roman" w:hAnsi="Times New Roman" w:cs="Times New Roman"/>
          <w:sz w:val="24"/>
        </w:rPr>
        <w:t xml:space="preserve"> atau terikat</w:t>
      </w:r>
      <w:r w:rsidRPr="00C3391E">
        <w:rPr>
          <w:rFonts w:ascii="Times New Roman" w:hAnsi="Times New Roman" w:cs="Times New Roman"/>
          <w:sz w:val="24"/>
        </w:rPr>
        <w:t>.</w:t>
      </w:r>
      <w:proofErr w:type="gramEnd"/>
      <w:r w:rsidRPr="00C3391E">
        <w:rPr>
          <w:rFonts w:ascii="Times New Roman" w:hAnsi="Times New Roman" w:cs="Times New Roman"/>
          <w:sz w:val="24"/>
        </w:rPr>
        <w:t xml:space="preserve"> </w:t>
      </w:r>
      <w:proofErr w:type="gramStart"/>
      <w:r w:rsidRPr="00C3391E">
        <w:rPr>
          <w:rFonts w:ascii="Times New Roman" w:hAnsi="Times New Roman" w:cs="Times New Roman"/>
          <w:sz w:val="24"/>
        </w:rPr>
        <w:t>Cara yang digunakan adalah dengan melihat besarnya nilai probabilitas signifikannya.</w:t>
      </w:r>
      <w:proofErr w:type="gramEnd"/>
      <w:r w:rsidRPr="00C3391E">
        <w:rPr>
          <w:rFonts w:ascii="Times New Roman" w:hAnsi="Times New Roman" w:cs="Times New Roman"/>
          <w:sz w:val="24"/>
        </w:rPr>
        <w:t xml:space="preserve"> Jika nilai probabilitas signifikansinya kurang dari 5% maka variabel independen </w:t>
      </w:r>
      <w:proofErr w:type="gramStart"/>
      <w:r w:rsidRPr="00C3391E">
        <w:rPr>
          <w:rFonts w:ascii="Times New Roman" w:hAnsi="Times New Roman" w:cs="Times New Roman"/>
          <w:sz w:val="24"/>
        </w:rPr>
        <w:t>akan</w:t>
      </w:r>
      <w:proofErr w:type="gramEnd"/>
      <w:r w:rsidRPr="00C3391E">
        <w:rPr>
          <w:rFonts w:ascii="Times New Roman" w:hAnsi="Times New Roman" w:cs="Times New Roman"/>
          <w:sz w:val="24"/>
        </w:rPr>
        <w:t xml:space="preserve"> berpengaruh signifikan secara bersama-sama terhadap variabel dependen (Ghozali, </w:t>
      </w:r>
      <w:r>
        <w:rPr>
          <w:rFonts w:ascii="Times New Roman" w:hAnsi="Times New Roman" w:cs="Times New Roman"/>
          <w:sz w:val="24"/>
        </w:rPr>
        <w:t>2011:98</w:t>
      </w:r>
      <w:r w:rsidRPr="00C3391E">
        <w:rPr>
          <w:rFonts w:ascii="Times New Roman" w:hAnsi="Times New Roman"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Uji F dilakukan dengan langkah membandingkan dari F</w:t>
      </w:r>
      <w:r>
        <w:rPr>
          <w:rFonts w:ascii="Times New Roman" w:hAnsi="Times New Roman" w:cs="Times New Roman"/>
          <w:sz w:val="24"/>
          <w:vertAlign w:val="subscript"/>
        </w:rPr>
        <w:t>hitung</w:t>
      </w:r>
      <w:r>
        <w:rPr>
          <w:rFonts w:ascii="Times New Roman" w:hAnsi="Times New Roman" w:cs="Times New Roman"/>
          <w:sz w:val="24"/>
        </w:rPr>
        <w:t xml:space="preserve"> dengan F</w:t>
      </w:r>
      <w:r>
        <w:rPr>
          <w:rFonts w:ascii="Times New Roman" w:hAnsi="Times New Roman" w:cs="Times New Roman"/>
          <w:sz w:val="24"/>
          <w:vertAlign w:val="subscript"/>
        </w:rPr>
        <w:t>tabel</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Nilai F</w:t>
      </w:r>
      <w:r>
        <w:rPr>
          <w:rFonts w:ascii="Times New Roman" w:hAnsi="Times New Roman" w:cs="Times New Roman"/>
          <w:sz w:val="24"/>
          <w:vertAlign w:val="subscript"/>
        </w:rPr>
        <w:t>hitung</w:t>
      </w:r>
      <w:r>
        <w:rPr>
          <w:rFonts w:ascii="Times New Roman" w:hAnsi="Times New Roman" w:cs="Times New Roman"/>
          <w:sz w:val="24"/>
        </w:rPr>
        <w:t xml:space="preserve"> dapat dilihat dari hasil pengolahan data bagian Anova.</w:t>
      </w:r>
      <w:proofErr w:type="gramEnd"/>
      <w:r>
        <w:rPr>
          <w:rFonts w:ascii="Times New Roman" w:hAnsi="Times New Roman" w:cs="Times New Roman"/>
          <w:sz w:val="24"/>
        </w:rPr>
        <w:t xml:space="preserve"> </w:t>
      </w:r>
      <w:r w:rsidRPr="00C3391E">
        <w:rPr>
          <w:rFonts w:ascii="Times New Roman" w:hAnsi="Times New Roman" w:cs="Times New Roman"/>
          <w:sz w:val="24"/>
        </w:rPr>
        <w:t>Langkah-langkah pengujian hipotesis s</w:t>
      </w:r>
      <w:r>
        <w:rPr>
          <w:rFonts w:ascii="Times New Roman" w:hAnsi="Times New Roman" w:cs="Times New Roman"/>
          <w:sz w:val="24"/>
        </w:rPr>
        <w:t>imultan dengan menggunakan uji F adalah sebagai berikut</w:t>
      </w:r>
      <w:r w:rsidRPr="00C3391E">
        <w:rPr>
          <w:rFonts w:ascii="Times New Roman" w:hAnsi="Times New Roman" w:cs="Times New Roman"/>
          <w:sz w:val="24"/>
        </w:rPr>
        <w:t>:</w:t>
      </w:r>
    </w:p>
    <w:p w:rsidR="0067253B" w:rsidRDefault="00680B83" w:rsidP="00D42115">
      <w:pPr>
        <w:pStyle w:val="ListParagraph"/>
        <w:numPr>
          <w:ilvl w:val="0"/>
          <w:numId w:val="8"/>
        </w:numPr>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Membuat Formulasi Uji Hipotesis</w:t>
      </w:r>
    </w:p>
    <w:p w:rsidR="00680B83" w:rsidRDefault="00E2674E" w:rsidP="00E2674E">
      <w:pPr>
        <w:pStyle w:val="ListParagraph"/>
        <w:tabs>
          <w:tab w:val="left" w:pos="360"/>
        </w:tabs>
        <w:spacing w:after="0" w:line="480" w:lineRule="auto"/>
        <w:ind w:left="360"/>
        <w:jc w:val="both"/>
        <w:rPr>
          <w:rFonts w:ascii="Times New Roman" w:hAnsi="Times New Roman" w:cs="Times New Roman"/>
          <w:color w:val="000000" w:themeColor="text1"/>
          <w:sz w:val="24"/>
          <w:szCs w:val="24"/>
        </w:rPr>
      </w:pPr>
      <m:oMath>
        <m:r>
          <m:rPr>
            <m:sty m:val="p"/>
          </m:rPr>
          <w:rPr>
            <w:rFonts w:ascii="Cambria Math" w:hAnsi="Cambria Math" w:cs="Times New Roman"/>
            <w:color w:val="000000" w:themeColor="text1"/>
            <w:sz w:val="24"/>
            <w:szCs w:val="24"/>
          </w:rPr>
          <m:t>H0:β0=β1=β2=β3=β4=0 ;</m:t>
        </m:r>
      </m:oMath>
      <w:r>
        <w:rPr>
          <w:rFonts w:ascii="Times New Roman" w:hAnsi="Times New Roman" w:cs="Times New Roman"/>
          <w:color w:val="000000" w:themeColor="text1"/>
          <w:sz w:val="24"/>
          <w:szCs w:val="24"/>
        </w:rPr>
        <w:t xml:space="preserve"> NPM, ROA, CR dan DER berpengaruh secara simultan terhadap </w:t>
      </w:r>
      <w:r>
        <w:rPr>
          <w:rFonts w:ascii="Times New Roman" w:hAnsi="Times New Roman" w:cs="Times New Roman"/>
          <w:i/>
          <w:color w:val="000000" w:themeColor="text1"/>
          <w:sz w:val="24"/>
          <w:szCs w:val="24"/>
        </w:rPr>
        <w:t xml:space="preserve">return </w:t>
      </w:r>
      <w:r>
        <w:rPr>
          <w:rFonts w:ascii="Times New Roman" w:hAnsi="Times New Roman" w:cs="Times New Roman"/>
          <w:color w:val="000000" w:themeColor="text1"/>
          <w:sz w:val="24"/>
          <w:szCs w:val="24"/>
        </w:rPr>
        <w:t xml:space="preserve">saham. </w:t>
      </w:r>
    </w:p>
    <w:p w:rsidR="00DA7706" w:rsidRDefault="00E2674E" w:rsidP="00DA7706">
      <w:pPr>
        <w:pStyle w:val="ListParagraph"/>
        <w:tabs>
          <w:tab w:val="left" w:pos="360"/>
        </w:tabs>
        <w:spacing w:after="0" w:line="480" w:lineRule="auto"/>
        <w:ind w:left="360"/>
        <w:jc w:val="both"/>
        <w:rPr>
          <w:rFonts w:ascii="Times New Roman" w:hAnsi="Times New Roman" w:cs="Times New Roman"/>
          <w:color w:val="000000" w:themeColor="text1"/>
          <w:sz w:val="24"/>
          <w:szCs w:val="24"/>
        </w:rPr>
      </w:pPr>
      <m:oMath>
        <m:r>
          <m:rPr>
            <m:sty m:val="p"/>
          </m:rPr>
          <w:rPr>
            <w:rFonts w:ascii="Cambria Math" w:hAnsi="Cambria Math" w:cs="Times New Roman"/>
            <w:color w:val="000000" w:themeColor="text1"/>
            <w:sz w:val="24"/>
            <w:szCs w:val="24"/>
          </w:rPr>
          <m:t>H0:β0≠β1≠β2≠β3≠β4≠0 ;</m:t>
        </m:r>
      </m:oMath>
      <w:r>
        <w:rPr>
          <w:rFonts w:ascii="Times New Roman" w:hAnsi="Times New Roman" w:cs="Times New Roman"/>
          <w:color w:val="000000" w:themeColor="text1"/>
          <w:sz w:val="24"/>
          <w:szCs w:val="24"/>
        </w:rPr>
        <w:t xml:space="preserve"> </w:t>
      </w:r>
      <w:r w:rsidR="00DA7706">
        <w:rPr>
          <w:rFonts w:ascii="Times New Roman" w:hAnsi="Times New Roman" w:cs="Times New Roman"/>
          <w:color w:val="000000" w:themeColor="text1"/>
          <w:sz w:val="24"/>
          <w:szCs w:val="24"/>
        </w:rPr>
        <w:t xml:space="preserve">NPM, ROA, CR dan DER tidak berpengaruh secara simultan terhadap </w:t>
      </w:r>
      <w:r w:rsidR="00DA7706">
        <w:rPr>
          <w:rFonts w:ascii="Times New Roman" w:hAnsi="Times New Roman" w:cs="Times New Roman"/>
          <w:i/>
          <w:color w:val="000000" w:themeColor="text1"/>
          <w:sz w:val="24"/>
          <w:szCs w:val="24"/>
        </w:rPr>
        <w:t xml:space="preserve">return </w:t>
      </w:r>
      <w:r w:rsidR="00DA7706">
        <w:rPr>
          <w:rFonts w:ascii="Times New Roman" w:hAnsi="Times New Roman" w:cs="Times New Roman"/>
          <w:color w:val="000000" w:themeColor="text1"/>
          <w:sz w:val="24"/>
          <w:szCs w:val="24"/>
        </w:rPr>
        <w:t xml:space="preserve">saham. </w:t>
      </w:r>
    </w:p>
    <w:p w:rsidR="00DA7706" w:rsidRDefault="00DA7706" w:rsidP="00D42115">
      <w:pPr>
        <w:pStyle w:val="ListParagraph"/>
        <w:numPr>
          <w:ilvl w:val="0"/>
          <w:numId w:val="8"/>
        </w:numPr>
        <w:tabs>
          <w:tab w:val="left" w:pos="360"/>
        </w:tabs>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Menentukan Tingkat Signifikan </w:t>
      </w:r>
    </w:p>
    <w:p w:rsidR="00E2674E" w:rsidRDefault="00DA7706" w:rsidP="00E2674E">
      <w:pPr>
        <w:pStyle w:val="ListParagraph"/>
        <w:tabs>
          <w:tab w:val="left" w:pos="360"/>
        </w:tabs>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Penelitian ini menggunakan tingkat signifikan α = 0</w:t>
      </w:r>
      <w:proofErr w:type="gramStart"/>
      <w:r>
        <w:rPr>
          <w:rFonts w:ascii="Times New Roman" w:hAnsi="Times New Roman" w:cs="Times New Roman"/>
          <w:color w:val="000000" w:themeColor="text1"/>
          <w:sz w:val="24"/>
          <w:szCs w:val="24"/>
        </w:rPr>
        <w:t>,05</w:t>
      </w:r>
      <w:proofErr w:type="gramEnd"/>
      <w:r>
        <w:rPr>
          <w:rFonts w:ascii="Times New Roman" w:hAnsi="Times New Roman" w:cs="Times New Roman"/>
          <w:color w:val="000000" w:themeColor="text1"/>
          <w:sz w:val="24"/>
          <w:szCs w:val="24"/>
        </w:rPr>
        <w:t xml:space="preserve"> artinya kemungkinan kebenaran hasil penarikan kesimpulan mempunyai probabilitas 95% atau toleransi kemelesetan 5%.</w:t>
      </w:r>
    </w:p>
    <w:p w:rsidR="00DA7706" w:rsidRPr="00DA7706" w:rsidRDefault="00890C31" w:rsidP="00D42115">
      <w:pPr>
        <w:pStyle w:val="ListParagraph"/>
        <w:numPr>
          <w:ilvl w:val="0"/>
          <w:numId w:val="8"/>
        </w:numPr>
        <w:tabs>
          <w:tab w:val="left" w:pos="360"/>
        </w:tabs>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63360" behindDoc="1" locked="0" layoutInCell="1" allowOverlap="1">
                <wp:simplePos x="0" y="0"/>
                <wp:positionH relativeFrom="column">
                  <wp:posOffset>1579245</wp:posOffset>
                </wp:positionH>
                <wp:positionV relativeFrom="paragraph">
                  <wp:posOffset>1022351</wp:posOffset>
                </wp:positionV>
                <wp:extent cx="2190750" cy="533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190750" cy="533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5C5F32A0" id="Rectangle 2" o:spid="_x0000_s1026" style="position:absolute;margin-left:124.35pt;margin-top:80.5pt;width:172.5pt;height:42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evIXgIAAAoFAAAOAAAAZHJzL2Uyb0RvYy54bWysVFFP2zAQfp+0/2D5fSQpZYyKFFUgpkkI&#10;EDDxbBy7jWb7vLPbtPv1Oztpihjaw7QXx+e77873+bucX2ytYRuFoQVX8+qo5Ew5CU3rljX//nT9&#10;6QtnIQrXCANO1XynAr+Yf/xw3vmZmsAKTKOQURIXZp2v+SpGPyuKIFfKinAEXjlyakArIpm4LBoU&#10;HWW3ppiU5eeiA2w8glQh0OlV7+TznF9rJeOd1kFFZmpOd4t5xby+pLWYn4vZEoVftXK4hviHW1jR&#10;Oio6proSUbA1tn+ksq1ECKDjkQRbgNatVLkH6qYq33TzuBJe5V6InOBHmsL/SytvN/fI2qbmE86c&#10;sPRED0SacEuj2CTR0/kwo6hHf4+DFWibet1qtOlLXbBtpnQ3Uqq2kUk6nFRn5ekJMS/Jd3J8PC0z&#10;58UB7THErwosS5uaI1XPTIrNTYhUkUL3IWSk2/T18y7ujEpXMO5BaWojVczoLCB1aZBtBD1986NK&#10;vVCuHJkgujVmBFXvgUzcg4bYBFNZVCOwfA94qDZG54rg4gi0rQP8O1j38fuu+15T2y/Q7OjVEHo5&#10;By+vWyLvRoR4L5D0S3zTTMY7WrSBruYw7DhbAf567zzFk6zIy1lH81Dz8HMtUHFmvjkS3Fk1naYB&#10;ysb05HRCBr72vLz2uLW9BOK9oun3Mm9TfDT7rUawzzS6i1SVXMJJql1zGXFvXMZ+Tmn4pVoschgN&#10;jRfxxj16mZInVpM4nrbPAv2goEjau4X97IjZGyH1sQnpYLGOoNussgOvA980cFkww88hTfRrO0cd&#10;fmHz3wAAAP//AwBQSwMEFAAGAAgAAAAhANMc5ArfAAAACwEAAA8AAABkcnMvZG93bnJldi54bWxM&#10;j81OwzAQhO9IvIO1SNyo3ULTNo1TVQhOoFYUDj268ZJE+Cey3SR9e7YnOO7MaPabYjNaw3oMsfVO&#10;wnQigKGrvG5dLeHr8/VhCSwm5bQy3qGEC0bYlLc3hcq1H9wH9odUMypxMVcSmpS6nPNYNWhVnPgO&#10;HXnfPliV6Aw110ENVG4NnwmRcataRx8a1eFzg9XP4Wwl+H17Mduw2vXvuDi+7ZMYxuxFyvu7cbsG&#10;lnBMf2G44hM6lMR08menIzMSZk/LBUXJyKY0ihLz1SMpp6s1F8DLgv/fUP4CAAD//wMAUEsBAi0A&#10;FAAGAAgAAAAhALaDOJL+AAAA4QEAABMAAAAAAAAAAAAAAAAAAAAAAFtDb250ZW50X1R5cGVzXS54&#10;bWxQSwECLQAUAAYACAAAACEAOP0h/9YAAACUAQAACwAAAAAAAAAAAAAAAAAvAQAAX3JlbHMvLnJl&#10;bHNQSwECLQAUAAYACAAAACEANWHryF4CAAAKBQAADgAAAAAAAAAAAAAAAAAuAgAAZHJzL2Uyb0Rv&#10;Yy54bWxQSwECLQAUAAYACAAAACEA0xzkCt8AAAALAQAADwAAAAAAAAAAAAAAAAC4BAAAZHJzL2Rv&#10;d25yZXYueG1sUEsFBgAAAAAEAAQA8wAAAMQFAAAAAA==&#10;" fillcolor="white [3201]" strokecolor="black [3200]" strokeweight="1pt"/>
            </w:pict>
          </mc:Fallback>
        </mc:AlternateContent>
      </w:r>
      <w:r w:rsidR="00DA7706">
        <w:rPr>
          <w:rFonts w:ascii="Times New Roman" w:hAnsi="Times New Roman" w:cs="Times New Roman"/>
          <w:color w:val="000000" w:themeColor="text1"/>
          <w:sz w:val="24"/>
          <w:szCs w:val="24"/>
        </w:rPr>
        <w:t>Menghitung Nilai F-hitung untuk mengetahui apakah variabel-variabel koefisien korelasi signifikan atau tidak, digunakan rumus seb</w:t>
      </w:r>
      <w:r w:rsidR="00571300">
        <w:rPr>
          <w:rFonts w:ascii="Times New Roman" w:hAnsi="Times New Roman" w:cs="Times New Roman"/>
          <w:color w:val="000000" w:themeColor="text1"/>
          <w:sz w:val="24"/>
          <w:szCs w:val="24"/>
        </w:rPr>
        <w:t>agai berikut (Sugiyono, 2013</w:t>
      </w:r>
      <w:r w:rsidR="00DA7706">
        <w:rPr>
          <w:rFonts w:ascii="Times New Roman" w:hAnsi="Times New Roman" w:cs="Times New Roman"/>
          <w:color w:val="000000" w:themeColor="text1"/>
          <w:sz w:val="24"/>
          <w:szCs w:val="24"/>
        </w:rPr>
        <w:t>):</w:t>
      </w:r>
    </w:p>
    <w:p w:rsidR="00844095" w:rsidRPr="008E765F" w:rsidRDefault="00417677" w:rsidP="008E765F">
      <w:pPr>
        <w:pStyle w:val="ListParagraph"/>
        <w:tabs>
          <w:tab w:val="left" w:pos="360"/>
        </w:tabs>
        <w:spacing w:after="0" w:line="480" w:lineRule="auto"/>
        <w:ind w:left="360"/>
        <w:jc w:val="both"/>
        <w:rPr>
          <w:rFonts w:ascii="Times New Roman" w:hAnsi="Times New Roman" w:cs="Times New Roman"/>
          <w:color w:val="000000" w:themeColor="text1"/>
          <w:sz w:val="24"/>
          <w:szCs w:val="24"/>
        </w:rPr>
      </w:pPr>
      <m:oMathPara>
        <m:oMath>
          <m:r>
            <m:rPr>
              <m:sty m:val="b"/>
            </m:rPr>
            <w:rPr>
              <w:rFonts w:ascii="Cambria Math" w:hAnsi="Cambria Math" w:cs="Times New Roman"/>
              <w:color w:val="000000" w:themeColor="text1"/>
              <w:sz w:val="24"/>
              <w:szCs w:val="24"/>
            </w:rPr>
            <m:t>F</m:t>
          </m:r>
          <m:r>
            <m:rPr>
              <m:sty m:val="p"/>
            </m:rPr>
            <w:rPr>
              <w:rFonts w:ascii="Cambria Math" w:hAnsi="Cambria Math" w:cs="Times New Roman"/>
              <w:color w:val="000000" w:themeColor="text1"/>
              <w:sz w:val="24"/>
              <w:szCs w:val="24"/>
            </w:rPr>
            <m:t>=</m:t>
          </m:r>
          <m:f>
            <m:fPr>
              <m:ctrlPr>
                <w:rPr>
                  <w:rFonts w:ascii="Cambria Math" w:hAnsi="Cambria Math" w:cs="Times New Roman"/>
                  <w:color w:val="000000" w:themeColor="text1"/>
                  <w:sz w:val="24"/>
                  <w:szCs w:val="24"/>
                </w:rPr>
              </m:ctrlPr>
            </m:fPr>
            <m:num>
              <m:sSup>
                <m:sSupPr>
                  <m:ctrlPr>
                    <w:rPr>
                      <w:rFonts w:ascii="Cambria Math" w:hAnsi="Cambria Math" w:cs="Times New Roman"/>
                      <w:color w:val="000000" w:themeColor="text1"/>
                      <w:sz w:val="24"/>
                      <w:szCs w:val="24"/>
                    </w:rPr>
                  </m:ctrlPr>
                </m:sSupPr>
                <m:e>
                  <m:r>
                    <m:rPr>
                      <m:sty m:val="p"/>
                    </m:rPr>
                    <w:rPr>
                      <w:rFonts w:ascii="Cambria Math" w:hAnsi="Cambria Math" w:cs="Times New Roman"/>
                      <w:color w:val="000000" w:themeColor="text1"/>
                      <w:sz w:val="24"/>
                      <w:szCs w:val="24"/>
                    </w:rPr>
                    <m:t>R</m:t>
                  </m:r>
                </m:e>
                <m:sup>
                  <m:r>
                    <m:rPr>
                      <m:sty m:val="p"/>
                    </m:rPr>
                    <w:rPr>
                      <w:rFonts w:ascii="Cambria Math" w:hAnsi="Cambria Math" w:cs="Times New Roman"/>
                      <w:color w:val="000000" w:themeColor="text1"/>
                      <w:sz w:val="24"/>
                      <w:szCs w:val="24"/>
                    </w:rPr>
                    <m:t>2</m:t>
                  </m:r>
                </m:sup>
              </m:sSup>
              <m:r>
                <m:rPr>
                  <m:sty m:val="p"/>
                </m:rPr>
                <w:rPr>
                  <w:rFonts w:ascii="Cambria Math" w:hAnsi="Cambria Math" w:cs="Times New Roman"/>
                  <w:color w:val="000000" w:themeColor="text1"/>
                  <w:sz w:val="24"/>
                  <w:szCs w:val="24"/>
                </w:rPr>
                <m:t>/k</m:t>
              </m:r>
            </m:num>
            <m:den>
              <m:d>
                <m:dPr>
                  <m:ctrlPr>
                    <w:rPr>
                      <w:rFonts w:ascii="Cambria Math" w:hAnsi="Cambria Math" w:cs="Times New Roman"/>
                      <w:color w:val="000000" w:themeColor="text1"/>
                      <w:sz w:val="24"/>
                      <w:szCs w:val="24"/>
                    </w:rPr>
                  </m:ctrlPr>
                </m:dPr>
                <m:e>
                  <m:r>
                    <m:rPr>
                      <m:sty m:val="p"/>
                    </m:rPr>
                    <w:rPr>
                      <w:rFonts w:ascii="Cambria Math" w:hAnsi="Cambria Math" w:cs="Times New Roman"/>
                      <w:color w:val="000000" w:themeColor="text1"/>
                      <w:sz w:val="24"/>
                      <w:szCs w:val="24"/>
                    </w:rPr>
                    <m:t>1-</m:t>
                  </m:r>
                  <m:sSup>
                    <m:sSupPr>
                      <m:ctrlPr>
                        <w:rPr>
                          <w:rFonts w:ascii="Cambria Math" w:hAnsi="Cambria Math" w:cs="Times New Roman"/>
                          <w:color w:val="000000" w:themeColor="text1"/>
                          <w:sz w:val="24"/>
                          <w:szCs w:val="24"/>
                        </w:rPr>
                      </m:ctrlPr>
                    </m:sSupPr>
                    <m:e>
                      <m:r>
                        <m:rPr>
                          <m:sty m:val="p"/>
                        </m:rPr>
                        <w:rPr>
                          <w:rFonts w:ascii="Cambria Math" w:hAnsi="Cambria Math" w:cs="Times New Roman"/>
                          <w:color w:val="000000" w:themeColor="text1"/>
                          <w:sz w:val="24"/>
                          <w:szCs w:val="24"/>
                        </w:rPr>
                        <m:t>R</m:t>
                      </m:r>
                    </m:e>
                    <m:sup>
                      <m:r>
                        <m:rPr>
                          <m:sty m:val="p"/>
                        </m:rPr>
                        <w:rPr>
                          <w:rFonts w:ascii="Cambria Math" w:hAnsi="Cambria Math" w:cs="Times New Roman"/>
                          <w:color w:val="000000" w:themeColor="text1"/>
                          <w:sz w:val="24"/>
                          <w:szCs w:val="24"/>
                        </w:rPr>
                        <m:t>2</m:t>
                      </m:r>
                    </m:sup>
                  </m:sSup>
                </m:e>
              </m:d>
              <m:r>
                <m:rPr>
                  <m:sty m:val="p"/>
                </m:rPr>
                <w:rPr>
                  <w:rFonts w:ascii="Cambria Math" w:hAnsi="Cambria Math" w:cs="Times New Roman"/>
                  <w:color w:val="000000" w:themeColor="text1"/>
                  <w:sz w:val="24"/>
                  <w:szCs w:val="24"/>
                </w:rPr>
                <m:t>-(n-k-1)</m:t>
              </m:r>
            </m:den>
          </m:f>
        </m:oMath>
      </m:oMathPara>
    </w:p>
    <w:p w:rsidR="008A1477" w:rsidRDefault="008A1477" w:rsidP="00417677">
      <w:pPr>
        <w:pStyle w:val="ListParagraph"/>
        <w:spacing w:after="0" w:line="480" w:lineRule="auto"/>
        <w:ind w:left="360"/>
        <w:rPr>
          <w:rFonts w:ascii="Times New Roman" w:hAnsi="Times New Roman" w:cs="Times New Roman"/>
          <w:color w:val="000000" w:themeColor="text1"/>
          <w:sz w:val="24"/>
          <w:szCs w:val="24"/>
          <w:lang w:val="id-ID"/>
        </w:rPr>
      </w:pPr>
    </w:p>
    <w:p w:rsidR="00417677" w:rsidRDefault="00417677" w:rsidP="00417677">
      <w:pPr>
        <w:pStyle w:val="ListParagraph"/>
        <w:spacing w:after="0" w:line="48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Keterangan:</w:t>
      </w:r>
    </w:p>
    <w:p w:rsidR="00E2674E" w:rsidRDefault="008D50C2" w:rsidP="00417677">
      <w:pPr>
        <w:pStyle w:val="ListParagraph"/>
        <w:tabs>
          <w:tab w:val="left" w:pos="360"/>
        </w:tabs>
        <w:spacing w:after="0" w:line="480" w:lineRule="auto"/>
        <w:ind w:left="360"/>
        <w:jc w:val="both"/>
        <w:rPr>
          <w:rFonts w:ascii="Times New Roman" w:hAnsi="Times New Roman" w:cs="Times New Roman"/>
          <w:color w:val="000000" w:themeColor="text1"/>
          <w:sz w:val="24"/>
          <w:szCs w:val="24"/>
        </w:rPr>
      </w:pPr>
      <m:oMath>
        <m:sSup>
          <m:sSupPr>
            <m:ctrlPr>
              <w:rPr>
                <w:rFonts w:ascii="Cambria Math" w:hAnsi="Cambria Math" w:cs="Times New Roman"/>
                <w:color w:val="000000" w:themeColor="text1"/>
                <w:sz w:val="24"/>
                <w:szCs w:val="24"/>
              </w:rPr>
            </m:ctrlPr>
          </m:sSupPr>
          <m:e>
            <m:r>
              <m:rPr>
                <m:sty m:val="p"/>
              </m:rPr>
              <w:rPr>
                <w:rFonts w:ascii="Cambria Math" w:hAnsi="Cambria Math" w:cs="Times New Roman"/>
                <w:color w:val="000000" w:themeColor="text1"/>
                <w:sz w:val="24"/>
                <w:szCs w:val="24"/>
              </w:rPr>
              <m:t>R</m:t>
            </m:r>
          </m:e>
          <m:sup>
            <m:r>
              <m:rPr>
                <m:sty m:val="p"/>
              </m:rPr>
              <w:rPr>
                <w:rFonts w:ascii="Cambria Math" w:hAnsi="Cambria Math" w:cs="Times New Roman"/>
                <w:color w:val="000000" w:themeColor="text1"/>
                <w:sz w:val="24"/>
                <w:szCs w:val="24"/>
              </w:rPr>
              <m:t>2</m:t>
            </m:r>
          </m:sup>
        </m:sSup>
      </m:oMath>
      <w:r w:rsidR="00417677">
        <w:rPr>
          <w:rFonts w:ascii="Times New Roman" w:hAnsi="Times New Roman" w:cs="Times New Roman"/>
          <w:color w:val="000000" w:themeColor="text1"/>
          <w:sz w:val="24"/>
          <w:szCs w:val="24"/>
        </w:rPr>
        <w:tab/>
        <w:t xml:space="preserve">= Koefisien Korelasi Ganda </w:t>
      </w:r>
    </w:p>
    <w:p w:rsidR="00417677" w:rsidRDefault="00417677" w:rsidP="00417677">
      <w:pPr>
        <w:pStyle w:val="ListParagraph"/>
        <w:tabs>
          <w:tab w:val="left" w:pos="360"/>
        </w:tabs>
        <w:spacing w:after="0" w:line="480" w:lineRule="auto"/>
        <w:ind w:left="360"/>
        <w:jc w:val="both"/>
        <w:rPr>
          <w:rFonts w:ascii="Times New Roman" w:hAnsi="Times New Roman" w:cs="Times New Roman"/>
          <w:color w:val="000000" w:themeColor="text1"/>
          <w:sz w:val="24"/>
          <w:szCs w:val="24"/>
        </w:rPr>
      </w:pPr>
      <m:oMath>
        <m:r>
          <m:rPr>
            <m:sty m:val="p"/>
          </m:rPr>
          <w:rPr>
            <w:rFonts w:ascii="Cambria Math" w:hAnsi="Cambria Math" w:cs="Times New Roman"/>
            <w:color w:val="000000" w:themeColor="text1"/>
            <w:sz w:val="24"/>
            <w:szCs w:val="24"/>
          </w:rPr>
          <m:t>k</m:t>
        </m:r>
      </m:oMath>
      <w:r>
        <w:rPr>
          <w:rFonts w:ascii="Times New Roman" w:hAnsi="Times New Roman" w:cs="Times New Roman"/>
          <w:color w:val="000000" w:themeColor="text1"/>
          <w:sz w:val="24"/>
          <w:szCs w:val="24"/>
        </w:rPr>
        <w:tab/>
        <w:t>= Jumlah variabel independen</w:t>
      </w:r>
    </w:p>
    <w:p w:rsidR="00417677" w:rsidRDefault="00417677" w:rsidP="00417677">
      <w:pPr>
        <w:pStyle w:val="ListParagraph"/>
        <w:tabs>
          <w:tab w:val="left" w:pos="360"/>
        </w:tabs>
        <w:spacing w:after="0" w:line="480" w:lineRule="auto"/>
        <w:ind w:left="360"/>
        <w:jc w:val="both"/>
        <w:rPr>
          <w:rFonts w:ascii="Times New Roman" w:hAnsi="Times New Roman" w:cs="Times New Roman"/>
          <w:color w:val="000000" w:themeColor="text1"/>
          <w:sz w:val="24"/>
          <w:szCs w:val="24"/>
        </w:rPr>
      </w:pPr>
      <m:oMath>
        <m:r>
          <m:rPr>
            <m:sty m:val="p"/>
          </m:rPr>
          <w:rPr>
            <w:rFonts w:ascii="Cambria Math" w:hAnsi="Cambria Math" w:cs="Times New Roman"/>
            <w:color w:val="000000" w:themeColor="text1"/>
            <w:sz w:val="24"/>
            <w:szCs w:val="24"/>
          </w:rPr>
          <m:t>n</m:t>
        </m:r>
      </m:oMath>
      <w:r>
        <w:rPr>
          <w:rFonts w:ascii="Times New Roman" w:hAnsi="Times New Roman" w:cs="Times New Roman"/>
          <w:color w:val="000000" w:themeColor="text1"/>
          <w:sz w:val="24"/>
          <w:szCs w:val="24"/>
        </w:rPr>
        <w:tab/>
        <w:t>= Jumlah anggota sampel</w:t>
      </w:r>
    </w:p>
    <w:p w:rsidR="00417677" w:rsidRPr="00417677" w:rsidRDefault="00417677" w:rsidP="00D42115">
      <w:pPr>
        <w:pStyle w:val="ListParagraph"/>
        <w:numPr>
          <w:ilvl w:val="0"/>
          <w:numId w:val="8"/>
        </w:numPr>
        <w:tabs>
          <w:tab w:val="left" w:pos="360"/>
        </w:tabs>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Hasil F-hitung berdasarkan F-tabel, dengan kriteria:</w:t>
      </w:r>
    </w:p>
    <w:p w:rsidR="00417677" w:rsidRPr="00B0787E" w:rsidRDefault="00ED2198" w:rsidP="00D42115">
      <w:pPr>
        <w:pStyle w:val="ListParagraph"/>
        <w:numPr>
          <w:ilvl w:val="0"/>
          <w:numId w:val="9"/>
        </w:numPr>
        <w:tabs>
          <w:tab w:val="left" w:pos="360"/>
        </w:tabs>
        <w:spacing w:after="0"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Bila F hitung </w:t>
      </w:r>
      <w:r w:rsidR="00B0787E">
        <w:rPr>
          <w:rFonts w:ascii="Times New Roman" w:hAnsi="Times New Roman" w:cs="Times New Roman"/>
          <w:color w:val="000000" w:themeColor="text1"/>
          <w:sz w:val="24"/>
          <w:szCs w:val="24"/>
        </w:rPr>
        <w:t>&lt; F tabel, variabel bebas secara bersama-sama tidak berpengaruh terhadap variabel dependen, H0 diterima.</w:t>
      </w:r>
    </w:p>
    <w:p w:rsidR="00B0787E" w:rsidRPr="00B0787E" w:rsidRDefault="00B0787E" w:rsidP="00D42115">
      <w:pPr>
        <w:pStyle w:val="ListParagraph"/>
        <w:numPr>
          <w:ilvl w:val="0"/>
          <w:numId w:val="9"/>
        </w:numPr>
        <w:tabs>
          <w:tab w:val="left" w:pos="360"/>
        </w:tabs>
        <w:spacing w:after="0"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Bila F hitung &gt; F tabel, variabel bebas secara bersama-sama berpengaruh terhadap variabel dependen, H0 ditolak.</w:t>
      </w:r>
    </w:p>
    <w:p w:rsidR="00B0787E" w:rsidRPr="00B0787E" w:rsidRDefault="00B0787E" w:rsidP="00D42115">
      <w:pPr>
        <w:pStyle w:val="ListParagraph"/>
        <w:numPr>
          <w:ilvl w:val="0"/>
          <w:numId w:val="8"/>
        </w:numPr>
        <w:tabs>
          <w:tab w:val="left" w:pos="360"/>
        </w:tabs>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Berdasarkan probabilitas H0 ditolak dan H1 diterima jika nilai probabilitasnya kurang dari 0</w:t>
      </w:r>
      <w:proofErr w:type="gramStart"/>
      <w:r>
        <w:rPr>
          <w:rFonts w:ascii="Times New Roman" w:hAnsi="Times New Roman" w:cs="Times New Roman"/>
          <w:color w:val="000000" w:themeColor="text1"/>
          <w:sz w:val="24"/>
          <w:szCs w:val="24"/>
        </w:rPr>
        <w:t>,05</w:t>
      </w:r>
      <w:proofErr w:type="gramEnd"/>
      <w:r>
        <w:rPr>
          <w:rFonts w:ascii="Times New Roman" w:hAnsi="Times New Roman" w:cs="Times New Roman"/>
          <w:color w:val="000000" w:themeColor="text1"/>
          <w:sz w:val="24"/>
          <w:szCs w:val="24"/>
        </w:rPr>
        <w:t xml:space="preserve"> (α).</w:t>
      </w:r>
    </w:p>
    <w:p w:rsidR="00113A12" w:rsidRDefault="00B0787E" w:rsidP="00D42115">
      <w:pPr>
        <w:pStyle w:val="ListParagraph"/>
        <w:numPr>
          <w:ilvl w:val="0"/>
          <w:numId w:val="8"/>
        </w:numPr>
        <w:tabs>
          <w:tab w:val="left" w:pos="360"/>
        </w:tabs>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Penarikan kesimpulan berdasarkan hasil pengujian hipotesis dan didukung oleh teori yang sesuai dengan objek dan masalah penelitian.</w:t>
      </w:r>
    </w:p>
    <w:p w:rsidR="00547C86" w:rsidRDefault="00547C86" w:rsidP="00547C86">
      <w:pPr>
        <w:tabs>
          <w:tab w:val="left" w:pos="360"/>
        </w:tabs>
        <w:spacing w:after="0" w:line="480" w:lineRule="auto"/>
        <w:jc w:val="both"/>
        <w:rPr>
          <w:rFonts w:ascii="Times New Roman" w:hAnsi="Times New Roman" w:cs="Times New Roman"/>
          <w:color w:val="000000" w:themeColor="text1"/>
          <w:sz w:val="24"/>
          <w:szCs w:val="24"/>
        </w:rPr>
      </w:pPr>
    </w:p>
    <w:p w:rsidR="00547C86" w:rsidRPr="00547C86" w:rsidRDefault="00547C86" w:rsidP="00D42115">
      <w:pPr>
        <w:pStyle w:val="ListParagraph"/>
        <w:numPr>
          <w:ilvl w:val="3"/>
          <w:numId w:val="4"/>
        </w:numPr>
        <w:spacing w:after="0" w:line="480" w:lineRule="auto"/>
        <w:ind w:left="900" w:hanging="900"/>
        <w:jc w:val="both"/>
        <w:rPr>
          <w:rFonts w:ascii="Times New Roman" w:hAnsi="Times New Roman" w:cs="Times New Roman"/>
          <w:b/>
          <w:sz w:val="24"/>
        </w:rPr>
      </w:pPr>
      <w:r w:rsidRPr="00547C86">
        <w:rPr>
          <w:rFonts w:ascii="Times New Roman" w:hAnsi="Times New Roman" w:cs="Times New Roman"/>
          <w:b/>
          <w:sz w:val="24"/>
        </w:rPr>
        <w:t>Uji Signifikan Parsial (Uji t)</w:t>
      </w:r>
    </w:p>
    <w:p w:rsidR="00547C86" w:rsidRPr="00C3391E" w:rsidRDefault="00547C86" w:rsidP="00547C86">
      <w:pPr>
        <w:spacing w:after="0" w:line="480" w:lineRule="auto"/>
        <w:ind w:firstLine="900"/>
        <w:jc w:val="both"/>
        <w:rPr>
          <w:rFonts w:ascii="Times New Roman" w:hAnsi="Times New Roman" w:cs="Times New Roman"/>
          <w:sz w:val="24"/>
          <w:szCs w:val="24"/>
        </w:rPr>
      </w:pPr>
      <w:proofErr w:type="gramStart"/>
      <w:r w:rsidRPr="00C3391E">
        <w:rPr>
          <w:rFonts w:ascii="Times New Roman" w:hAnsi="Times New Roman" w:cs="Times New Roman"/>
          <w:sz w:val="24"/>
        </w:rPr>
        <w:t>Uji parsial (uji t) digunakan untuk menguji ada tidaknya pengaruh dari variabel independen terhadap variabel dependen secara parsial.</w:t>
      </w:r>
      <w:proofErr w:type="gramEnd"/>
      <w:r w:rsidRPr="00C3391E">
        <w:rPr>
          <w:rFonts w:ascii="Times New Roman" w:hAnsi="Times New Roman" w:cs="Times New Roman"/>
          <w:sz w:val="24"/>
        </w:rPr>
        <w:t xml:space="preserve"> </w:t>
      </w:r>
      <w:proofErr w:type="gramStart"/>
      <w:r>
        <w:rPr>
          <w:rFonts w:ascii="Times New Roman" w:hAnsi="Times New Roman" w:cs="Times New Roman"/>
          <w:sz w:val="24"/>
        </w:rPr>
        <w:t>Uji t dilakukan dengan langkah membandingkan dari t</w:t>
      </w:r>
      <w:r>
        <w:rPr>
          <w:rFonts w:ascii="Times New Roman" w:hAnsi="Times New Roman" w:cs="Times New Roman"/>
          <w:sz w:val="24"/>
          <w:vertAlign w:val="subscript"/>
        </w:rPr>
        <w:t>hitung</w:t>
      </w:r>
      <w:r>
        <w:rPr>
          <w:rFonts w:ascii="Times New Roman" w:hAnsi="Times New Roman" w:cs="Times New Roman"/>
          <w:sz w:val="24"/>
        </w:rPr>
        <w:t xml:space="preserve"> dengan t</w:t>
      </w:r>
      <w:r>
        <w:rPr>
          <w:rFonts w:ascii="Times New Roman" w:hAnsi="Times New Roman" w:cs="Times New Roman"/>
          <w:sz w:val="24"/>
          <w:vertAlign w:val="subscript"/>
        </w:rPr>
        <w:t>tabel</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Nilai t</w:t>
      </w:r>
      <w:r>
        <w:rPr>
          <w:rFonts w:ascii="Times New Roman" w:hAnsi="Times New Roman" w:cs="Times New Roman"/>
          <w:sz w:val="24"/>
          <w:vertAlign w:val="subscript"/>
        </w:rPr>
        <w:t>hitung</w:t>
      </w:r>
      <w:r>
        <w:rPr>
          <w:rFonts w:ascii="Times New Roman" w:hAnsi="Times New Roman" w:cs="Times New Roman"/>
          <w:sz w:val="24"/>
        </w:rPr>
        <w:t xml:space="preserve"> dapat dilihat dari hasil pengolahan data </w:t>
      </w:r>
      <w:r>
        <w:rPr>
          <w:rFonts w:ascii="Times New Roman" w:hAnsi="Times New Roman" w:cs="Times New Roman"/>
          <w:i/>
          <w:sz w:val="24"/>
        </w:rPr>
        <w:t>Coefficients</w:t>
      </w:r>
      <w:r>
        <w:rPr>
          <w:rFonts w:ascii="Times New Roman" w:hAnsi="Times New Roman" w:cs="Times New Roman"/>
          <w:sz w:val="24"/>
        </w:rPr>
        <w:t>.</w:t>
      </w:r>
      <w:proofErr w:type="gramEnd"/>
      <w:r>
        <w:rPr>
          <w:rFonts w:ascii="Times New Roman" w:hAnsi="Times New Roman" w:cs="Times New Roman"/>
          <w:sz w:val="24"/>
        </w:rPr>
        <w:t xml:space="preserve"> Menurut Ghozali (2011:98) </w:t>
      </w:r>
      <w:r w:rsidRPr="00E6682B">
        <w:rPr>
          <w:rFonts w:ascii="Times New Roman" w:hAnsi="Times New Roman" w:cs="Times New Roman"/>
          <w:sz w:val="24"/>
        </w:rPr>
        <w:t>Uji t pada dasarnya menunjukkan seberapa jauh p</w:t>
      </w:r>
      <w:r>
        <w:rPr>
          <w:rFonts w:ascii="Times New Roman" w:hAnsi="Times New Roman" w:cs="Times New Roman"/>
          <w:sz w:val="24"/>
        </w:rPr>
        <w:t xml:space="preserve">engaruh satu variabel penjelas atau </w:t>
      </w:r>
      <w:r w:rsidRPr="00E6682B">
        <w:rPr>
          <w:rFonts w:ascii="Times New Roman" w:hAnsi="Times New Roman" w:cs="Times New Roman"/>
          <w:sz w:val="24"/>
        </w:rPr>
        <w:t>independen secara individual dalam menerangkan variasi variabel dependen</w:t>
      </w:r>
      <w:r>
        <w:rPr>
          <w:rFonts w:ascii="Times New Roman" w:hAnsi="Times New Roman" w:cs="Times New Roman"/>
          <w:sz w:val="24"/>
        </w:rPr>
        <w:t xml:space="preserve">. </w:t>
      </w:r>
      <w:r w:rsidRPr="00C3391E">
        <w:rPr>
          <w:rFonts w:ascii="Times New Roman" w:hAnsi="Times New Roman" w:cs="Times New Roman"/>
          <w:sz w:val="24"/>
        </w:rPr>
        <w:t>Pengujian terhadap hasil regresi dilakukan dengan menggunakan uji t pada derajat keyakinan sebesar 95% atau α = 5%.</w:t>
      </w:r>
      <w:r w:rsidRPr="00C3391E">
        <w:rPr>
          <w:rFonts w:ascii="Times New Roman" w:hAnsi="Times New Roman" w:cs="Times New Roman"/>
          <w:noProof/>
          <w:sz w:val="24"/>
          <w:lang w:eastAsia="id-ID"/>
        </w:rPr>
        <w:t xml:space="preserve"> Langkah-langkah pengujian hipotesis parsial dengan menggunakan uji t adalah sebagai berikut :</w:t>
      </w:r>
    </w:p>
    <w:p w:rsidR="00102F23" w:rsidRDefault="00102F23" w:rsidP="00102F23">
      <w:pPr>
        <w:pStyle w:val="ListParagraph"/>
        <w:spacing w:after="0" w:line="480" w:lineRule="auto"/>
        <w:ind w:left="0" w:firstLine="9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Dalam hal ini, variabel indpendennya yaitu </w:t>
      </w:r>
      <w:r w:rsidR="00BB6CD6">
        <w:rPr>
          <w:rFonts w:ascii="Times New Roman" w:hAnsi="Times New Roman" w:cs="Times New Roman"/>
          <w:i/>
          <w:color w:val="000000" w:themeColor="text1"/>
          <w:sz w:val="24"/>
          <w:szCs w:val="24"/>
        </w:rPr>
        <w:t>Net Profit Margin</w:t>
      </w:r>
      <w:r w:rsidR="00C50C51">
        <w:rPr>
          <w:rFonts w:ascii="Times New Roman" w:hAnsi="Times New Roman" w:cs="Times New Roman"/>
          <w:i/>
          <w:color w:val="000000" w:themeColor="text1"/>
          <w:sz w:val="24"/>
          <w:szCs w:val="24"/>
        </w:rPr>
        <w:t xml:space="preserve"> </w:t>
      </w:r>
      <w:r w:rsidR="00C50C51">
        <w:rPr>
          <w:rFonts w:ascii="Times New Roman" w:hAnsi="Times New Roman" w:cs="Times New Roman"/>
          <w:color w:val="000000" w:themeColor="text1"/>
          <w:sz w:val="24"/>
          <w:szCs w:val="24"/>
        </w:rPr>
        <w:t>(NPM)</w:t>
      </w:r>
      <w:r w:rsidR="00BB6CD6">
        <w:rPr>
          <w:rFonts w:ascii="Times New Roman" w:hAnsi="Times New Roman" w:cs="Times New Roman"/>
          <w:color w:val="000000" w:themeColor="text1"/>
          <w:sz w:val="24"/>
          <w:szCs w:val="24"/>
        </w:rPr>
        <w:t xml:space="preserve">, </w:t>
      </w:r>
      <w:r w:rsidR="00BB6CD6">
        <w:rPr>
          <w:rFonts w:ascii="Times New Roman" w:hAnsi="Times New Roman" w:cs="Times New Roman"/>
          <w:i/>
          <w:color w:val="000000" w:themeColor="text1"/>
          <w:sz w:val="24"/>
          <w:szCs w:val="24"/>
        </w:rPr>
        <w:t>Return On Asset</w:t>
      </w:r>
      <w:r w:rsidR="00C50C51">
        <w:rPr>
          <w:rFonts w:ascii="Times New Roman" w:hAnsi="Times New Roman" w:cs="Times New Roman"/>
          <w:i/>
          <w:color w:val="000000" w:themeColor="text1"/>
          <w:sz w:val="24"/>
          <w:szCs w:val="24"/>
        </w:rPr>
        <w:t xml:space="preserve"> </w:t>
      </w:r>
      <w:r w:rsidR="00C50C51">
        <w:rPr>
          <w:rFonts w:ascii="Times New Roman" w:hAnsi="Times New Roman" w:cs="Times New Roman"/>
          <w:color w:val="000000" w:themeColor="text1"/>
          <w:sz w:val="24"/>
          <w:szCs w:val="24"/>
        </w:rPr>
        <w:t>(ROA)</w:t>
      </w:r>
      <w:r w:rsidR="00BB6CD6">
        <w:rPr>
          <w:rFonts w:ascii="Times New Roman" w:hAnsi="Times New Roman" w:cs="Times New Roman"/>
          <w:color w:val="000000" w:themeColor="text1"/>
          <w:sz w:val="24"/>
          <w:szCs w:val="24"/>
        </w:rPr>
        <w:t xml:space="preserve">, </w:t>
      </w:r>
      <w:r w:rsidR="00BB6CD6">
        <w:rPr>
          <w:rFonts w:ascii="Times New Roman" w:hAnsi="Times New Roman" w:cs="Times New Roman"/>
          <w:i/>
          <w:color w:val="000000" w:themeColor="text1"/>
          <w:sz w:val="24"/>
          <w:szCs w:val="24"/>
        </w:rPr>
        <w:t>Current Ratio</w:t>
      </w:r>
      <w:r w:rsidR="00BB6CD6">
        <w:rPr>
          <w:rFonts w:ascii="Times New Roman" w:hAnsi="Times New Roman" w:cs="Times New Roman"/>
          <w:color w:val="000000" w:themeColor="text1"/>
          <w:sz w:val="24"/>
          <w:szCs w:val="24"/>
        </w:rPr>
        <w:t xml:space="preserve"> </w:t>
      </w:r>
      <w:r w:rsidR="00C50C51">
        <w:rPr>
          <w:rFonts w:ascii="Times New Roman" w:hAnsi="Times New Roman" w:cs="Times New Roman"/>
          <w:color w:val="000000" w:themeColor="text1"/>
          <w:sz w:val="24"/>
          <w:szCs w:val="24"/>
        </w:rPr>
        <w:t xml:space="preserve">(CR) </w:t>
      </w:r>
      <w:r w:rsidR="00BB6CD6">
        <w:rPr>
          <w:rFonts w:ascii="Times New Roman" w:hAnsi="Times New Roman" w:cs="Times New Roman"/>
          <w:color w:val="000000" w:themeColor="text1"/>
          <w:sz w:val="24"/>
          <w:szCs w:val="24"/>
        </w:rPr>
        <w:t xml:space="preserve">dan </w:t>
      </w:r>
      <w:r w:rsidR="00BB6CD6">
        <w:rPr>
          <w:rFonts w:ascii="Times New Roman" w:hAnsi="Times New Roman" w:cs="Times New Roman"/>
          <w:i/>
          <w:color w:val="000000" w:themeColor="text1"/>
          <w:sz w:val="24"/>
          <w:szCs w:val="24"/>
        </w:rPr>
        <w:t>Debt to Equity Ratio</w:t>
      </w:r>
      <w:r w:rsidR="00C50C51">
        <w:rPr>
          <w:rFonts w:ascii="Times New Roman" w:hAnsi="Times New Roman" w:cs="Times New Roman"/>
          <w:i/>
          <w:color w:val="000000" w:themeColor="text1"/>
          <w:sz w:val="24"/>
          <w:szCs w:val="24"/>
        </w:rPr>
        <w:t xml:space="preserve"> </w:t>
      </w:r>
      <w:r w:rsidR="00C50C51">
        <w:rPr>
          <w:rFonts w:ascii="Times New Roman" w:hAnsi="Times New Roman" w:cs="Times New Roman"/>
          <w:color w:val="000000" w:themeColor="text1"/>
          <w:sz w:val="24"/>
          <w:szCs w:val="24"/>
        </w:rPr>
        <w:t>(DER)</w:t>
      </w:r>
      <w:r>
        <w:rPr>
          <w:rFonts w:ascii="Times New Roman" w:hAnsi="Times New Roman" w:cs="Times New Roman"/>
          <w:color w:val="000000" w:themeColor="text1"/>
          <w:sz w:val="24"/>
          <w:szCs w:val="24"/>
        </w:rPr>
        <w:t xml:space="preserve">. Sedangkan variabel dependennya </w:t>
      </w:r>
      <w:r>
        <w:rPr>
          <w:rFonts w:ascii="Times New Roman" w:hAnsi="Times New Roman" w:cs="Times New Roman"/>
          <w:i/>
          <w:color w:val="000000" w:themeColor="text1"/>
          <w:sz w:val="24"/>
          <w:szCs w:val="24"/>
        </w:rPr>
        <w:t xml:space="preserve">return </w:t>
      </w:r>
      <w:r>
        <w:rPr>
          <w:rFonts w:ascii="Times New Roman" w:hAnsi="Times New Roman" w:cs="Times New Roman"/>
          <w:color w:val="000000" w:themeColor="text1"/>
          <w:sz w:val="24"/>
          <w:szCs w:val="24"/>
        </w:rPr>
        <w:t>saham. Langkah-langkah pengujian hipotesis secara parsial adalah sebagai berikut:</w:t>
      </w:r>
    </w:p>
    <w:p w:rsidR="00275DFA" w:rsidRDefault="00275DFA" w:rsidP="00D42115">
      <w:pPr>
        <w:pStyle w:val="ListParagraph"/>
        <w:numPr>
          <w:ilvl w:val="0"/>
          <w:numId w:val="10"/>
        </w:numPr>
        <w:tabs>
          <w:tab w:val="left" w:pos="360"/>
        </w:tabs>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Membuat Formula Uji Hipotesis</w:t>
      </w:r>
    </w:p>
    <w:p w:rsidR="00275DFA" w:rsidRDefault="00275DFA" w:rsidP="00D42115">
      <w:pPr>
        <w:pStyle w:val="ListParagraph"/>
        <w:numPr>
          <w:ilvl w:val="0"/>
          <w:numId w:val="11"/>
        </w:numPr>
        <w:tabs>
          <w:tab w:val="left" w:pos="360"/>
        </w:tabs>
        <w:spacing w:after="0" w:line="480" w:lineRule="auto"/>
        <w:jc w:val="both"/>
        <w:rPr>
          <w:rFonts w:ascii="Times New Roman" w:hAnsi="Times New Roman" w:cs="Times New Roman"/>
          <w:color w:val="000000" w:themeColor="text1"/>
          <w:sz w:val="24"/>
          <w:szCs w:val="24"/>
        </w:rPr>
      </w:pPr>
      <m:oMath>
        <m:r>
          <m:rPr>
            <m:sty m:val="p"/>
          </m:rPr>
          <w:rPr>
            <w:rFonts w:ascii="Cambria Math" w:hAnsi="Cambria Math" w:cs="Times New Roman"/>
            <w:color w:val="000000" w:themeColor="text1"/>
            <w:sz w:val="24"/>
            <w:szCs w:val="24"/>
          </w:rPr>
          <m:t>H0:β1=0</m:t>
        </m:r>
      </m:oMath>
      <w:r>
        <w:rPr>
          <w:rFonts w:ascii="Times New Roman" w:hAnsi="Times New Roman" w:cs="Times New Roman"/>
          <w:color w:val="000000" w:themeColor="text1"/>
          <w:sz w:val="24"/>
          <w:szCs w:val="24"/>
        </w:rPr>
        <w:t xml:space="preserve"> ; NPM berpengaruh terhadap </w:t>
      </w:r>
      <w:r>
        <w:rPr>
          <w:rFonts w:ascii="Times New Roman" w:hAnsi="Times New Roman" w:cs="Times New Roman"/>
          <w:i/>
          <w:color w:val="000000" w:themeColor="text1"/>
          <w:sz w:val="24"/>
          <w:szCs w:val="24"/>
        </w:rPr>
        <w:t xml:space="preserve">return </w:t>
      </w:r>
      <w:r>
        <w:rPr>
          <w:rFonts w:ascii="Times New Roman" w:hAnsi="Times New Roman" w:cs="Times New Roman"/>
          <w:color w:val="000000" w:themeColor="text1"/>
          <w:sz w:val="24"/>
          <w:szCs w:val="24"/>
        </w:rPr>
        <w:t>saham.</w:t>
      </w:r>
    </w:p>
    <w:p w:rsidR="00275DFA" w:rsidRPr="000F0F34" w:rsidRDefault="00275DFA" w:rsidP="00275DFA">
      <w:pPr>
        <w:pStyle w:val="ListParagraph"/>
        <w:tabs>
          <w:tab w:val="left" w:pos="360"/>
        </w:tabs>
        <w:spacing w:after="0" w:line="480" w:lineRule="auto"/>
        <w:jc w:val="both"/>
        <w:rPr>
          <w:rFonts w:ascii="Times New Roman" w:hAnsi="Times New Roman" w:cs="Times New Roman"/>
          <w:color w:val="000000" w:themeColor="text1"/>
          <w:sz w:val="24"/>
          <w:szCs w:val="24"/>
        </w:rPr>
      </w:pPr>
      <m:oMath>
        <m:r>
          <m:rPr>
            <m:sty m:val="p"/>
          </m:rPr>
          <w:rPr>
            <w:rFonts w:ascii="Cambria Math" w:hAnsi="Cambria Math" w:cs="Times New Roman"/>
            <w:color w:val="000000" w:themeColor="text1"/>
            <w:sz w:val="24"/>
            <w:szCs w:val="24"/>
          </w:rPr>
          <m:t>H1:β1≠0</m:t>
        </m:r>
      </m:oMath>
      <w:r w:rsidR="000F0F34">
        <w:rPr>
          <w:rFonts w:ascii="Times New Roman" w:hAnsi="Times New Roman" w:cs="Times New Roman"/>
          <w:color w:val="000000" w:themeColor="text1"/>
          <w:sz w:val="24"/>
          <w:szCs w:val="24"/>
        </w:rPr>
        <w:t xml:space="preserve"> ; NPM tidak berpengaruh terhadap </w:t>
      </w:r>
      <w:r w:rsidR="000F0F34">
        <w:rPr>
          <w:rFonts w:ascii="Times New Roman" w:hAnsi="Times New Roman" w:cs="Times New Roman"/>
          <w:i/>
          <w:color w:val="000000" w:themeColor="text1"/>
          <w:sz w:val="24"/>
          <w:szCs w:val="24"/>
        </w:rPr>
        <w:t xml:space="preserve">return </w:t>
      </w:r>
      <w:r w:rsidR="000F0F34">
        <w:rPr>
          <w:rFonts w:ascii="Times New Roman" w:hAnsi="Times New Roman" w:cs="Times New Roman"/>
          <w:color w:val="000000" w:themeColor="text1"/>
          <w:sz w:val="24"/>
          <w:szCs w:val="24"/>
        </w:rPr>
        <w:t>saham.</w:t>
      </w:r>
    </w:p>
    <w:p w:rsidR="00275DFA" w:rsidRDefault="00275DFA" w:rsidP="00D42115">
      <w:pPr>
        <w:pStyle w:val="ListParagraph"/>
        <w:numPr>
          <w:ilvl w:val="0"/>
          <w:numId w:val="11"/>
        </w:numPr>
        <w:tabs>
          <w:tab w:val="left" w:pos="360"/>
        </w:tabs>
        <w:spacing w:after="0" w:line="480" w:lineRule="auto"/>
        <w:jc w:val="both"/>
        <w:rPr>
          <w:rFonts w:ascii="Times New Roman" w:hAnsi="Times New Roman" w:cs="Times New Roman"/>
          <w:color w:val="000000" w:themeColor="text1"/>
          <w:sz w:val="24"/>
          <w:szCs w:val="24"/>
        </w:rPr>
      </w:pPr>
      <m:oMath>
        <m:r>
          <m:rPr>
            <m:sty m:val="p"/>
          </m:rPr>
          <w:rPr>
            <w:rFonts w:ascii="Cambria Math" w:hAnsi="Cambria Math" w:cs="Times New Roman"/>
            <w:color w:val="000000" w:themeColor="text1"/>
            <w:sz w:val="24"/>
            <w:szCs w:val="24"/>
          </w:rPr>
          <m:t>H0:β2=0</m:t>
        </m:r>
      </m:oMath>
      <w:r>
        <w:rPr>
          <w:rFonts w:ascii="Times New Roman" w:hAnsi="Times New Roman" w:cs="Times New Roman"/>
          <w:color w:val="000000" w:themeColor="text1"/>
          <w:sz w:val="24"/>
          <w:szCs w:val="24"/>
        </w:rPr>
        <w:t xml:space="preserve"> ; ROA berpengaruh terhadap </w:t>
      </w:r>
      <w:r>
        <w:rPr>
          <w:rFonts w:ascii="Times New Roman" w:hAnsi="Times New Roman" w:cs="Times New Roman"/>
          <w:i/>
          <w:color w:val="000000" w:themeColor="text1"/>
          <w:sz w:val="24"/>
          <w:szCs w:val="24"/>
        </w:rPr>
        <w:t xml:space="preserve">return </w:t>
      </w:r>
      <w:r>
        <w:rPr>
          <w:rFonts w:ascii="Times New Roman" w:hAnsi="Times New Roman" w:cs="Times New Roman"/>
          <w:color w:val="000000" w:themeColor="text1"/>
          <w:sz w:val="24"/>
          <w:szCs w:val="24"/>
        </w:rPr>
        <w:t>saham.</w:t>
      </w:r>
    </w:p>
    <w:p w:rsidR="000F0F34" w:rsidRPr="000F0F34" w:rsidRDefault="000F0F34" w:rsidP="000F0F34">
      <w:pPr>
        <w:pStyle w:val="ListParagraph"/>
        <w:tabs>
          <w:tab w:val="left" w:pos="360"/>
        </w:tabs>
        <w:spacing w:after="0" w:line="480" w:lineRule="auto"/>
        <w:jc w:val="both"/>
        <w:rPr>
          <w:rFonts w:ascii="Times New Roman" w:hAnsi="Times New Roman" w:cs="Times New Roman"/>
          <w:color w:val="000000" w:themeColor="text1"/>
          <w:sz w:val="24"/>
          <w:szCs w:val="24"/>
        </w:rPr>
      </w:pPr>
      <m:oMath>
        <m:r>
          <m:rPr>
            <m:sty m:val="p"/>
          </m:rPr>
          <w:rPr>
            <w:rFonts w:ascii="Cambria Math" w:hAnsi="Cambria Math" w:cs="Times New Roman"/>
            <w:color w:val="000000" w:themeColor="text1"/>
            <w:sz w:val="24"/>
            <w:szCs w:val="24"/>
          </w:rPr>
          <w:lastRenderedPageBreak/>
          <m:t>H1:β2≠0</m:t>
        </m:r>
      </m:oMath>
      <w:r>
        <w:rPr>
          <w:rFonts w:ascii="Times New Roman" w:hAnsi="Times New Roman" w:cs="Times New Roman"/>
          <w:color w:val="000000" w:themeColor="text1"/>
          <w:sz w:val="24"/>
          <w:szCs w:val="24"/>
        </w:rPr>
        <w:t xml:space="preserve"> ; ROA tidak berpengaruh terhadap </w:t>
      </w:r>
      <w:r>
        <w:rPr>
          <w:rFonts w:ascii="Times New Roman" w:hAnsi="Times New Roman" w:cs="Times New Roman"/>
          <w:i/>
          <w:color w:val="000000" w:themeColor="text1"/>
          <w:sz w:val="24"/>
          <w:szCs w:val="24"/>
        </w:rPr>
        <w:t xml:space="preserve">return </w:t>
      </w:r>
      <w:r>
        <w:rPr>
          <w:rFonts w:ascii="Times New Roman" w:hAnsi="Times New Roman" w:cs="Times New Roman"/>
          <w:color w:val="000000" w:themeColor="text1"/>
          <w:sz w:val="24"/>
          <w:szCs w:val="24"/>
        </w:rPr>
        <w:t>saham.</w:t>
      </w:r>
    </w:p>
    <w:p w:rsidR="00275DFA" w:rsidRDefault="00275DFA" w:rsidP="00D42115">
      <w:pPr>
        <w:pStyle w:val="ListParagraph"/>
        <w:numPr>
          <w:ilvl w:val="0"/>
          <w:numId w:val="11"/>
        </w:numPr>
        <w:tabs>
          <w:tab w:val="left" w:pos="360"/>
        </w:tabs>
        <w:spacing w:after="0" w:line="480" w:lineRule="auto"/>
        <w:jc w:val="both"/>
        <w:rPr>
          <w:rFonts w:ascii="Times New Roman" w:hAnsi="Times New Roman" w:cs="Times New Roman"/>
          <w:color w:val="000000" w:themeColor="text1"/>
          <w:sz w:val="24"/>
          <w:szCs w:val="24"/>
        </w:rPr>
      </w:pPr>
      <m:oMath>
        <m:r>
          <m:rPr>
            <m:sty m:val="p"/>
          </m:rPr>
          <w:rPr>
            <w:rFonts w:ascii="Cambria Math" w:hAnsi="Cambria Math" w:cs="Times New Roman"/>
            <w:color w:val="000000" w:themeColor="text1"/>
            <w:sz w:val="24"/>
            <w:szCs w:val="24"/>
          </w:rPr>
          <m:t>H0:β3=0</m:t>
        </m:r>
      </m:oMath>
      <w:r>
        <w:rPr>
          <w:rFonts w:ascii="Times New Roman" w:hAnsi="Times New Roman" w:cs="Times New Roman"/>
          <w:color w:val="000000" w:themeColor="text1"/>
          <w:sz w:val="24"/>
          <w:szCs w:val="24"/>
        </w:rPr>
        <w:t xml:space="preserve"> ; CR berpengaruh terhadap </w:t>
      </w:r>
      <w:r>
        <w:rPr>
          <w:rFonts w:ascii="Times New Roman" w:hAnsi="Times New Roman" w:cs="Times New Roman"/>
          <w:i/>
          <w:color w:val="000000" w:themeColor="text1"/>
          <w:sz w:val="24"/>
          <w:szCs w:val="24"/>
        </w:rPr>
        <w:t xml:space="preserve">return </w:t>
      </w:r>
      <w:r>
        <w:rPr>
          <w:rFonts w:ascii="Times New Roman" w:hAnsi="Times New Roman" w:cs="Times New Roman"/>
          <w:color w:val="000000" w:themeColor="text1"/>
          <w:sz w:val="24"/>
          <w:szCs w:val="24"/>
        </w:rPr>
        <w:t>saham.</w:t>
      </w:r>
    </w:p>
    <w:p w:rsidR="000F0F34" w:rsidRPr="000F0F34" w:rsidRDefault="000F0F34" w:rsidP="000F0F34">
      <w:pPr>
        <w:pStyle w:val="ListParagraph"/>
        <w:tabs>
          <w:tab w:val="left" w:pos="360"/>
        </w:tabs>
        <w:spacing w:after="0" w:line="480" w:lineRule="auto"/>
        <w:jc w:val="both"/>
        <w:rPr>
          <w:rFonts w:ascii="Times New Roman" w:hAnsi="Times New Roman" w:cs="Times New Roman"/>
          <w:color w:val="000000" w:themeColor="text1"/>
          <w:sz w:val="24"/>
          <w:szCs w:val="24"/>
        </w:rPr>
      </w:pPr>
      <m:oMath>
        <m:r>
          <m:rPr>
            <m:sty m:val="p"/>
          </m:rPr>
          <w:rPr>
            <w:rFonts w:ascii="Cambria Math" w:hAnsi="Cambria Math" w:cs="Times New Roman"/>
            <w:color w:val="000000" w:themeColor="text1"/>
            <w:sz w:val="24"/>
            <w:szCs w:val="24"/>
          </w:rPr>
          <m:t xml:space="preserve">H1:β3≠0 </m:t>
        </m:r>
      </m:oMath>
      <w:r>
        <w:rPr>
          <w:rFonts w:ascii="Times New Roman" w:hAnsi="Times New Roman" w:cs="Times New Roman"/>
          <w:color w:val="000000" w:themeColor="text1"/>
          <w:sz w:val="24"/>
          <w:szCs w:val="24"/>
        </w:rPr>
        <w:t xml:space="preserve">; CR tidak berpengaruh terhadap </w:t>
      </w:r>
      <w:r>
        <w:rPr>
          <w:rFonts w:ascii="Times New Roman" w:hAnsi="Times New Roman" w:cs="Times New Roman"/>
          <w:i/>
          <w:color w:val="000000" w:themeColor="text1"/>
          <w:sz w:val="24"/>
          <w:szCs w:val="24"/>
        </w:rPr>
        <w:t xml:space="preserve">return </w:t>
      </w:r>
      <w:r>
        <w:rPr>
          <w:rFonts w:ascii="Times New Roman" w:hAnsi="Times New Roman" w:cs="Times New Roman"/>
          <w:color w:val="000000" w:themeColor="text1"/>
          <w:sz w:val="24"/>
          <w:szCs w:val="24"/>
        </w:rPr>
        <w:t>saham.</w:t>
      </w:r>
    </w:p>
    <w:p w:rsidR="00275DFA" w:rsidRPr="00275DFA" w:rsidRDefault="00275DFA" w:rsidP="00D42115">
      <w:pPr>
        <w:pStyle w:val="ListParagraph"/>
        <w:numPr>
          <w:ilvl w:val="0"/>
          <w:numId w:val="11"/>
        </w:numPr>
        <w:tabs>
          <w:tab w:val="left" w:pos="360"/>
        </w:tabs>
        <w:spacing w:after="0" w:line="480" w:lineRule="auto"/>
        <w:jc w:val="both"/>
        <w:rPr>
          <w:rFonts w:ascii="Times New Roman" w:hAnsi="Times New Roman" w:cs="Times New Roman"/>
          <w:color w:val="000000" w:themeColor="text1"/>
          <w:sz w:val="24"/>
          <w:szCs w:val="24"/>
        </w:rPr>
      </w:pPr>
      <m:oMath>
        <m:r>
          <m:rPr>
            <m:sty m:val="p"/>
          </m:rPr>
          <w:rPr>
            <w:rFonts w:ascii="Cambria Math" w:hAnsi="Cambria Math" w:cs="Times New Roman"/>
            <w:color w:val="000000" w:themeColor="text1"/>
            <w:sz w:val="24"/>
            <w:szCs w:val="24"/>
          </w:rPr>
          <m:t>H0:β4=0</m:t>
        </m:r>
      </m:oMath>
      <w:r>
        <w:rPr>
          <w:rFonts w:ascii="Times New Roman" w:hAnsi="Times New Roman" w:cs="Times New Roman"/>
          <w:color w:val="000000" w:themeColor="text1"/>
          <w:sz w:val="24"/>
          <w:szCs w:val="24"/>
        </w:rPr>
        <w:t xml:space="preserve"> ; DER berpengaruh terhadap </w:t>
      </w:r>
      <w:r>
        <w:rPr>
          <w:rFonts w:ascii="Times New Roman" w:hAnsi="Times New Roman" w:cs="Times New Roman"/>
          <w:i/>
          <w:color w:val="000000" w:themeColor="text1"/>
          <w:sz w:val="24"/>
          <w:szCs w:val="24"/>
        </w:rPr>
        <w:t xml:space="preserve">return </w:t>
      </w:r>
      <w:r>
        <w:rPr>
          <w:rFonts w:ascii="Times New Roman" w:hAnsi="Times New Roman" w:cs="Times New Roman"/>
          <w:color w:val="000000" w:themeColor="text1"/>
          <w:sz w:val="24"/>
          <w:szCs w:val="24"/>
        </w:rPr>
        <w:t>saham.</w:t>
      </w:r>
    </w:p>
    <w:p w:rsidR="000F0F34" w:rsidRPr="00275DFA" w:rsidRDefault="000F0F34" w:rsidP="000F0F34">
      <w:pPr>
        <w:pStyle w:val="ListParagraph"/>
        <w:tabs>
          <w:tab w:val="left" w:pos="360"/>
        </w:tabs>
        <w:spacing w:after="0" w:line="480" w:lineRule="auto"/>
        <w:jc w:val="both"/>
        <w:rPr>
          <w:rFonts w:ascii="Times New Roman" w:hAnsi="Times New Roman" w:cs="Times New Roman"/>
          <w:color w:val="000000" w:themeColor="text1"/>
          <w:sz w:val="24"/>
          <w:szCs w:val="24"/>
        </w:rPr>
      </w:pPr>
      <m:oMath>
        <m:r>
          <m:rPr>
            <m:sty m:val="p"/>
          </m:rPr>
          <w:rPr>
            <w:rFonts w:ascii="Cambria Math" w:hAnsi="Cambria Math" w:cs="Times New Roman"/>
            <w:color w:val="000000" w:themeColor="text1"/>
            <w:sz w:val="24"/>
            <w:szCs w:val="24"/>
          </w:rPr>
          <m:t>H1:β1≠0</m:t>
        </m:r>
      </m:oMath>
      <w:r>
        <w:rPr>
          <w:rFonts w:ascii="Times New Roman" w:hAnsi="Times New Roman" w:cs="Times New Roman"/>
          <w:color w:val="000000" w:themeColor="text1"/>
          <w:sz w:val="24"/>
          <w:szCs w:val="24"/>
        </w:rPr>
        <w:t xml:space="preserve"> ; DER tidak berpengaruh terhadap </w:t>
      </w:r>
      <w:r>
        <w:rPr>
          <w:rFonts w:ascii="Times New Roman" w:hAnsi="Times New Roman" w:cs="Times New Roman"/>
          <w:i/>
          <w:color w:val="000000" w:themeColor="text1"/>
          <w:sz w:val="24"/>
          <w:szCs w:val="24"/>
        </w:rPr>
        <w:t xml:space="preserve">return </w:t>
      </w:r>
      <w:r>
        <w:rPr>
          <w:rFonts w:ascii="Times New Roman" w:hAnsi="Times New Roman" w:cs="Times New Roman"/>
          <w:color w:val="000000" w:themeColor="text1"/>
          <w:sz w:val="24"/>
          <w:szCs w:val="24"/>
        </w:rPr>
        <w:t>saham.</w:t>
      </w:r>
    </w:p>
    <w:p w:rsidR="00275DFA" w:rsidRDefault="00BB6CD6" w:rsidP="00D42115">
      <w:pPr>
        <w:pStyle w:val="ListParagraph"/>
        <w:numPr>
          <w:ilvl w:val="0"/>
          <w:numId w:val="10"/>
        </w:numPr>
        <w:tabs>
          <w:tab w:val="left" w:pos="360"/>
        </w:tabs>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Menentukan Tingkat Signifikan </w:t>
      </w:r>
    </w:p>
    <w:p w:rsidR="00BB6CD6" w:rsidRDefault="00BB6CD6" w:rsidP="00BB6CD6">
      <w:pPr>
        <w:pStyle w:val="ListParagraph"/>
        <w:tabs>
          <w:tab w:val="left" w:pos="360"/>
        </w:tabs>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Penelitian ini menggunakan tingkat signifikan α = 0</w:t>
      </w:r>
      <w:proofErr w:type="gramStart"/>
      <w:r>
        <w:rPr>
          <w:rFonts w:ascii="Times New Roman" w:hAnsi="Times New Roman" w:cs="Times New Roman"/>
          <w:color w:val="000000" w:themeColor="text1"/>
          <w:sz w:val="24"/>
          <w:szCs w:val="24"/>
        </w:rPr>
        <w:t>,05</w:t>
      </w:r>
      <w:proofErr w:type="gramEnd"/>
      <w:r>
        <w:rPr>
          <w:rFonts w:ascii="Times New Roman" w:hAnsi="Times New Roman" w:cs="Times New Roman"/>
          <w:color w:val="000000" w:themeColor="text1"/>
          <w:sz w:val="24"/>
          <w:szCs w:val="24"/>
        </w:rPr>
        <w:t xml:space="preserve"> artinya kemungkinan kebenaran hasil penarikan kesimpulan mempunyai probabilitas 95% atau tolerasnsi kemelesetan 5%.</w:t>
      </w:r>
    </w:p>
    <w:p w:rsidR="00145824" w:rsidRDefault="00BB6CD6" w:rsidP="00D42115">
      <w:pPr>
        <w:pStyle w:val="ListParagraph"/>
        <w:numPr>
          <w:ilvl w:val="0"/>
          <w:numId w:val="10"/>
        </w:numPr>
        <w:tabs>
          <w:tab w:val="left" w:pos="360"/>
        </w:tabs>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Menghitung </w:t>
      </w:r>
      <w:r w:rsidR="00145824">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ilai t-hitung </w:t>
      </w:r>
    </w:p>
    <w:p w:rsidR="00BB6CD6" w:rsidRDefault="00145824" w:rsidP="00145824">
      <w:pPr>
        <w:pStyle w:val="ListParagraph"/>
        <w:tabs>
          <w:tab w:val="left" w:pos="360"/>
        </w:tabs>
        <w:spacing w:after="0" w:line="480" w:lineRule="auto"/>
        <w:ind w:left="36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Nilai ini </w:t>
      </w:r>
      <w:r w:rsidR="00BB6CD6" w:rsidRPr="00BB6CD6">
        <w:rPr>
          <w:rFonts w:ascii="Times New Roman" w:hAnsi="Times New Roman" w:cs="Times New Roman"/>
          <w:color w:val="000000" w:themeColor="text1"/>
          <w:sz w:val="24"/>
          <w:szCs w:val="24"/>
        </w:rPr>
        <w:t>digunakan untuk mengetahui apakah variabel-variabel koefisien korelasi signifikan atau tidak, digunakan rumus seb</w:t>
      </w:r>
      <w:r w:rsidR="00402CA4">
        <w:rPr>
          <w:rFonts w:ascii="Times New Roman" w:hAnsi="Times New Roman" w:cs="Times New Roman"/>
          <w:color w:val="000000" w:themeColor="text1"/>
          <w:sz w:val="24"/>
          <w:szCs w:val="24"/>
        </w:rPr>
        <w:t>agai berikut (Sugiyono, 2013</w:t>
      </w:r>
      <w:r w:rsidR="00BB6CD6" w:rsidRPr="00BB6CD6">
        <w:rPr>
          <w:rFonts w:ascii="Times New Roman" w:hAnsi="Times New Roman" w:cs="Times New Roman"/>
          <w:color w:val="000000" w:themeColor="text1"/>
          <w:sz w:val="24"/>
          <w:szCs w:val="24"/>
        </w:rPr>
        <w:t>):</w:t>
      </w:r>
    </w:p>
    <w:p w:rsidR="008A1477" w:rsidRPr="008A1477" w:rsidRDefault="008A1477" w:rsidP="008A1477">
      <w:pPr>
        <w:pStyle w:val="ListParagraph"/>
        <w:tabs>
          <w:tab w:val="left" w:pos="360"/>
        </w:tabs>
        <w:spacing w:after="0" w:line="480" w:lineRule="auto"/>
        <w:ind w:left="360"/>
        <w:jc w:val="both"/>
        <w:rPr>
          <w:rFonts w:ascii="Times New Roman" w:hAnsi="Times New Roman" w:cs="Times New Roman"/>
          <w:color w:val="000000" w:themeColor="text1"/>
          <w:sz w:val="24"/>
          <w:szCs w:val="24"/>
          <w:lang w:val="id-ID"/>
        </w:rPr>
      </w:pPr>
      <w:r>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64384" behindDoc="1" locked="0" layoutInCell="1" allowOverlap="1" wp14:anchorId="0A9937D9" wp14:editId="330044C4">
                <wp:simplePos x="0" y="0"/>
                <wp:positionH relativeFrom="column">
                  <wp:posOffset>1950720</wp:posOffset>
                </wp:positionH>
                <wp:positionV relativeFrom="paragraph">
                  <wp:posOffset>281940</wp:posOffset>
                </wp:positionV>
                <wp:extent cx="1428750" cy="5810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428750" cy="581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23CADABC" id="Rectangle 3" o:spid="_x0000_s1026" style="position:absolute;margin-left:153.6pt;margin-top:22.2pt;width:112.5pt;height:45.7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b/7XQIAAAoFAAAOAAAAZHJzL2Uyb0RvYy54bWysVMFu2zAMvQ/YPwi6r47TZO2COkXQosOA&#10;og3aDj2rspQYk0SNUuJkXz9KdpyiK3YYdpFFkY8Unx59cbmzhm0VhgZcxcuTEWfKSagbt6r496eb&#10;T+echShcLQw4VfG9Cvxy/vHDRetnagxrMLVCRklcmLW+4usY/awoglwrK8IJeOXIqQGtiGTiqqhR&#10;tJTdmmI8Gn0uWsDaI0gVAp1ed04+z/m1VjLeax1UZKbidLeYV8zrS1qL+YWYrVD4dSP7a4h/uIUV&#10;jaOiQ6prEQXbYPNHKttIhAA6nkiwBWjdSJV7oG7K0ZtuHtfCq9wLkRP8QFP4f2nl3XaJrKkrfsqZ&#10;E5ae6IFIE25lFDtN9LQ+zCjq0S+xtwJtU687jTZ9qQu2y5TuB0rVLjJJh+VkfH42JeYl+abn5Wg8&#10;TUmLI9pjiF8VWJY2FUeqnpkU29sQu9BDCOHSbbr6eRf3RqUrGPegNLVBFccZnQWkrgyyraCnr3+U&#10;fdkcmSC6MWYAle+BTDyA+tgEU1lUA3D0HvBYbYjOFcHFAWgbB/h3sO7iD113vaa2X6De06shdHIO&#10;Xt40RN6tCHEpkPRLfNNMxntatIG24tDvOFsD/nrvPMWTrMjLWUvzUPHwcyNQcWa+ORLcl3IySQOU&#10;jcn0bEwGvva8vPa4jb0C4r2k6fcyb1N8NIetRrDPNLqLVJVcwkmqXXEZ8WBcxW5OafilWixyGA2N&#10;F/HWPXqZkidWkzieds8Cfa+gSNq7g8PsiNkbIXWxCelgsYmgm6yyI6893zRwWaf9zyFN9Gs7Rx1/&#10;YfPfAAAA//8DAFBLAwQUAAYACAAAACEAhnFj2t8AAAAKAQAADwAAAGRycy9kb3ducmV2LnhtbEyP&#10;y07DMBBF90j8gzVI7KhNkrY0xKkqBCsQFYUFSzcekgg/IttN0r9nWMFyZo7unFttZ2vYiCH23km4&#10;XQhg6Bqve9dK+Hh/urkDFpNyWhnvUMIZI2zry4tKldpP7g3HQ2oZhbhYKgldSkPJeWw6tCou/ICO&#10;bl8+WJVoDC3XQU0Ubg3PhFhxq3pHHzo14EOHzffhZCX4fX82u7B5HV9w/fm8T2KaV49SXl/Nu3tg&#10;Cef0B8OvPqlDTU5Hf3I6MiMhF+uMUAlFUQAjYJlntDgSmS83wOuK/69Q/wAAAP//AwBQSwECLQAU&#10;AAYACAAAACEAtoM4kv4AAADhAQAAEwAAAAAAAAAAAAAAAAAAAAAAW0NvbnRlbnRfVHlwZXNdLnht&#10;bFBLAQItABQABgAIAAAAIQA4/SH/1gAAAJQBAAALAAAAAAAAAAAAAAAAAC8BAABfcmVscy8ucmVs&#10;c1BLAQItABQABgAIAAAAIQB18b/7XQIAAAoFAAAOAAAAAAAAAAAAAAAAAC4CAABkcnMvZTJvRG9j&#10;LnhtbFBLAQItABQABgAIAAAAIQCGcWPa3wAAAAoBAAAPAAAAAAAAAAAAAAAAALcEAABkcnMvZG93&#10;bnJldi54bWxQSwUGAAAAAAQABADzAAAAwwUAAAAA&#10;" fillcolor="white [3201]" strokecolor="black [3200]" strokeweight="1pt"/>
            </w:pict>
          </mc:Fallback>
        </mc:AlternateContent>
      </w:r>
    </w:p>
    <w:p w:rsidR="00113A12" w:rsidRPr="008A1477" w:rsidRDefault="00947890" w:rsidP="008A1477">
      <w:pPr>
        <w:pStyle w:val="ListParagraph"/>
        <w:tabs>
          <w:tab w:val="left" w:pos="360"/>
        </w:tabs>
        <w:spacing w:after="0" w:line="480" w:lineRule="auto"/>
        <w:ind w:left="360"/>
        <w:jc w:val="both"/>
        <w:rPr>
          <w:rFonts w:ascii="Times New Roman" w:hAnsi="Times New Roman" w:cs="Times New Roman"/>
          <w:i/>
          <w:color w:val="000000" w:themeColor="text1"/>
          <w:sz w:val="24"/>
          <w:szCs w:val="24"/>
          <w:lang w:val="id-ID"/>
        </w:rPr>
      </w:pPr>
      <m:oMathPara>
        <m:oMath>
          <m:r>
            <m:rPr>
              <m:sty m:val="bi"/>
            </m:rPr>
            <w:rPr>
              <w:rFonts w:ascii="Cambria Math" w:hAnsi="Cambria Math" w:cs="Times New Roman"/>
              <w:color w:val="000000" w:themeColor="text1"/>
              <w:sz w:val="24"/>
              <w:szCs w:val="24"/>
            </w:rPr>
            <m:t>t</m:t>
          </m:r>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r</m:t>
              </m:r>
              <m:rad>
                <m:radPr>
                  <m:degHide m:val="1"/>
                  <m:ctrlPr>
                    <w:rPr>
                      <w:rFonts w:ascii="Cambria Math" w:hAnsi="Cambria Math" w:cs="Times New Roman"/>
                      <w:i/>
                      <w:color w:val="000000" w:themeColor="text1"/>
                      <w:sz w:val="24"/>
                      <w:szCs w:val="24"/>
                    </w:rPr>
                  </m:ctrlPr>
                </m:radPr>
                <m:deg/>
                <m:e>
                  <m:r>
                    <w:rPr>
                      <w:rFonts w:ascii="Cambria Math" w:hAnsi="Cambria Math" w:cs="Times New Roman"/>
                      <w:color w:val="000000" w:themeColor="text1"/>
                      <w:sz w:val="24"/>
                      <w:szCs w:val="24"/>
                    </w:rPr>
                    <m:t>n-k-1</m:t>
                  </m:r>
                </m:e>
              </m:rad>
            </m:num>
            <m:den>
              <m:rad>
                <m:radPr>
                  <m:degHide m:val="1"/>
                  <m:ctrlPr>
                    <w:rPr>
                      <w:rFonts w:ascii="Cambria Math" w:hAnsi="Cambria Math" w:cs="Times New Roman"/>
                      <w:i/>
                      <w:color w:val="000000" w:themeColor="text1"/>
                      <w:sz w:val="24"/>
                      <w:szCs w:val="24"/>
                    </w:rPr>
                  </m:ctrlPr>
                </m:radPr>
                <m:deg/>
                <m:e>
                  <m:r>
                    <w:rPr>
                      <w:rFonts w:ascii="Cambria Math" w:hAnsi="Cambria Math" w:cs="Times New Roman"/>
                      <w:color w:val="000000" w:themeColor="text1"/>
                      <w:sz w:val="24"/>
                      <w:szCs w:val="24"/>
                    </w:rPr>
                    <m:t>1-</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r</m:t>
                      </m:r>
                    </m:e>
                    <m:sup>
                      <m:r>
                        <w:rPr>
                          <w:rFonts w:ascii="Cambria Math" w:hAnsi="Cambria Math" w:cs="Times New Roman"/>
                          <w:color w:val="000000" w:themeColor="text1"/>
                          <w:sz w:val="24"/>
                          <w:szCs w:val="24"/>
                        </w:rPr>
                        <m:t>2</m:t>
                      </m:r>
                    </m:sup>
                  </m:sSup>
                </m:e>
              </m:rad>
            </m:den>
          </m:f>
        </m:oMath>
      </m:oMathPara>
    </w:p>
    <w:p w:rsidR="008A1477" w:rsidRPr="008A1477" w:rsidRDefault="008A1477" w:rsidP="008A1477">
      <w:pPr>
        <w:tabs>
          <w:tab w:val="left" w:pos="360"/>
        </w:tabs>
        <w:spacing w:after="0" w:line="480" w:lineRule="auto"/>
        <w:jc w:val="both"/>
        <w:rPr>
          <w:rFonts w:ascii="Times New Roman" w:hAnsi="Times New Roman" w:cs="Times New Roman"/>
          <w:color w:val="000000" w:themeColor="text1"/>
          <w:sz w:val="24"/>
          <w:szCs w:val="24"/>
          <w:lang w:val="id-ID"/>
        </w:rPr>
      </w:pPr>
    </w:p>
    <w:p w:rsidR="00B0787E" w:rsidRDefault="008C7886" w:rsidP="00B0787E">
      <w:pPr>
        <w:pStyle w:val="ListParagraph"/>
        <w:tabs>
          <w:tab w:val="left" w:pos="360"/>
        </w:tabs>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Keterangan:</w:t>
      </w:r>
    </w:p>
    <w:p w:rsidR="008C7886" w:rsidRDefault="00717B3A" w:rsidP="00B0787E">
      <w:pPr>
        <w:pStyle w:val="ListParagraph"/>
        <w:tabs>
          <w:tab w:val="left" w:pos="360"/>
        </w:tabs>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8C7886">
        <w:rPr>
          <w:rFonts w:ascii="Times New Roman" w:hAnsi="Times New Roman" w:cs="Times New Roman"/>
          <w:color w:val="000000" w:themeColor="text1"/>
          <w:sz w:val="24"/>
          <w:szCs w:val="24"/>
        </w:rPr>
        <w:tab/>
        <w:t>= Nilai uji t</w:t>
      </w:r>
    </w:p>
    <w:p w:rsidR="008C7886" w:rsidRDefault="00717B3A" w:rsidP="00B0787E">
      <w:pPr>
        <w:pStyle w:val="ListParagraph"/>
        <w:tabs>
          <w:tab w:val="left" w:pos="360"/>
        </w:tabs>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w:t>
      </w:r>
      <w:r w:rsidR="008C7886">
        <w:rPr>
          <w:rFonts w:ascii="Times New Roman" w:hAnsi="Times New Roman" w:cs="Times New Roman"/>
          <w:color w:val="000000" w:themeColor="text1"/>
          <w:sz w:val="24"/>
          <w:szCs w:val="24"/>
        </w:rPr>
        <w:tab/>
        <w:t>= Koefisien Korelasi</w:t>
      </w:r>
    </w:p>
    <w:p w:rsidR="008C7886" w:rsidRDefault="00717B3A" w:rsidP="00B0787E">
      <w:pPr>
        <w:pStyle w:val="ListParagraph"/>
        <w:tabs>
          <w:tab w:val="left" w:pos="360"/>
        </w:tabs>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w:t>
      </w:r>
      <w:r w:rsidR="008C7886">
        <w:rPr>
          <w:rFonts w:ascii="Times New Roman" w:hAnsi="Times New Roman" w:cs="Times New Roman"/>
          <w:color w:val="000000" w:themeColor="text1"/>
          <w:sz w:val="24"/>
          <w:szCs w:val="24"/>
          <w:vertAlign w:val="superscript"/>
        </w:rPr>
        <w:t>2</w:t>
      </w:r>
      <w:r w:rsidR="008C7886">
        <w:rPr>
          <w:rFonts w:ascii="Times New Roman" w:hAnsi="Times New Roman" w:cs="Times New Roman"/>
          <w:color w:val="000000" w:themeColor="text1"/>
          <w:sz w:val="24"/>
          <w:szCs w:val="24"/>
          <w:vertAlign w:val="superscript"/>
        </w:rPr>
        <w:tab/>
      </w:r>
      <w:r w:rsidR="008C7886">
        <w:rPr>
          <w:rFonts w:ascii="Times New Roman" w:hAnsi="Times New Roman" w:cs="Times New Roman"/>
          <w:color w:val="000000" w:themeColor="text1"/>
          <w:sz w:val="24"/>
          <w:szCs w:val="24"/>
        </w:rPr>
        <w:t>= Koefisien Determinasi</w:t>
      </w:r>
    </w:p>
    <w:p w:rsidR="008E43B3" w:rsidRDefault="00717B3A" w:rsidP="008E43B3">
      <w:pPr>
        <w:pStyle w:val="ListParagraph"/>
        <w:tabs>
          <w:tab w:val="left" w:pos="360"/>
        </w:tabs>
        <w:spacing w:after="0" w:line="480" w:lineRule="auto"/>
        <w:ind w:left="36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n</w:t>
      </w:r>
      <w:r w:rsidR="008C7886">
        <w:rPr>
          <w:rFonts w:ascii="Times New Roman" w:hAnsi="Times New Roman" w:cs="Times New Roman"/>
          <w:color w:val="000000" w:themeColor="text1"/>
          <w:sz w:val="24"/>
          <w:szCs w:val="24"/>
        </w:rPr>
        <w:tab/>
        <w:t>= Jumlah Sampel</w:t>
      </w:r>
    </w:p>
    <w:p w:rsidR="008A1477" w:rsidRDefault="008A1477" w:rsidP="008A1477">
      <w:pPr>
        <w:tabs>
          <w:tab w:val="left" w:pos="360"/>
        </w:tabs>
        <w:spacing w:after="0" w:line="480" w:lineRule="auto"/>
        <w:jc w:val="both"/>
        <w:rPr>
          <w:rFonts w:ascii="Times New Roman" w:hAnsi="Times New Roman" w:cs="Times New Roman"/>
          <w:color w:val="000000" w:themeColor="text1"/>
          <w:sz w:val="24"/>
          <w:szCs w:val="24"/>
          <w:lang w:val="id-ID"/>
        </w:rPr>
      </w:pPr>
    </w:p>
    <w:p w:rsidR="008A1477" w:rsidRPr="008A1477" w:rsidRDefault="008A1477" w:rsidP="008A1477">
      <w:pPr>
        <w:tabs>
          <w:tab w:val="left" w:pos="360"/>
        </w:tabs>
        <w:spacing w:after="0" w:line="480" w:lineRule="auto"/>
        <w:jc w:val="both"/>
        <w:rPr>
          <w:rFonts w:ascii="Times New Roman" w:hAnsi="Times New Roman" w:cs="Times New Roman"/>
          <w:color w:val="000000" w:themeColor="text1"/>
          <w:sz w:val="24"/>
          <w:szCs w:val="24"/>
          <w:lang w:val="id-ID"/>
        </w:rPr>
      </w:pPr>
    </w:p>
    <w:p w:rsidR="008C7886" w:rsidRDefault="008C7886" w:rsidP="00D42115">
      <w:pPr>
        <w:pStyle w:val="ListParagraph"/>
        <w:numPr>
          <w:ilvl w:val="0"/>
          <w:numId w:val="10"/>
        </w:numPr>
        <w:tabs>
          <w:tab w:val="left" w:pos="360"/>
        </w:tabs>
        <w:spacing w:after="0" w:line="480" w:lineRule="auto"/>
        <w:ind w:left="360"/>
        <w:jc w:val="both"/>
        <w:rPr>
          <w:rFonts w:ascii="Times New Roman" w:hAnsi="Times New Roman" w:cs="Times New Roman"/>
          <w:color w:val="000000" w:themeColor="text1"/>
          <w:sz w:val="24"/>
          <w:szCs w:val="24"/>
        </w:rPr>
      </w:pPr>
      <w:r w:rsidRPr="008E43B3">
        <w:rPr>
          <w:rFonts w:ascii="Times New Roman" w:hAnsi="Times New Roman" w:cs="Times New Roman"/>
          <w:color w:val="000000" w:themeColor="text1"/>
          <w:sz w:val="24"/>
          <w:szCs w:val="24"/>
        </w:rPr>
        <w:lastRenderedPageBreak/>
        <w:t>Hasil t-hitung dibandingkan dengan t-tabel, dengan kriteria:</w:t>
      </w:r>
    </w:p>
    <w:p w:rsidR="008E43B3" w:rsidRDefault="00D013A2" w:rsidP="00D42115">
      <w:pPr>
        <w:pStyle w:val="ListParagraph"/>
        <w:numPr>
          <w:ilvl w:val="0"/>
          <w:numId w:val="12"/>
        </w:numPr>
        <w:tabs>
          <w:tab w:val="left" w:pos="36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Bila t-tabel &lt; t-hitung dan t-hitung &lt; t-tabel, variabel bebas (independen) secara individu tidak berpengaruh terhadap variabel dependen, H0 diterima dan H1 ditolak.</w:t>
      </w:r>
    </w:p>
    <w:p w:rsidR="00D013A2" w:rsidRDefault="00D013A2" w:rsidP="00D42115">
      <w:pPr>
        <w:pStyle w:val="ListParagraph"/>
        <w:numPr>
          <w:ilvl w:val="0"/>
          <w:numId w:val="12"/>
        </w:numPr>
        <w:tabs>
          <w:tab w:val="left" w:pos="36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Bila t-hitung &gt;</w:t>
      </w:r>
      <w:r w:rsidR="00145824">
        <w:rPr>
          <w:rFonts w:ascii="Times New Roman" w:hAnsi="Times New Roman" w:cs="Times New Roman"/>
          <w:color w:val="000000" w:themeColor="text1"/>
          <w:sz w:val="24"/>
          <w:szCs w:val="24"/>
        </w:rPr>
        <w:t xml:space="preserve"> t-tabel dan t-tabel &gt; t-hitung</w:t>
      </w:r>
      <w:r>
        <w:rPr>
          <w:rFonts w:ascii="Times New Roman" w:hAnsi="Times New Roman" w:cs="Times New Roman"/>
          <w:color w:val="000000" w:themeColor="text1"/>
          <w:sz w:val="24"/>
          <w:szCs w:val="24"/>
        </w:rPr>
        <w:t>, variabel bebas (idependen) secara individu berpengaruh terhadap variabel dependen, H0 ditolak dan H1 diterima.</w:t>
      </w:r>
    </w:p>
    <w:p w:rsidR="00D013A2" w:rsidRDefault="00D013A2" w:rsidP="00D42115">
      <w:pPr>
        <w:pStyle w:val="ListParagraph"/>
        <w:numPr>
          <w:ilvl w:val="0"/>
          <w:numId w:val="10"/>
        </w:numPr>
        <w:tabs>
          <w:tab w:val="left" w:pos="360"/>
        </w:tabs>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probabilitas H0 ditolak dan H1 diterima jika nilai probabilitasnya kurang dari 0</w:t>
      </w:r>
      <w:proofErr w:type="gramStart"/>
      <w:r>
        <w:rPr>
          <w:rFonts w:ascii="Times New Roman" w:hAnsi="Times New Roman" w:cs="Times New Roman"/>
          <w:color w:val="000000" w:themeColor="text1"/>
          <w:sz w:val="24"/>
          <w:szCs w:val="24"/>
        </w:rPr>
        <w:t>,05</w:t>
      </w:r>
      <w:proofErr w:type="gramEnd"/>
      <w:r>
        <w:rPr>
          <w:rFonts w:ascii="Times New Roman" w:hAnsi="Times New Roman" w:cs="Times New Roman"/>
          <w:color w:val="000000" w:themeColor="text1"/>
          <w:sz w:val="24"/>
          <w:szCs w:val="24"/>
        </w:rPr>
        <w:t xml:space="preserve"> (α).</w:t>
      </w:r>
    </w:p>
    <w:p w:rsidR="008E43B3" w:rsidRDefault="00D013A2" w:rsidP="00D42115">
      <w:pPr>
        <w:pStyle w:val="ListParagraph"/>
        <w:numPr>
          <w:ilvl w:val="0"/>
          <w:numId w:val="10"/>
        </w:numPr>
        <w:tabs>
          <w:tab w:val="left" w:pos="360"/>
        </w:tabs>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Penarikan kesimpulan berdasarkan hasil pengujian hipotesis dan didukung oleh teori yang sesuai dengan objek dan masalah penelitian.</w:t>
      </w:r>
    </w:p>
    <w:p w:rsidR="002E0394" w:rsidRDefault="002E0394" w:rsidP="002E0394">
      <w:pPr>
        <w:pStyle w:val="ListParagraph"/>
        <w:tabs>
          <w:tab w:val="left" w:pos="360"/>
        </w:tabs>
        <w:spacing w:after="0" w:line="480" w:lineRule="auto"/>
        <w:ind w:left="360"/>
        <w:jc w:val="both"/>
        <w:rPr>
          <w:rFonts w:ascii="Times New Roman" w:hAnsi="Times New Roman" w:cs="Times New Roman"/>
          <w:color w:val="000000" w:themeColor="text1"/>
          <w:sz w:val="24"/>
          <w:szCs w:val="24"/>
        </w:rPr>
      </w:pPr>
    </w:p>
    <w:p w:rsidR="008C7886" w:rsidRDefault="002E0394" w:rsidP="00D42115">
      <w:pPr>
        <w:pStyle w:val="ListParagraph"/>
        <w:numPr>
          <w:ilvl w:val="3"/>
          <w:numId w:val="4"/>
        </w:numPr>
        <w:tabs>
          <w:tab w:val="left" w:pos="360"/>
        </w:tabs>
        <w:spacing w:after="0" w:line="480" w:lineRule="auto"/>
        <w:ind w:left="900" w:hanging="90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547C86">
        <w:rPr>
          <w:rFonts w:ascii="Times New Roman" w:hAnsi="Times New Roman" w:cs="Times New Roman"/>
          <w:b/>
          <w:color w:val="000000" w:themeColor="text1"/>
          <w:sz w:val="24"/>
          <w:szCs w:val="24"/>
        </w:rPr>
        <w:t xml:space="preserve">Analisis </w:t>
      </w:r>
      <w:r>
        <w:rPr>
          <w:rFonts w:ascii="Times New Roman" w:hAnsi="Times New Roman" w:cs="Times New Roman"/>
          <w:b/>
          <w:color w:val="000000" w:themeColor="text1"/>
          <w:sz w:val="24"/>
          <w:szCs w:val="24"/>
        </w:rPr>
        <w:t>Koefisien Determinasi (R</w:t>
      </w:r>
      <w:r>
        <w:rPr>
          <w:rFonts w:ascii="Times New Roman" w:hAnsi="Times New Roman" w:cs="Times New Roman"/>
          <w:b/>
          <w:color w:val="000000" w:themeColor="text1"/>
          <w:sz w:val="24"/>
          <w:szCs w:val="24"/>
          <w:vertAlign w:val="superscript"/>
        </w:rPr>
        <w:t>2</w:t>
      </w:r>
      <w:r>
        <w:rPr>
          <w:rFonts w:ascii="Times New Roman" w:hAnsi="Times New Roman" w:cs="Times New Roman"/>
          <w:b/>
          <w:color w:val="000000" w:themeColor="text1"/>
          <w:sz w:val="24"/>
          <w:szCs w:val="24"/>
        </w:rPr>
        <w:t>)</w:t>
      </w:r>
    </w:p>
    <w:p w:rsidR="005C48A7" w:rsidRDefault="005C48A7" w:rsidP="005C48A7">
      <w:pPr>
        <w:pStyle w:val="ListParagraph"/>
        <w:tabs>
          <w:tab w:val="left" w:pos="360"/>
        </w:tabs>
        <w:spacing w:after="0" w:line="480" w:lineRule="auto"/>
        <w:ind w:left="0" w:firstLine="90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Analisis koefisien determinasi digunakan untuk melihat seberapa besar tingkat pengaruh variabel independen terhadap variabel dependen, dimana terdapat analisis koefisien determinasi berganda dan analisis koefisien determinasi parsial.</w:t>
      </w:r>
      <w:proofErr w:type="gramEnd"/>
    </w:p>
    <w:p w:rsidR="005C48A7" w:rsidRDefault="005C48A7" w:rsidP="00D42115">
      <w:pPr>
        <w:pStyle w:val="ListParagraph"/>
        <w:numPr>
          <w:ilvl w:val="0"/>
          <w:numId w:val="13"/>
        </w:numPr>
        <w:tabs>
          <w:tab w:val="left" w:pos="360"/>
        </w:tabs>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Analisis Koefisien Determinasi Berganda</w:t>
      </w:r>
    </w:p>
    <w:p w:rsidR="00A622A7" w:rsidRPr="00A622A7" w:rsidRDefault="00A622A7" w:rsidP="00A622A7">
      <w:pPr>
        <w:pStyle w:val="ListParagraph"/>
        <w:spacing w:after="0" w:line="480" w:lineRule="auto"/>
        <w:ind w:left="0" w:firstLine="90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65408" behindDoc="1" locked="0" layoutInCell="1" allowOverlap="1">
                <wp:simplePos x="0" y="0"/>
                <wp:positionH relativeFrom="column">
                  <wp:posOffset>1855470</wp:posOffset>
                </wp:positionH>
                <wp:positionV relativeFrom="paragraph">
                  <wp:posOffset>1341120</wp:posOffset>
                </wp:positionV>
                <wp:extent cx="1400175" cy="3429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00175"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11FF401F" id="Rectangle 4" o:spid="_x0000_s1026" style="position:absolute;margin-left:146.1pt;margin-top:105.6pt;width:110.25pt;height:27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iluXwIAAAoFAAAOAAAAZHJzL2Uyb0RvYy54bWysVMFu2zAMvQ/YPwi6r7Yzd22DOkWQosOA&#10;oi3aDj2rspQYk0WNUuJkXz9KdpyiC3YYdpFFkY8Unx59ebVtDdso9A3YihcnOWfKSqgbu6z49+eb&#10;T+ec+SBsLQxYVfGd8vxq9vHDZeemagIrMLVCRkmsn3au4qsQ3DTLvFypVvgTcMqSUwO2IpCJy6xG&#10;0VH21mSTPP+SdYC1Q5DKezq97p18lvJrrWS419qrwEzF6W4hrZjW17hms0sxXaJwq0YO1xD/cItW&#10;NJaKjqmuRRBsjc0fqdpGInjQ4URCm4HWjVSpB+qmyN9187QSTqVeiBzvRpr8/0sr7zYPyJq64iVn&#10;VrT0RI9EmrBLo1gZ6emcn1LUk3vAwfK0jb1uNbbxS12wbaJ0N1KqtoFJOizKPC/OTjmT5PtcTi7y&#10;xHl2QDv04auClsVNxZGqJybF5tYHqkih+xAy4m36+mkXdkbFKxj7qDS1QRUnCZ0EpBYG2UbQ09c/&#10;itgL5UqREaIbY0ZQcQxkwh40xEaYSqIagfkx4KHaGJ0qgg0jsG0s4N/Buo/fd933Gtt+hXpHr4bQ&#10;y9k7edMQebfChweBpF9SOs1kuKdFG+gqDsOOsxXgr2PnMZ5kRV7OOpqHivufa4GKM/PNkuAuirKM&#10;A5SM8vRsQga+9by+9dh1uwDivaDpdzJtY3ww+61GaF9odOexKrmElVS74jLg3liEfk5p+KWaz1MY&#10;DY0T4dY+ORmTR1ajOJ63LwLdoKBA2ruD/eyI6Tsh9bERaWG+DqCbpLIDrwPfNHBJMMPPIU70WztF&#10;HX5hs98AAAD//wMAUEsDBBQABgAIAAAAIQBg/ciK3wAAAAsBAAAPAAAAZHJzL2Rvd25yZXYueG1s&#10;TI/NTsMwEITvSLyDtUjcqBNLTWkap6oQnEBULRw4uvE2ifBPZLtJ+vYsJ7jN7oxmv622szVsxBB7&#10;7yTkiwwYusbr3rUSPj9eHh6BxaScVsY7lHDFCNv69qZSpfaTO+B4TC2jEhdLJaFLaSg5j02HVsWF&#10;H9CRd/bBqkRjaLkOaqJya7jIsoJb1Tu60KkBnzpsvo8XK8Hv+6vZhfX7+Iarr9d9yqa5eJby/m7e&#10;bYAlnNNfGH7xCR1qYjr5i9ORGQliLQRFSeQ5CUosc7ECdqJNsRTA64r//6H+AQAA//8DAFBLAQIt&#10;ABQABgAIAAAAIQC2gziS/gAAAOEBAAATAAAAAAAAAAAAAAAAAAAAAABbQ29udGVudF9UeXBlc10u&#10;eG1sUEsBAi0AFAAGAAgAAAAhADj9If/WAAAAlAEAAAsAAAAAAAAAAAAAAAAALwEAAF9yZWxzLy5y&#10;ZWxzUEsBAi0AFAAGAAgAAAAhAElOKW5fAgAACgUAAA4AAAAAAAAAAAAAAAAALgIAAGRycy9lMm9E&#10;b2MueG1sUEsBAi0AFAAGAAgAAAAhAGD9yIrfAAAACwEAAA8AAAAAAAAAAAAAAAAAuQQAAGRycy9k&#10;b3ducmV2LnhtbFBLBQYAAAAABAAEAPMAAADFBQAAAAA=&#10;" fillcolor="white [3201]" strokecolor="black [3200]" strokeweight="1pt"/>
            </w:pict>
          </mc:Fallback>
        </mc:AlternateContent>
      </w:r>
      <w:proofErr w:type="gramStart"/>
      <w:r w:rsidR="005C48A7">
        <w:rPr>
          <w:rFonts w:ascii="Times New Roman" w:hAnsi="Times New Roman" w:cs="Times New Roman"/>
          <w:color w:val="000000" w:themeColor="text1"/>
          <w:sz w:val="24"/>
          <w:szCs w:val="24"/>
        </w:rPr>
        <w:t>Analisis koefisien determinasi berganda digunakan untuk menjelaskan seberapa besar persentase pengaruh variabel independen (X) terhadap variabel dependen (Y) secara simultan yang merupakan hasil pangkat dua dari koefisien korelasi.</w:t>
      </w:r>
      <w:proofErr w:type="gramEnd"/>
      <w:r w:rsidR="005C48A7">
        <w:rPr>
          <w:rFonts w:ascii="Times New Roman" w:hAnsi="Times New Roman" w:cs="Times New Roman"/>
          <w:color w:val="000000" w:themeColor="text1"/>
          <w:sz w:val="24"/>
          <w:szCs w:val="24"/>
        </w:rPr>
        <w:t xml:space="preserve"> Rumus untuk menghitung koefisien determinasi berganda yaitu:</w:t>
      </w:r>
    </w:p>
    <w:p w:rsidR="00A622A7" w:rsidRPr="008A1477" w:rsidRDefault="008D50C2" w:rsidP="008A1477">
      <w:pPr>
        <w:pStyle w:val="ListParagraph"/>
        <w:tabs>
          <w:tab w:val="left" w:pos="360"/>
        </w:tabs>
        <w:spacing w:after="0" w:line="480" w:lineRule="auto"/>
        <w:ind w:left="0"/>
        <w:jc w:val="both"/>
        <w:rPr>
          <w:rFonts w:ascii="Times New Roman" w:hAnsi="Times New Roman" w:cs="Times New Roman"/>
          <w:i/>
          <w:color w:val="000000" w:themeColor="text1"/>
          <w:sz w:val="24"/>
          <w:szCs w:val="24"/>
          <w:lang w:val="id-ID"/>
        </w:rPr>
      </w:pPr>
      <m:oMathPara>
        <m:oMath>
          <m:sSub>
            <m:sSubPr>
              <m:ctrlPr>
                <w:rPr>
                  <w:rFonts w:ascii="Cambria Math" w:hAnsi="Cambria Math" w:cs="Times New Roman"/>
                  <w:b/>
                  <w:color w:val="000000" w:themeColor="text1"/>
                  <w:sz w:val="24"/>
                  <w:szCs w:val="24"/>
                </w:rPr>
              </m:ctrlPr>
            </m:sSubPr>
            <m:e>
              <m:r>
                <m:rPr>
                  <m:sty m:val="b"/>
                </m:rPr>
                <w:rPr>
                  <w:rFonts w:ascii="Cambria Math" w:hAnsi="Cambria Math" w:cs="Times New Roman"/>
                  <w:color w:val="000000" w:themeColor="text1"/>
                  <w:sz w:val="24"/>
                  <w:szCs w:val="24"/>
                </w:rPr>
                <m:t>K</m:t>
              </m:r>
            </m:e>
            <m:sub>
              <m:r>
                <m:rPr>
                  <m:sty m:val="b"/>
                </m:rPr>
                <w:rPr>
                  <w:rFonts w:ascii="Cambria Math" w:hAnsi="Cambria Math" w:cs="Times New Roman"/>
                  <w:color w:val="000000" w:themeColor="text1"/>
                  <w:sz w:val="24"/>
                  <w:szCs w:val="24"/>
                </w:rPr>
                <m:t>d</m:t>
              </m:r>
            </m:sub>
          </m:sSub>
          <m:r>
            <m:rPr>
              <m:sty m:val="p"/>
            </m:rPr>
            <w:rPr>
              <w:rFonts w:ascii="Cambria Math" w:hAnsi="Cambria Math" w:cs="Times New Roman"/>
              <w:color w:val="000000" w:themeColor="text1"/>
              <w:sz w:val="24"/>
              <w:szCs w:val="24"/>
            </w:rPr>
            <m:t>=</m:t>
          </m:r>
          <m:sSup>
            <m:sSupPr>
              <m:ctrlPr>
                <w:rPr>
                  <w:rFonts w:ascii="Cambria Math" w:hAnsi="Cambria Math" w:cs="Times New Roman"/>
                  <w:color w:val="000000" w:themeColor="text1"/>
                  <w:sz w:val="24"/>
                  <w:szCs w:val="24"/>
                </w:rPr>
              </m:ctrlPr>
            </m:sSupPr>
            <m:e>
              <m:r>
                <m:rPr>
                  <m:sty m:val="p"/>
                </m:rPr>
                <w:rPr>
                  <w:rFonts w:ascii="Cambria Math" w:hAnsi="Cambria Math" w:cs="Times New Roman"/>
                  <w:color w:val="000000" w:themeColor="text1"/>
                  <w:sz w:val="24"/>
                  <w:szCs w:val="24"/>
                </w:rPr>
                <m:t>R</m:t>
              </m:r>
            </m:e>
            <m:sup>
              <m:r>
                <m:rPr>
                  <m:sty m:val="p"/>
                </m:rPr>
                <w:rPr>
                  <w:rFonts w:ascii="Cambria Math" w:hAnsi="Cambria Math" w:cs="Times New Roman"/>
                  <w:color w:val="000000" w:themeColor="text1"/>
                  <w:sz w:val="24"/>
                  <w:szCs w:val="24"/>
                </w:rPr>
                <m:t>2</m:t>
              </m:r>
            </m:sup>
          </m:sSup>
          <m:r>
            <m:rPr>
              <m:sty m:val="p"/>
            </m:rPr>
            <w:rPr>
              <w:rFonts w:ascii="Cambria Math" w:hAnsi="Cambria Math" w:cs="Times New Roman"/>
              <w:color w:val="000000" w:themeColor="text1"/>
              <w:sz w:val="24"/>
              <w:szCs w:val="24"/>
            </w:rPr>
            <m:t>×100%</m:t>
          </m:r>
        </m:oMath>
      </m:oMathPara>
    </w:p>
    <w:p w:rsidR="0067253B" w:rsidRPr="00A622A7" w:rsidRDefault="00A622A7" w:rsidP="00A622A7">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Keterangan:</w:t>
      </w:r>
    </w:p>
    <w:p w:rsidR="004B5F4A" w:rsidRDefault="008D50C2" w:rsidP="00A622A7">
      <w:pPr>
        <w:spacing w:after="0" w:line="480" w:lineRule="auto"/>
        <w:jc w:val="both"/>
        <w:rPr>
          <w:rFonts w:ascii="Times New Roman" w:hAnsi="Times New Roman" w:cs="Times New Roman"/>
          <w:color w:val="000000" w:themeColor="text1"/>
          <w:sz w:val="24"/>
          <w:szCs w:val="24"/>
        </w:rPr>
      </w:pPr>
      <m:oMath>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K</m:t>
            </m:r>
          </m:e>
          <m:sub>
            <m:r>
              <m:rPr>
                <m:sty m:val="p"/>
              </m:rPr>
              <w:rPr>
                <w:rFonts w:ascii="Cambria Math" w:hAnsi="Cambria Math" w:cs="Times New Roman"/>
                <w:color w:val="000000" w:themeColor="text1"/>
                <w:sz w:val="24"/>
                <w:szCs w:val="24"/>
              </w:rPr>
              <m:t>d</m:t>
            </m:r>
          </m:sub>
        </m:sSub>
      </m:oMath>
      <w:r w:rsidR="00A622A7">
        <w:rPr>
          <w:rFonts w:ascii="Times New Roman" w:hAnsi="Times New Roman" w:cs="Times New Roman"/>
          <w:color w:val="000000" w:themeColor="text1"/>
          <w:sz w:val="24"/>
          <w:szCs w:val="24"/>
        </w:rPr>
        <w:tab/>
        <w:t>= Koefisien Determinasi</w:t>
      </w:r>
    </w:p>
    <w:p w:rsidR="00A622A7" w:rsidRDefault="008D50C2" w:rsidP="00A622A7">
      <w:pPr>
        <w:spacing w:after="0" w:line="480" w:lineRule="auto"/>
        <w:jc w:val="both"/>
        <w:rPr>
          <w:rFonts w:ascii="Times New Roman" w:hAnsi="Times New Roman" w:cs="Times New Roman"/>
          <w:color w:val="000000" w:themeColor="text1"/>
          <w:sz w:val="24"/>
          <w:szCs w:val="24"/>
        </w:rPr>
      </w:pPr>
      <m:oMath>
        <m:sSup>
          <m:sSupPr>
            <m:ctrlPr>
              <w:rPr>
                <w:rFonts w:ascii="Cambria Math" w:hAnsi="Cambria Math" w:cs="Times New Roman"/>
                <w:color w:val="000000" w:themeColor="text1"/>
                <w:sz w:val="24"/>
                <w:szCs w:val="24"/>
              </w:rPr>
            </m:ctrlPr>
          </m:sSupPr>
          <m:e>
            <m:r>
              <m:rPr>
                <m:sty m:val="p"/>
              </m:rPr>
              <w:rPr>
                <w:rFonts w:ascii="Cambria Math" w:hAnsi="Cambria Math" w:cs="Times New Roman"/>
                <w:color w:val="000000" w:themeColor="text1"/>
                <w:sz w:val="24"/>
                <w:szCs w:val="24"/>
              </w:rPr>
              <m:t>R</m:t>
            </m:r>
          </m:e>
          <m:sup>
            <m:r>
              <m:rPr>
                <m:sty m:val="p"/>
              </m:rPr>
              <w:rPr>
                <w:rFonts w:ascii="Cambria Math" w:hAnsi="Cambria Math" w:cs="Times New Roman"/>
                <w:color w:val="000000" w:themeColor="text1"/>
                <w:sz w:val="24"/>
                <w:szCs w:val="24"/>
              </w:rPr>
              <m:t>2</m:t>
            </m:r>
          </m:sup>
        </m:sSup>
      </m:oMath>
      <w:r w:rsidR="00A622A7">
        <w:rPr>
          <w:rFonts w:ascii="Times New Roman" w:hAnsi="Times New Roman" w:cs="Times New Roman"/>
          <w:color w:val="000000" w:themeColor="text1"/>
          <w:sz w:val="24"/>
          <w:szCs w:val="24"/>
        </w:rPr>
        <w:tab/>
        <w:t>= Koefisien Korelasi</w:t>
      </w:r>
    </w:p>
    <w:p w:rsidR="00A622A7" w:rsidRDefault="001031CA" w:rsidP="001031CA">
      <w:pPr>
        <w:spacing w:after="0" w:line="480" w:lineRule="auto"/>
        <w:ind w:firstLine="9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Jika </w:t>
      </w:r>
      <m:oMath>
        <m:sSup>
          <m:sSupPr>
            <m:ctrlPr>
              <w:rPr>
                <w:rFonts w:ascii="Cambria Math" w:hAnsi="Cambria Math" w:cs="Times New Roman"/>
                <w:color w:val="000000" w:themeColor="text1"/>
                <w:sz w:val="24"/>
                <w:szCs w:val="24"/>
              </w:rPr>
            </m:ctrlPr>
          </m:sSupPr>
          <m:e>
            <m:r>
              <m:rPr>
                <m:sty m:val="p"/>
              </m:rPr>
              <w:rPr>
                <w:rFonts w:ascii="Cambria Math" w:hAnsi="Cambria Math" w:cs="Times New Roman"/>
                <w:color w:val="000000" w:themeColor="text1"/>
                <w:sz w:val="24"/>
                <w:szCs w:val="24"/>
              </w:rPr>
              <m:t>R</m:t>
            </m:r>
          </m:e>
          <m:sup>
            <m:r>
              <m:rPr>
                <m:sty m:val="p"/>
              </m:rPr>
              <w:rPr>
                <w:rFonts w:ascii="Cambria Math" w:hAnsi="Cambria Math" w:cs="Times New Roman"/>
                <w:color w:val="000000" w:themeColor="text1"/>
                <w:sz w:val="24"/>
                <w:szCs w:val="24"/>
              </w:rPr>
              <m:t>2</m:t>
            </m:r>
          </m:sup>
        </m:sSup>
      </m:oMath>
      <w:r>
        <w:rPr>
          <w:rFonts w:ascii="Times New Roman" w:hAnsi="Times New Roman" w:cs="Times New Roman"/>
          <w:color w:val="000000" w:themeColor="text1"/>
          <w:sz w:val="24"/>
          <w:szCs w:val="24"/>
        </w:rPr>
        <w:t xml:space="preserve">= 100% berarti variabel independen berpengaruh sempurna terhadap variabel dependen, demikian pula sebaliknya jika </w:t>
      </w:r>
      <m:oMath>
        <m:sSup>
          <m:sSupPr>
            <m:ctrlPr>
              <w:rPr>
                <w:rFonts w:ascii="Cambria Math" w:hAnsi="Cambria Math" w:cs="Times New Roman"/>
                <w:color w:val="000000" w:themeColor="text1"/>
                <w:sz w:val="24"/>
                <w:szCs w:val="24"/>
              </w:rPr>
            </m:ctrlPr>
          </m:sSupPr>
          <m:e>
            <m:r>
              <m:rPr>
                <m:sty m:val="p"/>
              </m:rPr>
              <w:rPr>
                <w:rFonts w:ascii="Cambria Math" w:hAnsi="Cambria Math" w:cs="Times New Roman"/>
                <w:color w:val="000000" w:themeColor="text1"/>
                <w:sz w:val="24"/>
                <w:szCs w:val="24"/>
              </w:rPr>
              <m:t>R</m:t>
            </m:r>
          </m:e>
          <m:sup>
            <m:r>
              <m:rPr>
                <m:sty m:val="p"/>
              </m:rPr>
              <w:rPr>
                <w:rFonts w:ascii="Cambria Math" w:hAnsi="Cambria Math" w:cs="Times New Roman"/>
                <w:color w:val="000000" w:themeColor="text1"/>
                <w:sz w:val="24"/>
                <w:szCs w:val="24"/>
              </w:rPr>
              <m:t>2</m:t>
            </m:r>
          </m:sup>
        </m:sSup>
      </m:oMath>
      <w:r>
        <w:rPr>
          <w:rFonts w:ascii="Times New Roman" w:hAnsi="Times New Roman" w:cs="Times New Roman"/>
          <w:color w:val="000000" w:themeColor="text1"/>
          <w:sz w:val="24"/>
          <w:szCs w:val="24"/>
        </w:rPr>
        <w:t>= 0 berarti variabel independen tidak berpengaruh terhadap variabel dependen.</w:t>
      </w:r>
    </w:p>
    <w:p w:rsidR="001031CA" w:rsidRDefault="001031CA" w:rsidP="00D42115">
      <w:pPr>
        <w:pStyle w:val="ListParagraph"/>
        <w:numPr>
          <w:ilvl w:val="0"/>
          <w:numId w:val="13"/>
        </w:numPr>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Analisis Koefisien Determinasi Parsial</w:t>
      </w:r>
    </w:p>
    <w:p w:rsidR="001031CA" w:rsidRDefault="001031CA" w:rsidP="001031CA">
      <w:pPr>
        <w:pStyle w:val="ListParagraph"/>
        <w:spacing w:after="0" w:line="480" w:lineRule="auto"/>
        <w:ind w:left="0" w:firstLine="9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Analisis koefisien determinasi parsial digunakan untuk mengetahui seberapa persentase pengaruh variabel X</w:t>
      </w:r>
      <w:r>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 X</w:t>
      </w:r>
      <w:r w:rsidRPr="001031CA">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 X</w:t>
      </w:r>
      <w:r w:rsidRPr="001031CA">
        <w:rPr>
          <w:rFonts w:ascii="Times New Roman" w:hAnsi="Times New Roman" w:cs="Times New Roman"/>
          <w:color w:val="000000" w:themeColor="text1"/>
          <w:sz w:val="24"/>
          <w:szCs w:val="24"/>
          <w:vertAlign w:val="subscript"/>
        </w:rPr>
        <w:t>3</w:t>
      </w:r>
      <w:r>
        <w:rPr>
          <w:rFonts w:ascii="Times New Roman" w:hAnsi="Times New Roman" w:cs="Times New Roman"/>
          <w:color w:val="000000" w:themeColor="text1"/>
          <w:sz w:val="24"/>
          <w:szCs w:val="24"/>
        </w:rPr>
        <w:t>, X</w:t>
      </w:r>
      <w:r w:rsidRPr="001031CA">
        <w:rPr>
          <w:rFonts w:ascii="Times New Roman" w:hAnsi="Times New Roman" w:cs="Times New Roman"/>
          <w:color w:val="000000" w:themeColor="text1"/>
          <w:sz w:val="24"/>
          <w:szCs w:val="24"/>
          <w:vertAlign w:val="subscript"/>
        </w:rPr>
        <w:t>4</w:t>
      </w:r>
      <w:r>
        <w:rPr>
          <w:rFonts w:ascii="Times New Roman" w:hAnsi="Times New Roman" w:cs="Times New Roman"/>
          <w:color w:val="000000" w:themeColor="text1"/>
          <w:sz w:val="24"/>
          <w:szCs w:val="24"/>
        </w:rPr>
        <w:t xml:space="preserve"> terhadap variabel Y secara parsial. Rumus untuk menghitung koefisien determinasi parsial yaitu:</w:t>
      </w:r>
    </w:p>
    <w:p w:rsidR="001031CA" w:rsidRPr="001031CA" w:rsidRDefault="001031CA" w:rsidP="001031CA">
      <w:pPr>
        <w:pStyle w:val="ListParagraph"/>
        <w:spacing w:after="0" w:line="480" w:lineRule="auto"/>
        <w:ind w:left="0" w:firstLine="900"/>
        <w:jc w:val="both"/>
        <w:rPr>
          <w:rFonts w:ascii="Times New Roman" w:hAnsi="Times New Roman" w:cs="Times New Roman"/>
          <w:b/>
          <w:color w:val="000000" w:themeColor="text1"/>
          <w:sz w:val="16"/>
          <w:szCs w:val="16"/>
        </w:rPr>
      </w:pPr>
      <w:r>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66432" behindDoc="1" locked="0" layoutInCell="1" allowOverlap="1" wp14:anchorId="3924DF51" wp14:editId="56980549">
                <wp:simplePos x="0" y="0"/>
                <wp:positionH relativeFrom="column">
                  <wp:posOffset>1426845</wp:posOffset>
                </wp:positionH>
                <wp:positionV relativeFrom="paragraph">
                  <wp:posOffset>83819</wp:posOffset>
                </wp:positionV>
                <wp:extent cx="2247900" cy="4857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247900" cy="485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127C9BFD" id="Rectangle 5" o:spid="_x0000_s1026" style="position:absolute;margin-left:112.35pt;margin-top:6.6pt;width:177pt;height:38.2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T9XgIAAAoFAAAOAAAAZHJzL2Uyb0RvYy54bWysVE1v2zAMvQ/YfxB0X50EydIGdYogRYcB&#10;RVv0Az2rspQYk0SNUuJkv36U7DhFF+ww7CKLIh8pPj368mpnDdsqDDW4kg/PBpwpJ6Gq3arkL883&#10;X845C1G4ShhwquR7FfjV/POny8bP1AjWYCqFjJK4MGt8ydcx+llRBLlWVoQz8MqRUwNaEcnEVVGh&#10;aCi7NcVoMPhaNICVR5AqBDq9bp18nvNrrWS81zqoyEzJ6W4xr5jXt7QW80sxW6Hw61p21xD/cAsr&#10;akdF+1TXIgq2wfqPVLaWCAF0PJNgC9C6lir3QN0MBx+6eVoLr3IvRE7wPU3h/6WVd9sHZHVV8gln&#10;Tlh6okciTbiVUWyS6Gl8mFHUk3/Azgq0Tb3uNNr0pS7YLlO67ylVu8gkHY5G4+nFgJiX5BufT6bT&#10;nLQ4oj2G+E2BZWlTcqTqmUmxvQ2RKlLoIYSMdJu2ft7FvVHpCsY9Kk1tpIoZnQWklgbZVtDTVz+G&#10;qRfKlSMTRNfG9KDhKZCJB1AXm2Aqi6oHDk4Bj9X66FwRXOyBtnaAfwfrNv7QddtravsNqj29GkIr&#10;5+DlTU3k3YoQHwSSfolvmsl4T4s20JQcuh1na8Bfp85TPMmKvJw1NA8lDz83AhVn5rsjwV0Mx+M0&#10;QNkYT6YjMvC95+29x23sEoj3IU2/l3mb4qM5bDWCfaXRXaSq5BJOUu2Sy4gHYxnbOaXhl2qxyGE0&#10;NF7EW/fkZUqeWE3ieN69CvSdgiJp7w4OsyNmH4TUxiakg8Umgq6zyo68dnzTwGXBdD+HNNHv7Rx1&#10;/IXNfwMAAP//AwBQSwMEFAAGAAgAAAAhAMeS8tzeAAAACQEAAA8AAABkcnMvZG93bnJldi54bWxM&#10;j8FOwzAMhu9IvENkJG4spcDalabThOAEYmLssGPWmrYicaoka7u3x5zgaP+ffn8u17M1YkQfekcK&#10;bhcJCKTaNT21CvafLzc5iBA1Ndo4QgVnDLCuLi9KXTRuog8cd7EVXEKh0Aq6GIdCylB3aHVYuAGJ&#10;sy/nrY48+lY2Xk9cbo1Mk2Qpre6JL3R6wKcO6+/dySpw2/5sNn71Pr5hdnjdxmSal89KXV/Nm0cQ&#10;Eef4B8OvPqtDxU5Hd6ImCKMgTe8zRjm4S0Ew8JDlvDgqyFcZyKqU/z+ofgAAAP//AwBQSwECLQAU&#10;AAYACAAAACEAtoM4kv4AAADhAQAAEwAAAAAAAAAAAAAAAAAAAAAAW0NvbnRlbnRfVHlwZXNdLnht&#10;bFBLAQItABQABgAIAAAAIQA4/SH/1gAAAJQBAAALAAAAAAAAAAAAAAAAAC8BAABfcmVscy8ucmVs&#10;c1BLAQItABQABgAIAAAAIQB4ReT9XgIAAAoFAAAOAAAAAAAAAAAAAAAAAC4CAABkcnMvZTJvRG9j&#10;LnhtbFBLAQItABQABgAIAAAAIQDHkvLc3gAAAAkBAAAPAAAAAAAAAAAAAAAAALgEAABkcnMvZG93&#10;bnJldi54bWxQSwUGAAAAAAQABADzAAAAwwUAAAAA&#10;" fillcolor="white [3201]" strokecolor="black [3200]" strokeweight="1pt"/>
            </w:pict>
          </mc:Fallback>
        </mc:AlternateContent>
      </w:r>
    </w:p>
    <w:p w:rsidR="001031CA" w:rsidRPr="001031CA" w:rsidRDefault="001031CA" w:rsidP="001031CA">
      <w:pPr>
        <w:pStyle w:val="ListParagraph"/>
        <w:spacing w:after="0" w:line="480" w:lineRule="auto"/>
        <w:ind w:left="0" w:firstLine="900"/>
        <w:jc w:val="both"/>
        <w:rPr>
          <w:rFonts w:ascii="Times New Roman" w:hAnsi="Times New Roman" w:cs="Times New Roman"/>
          <w:color w:val="000000" w:themeColor="text1"/>
          <w:sz w:val="24"/>
          <w:szCs w:val="24"/>
        </w:rPr>
      </w:pPr>
      <m:oMathPara>
        <m:oMath>
          <m:r>
            <m:rPr>
              <m:sty m:val="b"/>
            </m:rPr>
            <w:rPr>
              <w:rFonts w:ascii="Cambria Math" w:hAnsi="Cambria Math" w:cs="Times New Roman"/>
              <w:color w:val="000000" w:themeColor="text1"/>
              <w:sz w:val="24"/>
              <w:szCs w:val="24"/>
            </w:rPr>
            <m:t>KD</m:t>
          </m:r>
          <m:r>
            <m:rPr>
              <m:sty m:val="p"/>
            </m:rPr>
            <w:rPr>
              <w:rFonts w:ascii="Cambria Math" w:hAnsi="Cambria Math" w:cs="Times New Roman"/>
              <w:color w:val="000000" w:themeColor="text1"/>
              <w:sz w:val="24"/>
              <w:szCs w:val="24"/>
            </w:rPr>
            <m:t>= β×Zero Order×100%</m:t>
          </m:r>
        </m:oMath>
      </m:oMathPara>
    </w:p>
    <w:p w:rsidR="001031CA" w:rsidRDefault="001031CA" w:rsidP="001031CA">
      <w:pPr>
        <w:pStyle w:val="ListParagraph"/>
        <w:spacing w:after="0" w:line="480" w:lineRule="auto"/>
        <w:jc w:val="both"/>
        <w:rPr>
          <w:rFonts w:ascii="Times New Roman" w:hAnsi="Times New Roman" w:cs="Times New Roman"/>
          <w:color w:val="000000" w:themeColor="text1"/>
          <w:sz w:val="24"/>
          <w:szCs w:val="24"/>
        </w:rPr>
      </w:pPr>
    </w:p>
    <w:p w:rsidR="00703B57" w:rsidRDefault="00703B57" w:rsidP="00703B57">
      <w:pPr>
        <w:pStyle w:val="ListParagraph"/>
        <w:spacing w:after="0"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Keterangan:</w:t>
      </w:r>
    </w:p>
    <w:p w:rsidR="00703B57" w:rsidRDefault="00D45323" w:rsidP="00703B57">
      <w:pPr>
        <w:pStyle w:val="ListParagraph"/>
        <w:spacing w:after="0"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β</w:t>
      </w:r>
      <w:r w:rsidR="00703B57">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703B57">
        <w:rPr>
          <w:rFonts w:ascii="Times New Roman" w:hAnsi="Times New Roman" w:cs="Times New Roman"/>
          <w:color w:val="000000" w:themeColor="text1"/>
          <w:sz w:val="24"/>
          <w:szCs w:val="24"/>
        </w:rPr>
        <w:t xml:space="preserve">= Standar Koefisien Beta (nilai </w:t>
      </w:r>
      <w:r>
        <w:rPr>
          <w:rFonts w:ascii="Times New Roman" w:hAnsi="Times New Roman" w:cs="Times New Roman"/>
          <w:color w:val="000000" w:themeColor="text1"/>
          <w:sz w:val="24"/>
          <w:szCs w:val="24"/>
        </w:rPr>
        <w:t>β</w:t>
      </w:r>
      <w:r w:rsidRPr="0021010B">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 β</w:t>
      </w:r>
      <w:r w:rsidRPr="0021010B">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 β</w:t>
      </w:r>
      <w:r w:rsidRPr="0021010B">
        <w:rPr>
          <w:rFonts w:ascii="Times New Roman" w:hAnsi="Times New Roman" w:cs="Times New Roman"/>
          <w:color w:val="000000" w:themeColor="text1"/>
          <w:sz w:val="24"/>
          <w:szCs w:val="24"/>
          <w:vertAlign w:val="subscript"/>
        </w:rPr>
        <w:t>3</w:t>
      </w:r>
      <w:r>
        <w:rPr>
          <w:rFonts w:ascii="Times New Roman" w:hAnsi="Times New Roman" w:cs="Times New Roman"/>
          <w:color w:val="000000" w:themeColor="text1"/>
          <w:sz w:val="24"/>
          <w:szCs w:val="24"/>
        </w:rPr>
        <w:t>, β</w:t>
      </w:r>
      <w:r w:rsidRPr="0021010B">
        <w:rPr>
          <w:rFonts w:ascii="Times New Roman" w:hAnsi="Times New Roman" w:cs="Times New Roman"/>
          <w:color w:val="000000" w:themeColor="text1"/>
          <w:sz w:val="24"/>
          <w:szCs w:val="24"/>
          <w:vertAlign w:val="subscript"/>
        </w:rPr>
        <w:t>4</w:t>
      </w:r>
      <w:r>
        <w:rPr>
          <w:rFonts w:ascii="Times New Roman" w:hAnsi="Times New Roman" w:cs="Times New Roman"/>
          <w:color w:val="000000" w:themeColor="text1"/>
          <w:sz w:val="24"/>
          <w:szCs w:val="24"/>
        </w:rPr>
        <w:t>)</w:t>
      </w:r>
    </w:p>
    <w:p w:rsidR="00D45323" w:rsidRPr="009F782A" w:rsidRDefault="00D45323" w:rsidP="00703B57">
      <w:pPr>
        <w:pStyle w:val="ListParagraph"/>
        <w:spacing w:after="0" w:line="480" w:lineRule="auto"/>
        <w:ind w:left="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Zero Order</w:t>
      </w:r>
      <w:r>
        <w:rPr>
          <w:rFonts w:ascii="Times New Roman" w:hAnsi="Times New Roman" w:cs="Times New Roman"/>
          <w:color w:val="000000" w:themeColor="text1"/>
          <w:sz w:val="24"/>
          <w:szCs w:val="24"/>
        </w:rPr>
        <w:tab/>
        <w:t>= Matrik korelasi variabel bebas dengan variabel terikat.</w:t>
      </w:r>
    </w:p>
    <w:p w:rsidR="001031CA" w:rsidRPr="00A622A7" w:rsidRDefault="001031CA" w:rsidP="001031CA">
      <w:pPr>
        <w:spacing w:after="0" w:line="480" w:lineRule="auto"/>
        <w:jc w:val="both"/>
        <w:rPr>
          <w:rFonts w:ascii="Times New Roman" w:hAnsi="Times New Roman" w:cs="Times New Roman"/>
          <w:color w:val="000000" w:themeColor="text1"/>
          <w:sz w:val="24"/>
          <w:szCs w:val="24"/>
        </w:rPr>
      </w:pPr>
    </w:p>
    <w:p w:rsidR="004074EC" w:rsidRDefault="004074EC" w:rsidP="00D42115">
      <w:pPr>
        <w:pStyle w:val="ListParagraph"/>
        <w:numPr>
          <w:ilvl w:val="1"/>
          <w:numId w:val="4"/>
        </w:numPr>
        <w:spacing w:after="0" w:line="480" w:lineRule="auto"/>
        <w:ind w:left="540" w:hanging="5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Lokasi dan Waktu Penelitian</w:t>
      </w:r>
    </w:p>
    <w:p w:rsidR="00444F0C" w:rsidRDefault="00444F0C" w:rsidP="00444F0C">
      <w:pPr>
        <w:pStyle w:val="ListParagraph"/>
        <w:spacing w:after="0" w:line="480" w:lineRule="auto"/>
        <w:ind w:left="0" w:firstLine="9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Dalam penelitian ini penulis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mengambil sampel dan data dari perusahaan sub sektor hotel yang terdaftar di Bursa Efek Indonesi (BEI) tahun 2012-2016 dengan mengakses langsung kesitus </w:t>
      </w:r>
      <w:hyperlink r:id="rId10" w:history="1">
        <w:r w:rsidRPr="00261A45">
          <w:rPr>
            <w:rStyle w:val="Hyperlink"/>
            <w:rFonts w:ascii="Times New Roman" w:hAnsi="Times New Roman" w:cs="Times New Roman"/>
            <w:sz w:val="24"/>
            <w:szCs w:val="24"/>
          </w:rPr>
          <w:t>www.idx.co.id</w:t>
        </w:r>
      </w:hyperlink>
      <w:r w:rsidRPr="00261A45">
        <w:rPr>
          <w:rFonts w:ascii="Times New Roman" w:hAnsi="Times New Roman" w:cs="Times New Roman"/>
          <w:color w:val="000000" w:themeColor="text1"/>
          <w:sz w:val="24"/>
          <w:szCs w:val="24"/>
        </w:rPr>
        <w:t>.</w:t>
      </w:r>
    </w:p>
    <w:p w:rsidR="00444F0C" w:rsidRPr="00444F0C" w:rsidRDefault="00444F0C" w:rsidP="00444F0C">
      <w:pPr>
        <w:pStyle w:val="ListParagraph"/>
        <w:spacing w:after="0" w:line="480" w:lineRule="auto"/>
        <w:ind w:left="0" w:firstLine="900"/>
        <w:jc w:val="both"/>
        <w:rPr>
          <w:rFonts w:ascii="Times New Roman" w:hAnsi="Times New Roman" w:cs="Times New Roman"/>
          <w:color w:val="000000" w:themeColor="text1"/>
          <w:sz w:val="24"/>
          <w:szCs w:val="24"/>
        </w:rPr>
      </w:pPr>
    </w:p>
    <w:p w:rsidR="004074EC" w:rsidRPr="004074EC" w:rsidRDefault="004074EC" w:rsidP="004074EC">
      <w:pPr>
        <w:pStyle w:val="ListParagraph"/>
        <w:spacing w:after="0" w:line="480" w:lineRule="auto"/>
        <w:ind w:left="360"/>
        <w:jc w:val="both"/>
        <w:rPr>
          <w:rFonts w:ascii="Times New Roman" w:hAnsi="Times New Roman" w:cs="Times New Roman"/>
          <w:b/>
          <w:color w:val="000000" w:themeColor="text1"/>
          <w:sz w:val="24"/>
          <w:szCs w:val="24"/>
        </w:rPr>
      </w:pPr>
    </w:p>
    <w:sectPr w:rsidR="004074EC" w:rsidRPr="004074EC" w:rsidSect="008D50C2">
      <w:headerReference w:type="default" r:id="rId11"/>
      <w:footerReference w:type="first" r:id="rId12"/>
      <w:pgSz w:w="11906" w:h="16838" w:code="9"/>
      <w:pgMar w:top="2268" w:right="1701" w:bottom="1701" w:left="2268" w:header="720" w:footer="720" w:gutter="0"/>
      <w:pgNumType w:start="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A0E" w:rsidRDefault="008D4A0E" w:rsidP="00B644FC">
      <w:pPr>
        <w:spacing w:after="0" w:line="240" w:lineRule="auto"/>
      </w:pPr>
      <w:r>
        <w:separator/>
      </w:r>
    </w:p>
  </w:endnote>
  <w:endnote w:type="continuationSeparator" w:id="0">
    <w:p w:rsidR="008D4A0E" w:rsidRDefault="008D4A0E" w:rsidP="00B64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F71" w:rsidRPr="00D01F71" w:rsidRDefault="008D50C2" w:rsidP="00D01F71">
    <w:pPr>
      <w:pStyle w:val="Footer"/>
      <w:jc w:val="center"/>
      <w:rPr>
        <w:rFonts w:ascii="Times New Roman" w:hAnsi="Times New Roman" w:cs="Times New Roman"/>
        <w:sz w:val="24"/>
        <w:szCs w:val="24"/>
        <w:lang w:val="id-ID"/>
      </w:rPr>
    </w:pPr>
    <w:r>
      <w:rPr>
        <w:rFonts w:ascii="Times New Roman" w:hAnsi="Times New Roman" w:cs="Times New Roman"/>
        <w:sz w:val="24"/>
        <w:szCs w:val="24"/>
        <w:lang w:val="id-ID"/>
      </w:rPr>
      <w:t>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A0E" w:rsidRDefault="008D4A0E" w:rsidP="00B644FC">
      <w:pPr>
        <w:spacing w:after="0" w:line="240" w:lineRule="auto"/>
      </w:pPr>
      <w:r>
        <w:separator/>
      </w:r>
    </w:p>
  </w:footnote>
  <w:footnote w:type="continuationSeparator" w:id="0">
    <w:p w:rsidR="008D4A0E" w:rsidRDefault="008D4A0E" w:rsidP="00B64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387372289"/>
      <w:docPartObj>
        <w:docPartGallery w:val="Page Numbers (Top of Page)"/>
        <w:docPartUnique/>
      </w:docPartObj>
    </w:sdtPr>
    <w:sdtEndPr>
      <w:rPr>
        <w:noProof/>
      </w:rPr>
    </w:sdtEndPr>
    <w:sdtContent>
      <w:p w:rsidR="00703B57" w:rsidRPr="00B644FC" w:rsidRDefault="00703B57">
        <w:pPr>
          <w:pStyle w:val="Header"/>
          <w:jc w:val="right"/>
          <w:rPr>
            <w:rFonts w:ascii="Times New Roman" w:hAnsi="Times New Roman" w:cs="Times New Roman"/>
            <w:sz w:val="24"/>
            <w:szCs w:val="24"/>
          </w:rPr>
        </w:pPr>
        <w:r w:rsidRPr="00B644FC">
          <w:rPr>
            <w:rFonts w:ascii="Times New Roman" w:hAnsi="Times New Roman" w:cs="Times New Roman"/>
            <w:sz w:val="24"/>
            <w:szCs w:val="24"/>
          </w:rPr>
          <w:fldChar w:fldCharType="begin"/>
        </w:r>
        <w:r w:rsidRPr="00B644FC">
          <w:rPr>
            <w:rFonts w:ascii="Times New Roman" w:hAnsi="Times New Roman" w:cs="Times New Roman"/>
            <w:sz w:val="24"/>
            <w:szCs w:val="24"/>
          </w:rPr>
          <w:instrText xml:space="preserve"> PAGE   \* MERGEFORMAT </w:instrText>
        </w:r>
        <w:r w:rsidRPr="00B644FC">
          <w:rPr>
            <w:rFonts w:ascii="Times New Roman" w:hAnsi="Times New Roman" w:cs="Times New Roman"/>
            <w:sz w:val="24"/>
            <w:szCs w:val="24"/>
          </w:rPr>
          <w:fldChar w:fldCharType="separate"/>
        </w:r>
        <w:r w:rsidR="008D50C2">
          <w:rPr>
            <w:rFonts w:ascii="Times New Roman" w:hAnsi="Times New Roman" w:cs="Times New Roman"/>
            <w:noProof/>
            <w:sz w:val="24"/>
            <w:szCs w:val="24"/>
          </w:rPr>
          <w:t>68</w:t>
        </w:r>
        <w:r w:rsidRPr="00B644FC">
          <w:rPr>
            <w:rFonts w:ascii="Times New Roman" w:hAnsi="Times New Roman" w:cs="Times New Roman"/>
            <w:noProof/>
            <w:sz w:val="24"/>
            <w:szCs w:val="24"/>
          </w:rPr>
          <w:fldChar w:fldCharType="end"/>
        </w:r>
      </w:p>
    </w:sdtContent>
  </w:sdt>
  <w:p w:rsidR="00703B57" w:rsidRPr="00B644FC" w:rsidRDefault="00703B57">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6504"/>
    <w:multiLevelType w:val="hybridMultilevel"/>
    <w:tmpl w:val="23F6F3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F433D"/>
    <w:multiLevelType w:val="multilevel"/>
    <w:tmpl w:val="8D268EF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E6671DB"/>
    <w:multiLevelType w:val="hybridMultilevel"/>
    <w:tmpl w:val="922E77FE"/>
    <w:lvl w:ilvl="0" w:tplc="D348FD6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933CF2"/>
    <w:multiLevelType w:val="hybridMultilevel"/>
    <w:tmpl w:val="A558C066"/>
    <w:lvl w:ilvl="0" w:tplc="6A2EF0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E7738B7"/>
    <w:multiLevelType w:val="hybridMultilevel"/>
    <w:tmpl w:val="8ED85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7D17AA"/>
    <w:multiLevelType w:val="hybridMultilevel"/>
    <w:tmpl w:val="4B30002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37130683"/>
    <w:multiLevelType w:val="hybridMultilevel"/>
    <w:tmpl w:val="EA6CE6A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DA5363E"/>
    <w:multiLevelType w:val="hybridMultilevel"/>
    <w:tmpl w:val="90E89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6D6747"/>
    <w:multiLevelType w:val="hybridMultilevel"/>
    <w:tmpl w:val="C2FA8CD8"/>
    <w:lvl w:ilvl="0" w:tplc="DB0CF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E01C7B"/>
    <w:multiLevelType w:val="hybridMultilevel"/>
    <w:tmpl w:val="A296CE0C"/>
    <w:lvl w:ilvl="0" w:tplc="04210019">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0">
    <w:nsid w:val="5F5B72D7"/>
    <w:multiLevelType w:val="hybridMultilevel"/>
    <w:tmpl w:val="AB763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BA1BB2"/>
    <w:multiLevelType w:val="hybridMultilevel"/>
    <w:tmpl w:val="07800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0D53D7"/>
    <w:multiLevelType w:val="hybridMultilevel"/>
    <w:tmpl w:val="6D54B71C"/>
    <w:lvl w:ilvl="0" w:tplc="04210019">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3">
    <w:nsid w:val="68EE467F"/>
    <w:multiLevelType w:val="hybridMultilevel"/>
    <w:tmpl w:val="E2EC247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69EF47DC"/>
    <w:multiLevelType w:val="hybridMultilevel"/>
    <w:tmpl w:val="8EAE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432B5C"/>
    <w:multiLevelType w:val="hybridMultilevel"/>
    <w:tmpl w:val="FDB82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07629F"/>
    <w:multiLevelType w:val="hybridMultilevel"/>
    <w:tmpl w:val="542ED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E74853"/>
    <w:multiLevelType w:val="hybridMultilevel"/>
    <w:tmpl w:val="D2E2A79A"/>
    <w:lvl w:ilvl="0" w:tplc="2044516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1"/>
  </w:num>
  <w:num w:numId="5">
    <w:abstractNumId w:val="4"/>
  </w:num>
  <w:num w:numId="6">
    <w:abstractNumId w:val="15"/>
  </w:num>
  <w:num w:numId="7">
    <w:abstractNumId w:val="2"/>
  </w:num>
  <w:num w:numId="8">
    <w:abstractNumId w:val="7"/>
  </w:num>
  <w:num w:numId="9">
    <w:abstractNumId w:val="6"/>
  </w:num>
  <w:num w:numId="10">
    <w:abstractNumId w:val="16"/>
  </w:num>
  <w:num w:numId="11">
    <w:abstractNumId w:val="0"/>
  </w:num>
  <w:num w:numId="12">
    <w:abstractNumId w:val="14"/>
  </w:num>
  <w:num w:numId="13">
    <w:abstractNumId w:val="10"/>
  </w:num>
  <w:num w:numId="14">
    <w:abstractNumId w:val="17"/>
  </w:num>
  <w:num w:numId="15">
    <w:abstractNumId w:val="5"/>
  </w:num>
  <w:num w:numId="16">
    <w:abstractNumId w:val="13"/>
  </w:num>
  <w:num w:numId="17">
    <w:abstractNumId w:val="9"/>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E57"/>
    <w:rsid w:val="000050A8"/>
    <w:rsid w:val="0002547C"/>
    <w:rsid w:val="00037EBA"/>
    <w:rsid w:val="00056966"/>
    <w:rsid w:val="00071331"/>
    <w:rsid w:val="0008689B"/>
    <w:rsid w:val="00087922"/>
    <w:rsid w:val="00090E62"/>
    <w:rsid w:val="000A5825"/>
    <w:rsid w:val="000B2F57"/>
    <w:rsid w:val="000E5FE3"/>
    <w:rsid w:val="000F0F34"/>
    <w:rsid w:val="00102F23"/>
    <w:rsid w:val="001031CA"/>
    <w:rsid w:val="0011206D"/>
    <w:rsid w:val="0011289C"/>
    <w:rsid w:val="00113A12"/>
    <w:rsid w:val="001317FE"/>
    <w:rsid w:val="00132F39"/>
    <w:rsid w:val="0013391E"/>
    <w:rsid w:val="001370F0"/>
    <w:rsid w:val="00145824"/>
    <w:rsid w:val="00147F9A"/>
    <w:rsid w:val="00155A84"/>
    <w:rsid w:val="0017120C"/>
    <w:rsid w:val="00192395"/>
    <w:rsid w:val="00197B3C"/>
    <w:rsid w:val="001B2072"/>
    <w:rsid w:val="001B3465"/>
    <w:rsid w:val="001C57BD"/>
    <w:rsid w:val="001C70EB"/>
    <w:rsid w:val="001C7CB1"/>
    <w:rsid w:val="001D23BB"/>
    <w:rsid w:val="001D5209"/>
    <w:rsid w:val="001E077C"/>
    <w:rsid w:val="001E291B"/>
    <w:rsid w:val="001E3DA1"/>
    <w:rsid w:val="001E5CC9"/>
    <w:rsid w:val="00202490"/>
    <w:rsid w:val="00204778"/>
    <w:rsid w:val="0021010B"/>
    <w:rsid w:val="00214601"/>
    <w:rsid w:val="00223EFE"/>
    <w:rsid w:val="00233A1A"/>
    <w:rsid w:val="00247190"/>
    <w:rsid w:val="002578A9"/>
    <w:rsid w:val="00261A45"/>
    <w:rsid w:val="00264BA4"/>
    <w:rsid w:val="00265654"/>
    <w:rsid w:val="00266F20"/>
    <w:rsid w:val="0027114C"/>
    <w:rsid w:val="002725E9"/>
    <w:rsid w:val="00273F4C"/>
    <w:rsid w:val="00275DFA"/>
    <w:rsid w:val="00280C33"/>
    <w:rsid w:val="0029373D"/>
    <w:rsid w:val="00297358"/>
    <w:rsid w:val="002A1056"/>
    <w:rsid w:val="002B07D2"/>
    <w:rsid w:val="002B0A02"/>
    <w:rsid w:val="002B5282"/>
    <w:rsid w:val="002D1403"/>
    <w:rsid w:val="002D5598"/>
    <w:rsid w:val="002E0394"/>
    <w:rsid w:val="002E3735"/>
    <w:rsid w:val="003326F5"/>
    <w:rsid w:val="00333C66"/>
    <w:rsid w:val="003401A9"/>
    <w:rsid w:val="00346A66"/>
    <w:rsid w:val="00354696"/>
    <w:rsid w:val="00361600"/>
    <w:rsid w:val="00367D4D"/>
    <w:rsid w:val="00373CB7"/>
    <w:rsid w:val="003766EE"/>
    <w:rsid w:val="00380E60"/>
    <w:rsid w:val="00381AA1"/>
    <w:rsid w:val="0038418E"/>
    <w:rsid w:val="003968AA"/>
    <w:rsid w:val="00397000"/>
    <w:rsid w:val="003B24C3"/>
    <w:rsid w:val="003C5609"/>
    <w:rsid w:val="003C7C82"/>
    <w:rsid w:val="003D0E04"/>
    <w:rsid w:val="003D7704"/>
    <w:rsid w:val="003E5EA0"/>
    <w:rsid w:val="003E7697"/>
    <w:rsid w:val="003F591F"/>
    <w:rsid w:val="00402CA4"/>
    <w:rsid w:val="004074EC"/>
    <w:rsid w:val="00410250"/>
    <w:rsid w:val="00417677"/>
    <w:rsid w:val="0042080C"/>
    <w:rsid w:val="00427649"/>
    <w:rsid w:val="00434C8E"/>
    <w:rsid w:val="00442070"/>
    <w:rsid w:val="00444F0C"/>
    <w:rsid w:val="004463AF"/>
    <w:rsid w:val="0046744F"/>
    <w:rsid w:val="004B090C"/>
    <w:rsid w:val="004B5F4A"/>
    <w:rsid w:val="004C5D25"/>
    <w:rsid w:val="004D6A25"/>
    <w:rsid w:val="004D6A69"/>
    <w:rsid w:val="004F76B5"/>
    <w:rsid w:val="0050760A"/>
    <w:rsid w:val="005153CB"/>
    <w:rsid w:val="00521492"/>
    <w:rsid w:val="00533E9F"/>
    <w:rsid w:val="00542A09"/>
    <w:rsid w:val="00544F3B"/>
    <w:rsid w:val="00547C86"/>
    <w:rsid w:val="00560FE3"/>
    <w:rsid w:val="00571300"/>
    <w:rsid w:val="0058482F"/>
    <w:rsid w:val="0059124D"/>
    <w:rsid w:val="00591654"/>
    <w:rsid w:val="005966B0"/>
    <w:rsid w:val="005A296C"/>
    <w:rsid w:val="005B0E7D"/>
    <w:rsid w:val="005C1410"/>
    <w:rsid w:val="005C25C3"/>
    <w:rsid w:val="005C48A7"/>
    <w:rsid w:val="005C634A"/>
    <w:rsid w:val="005E2FDB"/>
    <w:rsid w:val="005E53CE"/>
    <w:rsid w:val="005F3033"/>
    <w:rsid w:val="00603161"/>
    <w:rsid w:val="006046A3"/>
    <w:rsid w:val="00614DF3"/>
    <w:rsid w:val="00630E74"/>
    <w:rsid w:val="0063383B"/>
    <w:rsid w:val="00654ABC"/>
    <w:rsid w:val="0065631E"/>
    <w:rsid w:val="0066025B"/>
    <w:rsid w:val="00670405"/>
    <w:rsid w:val="00670406"/>
    <w:rsid w:val="0067253B"/>
    <w:rsid w:val="00680B83"/>
    <w:rsid w:val="00681D38"/>
    <w:rsid w:val="00686280"/>
    <w:rsid w:val="006B225C"/>
    <w:rsid w:val="006B71B9"/>
    <w:rsid w:val="006C6A9F"/>
    <w:rsid w:val="006D2649"/>
    <w:rsid w:val="006F2680"/>
    <w:rsid w:val="006F74A0"/>
    <w:rsid w:val="00703B57"/>
    <w:rsid w:val="007061ED"/>
    <w:rsid w:val="00717B3A"/>
    <w:rsid w:val="00727A5A"/>
    <w:rsid w:val="00745588"/>
    <w:rsid w:val="00750FB9"/>
    <w:rsid w:val="00770781"/>
    <w:rsid w:val="00775494"/>
    <w:rsid w:val="00785AF9"/>
    <w:rsid w:val="00786902"/>
    <w:rsid w:val="00797970"/>
    <w:rsid w:val="007A078D"/>
    <w:rsid w:val="007B3E1B"/>
    <w:rsid w:val="007C3099"/>
    <w:rsid w:val="007C314F"/>
    <w:rsid w:val="007C4D24"/>
    <w:rsid w:val="007C6E48"/>
    <w:rsid w:val="007D092A"/>
    <w:rsid w:val="007D1439"/>
    <w:rsid w:val="007F292D"/>
    <w:rsid w:val="007F5659"/>
    <w:rsid w:val="007F5A3B"/>
    <w:rsid w:val="008318EA"/>
    <w:rsid w:val="00832C85"/>
    <w:rsid w:val="00844095"/>
    <w:rsid w:val="00873CBB"/>
    <w:rsid w:val="00877273"/>
    <w:rsid w:val="00890C31"/>
    <w:rsid w:val="008A1477"/>
    <w:rsid w:val="008B3D1C"/>
    <w:rsid w:val="008C58C6"/>
    <w:rsid w:val="008C7886"/>
    <w:rsid w:val="008D2B34"/>
    <w:rsid w:val="008D4A0E"/>
    <w:rsid w:val="008D50C2"/>
    <w:rsid w:val="008D5DA8"/>
    <w:rsid w:val="008D6B13"/>
    <w:rsid w:val="008E43B3"/>
    <w:rsid w:val="008E581D"/>
    <w:rsid w:val="008E765F"/>
    <w:rsid w:val="0090269E"/>
    <w:rsid w:val="00921A03"/>
    <w:rsid w:val="00931B10"/>
    <w:rsid w:val="009321E3"/>
    <w:rsid w:val="00933455"/>
    <w:rsid w:val="00936919"/>
    <w:rsid w:val="00936F7B"/>
    <w:rsid w:val="00943C8A"/>
    <w:rsid w:val="009449F1"/>
    <w:rsid w:val="00947890"/>
    <w:rsid w:val="009704A8"/>
    <w:rsid w:val="009706B2"/>
    <w:rsid w:val="00973330"/>
    <w:rsid w:val="009801BF"/>
    <w:rsid w:val="009A2143"/>
    <w:rsid w:val="009B2DE4"/>
    <w:rsid w:val="009C5047"/>
    <w:rsid w:val="009D1178"/>
    <w:rsid w:val="009D710F"/>
    <w:rsid w:val="009D7E31"/>
    <w:rsid w:val="009E5660"/>
    <w:rsid w:val="009E707F"/>
    <w:rsid w:val="009F782A"/>
    <w:rsid w:val="00A00951"/>
    <w:rsid w:val="00A04737"/>
    <w:rsid w:val="00A36C15"/>
    <w:rsid w:val="00A622A7"/>
    <w:rsid w:val="00A64C00"/>
    <w:rsid w:val="00A70228"/>
    <w:rsid w:val="00AA60F7"/>
    <w:rsid w:val="00AC6090"/>
    <w:rsid w:val="00B057CA"/>
    <w:rsid w:val="00B0787E"/>
    <w:rsid w:val="00B104AC"/>
    <w:rsid w:val="00B15193"/>
    <w:rsid w:val="00B16E6A"/>
    <w:rsid w:val="00B32E06"/>
    <w:rsid w:val="00B34708"/>
    <w:rsid w:val="00B43AF9"/>
    <w:rsid w:val="00B644FC"/>
    <w:rsid w:val="00B82980"/>
    <w:rsid w:val="00B94442"/>
    <w:rsid w:val="00BA020C"/>
    <w:rsid w:val="00BB6CD6"/>
    <w:rsid w:val="00BD2690"/>
    <w:rsid w:val="00BD620D"/>
    <w:rsid w:val="00BE2E50"/>
    <w:rsid w:val="00BE6176"/>
    <w:rsid w:val="00BF706F"/>
    <w:rsid w:val="00C10A13"/>
    <w:rsid w:val="00C12ED0"/>
    <w:rsid w:val="00C20167"/>
    <w:rsid w:val="00C30FC2"/>
    <w:rsid w:val="00C50B22"/>
    <w:rsid w:val="00C50C51"/>
    <w:rsid w:val="00C549D9"/>
    <w:rsid w:val="00C57A23"/>
    <w:rsid w:val="00C604BE"/>
    <w:rsid w:val="00C71464"/>
    <w:rsid w:val="00C71E57"/>
    <w:rsid w:val="00C761A8"/>
    <w:rsid w:val="00C76DF5"/>
    <w:rsid w:val="00C824C1"/>
    <w:rsid w:val="00C82C38"/>
    <w:rsid w:val="00C920FF"/>
    <w:rsid w:val="00CA1CA8"/>
    <w:rsid w:val="00CB5382"/>
    <w:rsid w:val="00CD16F9"/>
    <w:rsid w:val="00CD3F0D"/>
    <w:rsid w:val="00CE1943"/>
    <w:rsid w:val="00CE23AB"/>
    <w:rsid w:val="00CF570A"/>
    <w:rsid w:val="00CF5B6A"/>
    <w:rsid w:val="00D013A2"/>
    <w:rsid w:val="00D01F71"/>
    <w:rsid w:val="00D03C80"/>
    <w:rsid w:val="00D03CE6"/>
    <w:rsid w:val="00D20D53"/>
    <w:rsid w:val="00D33192"/>
    <w:rsid w:val="00D42115"/>
    <w:rsid w:val="00D45323"/>
    <w:rsid w:val="00D47936"/>
    <w:rsid w:val="00D60544"/>
    <w:rsid w:val="00D60D43"/>
    <w:rsid w:val="00D6252E"/>
    <w:rsid w:val="00D633EE"/>
    <w:rsid w:val="00D65F6F"/>
    <w:rsid w:val="00D75DE4"/>
    <w:rsid w:val="00D764E6"/>
    <w:rsid w:val="00D87DDC"/>
    <w:rsid w:val="00DA0163"/>
    <w:rsid w:val="00DA5A1D"/>
    <w:rsid w:val="00DA7706"/>
    <w:rsid w:val="00DB1E70"/>
    <w:rsid w:val="00DB2745"/>
    <w:rsid w:val="00DC73C5"/>
    <w:rsid w:val="00DC76CD"/>
    <w:rsid w:val="00DD668C"/>
    <w:rsid w:val="00DE3BE4"/>
    <w:rsid w:val="00DE5210"/>
    <w:rsid w:val="00DE7A4E"/>
    <w:rsid w:val="00DF0103"/>
    <w:rsid w:val="00DF2717"/>
    <w:rsid w:val="00E030E8"/>
    <w:rsid w:val="00E04038"/>
    <w:rsid w:val="00E047F9"/>
    <w:rsid w:val="00E238F8"/>
    <w:rsid w:val="00E2674E"/>
    <w:rsid w:val="00E33F05"/>
    <w:rsid w:val="00E42156"/>
    <w:rsid w:val="00E55D6B"/>
    <w:rsid w:val="00E71650"/>
    <w:rsid w:val="00E721DD"/>
    <w:rsid w:val="00E80A72"/>
    <w:rsid w:val="00E94D65"/>
    <w:rsid w:val="00EA1C7D"/>
    <w:rsid w:val="00EC27D0"/>
    <w:rsid w:val="00EC59AD"/>
    <w:rsid w:val="00ED2198"/>
    <w:rsid w:val="00ED2A9D"/>
    <w:rsid w:val="00ED493F"/>
    <w:rsid w:val="00EF05BD"/>
    <w:rsid w:val="00EF3BD1"/>
    <w:rsid w:val="00F00B7D"/>
    <w:rsid w:val="00F134BF"/>
    <w:rsid w:val="00F2299B"/>
    <w:rsid w:val="00F265C1"/>
    <w:rsid w:val="00F37DF5"/>
    <w:rsid w:val="00F526E5"/>
    <w:rsid w:val="00F61D9F"/>
    <w:rsid w:val="00F72AA9"/>
    <w:rsid w:val="00F77FC6"/>
    <w:rsid w:val="00F91A38"/>
    <w:rsid w:val="00FA429E"/>
    <w:rsid w:val="00FA46EA"/>
    <w:rsid w:val="00FB2B2E"/>
    <w:rsid w:val="00FC1C32"/>
    <w:rsid w:val="00FE09E5"/>
    <w:rsid w:val="00FF1CC7"/>
    <w:rsid w:val="00FF1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D53"/>
  </w:style>
  <w:style w:type="paragraph" w:styleId="Heading1">
    <w:name w:val="heading 1"/>
    <w:basedOn w:val="Normal"/>
    <w:next w:val="Normal"/>
    <w:link w:val="Heading1Char"/>
    <w:uiPriority w:val="9"/>
    <w:qFormat/>
    <w:rsid w:val="00D20D53"/>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D20D53"/>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D20D53"/>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D20D53"/>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D20D53"/>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D20D53"/>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D20D53"/>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D20D53"/>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D20D53"/>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Body Text Char1,Char Char2,List Paragraph2,List Paragraph1"/>
    <w:basedOn w:val="Normal"/>
    <w:link w:val="ListParagraphChar"/>
    <w:uiPriority w:val="34"/>
    <w:qFormat/>
    <w:rsid w:val="00C71E57"/>
    <w:pPr>
      <w:ind w:left="720"/>
      <w:contextualSpacing/>
    </w:pPr>
  </w:style>
  <w:style w:type="table" w:styleId="TableGrid">
    <w:name w:val="Table Grid"/>
    <w:basedOn w:val="TableNormal"/>
    <w:uiPriority w:val="59"/>
    <w:rsid w:val="00247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21A03"/>
    <w:rPr>
      <w:color w:val="808080"/>
    </w:rPr>
  </w:style>
  <w:style w:type="paragraph" w:styleId="Header">
    <w:name w:val="header"/>
    <w:basedOn w:val="Normal"/>
    <w:link w:val="HeaderChar"/>
    <w:uiPriority w:val="99"/>
    <w:unhideWhenUsed/>
    <w:rsid w:val="00B64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4FC"/>
  </w:style>
  <w:style w:type="paragraph" w:styleId="Footer">
    <w:name w:val="footer"/>
    <w:basedOn w:val="Normal"/>
    <w:link w:val="FooterChar"/>
    <w:uiPriority w:val="99"/>
    <w:unhideWhenUsed/>
    <w:rsid w:val="00B64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4FC"/>
  </w:style>
  <w:style w:type="character" w:customStyle="1" w:styleId="Heading1Char">
    <w:name w:val="Heading 1 Char"/>
    <w:basedOn w:val="DefaultParagraphFont"/>
    <w:link w:val="Heading1"/>
    <w:uiPriority w:val="9"/>
    <w:rsid w:val="00D20D53"/>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D20D53"/>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D20D53"/>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D20D53"/>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D20D53"/>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D20D53"/>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D20D53"/>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D20D53"/>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D20D53"/>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D20D53"/>
    <w:pPr>
      <w:spacing w:line="240" w:lineRule="auto"/>
    </w:pPr>
    <w:rPr>
      <w:b/>
      <w:bCs/>
      <w:smallCaps/>
      <w:color w:val="595959" w:themeColor="text1" w:themeTint="A6"/>
    </w:rPr>
  </w:style>
  <w:style w:type="paragraph" w:styleId="Title">
    <w:name w:val="Title"/>
    <w:basedOn w:val="Normal"/>
    <w:next w:val="Normal"/>
    <w:link w:val="TitleChar"/>
    <w:uiPriority w:val="10"/>
    <w:qFormat/>
    <w:rsid w:val="00D20D5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D20D53"/>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D20D53"/>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D20D53"/>
    <w:rPr>
      <w:rFonts w:asciiTheme="majorHAnsi" w:eastAsiaTheme="majorEastAsia" w:hAnsiTheme="majorHAnsi" w:cstheme="majorBidi"/>
      <w:sz w:val="30"/>
      <w:szCs w:val="30"/>
    </w:rPr>
  </w:style>
  <w:style w:type="character" w:styleId="Strong">
    <w:name w:val="Strong"/>
    <w:basedOn w:val="DefaultParagraphFont"/>
    <w:uiPriority w:val="22"/>
    <w:qFormat/>
    <w:rsid w:val="00D20D53"/>
    <w:rPr>
      <w:b/>
      <w:bCs/>
    </w:rPr>
  </w:style>
  <w:style w:type="character" w:styleId="Emphasis">
    <w:name w:val="Emphasis"/>
    <w:basedOn w:val="DefaultParagraphFont"/>
    <w:uiPriority w:val="20"/>
    <w:qFormat/>
    <w:rsid w:val="00D20D53"/>
    <w:rPr>
      <w:i/>
      <w:iCs/>
      <w:color w:val="70AD47" w:themeColor="accent6"/>
    </w:rPr>
  </w:style>
  <w:style w:type="paragraph" w:styleId="NoSpacing">
    <w:name w:val="No Spacing"/>
    <w:uiPriority w:val="1"/>
    <w:qFormat/>
    <w:rsid w:val="00D20D53"/>
    <w:pPr>
      <w:spacing w:after="0" w:line="240" w:lineRule="auto"/>
    </w:pPr>
  </w:style>
  <w:style w:type="paragraph" w:styleId="Quote">
    <w:name w:val="Quote"/>
    <w:basedOn w:val="Normal"/>
    <w:next w:val="Normal"/>
    <w:link w:val="QuoteChar"/>
    <w:uiPriority w:val="29"/>
    <w:qFormat/>
    <w:rsid w:val="00D20D53"/>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D20D53"/>
    <w:rPr>
      <w:i/>
      <w:iCs/>
      <w:color w:val="262626" w:themeColor="text1" w:themeTint="D9"/>
    </w:rPr>
  </w:style>
  <w:style w:type="paragraph" w:styleId="IntenseQuote">
    <w:name w:val="Intense Quote"/>
    <w:basedOn w:val="Normal"/>
    <w:next w:val="Normal"/>
    <w:link w:val="IntenseQuoteChar"/>
    <w:uiPriority w:val="30"/>
    <w:qFormat/>
    <w:rsid w:val="00D20D53"/>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D20D53"/>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D20D53"/>
    <w:rPr>
      <w:i/>
      <w:iCs/>
    </w:rPr>
  </w:style>
  <w:style w:type="character" w:styleId="IntenseEmphasis">
    <w:name w:val="Intense Emphasis"/>
    <w:basedOn w:val="DefaultParagraphFont"/>
    <w:uiPriority w:val="21"/>
    <w:qFormat/>
    <w:rsid w:val="00D20D53"/>
    <w:rPr>
      <w:b/>
      <w:bCs/>
      <w:i/>
      <w:iCs/>
    </w:rPr>
  </w:style>
  <w:style w:type="character" w:styleId="SubtleReference">
    <w:name w:val="Subtle Reference"/>
    <w:basedOn w:val="DefaultParagraphFont"/>
    <w:uiPriority w:val="31"/>
    <w:qFormat/>
    <w:rsid w:val="00D20D53"/>
    <w:rPr>
      <w:smallCaps/>
      <w:color w:val="595959" w:themeColor="text1" w:themeTint="A6"/>
    </w:rPr>
  </w:style>
  <w:style w:type="character" w:styleId="IntenseReference">
    <w:name w:val="Intense Reference"/>
    <w:basedOn w:val="DefaultParagraphFont"/>
    <w:uiPriority w:val="32"/>
    <w:qFormat/>
    <w:rsid w:val="00D20D53"/>
    <w:rPr>
      <w:b/>
      <w:bCs/>
      <w:smallCaps/>
      <w:color w:val="70AD47" w:themeColor="accent6"/>
    </w:rPr>
  </w:style>
  <w:style w:type="character" w:styleId="BookTitle">
    <w:name w:val="Book Title"/>
    <w:basedOn w:val="DefaultParagraphFont"/>
    <w:uiPriority w:val="33"/>
    <w:qFormat/>
    <w:rsid w:val="00D20D53"/>
    <w:rPr>
      <w:b/>
      <w:bCs/>
      <w:caps w:val="0"/>
      <w:smallCaps/>
      <w:spacing w:val="7"/>
      <w:sz w:val="21"/>
      <w:szCs w:val="21"/>
    </w:rPr>
  </w:style>
  <w:style w:type="paragraph" w:styleId="TOCHeading">
    <w:name w:val="TOC Heading"/>
    <w:basedOn w:val="Heading1"/>
    <w:next w:val="Normal"/>
    <w:uiPriority w:val="39"/>
    <w:semiHidden/>
    <w:unhideWhenUsed/>
    <w:qFormat/>
    <w:rsid w:val="00D20D53"/>
    <w:pPr>
      <w:outlineLvl w:val="9"/>
    </w:pPr>
  </w:style>
  <w:style w:type="character" w:customStyle="1" w:styleId="apple-converted-space">
    <w:name w:val="apple-converted-space"/>
    <w:basedOn w:val="DefaultParagraphFont"/>
    <w:rsid w:val="004F76B5"/>
  </w:style>
  <w:style w:type="character" w:styleId="Hyperlink">
    <w:name w:val="Hyperlink"/>
    <w:basedOn w:val="DefaultParagraphFont"/>
    <w:uiPriority w:val="99"/>
    <w:unhideWhenUsed/>
    <w:rsid w:val="00C50B22"/>
    <w:rPr>
      <w:color w:val="0563C1" w:themeColor="hyperlink"/>
      <w:u w:val="single"/>
    </w:rPr>
  </w:style>
  <w:style w:type="paragraph" w:styleId="BalloonText">
    <w:name w:val="Balloon Text"/>
    <w:basedOn w:val="Normal"/>
    <w:link w:val="BalloonTextChar"/>
    <w:uiPriority w:val="99"/>
    <w:semiHidden/>
    <w:unhideWhenUsed/>
    <w:rsid w:val="00A04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737"/>
    <w:rPr>
      <w:rFonts w:ascii="Tahoma" w:hAnsi="Tahoma" w:cs="Tahoma"/>
      <w:sz w:val="16"/>
      <w:szCs w:val="16"/>
    </w:rPr>
  </w:style>
  <w:style w:type="character" w:customStyle="1" w:styleId="ListParagraphChar">
    <w:name w:val="List Paragraph Char"/>
    <w:aliases w:val="skripsi Char,spasi 2 taiiii Char,Body Text Char1 Char,Char Char2 Char,List Paragraph2 Char,List Paragraph1 Char"/>
    <w:basedOn w:val="DefaultParagraphFont"/>
    <w:link w:val="ListParagraph"/>
    <w:uiPriority w:val="34"/>
    <w:locked/>
    <w:rsid w:val="007D14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D53"/>
  </w:style>
  <w:style w:type="paragraph" w:styleId="Heading1">
    <w:name w:val="heading 1"/>
    <w:basedOn w:val="Normal"/>
    <w:next w:val="Normal"/>
    <w:link w:val="Heading1Char"/>
    <w:uiPriority w:val="9"/>
    <w:qFormat/>
    <w:rsid w:val="00D20D53"/>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D20D53"/>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D20D53"/>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D20D53"/>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D20D53"/>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D20D53"/>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D20D53"/>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D20D53"/>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D20D53"/>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Body Text Char1,Char Char2,List Paragraph2,List Paragraph1"/>
    <w:basedOn w:val="Normal"/>
    <w:link w:val="ListParagraphChar"/>
    <w:uiPriority w:val="34"/>
    <w:qFormat/>
    <w:rsid w:val="00C71E57"/>
    <w:pPr>
      <w:ind w:left="720"/>
      <w:contextualSpacing/>
    </w:pPr>
  </w:style>
  <w:style w:type="table" w:styleId="TableGrid">
    <w:name w:val="Table Grid"/>
    <w:basedOn w:val="TableNormal"/>
    <w:uiPriority w:val="59"/>
    <w:rsid w:val="00247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21A03"/>
    <w:rPr>
      <w:color w:val="808080"/>
    </w:rPr>
  </w:style>
  <w:style w:type="paragraph" w:styleId="Header">
    <w:name w:val="header"/>
    <w:basedOn w:val="Normal"/>
    <w:link w:val="HeaderChar"/>
    <w:uiPriority w:val="99"/>
    <w:unhideWhenUsed/>
    <w:rsid w:val="00B64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4FC"/>
  </w:style>
  <w:style w:type="paragraph" w:styleId="Footer">
    <w:name w:val="footer"/>
    <w:basedOn w:val="Normal"/>
    <w:link w:val="FooterChar"/>
    <w:uiPriority w:val="99"/>
    <w:unhideWhenUsed/>
    <w:rsid w:val="00B64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4FC"/>
  </w:style>
  <w:style w:type="character" w:customStyle="1" w:styleId="Heading1Char">
    <w:name w:val="Heading 1 Char"/>
    <w:basedOn w:val="DefaultParagraphFont"/>
    <w:link w:val="Heading1"/>
    <w:uiPriority w:val="9"/>
    <w:rsid w:val="00D20D53"/>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D20D53"/>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D20D53"/>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D20D53"/>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D20D53"/>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D20D53"/>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D20D53"/>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D20D53"/>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D20D53"/>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D20D53"/>
    <w:pPr>
      <w:spacing w:line="240" w:lineRule="auto"/>
    </w:pPr>
    <w:rPr>
      <w:b/>
      <w:bCs/>
      <w:smallCaps/>
      <w:color w:val="595959" w:themeColor="text1" w:themeTint="A6"/>
    </w:rPr>
  </w:style>
  <w:style w:type="paragraph" w:styleId="Title">
    <w:name w:val="Title"/>
    <w:basedOn w:val="Normal"/>
    <w:next w:val="Normal"/>
    <w:link w:val="TitleChar"/>
    <w:uiPriority w:val="10"/>
    <w:qFormat/>
    <w:rsid w:val="00D20D5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D20D53"/>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D20D53"/>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D20D53"/>
    <w:rPr>
      <w:rFonts w:asciiTheme="majorHAnsi" w:eastAsiaTheme="majorEastAsia" w:hAnsiTheme="majorHAnsi" w:cstheme="majorBidi"/>
      <w:sz w:val="30"/>
      <w:szCs w:val="30"/>
    </w:rPr>
  </w:style>
  <w:style w:type="character" w:styleId="Strong">
    <w:name w:val="Strong"/>
    <w:basedOn w:val="DefaultParagraphFont"/>
    <w:uiPriority w:val="22"/>
    <w:qFormat/>
    <w:rsid w:val="00D20D53"/>
    <w:rPr>
      <w:b/>
      <w:bCs/>
    </w:rPr>
  </w:style>
  <w:style w:type="character" w:styleId="Emphasis">
    <w:name w:val="Emphasis"/>
    <w:basedOn w:val="DefaultParagraphFont"/>
    <w:uiPriority w:val="20"/>
    <w:qFormat/>
    <w:rsid w:val="00D20D53"/>
    <w:rPr>
      <w:i/>
      <w:iCs/>
      <w:color w:val="70AD47" w:themeColor="accent6"/>
    </w:rPr>
  </w:style>
  <w:style w:type="paragraph" w:styleId="NoSpacing">
    <w:name w:val="No Spacing"/>
    <w:uiPriority w:val="1"/>
    <w:qFormat/>
    <w:rsid w:val="00D20D53"/>
    <w:pPr>
      <w:spacing w:after="0" w:line="240" w:lineRule="auto"/>
    </w:pPr>
  </w:style>
  <w:style w:type="paragraph" w:styleId="Quote">
    <w:name w:val="Quote"/>
    <w:basedOn w:val="Normal"/>
    <w:next w:val="Normal"/>
    <w:link w:val="QuoteChar"/>
    <w:uiPriority w:val="29"/>
    <w:qFormat/>
    <w:rsid w:val="00D20D53"/>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D20D53"/>
    <w:rPr>
      <w:i/>
      <w:iCs/>
      <w:color w:val="262626" w:themeColor="text1" w:themeTint="D9"/>
    </w:rPr>
  </w:style>
  <w:style w:type="paragraph" w:styleId="IntenseQuote">
    <w:name w:val="Intense Quote"/>
    <w:basedOn w:val="Normal"/>
    <w:next w:val="Normal"/>
    <w:link w:val="IntenseQuoteChar"/>
    <w:uiPriority w:val="30"/>
    <w:qFormat/>
    <w:rsid w:val="00D20D53"/>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D20D53"/>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D20D53"/>
    <w:rPr>
      <w:i/>
      <w:iCs/>
    </w:rPr>
  </w:style>
  <w:style w:type="character" w:styleId="IntenseEmphasis">
    <w:name w:val="Intense Emphasis"/>
    <w:basedOn w:val="DefaultParagraphFont"/>
    <w:uiPriority w:val="21"/>
    <w:qFormat/>
    <w:rsid w:val="00D20D53"/>
    <w:rPr>
      <w:b/>
      <w:bCs/>
      <w:i/>
      <w:iCs/>
    </w:rPr>
  </w:style>
  <w:style w:type="character" w:styleId="SubtleReference">
    <w:name w:val="Subtle Reference"/>
    <w:basedOn w:val="DefaultParagraphFont"/>
    <w:uiPriority w:val="31"/>
    <w:qFormat/>
    <w:rsid w:val="00D20D53"/>
    <w:rPr>
      <w:smallCaps/>
      <w:color w:val="595959" w:themeColor="text1" w:themeTint="A6"/>
    </w:rPr>
  </w:style>
  <w:style w:type="character" w:styleId="IntenseReference">
    <w:name w:val="Intense Reference"/>
    <w:basedOn w:val="DefaultParagraphFont"/>
    <w:uiPriority w:val="32"/>
    <w:qFormat/>
    <w:rsid w:val="00D20D53"/>
    <w:rPr>
      <w:b/>
      <w:bCs/>
      <w:smallCaps/>
      <w:color w:val="70AD47" w:themeColor="accent6"/>
    </w:rPr>
  </w:style>
  <w:style w:type="character" w:styleId="BookTitle">
    <w:name w:val="Book Title"/>
    <w:basedOn w:val="DefaultParagraphFont"/>
    <w:uiPriority w:val="33"/>
    <w:qFormat/>
    <w:rsid w:val="00D20D53"/>
    <w:rPr>
      <w:b/>
      <w:bCs/>
      <w:caps w:val="0"/>
      <w:smallCaps/>
      <w:spacing w:val="7"/>
      <w:sz w:val="21"/>
      <w:szCs w:val="21"/>
    </w:rPr>
  </w:style>
  <w:style w:type="paragraph" w:styleId="TOCHeading">
    <w:name w:val="TOC Heading"/>
    <w:basedOn w:val="Heading1"/>
    <w:next w:val="Normal"/>
    <w:uiPriority w:val="39"/>
    <w:semiHidden/>
    <w:unhideWhenUsed/>
    <w:qFormat/>
    <w:rsid w:val="00D20D53"/>
    <w:pPr>
      <w:outlineLvl w:val="9"/>
    </w:pPr>
  </w:style>
  <w:style w:type="character" w:customStyle="1" w:styleId="apple-converted-space">
    <w:name w:val="apple-converted-space"/>
    <w:basedOn w:val="DefaultParagraphFont"/>
    <w:rsid w:val="004F76B5"/>
  </w:style>
  <w:style w:type="character" w:styleId="Hyperlink">
    <w:name w:val="Hyperlink"/>
    <w:basedOn w:val="DefaultParagraphFont"/>
    <w:uiPriority w:val="99"/>
    <w:unhideWhenUsed/>
    <w:rsid w:val="00C50B22"/>
    <w:rPr>
      <w:color w:val="0563C1" w:themeColor="hyperlink"/>
      <w:u w:val="single"/>
    </w:rPr>
  </w:style>
  <w:style w:type="paragraph" w:styleId="BalloonText">
    <w:name w:val="Balloon Text"/>
    <w:basedOn w:val="Normal"/>
    <w:link w:val="BalloonTextChar"/>
    <w:uiPriority w:val="99"/>
    <w:semiHidden/>
    <w:unhideWhenUsed/>
    <w:rsid w:val="00A04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737"/>
    <w:rPr>
      <w:rFonts w:ascii="Tahoma" w:hAnsi="Tahoma" w:cs="Tahoma"/>
      <w:sz w:val="16"/>
      <w:szCs w:val="16"/>
    </w:rPr>
  </w:style>
  <w:style w:type="character" w:customStyle="1" w:styleId="ListParagraphChar">
    <w:name w:val="List Paragraph Char"/>
    <w:aliases w:val="skripsi Char,spasi 2 taiiii Char,Body Text Char1 Char,Char Char2 Char,List Paragraph2 Char,List Paragraph1 Char"/>
    <w:basedOn w:val="DefaultParagraphFont"/>
    <w:link w:val="ListParagraph"/>
    <w:uiPriority w:val="34"/>
    <w:locked/>
    <w:rsid w:val="007D1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4995">
      <w:bodyDiv w:val="1"/>
      <w:marLeft w:val="0"/>
      <w:marRight w:val="0"/>
      <w:marTop w:val="0"/>
      <w:marBottom w:val="0"/>
      <w:divBdr>
        <w:top w:val="none" w:sz="0" w:space="0" w:color="auto"/>
        <w:left w:val="none" w:sz="0" w:space="0" w:color="auto"/>
        <w:bottom w:val="none" w:sz="0" w:space="0" w:color="auto"/>
        <w:right w:val="none" w:sz="0" w:space="0" w:color="auto"/>
      </w:divBdr>
    </w:div>
    <w:div w:id="146283977">
      <w:bodyDiv w:val="1"/>
      <w:marLeft w:val="0"/>
      <w:marRight w:val="0"/>
      <w:marTop w:val="0"/>
      <w:marBottom w:val="0"/>
      <w:divBdr>
        <w:top w:val="none" w:sz="0" w:space="0" w:color="auto"/>
        <w:left w:val="none" w:sz="0" w:space="0" w:color="auto"/>
        <w:bottom w:val="none" w:sz="0" w:space="0" w:color="auto"/>
        <w:right w:val="none" w:sz="0" w:space="0" w:color="auto"/>
      </w:divBdr>
    </w:div>
    <w:div w:id="232667647">
      <w:bodyDiv w:val="1"/>
      <w:marLeft w:val="0"/>
      <w:marRight w:val="0"/>
      <w:marTop w:val="0"/>
      <w:marBottom w:val="0"/>
      <w:divBdr>
        <w:top w:val="none" w:sz="0" w:space="0" w:color="auto"/>
        <w:left w:val="none" w:sz="0" w:space="0" w:color="auto"/>
        <w:bottom w:val="none" w:sz="0" w:space="0" w:color="auto"/>
        <w:right w:val="none" w:sz="0" w:space="0" w:color="auto"/>
      </w:divBdr>
    </w:div>
    <w:div w:id="163008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dx.co.id" TargetMode="External"/><Relationship Id="rId4" Type="http://schemas.openxmlformats.org/officeDocument/2006/relationships/settings" Target="settings.xml"/><Relationship Id="rId9" Type="http://schemas.openxmlformats.org/officeDocument/2006/relationships/hyperlink" Target="http://www.idx.c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1679</TotalTime>
  <Pages>21</Pages>
  <Words>3926</Words>
  <Characters>22380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asuslovely</dc:creator>
  <cp:keywords/>
  <dc:description/>
  <cp:lastModifiedBy>tunggal persada</cp:lastModifiedBy>
  <cp:revision>712</cp:revision>
  <cp:lastPrinted>2017-09-04T02:37:00Z</cp:lastPrinted>
  <dcterms:created xsi:type="dcterms:W3CDTF">2016-10-20T09:29:00Z</dcterms:created>
  <dcterms:modified xsi:type="dcterms:W3CDTF">2017-10-19T07:19:00Z</dcterms:modified>
</cp:coreProperties>
</file>