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E" w:rsidRPr="006A3D32" w:rsidRDefault="00FA1D5E" w:rsidP="00FA1D5E">
      <w:pPr>
        <w:pStyle w:val="NoSpacing"/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32">
        <w:rPr>
          <w:rFonts w:ascii="Times New Roman" w:hAnsi="Times New Roman"/>
          <w:b/>
          <w:sz w:val="28"/>
          <w:szCs w:val="28"/>
        </w:rPr>
        <w:t>DAFTAR PUSTAKA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FA1D5E" w:rsidRDefault="00FA1D5E" w:rsidP="00FA1D5E">
      <w:pPr>
        <w:pStyle w:val="NoSpacing"/>
        <w:numPr>
          <w:ilvl w:val="0"/>
          <w:numId w:val="1"/>
        </w:num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W.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Widjaja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1986.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apple-style-span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 dan hubungan Masyarakat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Bina. Block.</w:t>
      </w:r>
    </w:p>
    <w:p w:rsidR="00FA1D5E" w:rsidRPr="006A3D3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Ardianto, Elvinaro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. 2004 . </w:t>
      </w: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Komunikasi Massa Suatu Pengantar,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D32">
        <w:rPr>
          <w:rFonts w:ascii="Times New Roman" w:hAnsi="Times New Roman" w:cs="Times New Roman"/>
          <w:sz w:val="24"/>
          <w:szCs w:val="24"/>
        </w:rPr>
        <w:t>Bandung</w:t>
      </w:r>
      <w:r w:rsidRPr="006A3D3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6A3D32">
        <w:rPr>
          <w:rFonts w:ascii="Times New Roman" w:hAnsi="Times New Roman" w:cs="Times New Roman"/>
          <w:sz w:val="24"/>
          <w:szCs w:val="24"/>
        </w:rPr>
        <w:t xml:space="preserve">  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Simbiosa Rekatama </w:t>
      </w:r>
      <w:r w:rsidRPr="006A3D32">
        <w:rPr>
          <w:rFonts w:ascii="Times New Roman" w:hAnsi="Times New Roman" w:cs="Times New Roman"/>
          <w:sz w:val="24"/>
          <w:szCs w:val="24"/>
        </w:rPr>
        <w:t xml:space="preserve">Media.  </w:t>
      </w:r>
    </w:p>
    <w:p w:rsidR="00FA1D5E" w:rsidRDefault="00FA1D5E" w:rsidP="00FA1D5E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Assegaf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Djafar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>. 1983. 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Jurnalistik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Kini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Cangara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Hafied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2005.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Pengantar Ilmu Komunikasi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PT. Raja Grafindo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Effendy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Onong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1994,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Ilmu Komunikasi</w:t>
      </w:r>
      <w:r w:rsidRPr="003F04D1">
        <w:rPr>
          <w:rStyle w:val="apple-style-span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Teori dan Praktek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Bandung: Remaja Rosdakarya</w:t>
      </w:r>
    </w:p>
    <w:p w:rsid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Fiske, John</w:t>
      </w:r>
      <w:r w:rsidRPr="003F04D1">
        <w:rPr>
          <w:rFonts w:ascii="Times New Roman" w:hAnsi="Times New Roman"/>
          <w:sz w:val="24"/>
          <w:szCs w:val="24"/>
        </w:rPr>
        <w:t xml:space="preserve">. 2010. </w:t>
      </w:r>
      <w:r w:rsidRPr="003F04D1">
        <w:rPr>
          <w:rFonts w:ascii="Times New Roman" w:hAnsi="Times New Roman"/>
          <w:b/>
          <w:i/>
          <w:sz w:val="24"/>
          <w:szCs w:val="24"/>
        </w:rPr>
        <w:t>Cultural and Communication Studies</w:t>
      </w:r>
      <w:r w:rsidRPr="003F04D1">
        <w:rPr>
          <w:rFonts w:ascii="Times New Roman" w:hAnsi="Times New Roman"/>
          <w:sz w:val="24"/>
          <w:szCs w:val="24"/>
        </w:rPr>
        <w:t>. Yogyakarta : Jalasutra.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B53B7">
        <w:rPr>
          <w:rFonts w:ascii="Times New Roman" w:hAnsi="Times New Roman"/>
          <w:b/>
          <w:sz w:val="24"/>
          <w:szCs w:val="24"/>
        </w:rPr>
        <w:t>Griffin, E. A</w:t>
      </w:r>
      <w:r w:rsidRPr="005B53B7">
        <w:rPr>
          <w:rFonts w:ascii="Times New Roman" w:hAnsi="Times New Roman"/>
          <w:sz w:val="24"/>
          <w:szCs w:val="24"/>
        </w:rPr>
        <w:t xml:space="preserve">. (2003). </w:t>
      </w:r>
      <w:r w:rsidRPr="005B53B7">
        <w:rPr>
          <w:rFonts w:ascii="Times New Roman" w:hAnsi="Times New Roman"/>
          <w:b/>
          <w:i/>
          <w:sz w:val="24"/>
          <w:szCs w:val="24"/>
        </w:rPr>
        <w:t>A First Look at Communication Theory</w:t>
      </w:r>
      <w:r w:rsidRPr="005B53B7">
        <w:rPr>
          <w:rFonts w:ascii="Times New Roman" w:hAnsi="Times New Roman"/>
          <w:sz w:val="24"/>
          <w:szCs w:val="24"/>
        </w:rPr>
        <w:t xml:space="preserve">. Boston: </w:t>
      </w:r>
      <w:r>
        <w:rPr>
          <w:rFonts w:ascii="Times New Roman" w:hAnsi="Times New Roman"/>
          <w:sz w:val="24"/>
          <w:szCs w:val="24"/>
        </w:rPr>
        <w:t xml:space="preserve">Edisi ke lima. </w:t>
      </w:r>
      <w:r w:rsidRPr="005B53B7">
        <w:rPr>
          <w:rFonts w:ascii="Times New Roman" w:hAnsi="Times New Roman"/>
          <w:sz w:val="24"/>
          <w:szCs w:val="24"/>
        </w:rPr>
        <w:t>McGraw-Hill.</w:t>
      </w:r>
    </w:p>
    <w:p w:rsidR="00FA1D5E" w:rsidRPr="003F04D1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</w:rPr>
        <w:t>John</w:t>
      </w:r>
      <w:proofErr w:type="gramStart"/>
      <w:r w:rsidRPr="003F04D1">
        <w:rPr>
          <w:rFonts w:ascii="Times New Roman" w:hAnsi="Times New Roman" w:cs="Times New Roman"/>
          <w:b/>
          <w:sz w:val="24"/>
          <w:szCs w:val="24"/>
        </w:rPr>
        <w:t>,Vivian</w:t>
      </w:r>
      <w:r w:rsidRPr="003F04D1">
        <w:rPr>
          <w:rFonts w:ascii="Times New Roman" w:hAnsi="Times New Roman" w:cs="Times New Roman"/>
          <w:sz w:val="24"/>
          <w:szCs w:val="24"/>
        </w:rPr>
        <w:t>.1991</w:t>
      </w:r>
      <w:proofErr w:type="gramEnd"/>
      <w:r w:rsidRPr="003F04D1">
        <w:rPr>
          <w:rFonts w:ascii="Times New Roman" w:hAnsi="Times New Roman" w:cs="Times New Roman"/>
          <w:sz w:val="24"/>
          <w:szCs w:val="24"/>
        </w:rPr>
        <w:t xml:space="preserve">. </w:t>
      </w:r>
      <w:r w:rsidRPr="003F04D1">
        <w:rPr>
          <w:rFonts w:ascii="Times New Roman" w:hAnsi="Times New Roman" w:cs="Times New Roman"/>
          <w:b/>
          <w:i/>
          <w:sz w:val="24"/>
          <w:szCs w:val="24"/>
        </w:rPr>
        <w:t>The Media of mass Communication</w:t>
      </w:r>
      <w:r w:rsidRPr="003F04D1">
        <w:rPr>
          <w:rFonts w:ascii="Times New Roman" w:hAnsi="Times New Roman" w:cs="Times New Roman"/>
          <w:sz w:val="24"/>
          <w:szCs w:val="24"/>
        </w:rPr>
        <w:t>, 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USA: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&amp; Bacon A Viacom Company</w:t>
      </w:r>
    </w:p>
    <w:p w:rsidR="00FA1D5E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Kuswandi, Wawan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1996. </w:t>
      </w: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Komunikasi Massa Sebuah Analisis Media Televisi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, Rineka Cipta: Jakarta</w:t>
      </w:r>
    </w:p>
    <w:p w:rsidR="00FA1D5E" w:rsidRPr="005B53B7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53B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Littlejohn, Stephen W dan Foss, Karen A</w:t>
      </w:r>
      <w:r>
        <w:rPr>
          <w:rFonts w:ascii="Times New Roman" w:hAnsi="Times New Roman" w:cs="Times New Roman"/>
          <w:sz w:val="24"/>
          <w:szCs w:val="24"/>
          <w:lang w:val="id-ID"/>
        </w:rPr>
        <w:t>. 2005</w:t>
      </w:r>
      <w:r w:rsidRPr="005B5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B53B7">
        <w:rPr>
          <w:rFonts w:ascii="Times New Roman" w:hAnsi="Times New Roman" w:cs="Times New Roman"/>
          <w:b/>
          <w:i/>
          <w:sz w:val="24"/>
          <w:szCs w:val="24"/>
          <w:lang w:val="id-ID"/>
        </w:rPr>
        <w:t>Theories of Human Communicatio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USA: Edisi ke delapan. Belmont.</w:t>
      </w:r>
    </w:p>
    <w:p w:rsidR="00FA1D5E" w:rsidRPr="003F04D1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Mcquail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>, Dennis</w:t>
      </w:r>
      <w:r w:rsidRPr="003F04D1">
        <w:rPr>
          <w:rFonts w:ascii="Times New Roman" w:hAnsi="Times New Roman" w:cs="Times New Roman"/>
          <w:sz w:val="24"/>
          <w:szCs w:val="24"/>
        </w:rPr>
        <w:t>. 1987. </w:t>
      </w:r>
      <w:r w:rsidRPr="003F04D1">
        <w:rPr>
          <w:rFonts w:ascii="Times New Roman" w:hAnsi="Times New Roman" w:cs="Times New Roman"/>
          <w:b/>
          <w:sz w:val="24"/>
          <w:szCs w:val="24"/>
        </w:rPr>
        <w:t>Mass Communication Theory</w:t>
      </w:r>
      <w:r w:rsidRPr="003F04D1">
        <w:rPr>
          <w:rFonts w:ascii="Times New Roman" w:hAnsi="Times New Roman" w:cs="Times New Roman"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3F04D1">
        <w:rPr>
          <w:rFonts w:ascii="Times New Roman" w:hAnsi="Times New Roman" w:cs="Times New Roman"/>
          <w:sz w:val="24"/>
          <w:szCs w:val="24"/>
        </w:rPr>
        <w:t xml:space="preserve">Second Edition. </w:t>
      </w:r>
      <w:proofErr w:type="spellStart"/>
      <w:proofErr w:type="gramStart"/>
      <w:r w:rsidRPr="003F04D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A1D5E" w:rsidRPr="006A3D3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Romli, Asep Syamsul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 M. 2001</w:t>
      </w: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. Jurnalistik Praktis Untuk Pemula</w:t>
      </w:r>
      <w:r w:rsidRPr="003F04D1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3F04D1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 Edisi Revisi, PT. Remaja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Rosda Karya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Sobur, Alex</w:t>
      </w:r>
      <w:r w:rsidRPr="003F04D1">
        <w:rPr>
          <w:rFonts w:ascii="Times New Roman" w:hAnsi="Times New Roman"/>
          <w:sz w:val="24"/>
          <w:szCs w:val="24"/>
        </w:rPr>
        <w:t xml:space="preserve">. 2009. </w:t>
      </w:r>
      <w:r w:rsidRPr="003F04D1">
        <w:rPr>
          <w:rFonts w:ascii="Times New Roman" w:hAnsi="Times New Roman"/>
          <w:b/>
          <w:sz w:val="24"/>
          <w:szCs w:val="24"/>
        </w:rPr>
        <w:t>Semiotika Komunikasi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5B53B7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sz w:val="24"/>
          <w:szCs w:val="24"/>
        </w:rPr>
        <w:t>----------------</w:t>
      </w:r>
      <w:r w:rsidRPr="003F04D1">
        <w:rPr>
          <w:rFonts w:ascii="Times New Roman" w:hAnsi="Times New Roman"/>
          <w:sz w:val="24"/>
          <w:szCs w:val="24"/>
          <w:lang w:val="en-US"/>
        </w:rPr>
        <w:t>-</w:t>
      </w:r>
      <w:r w:rsidRPr="003F04D1">
        <w:rPr>
          <w:rFonts w:ascii="Times New Roman" w:hAnsi="Times New Roman"/>
          <w:sz w:val="24"/>
          <w:szCs w:val="24"/>
        </w:rPr>
        <w:t xml:space="preserve">2003. </w:t>
      </w:r>
      <w:r w:rsidRPr="003F04D1">
        <w:rPr>
          <w:rFonts w:ascii="Times New Roman" w:hAnsi="Times New Roman"/>
          <w:b/>
          <w:iCs/>
          <w:sz w:val="24"/>
          <w:szCs w:val="24"/>
        </w:rPr>
        <w:t>Psikologi Umum</w:t>
      </w:r>
      <w:r w:rsidRPr="003F04D1">
        <w:rPr>
          <w:rFonts w:ascii="Times New Roman" w:hAnsi="Times New Roman"/>
          <w:sz w:val="24"/>
          <w:szCs w:val="24"/>
        </w:rPr>
        <w:t>. Pustaka Setia, Jakarta.</w:t>
      </w:r>
      <w:r w:rsidRPr="003F04D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-----------------</w:t>
      </w:r>
      <w:r w:rsidRPr="003F04D1">
        <w:rPr>
          <w:rFonts w:ascii="Times New Roman" w:hAnsi="Times New Roman"/>
          <w:sz w:val="24"/>
          <w:szCs w:val="24"/>
        </w:rPr>
        <w:t xml:space="preserve">2001. </w:t>
      </w:r>
      <w:r w:rsidRPr="003F04D1">
        <w:rPr>
          <w:rFonts w:ascii="Times New Roman" w:hAnsi="Times New Roman"/>
          <w:b/>
          <w:sz w:val="24"/>
          <w:szCs w:val="24"/>
        </w:rPr>
        <w:t>Analisis Teks Media : Suatu Pengantar untuk Analisis Wacana, Analisis Semiotika dan Analisis Framing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Sugiyono</w:t>
      </w:r>
      <w:r w:rsidRPr="003F04D1">
        <w:rPr>
          <w:rFonts w:ascii="Times New Roman" w:hAnsi="Times New Roman"/>
          <w:sz w:val="24"/>
          <w:szCs w:val="24"/>
        </w:rPr>
        <w:t xml:space="preserve">. 2010. </w:t>
      </w:r>
      <w:r w:rsidRPr="003F04D1">
        <w:rPr>
          <w:rFonts w:ascii="Times New Roman" w:hAnsi="Times New Roman"/>
          <w:b/>
          <w:sz w:val="24"/>
          <w:szCs w:val="24"/>
        </w:rPr>
        <w:t>Memahami Penelitian Kualitatif</w:t>
      </w:r>
      <w:r w:rsidRPr="003F04D1">
        <w:rPr>
          <w:rFonts w:ascii="Times New Roman" w:hAnsi="Times New Roman"/>
          <w:sz w:val="24"/>
          <w:szCs w:val="24"/>
        </w:rPr>
        <w:t>. Bandung : Alfabeta.</w:t>
      </w:r>
    </w:p>
    <w:p w:rsidR="00FA1D5E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Sumadiria, Haris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. 2005. </w:t>
      </w: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Jurnalistik Indonesia,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>Simbiosa Rekatama Media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P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Wibowo, Wahyu</w:t>
      </w:r>
      <w:r w:rsidRPr="003F04D1">
        <w:rPr>
          <w:rFonts w:ascii="Times New Roman" w:hAnsi="Times New Roman"/>
          <w:sz w:val="24"/>
          <w:szCs w:val="24"/>
        </w:rPr>
        <w:t>. 2011.</w:t>
      </w:r>
      <w:r w:rsidRPr="003F04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4D1">
        <w:rPr>
          <w:rFonts w:ascii="Times New Roman" w:hAnsi="Times New Roman"/>
          <w:b/>
          <w:sz w:val="24"/>
          <w:szCs w:val="24"/>
        </w:rPr>
        <w:t>Semiotika Komunikasi : Aplikasi Praktis Bagi penelitian dan Skripsi Komunikasi</w:t>
      </w:r>
      <w:r w:rsidRPr="003F04D1">
        <w:rPr>
          <w:rFonts w:ascii="Times New Roman" w:hAnsi="Times New Roman"/>
          <w:b/>
          <w:i/>
          <w:sz w:val="24"/>
          <w:szCs w:val="24"/>
        </w:rPr>
        <w:t>.</w:t>
      </w:r>
      <w:r w:rsidRPr="003F04D1">
        <w:rPr>
          <w:rFonts w:ascii="Times New Roman" w:hAnsi="Times New Roman"/>
          <w:b/>
          <w:sz w:val="24"/>
          <w:szCs w:val="24"/>
        </w:rPr>
        <w:t xml:space="preserve"> </w:t>
      </w:r>
      <w:r w:rsidRPr="003F04D1">
        <w:rPr>
          <w:rFonts w:ascii="Times New Roman" w:hAnsi="Times New Roman"/>
          <w:sz w:val="24"/>
          <w:szCs w:val="24"/>
        </w:rPr>
        <w:t>Jakarta : Mitra Wacana Media.</w:t>
      </w:r>
    </w:p>
    <w:p w:rsidR="00BD44D0" w:rsidRDefault="00BD44D0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D44D0" w:rsidRDefault="00BD44D0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A1D5E" w:rsidRPr="003F04D1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Sumber Lainnya :</w:t>
      </w:r>
    </w:p>
    <w:p w:rsidR="00B610A8" w:rsidRDefault="006440E4">
      <w:hyperlink r:id="rId5" w:history="1">
        <w:r w:rsidRPr="007D24E3">
          <w:rPr>
            <w:rStyle w:val="Hyperlink"/>
          </w:rPr>
          <w:t>https://id.wikipedia.org/wiki/Hijrah_Cinta</w:t>
        </w:r>
      </w:hyperlink>
    </w:p>
    <w:p w:rsidR="006440E4" w:rsidRDefault="006440E4">
      <w:hyperlink r:id="rId6" w:history="1">
        <w:r w:rsidRPr="007D24E3">
          <w:rPr>
            <w:rStyle w:val="Hyperlink"/>
          </w:rPr>
          <w:t>http://movie.co.id/hijrah-cinta/</w:t>
        </w:r>
      </w:hyperlink>
    </w:p>
    <w:p w:rsidR="006440E4" w:rsidRDefault="006440E4">
      <w:hyperlink r:id="rId7" w:history="1">
        <w:r w:rsidRPr="007D24E3">
          <w:rPr>
            <w:rStyle w:val="Hyperlink"/>
          </w:rPr>
          <w:t>http://sinopsisperfilman.blogspot.co.id/2015/07/sinopsis-film-hijrah-cinta-2014.html</w:t>
        </w:r>
      </w:hyperlink>
    </w:p>
    <w:p w:rsidR="006440E4" w:rsidRDefault="006440E4">
      <w:hyperlink r:id="rId8" w:history="1">
        <w:r w:rsidRPr="007D24E3">
          <w:rPr>
            <w:rStyle w:val="Hyperlink"/>
          </w:rPr>
          <w:t>http://www.wowkeren.com/film/hijrah_cinta/</w:t>
        </w:r>
      </w:hyperlink>
    </w:p>
    <w:p w:rsidR="006440E4" w:rsidRDefault="006440E4"/>
    <w:p w:rsidR="00B610A8" w:rsidRDefault="00B610A8"/>
    <w:sectPr w:rsidR="00B610A8" w:rsidSect="00FA1D5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4F"/>
    <w:multiLevelType w:val="hybridMultilevel"/>
    <w:tmpl w:val="B4BC1798"/>
    <w:lvl w:ilvl="0" w:tplc="6E6CC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D5E"/>
    <w:rsid w:val="000D37D8"/>
    <w:rsid w:val="001E7BE1"/>
    <w:rsid w:val="006440E4"/>
    <w:rsid w:val="007A1289"/>
    <w:rsid w:val="00852C3E"/>
    <w:rsid w:val="00B610A8"/>
    <w:rsid w:val="00BD44D0"/>
    <w:rsid w:val="00C73B9C"/>
    <w:rsid w:val="00CD1DE0"/>
    <w:rsid w:val="00E06ECC"/>
    <w:rsid w:val="00FA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D5E"/>
  </w:style>
  <w:style w:type="character" w:customStyle="1" w:styleId="apple-style-span">
    <w:name w:val="apple-style-span"/>
    <w:basedOn w:val="DefaultParagraphFont"/>
    <w:rsid w:val="00FA1D5E"/>
  </w:style>
  <w:style w:type="paragraph" w:styleId="NoSpacing">
    <w:name w:val="No Spacing"/>
    <w:uiPriority w:val="1"/>
    <w:qFormat/>
    <w:rsid w:val="00FA1D5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A1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wkeren.com/film/hijrah_cin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nopsisperfilman.blogspot.co.id/2015/07/sinopsis-film-hijrah-cinta-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vie.co.id/hijrah-cinta/" TargetMode="External"/><Relationship Id="rId5" Type="http://schemas.openxmlformats.org/officeDocument/2006/relationships/hyperlink" Target="https://id.wikipedia.org/wiki/Hijrah_Cin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Descona</cp:lastModifiedBy>
  <cp:revision>4</cp:revision>
  <dcterms:created xsi:type="dcterms:W3CDTF">2015-08-17T22:41:00Z</dcterms:created>
  <dcterms:modified xsi:type="dcterms:W3CDTF">2016-08-04T22:51:00Z</dcterms:modified>
</cp:coreProperties>
</file>