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B7756" wp14:editId="09EDDE3C">
                <wp:simplePos x="0" y="0"/>
                <wp:positionH relativeFrom="column">
                  <wp:posOffset>6985</wp:posOffset>
                </wp:positionH>
                <wp:positionV relativeFrom="paragraph">
                  <wp:posOffset>167478</wp:posOffset>
                </wp:positionV>
                <wp:extent cx="5207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6CD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2pt" to="41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789B">
        <w:rPr>
          <w:rFonts w:ascii="Times New Roman" w:hAnsi="Times New Roman" w:cs="Times New Roman"/>
          <w:sz w:val="24"/>
          <w:szCs w:val="24"/>
        </w:rPr>
        <w:t xml:space="preserve">2005. </w:t>
      </w:r>
      <w:r w:rsidRPr="0005789B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05789B">
        <w:rPr>
          <w:rFonts w:ascii="Times New Roman" w:hAnsi="Times New Roman" w:cs="Times New Roman"/>
          <w:sz w:val="24"/>
          <w:szCs w:val="24"/>
        </w:rPr>
        <w:t>. PT. Remaja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Rosdakarya Offset : Bandung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Peter L Berger and Thomas Luckman. 1996. </w:t>
      </w:r>
      <w:r w:rsidRPr="0005789B">
        <w:rPr>
          <w:rFonts w:ascii="Times New Roman" w:hAnsi="Times New Roman" w:cs="Times New Roman"/>
          <w:i/>
          <w:sz w:val="24"/>
          <w:szCs w:val="24"/>
        </w:rPr>
        <w:t>The Social Construction of Reality A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i/>
          <w:sz w:val="24"/>
          <w:szCs w:val="24"/>
        </w:rPr>
        <w:t>Treastise In The Sociology of Knowledge</w:t>
      </w:r>
      <w:r w:rsidRPr="0005789B">
        <w:rPr>
          <w:rFonts w:ascii="Times New Roman" w:hAnsi="Times New Roman" w:cs="Times New Roman"/>
          <w:sz w:val="24"/>
          <w:szCs w:val="24"/>
        </w:rPr>
        <w:t>. New York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35BEC" wp14:editId="359A2216">
                <wp:simplePos x="0" y="0"/>
                <wp:positionH relativeFrom="column">
                  <wp:posOffset>8255</wp:posOffset>
                </wp:positionH>
                <wp:positionV relativeFrom="paragraph">
                  <wp:posOffset>143983</wp:posOffset>
                </wp:positionV>
                <wp:extent cx="5207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FA7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.35pt" to="4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89B">
        <w:rPr>
          <w:rFonts w:ascii="Times New Roman" w:hAnsi="Times New Roman" w:cs="Times New Roman"/>
          <w:sz w:val="24"/>
          <w:szCs w:val="24"/>
        </w:rPr>
        <w:t xml:space="preserve"> 1990. </w:t>
      </w:r>
      <w:r w:rsidRPr="0005789B">
        <w:rPr>
          <w:rFonts w:ascii="Times New Roman" w:hAnsi="Times New Roman" w:cs="Times New Roman"/>
          <w:i/>
          <w:sz w:val="24"/>
          <w:szCs w:val="24"/>
        </w:rPr>
        <w:t>Tafsir Sosial Atas Kenyataan</w:t>
      </w:r>
      <w:r w:rsidRPr="00057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9B">
        <w:rPr>
          <w:rFonts w:ascii="Times New Roman" w:hAnsi="Times New Roman" w:cs="Times New Roman"/>
          <w:sz w:val="24"/>
          <w:szCs w:val="24"/>
        </w:rPr>
        <w:t>Jakarta: LP3S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Rakhmat, Jalaludin. 2014. </w:t>
      </w:r>
      <w:r w:rsidRPr="0005789B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 w:rsidRPr="0005789B">
        <w:rPr>
          <w:rFonts w:ascii="Times New Roman" w:hAnsi="Times New Roman" w:cs="Times New Roman"/>
          <w:sz w:val="24"/>
          <w:szCs w:val="24"/>
        </w:rPr>
        <w:t>. PT. Remaja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Rosdakarya : Bandung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Romli, Asep Syamsul M. 2005. </w:t>
      </w:r>
      <w:r w:rsidRPr="0005789B">
        <w:rPr>
          <w:rFonts w:ascii="Times New Roman" w:hAnsi="Times New Roman" w:cs="Times New Roman"/>
          <w:i/>
          <w:sz w:val="24"/>
          <w:szCs w:val="24"/>
        </w:rPr>
        <w:t>Jurnalistik Praktis Untuk Pemula</w:t>
      </w:r>
      <w:r w:rsidRPr="0005789B">
        <w:rPr>
          <w:rFonts w:ascii="Times New Roman" w:hAnsi="Times New Roman" w:cs="Times New Roman"/>
          <w:sz w:val="24"/>
          <w:szCs w:val="24"/>
        </w:rPr>
        <w:t>. Bandung: P.T.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Remaja Rosada Karya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Sobur, Alex. 2013. </w:t>
      </w:r>
      <w:r w:rsidRPr="0005789B">
        <w:rPr>
          <w:rFonts w:ascii="Times New Roman" w:hAnsi="Times New Roman" w:cs="Times New Roman"/>
          <w:i/>
          <w:sz w:val="24"/>
          <w:szCs w:val="24"/>
        </w:rPr>
        <w:t>Semiotika Komunikasi. PT. Remaja Rosdakarya</w:t>
      </w:r>
      <w:r w:rsidRPr="0005789B">
        <w:rPr>
          <w:rFonts w:ascii="Times New Roman" w:hAnsi="Times New Roman" w:cs="Times New Roman"/>
          <w:sz w:val="24"/>
          <w:szCs w:val="24"/>
        </w:rPr>
        <w:t xml:space="preserve"> Offset :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Bandung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Soehartono, I. 2004. </w:t>
      </w:r>
      <w:r w:rsidRPr="0005789B">
        <w:rPr>
          <w:rFonts w:ascii="Times New Roman" w:hAnsi="Times New Roman" w:cs="Times New Roman"/>
          <w:i/>
          <w:sz w:val="24"/>
          <w:szCs w:val="24"/>
        </w:rPr>
        <w:t>Metode Penelitian Sosial.</w:t>
      </w:r>
      <w:r w:rsidRPr="0005789B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05789B">
        <w:rPr>
          <w:rFonts w:ascii="Times New Roman" w:hAnsi="Times New Roman" w:cs="Times New Roman"/>
          <w:i/>
          <w:sz w:val="24"/>
          <w:szCs w:val="24"/>
        </w:rPr>
        <w:t>Memahami Penelitian Kualitatif. Bandung</w:t>
      </w:r>
      <w:r w:rsidRPr="0005789B">
        <w:rPr>
          <w:rFonts w:ascii="Times New Roman" w:hAnsi="Times New Roman" w:cs="Times New Roman"/>
          <w:sz w:val="24"/>
          <w:szCs w:val="24"/>
        </w:rPr>
        <w:t>: Alfabeta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Sumadiria, Haris. 2011. </w:t>
      </w:r>
      <w:r w:rsidRPr="0005789B">
        <w:rPr>
          <w:rFonts w:ascii="Times New Roman" w:hAnsi="Times New Roman" w:cs="Times New Roman"/>
          <w:i/>
          <w:sz w:val="24"/>
          <w:szCs w:val="24"/>
        </w:rPr>
        <w:t>Jurnalistik Indonesia. Bandung</w:t>
      </w:r>
      <w:r w:rsidRPr="0005789B">
        <w:rPr>
          <w:rFonts w:ascii="Times New Roman" w:hAnsi="Times New Roman" w:cs="Times New Roman"/>
          <w:sz w:val="24"/>
          <w:szCs w:val="24"/>
        </w:rPr>
        <w:t>: PT. Remaja Rosdakarya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Offset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 xml:space="preserve">Tinarbuko, Sumbo. 2009. </w:t>
      </w:r>
      <w:r w:rsidRPr="0005789B">
        <w:rPr>
          <w:rFonts w:ascii="Times New Roman" w:hAnsi="Times New Roman" w:cs="Times New Roman"/>
          <w:i/>
          <w:sz w:val="24"/>
          <w:szCs w:val="24"/>
        </w:rPr>
        <w:t>Semiotika Komunikasi Visual edisi revisi</w:t>
      </w:r>
      <w:r w:rsidRPr="0005789B">
        <w:rPr>
          <w:rFonts w:ascii="Times New Roman" w:hAnsi="Times New Roman" w:cs="Times New Roman"/>
          <w:sz w:val="24"/>
          <w:szCs w:val="24"/>
        </w:rPr>
        <w:t>. Yogyakarta:</w:t>
      </w:r>
    </w:p>
    <w:p w:rsidR="0005789B" w:rsidRPr="0005789B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Jalasutra</w:t>
      </w:r>
    </w:p>
    <w:p w:rsidR="0005789B" w:rsidRP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lastRenderedPageBreak/>
        <w:t xml:space="preserve">Vera, Nawiroh. 2014. </w:t>
      </w:r>
      <w:r w:rsidRPr="0005789B">
        <w:rPr>
          <w:rFonts w:ascii="Times New Roman" w:hAnsi="Times New Roman" w:cs="Times New Roman"/>
          <w:i/>
          <w:sz w:val="24"/>
          <w:szCs w:val="24"/>
        </w:rPr>
        <w:t>Semitotika dalam Riset Komunikasi</w:t>
      </w:r>
      <w:r w:rsidRPr="0005789B">
        <w:rPr>
          <w:rFonts w:ascii="Times New Roman" w:hAnsi="Times New Roman" w:cs="Times New Roman"/>
          <w:sz w:val="24"/>
          <w:szCs w:val="24"/>
        </w:rPr>
        <w:t>. Bogor: Penerbit Ghalia</w:t>
      </w:r>
    </w:p>
    <w:p w:rsidR="00FC4838" w:rsidRDefault="0005789B" w:rsidP="0005789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89B">
        <w:rPr>
          <w:rFonts w:ascii="Times New Roman" w:hAnsi="Times New Roman" w:cs="Times New Roman"/>
          <w:sz w:val="24"/>
          <w:szCs w:val="24"/>
        </w:rPr>
        <w:t>Indonesia</w:t>
      </w:r>
    </w:p>
    <w:p w:rsid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Wastap, Jaeni.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Estetik. </w:t>
      </w:r>
      <w:r>
        <w:rPr>
          <w:rFonts w:ascii="Times New Roman" w:hAnsi="Times New Roman" w:cs="Times New Roman"/>
          <w:sz w:val="24"/>
          <w:szCs w:val="24"/>
        </w:rPr>
        <w:t>Bogor: PT Penerbit IPB Press</w:t>
      </w:r>
    </w:p>
    <w:p w:rsid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Zen, Rs. 2014. </w:t>
      </w:r>
      <w:r w:rsidRPr="00DC7A24">
        <w:rPr>
          <w:rFonts w:ascii="Times New Roman" w:hAnsi="Times New Roman" w:cs="Times New Roman"/>
          <w:i/>
          <w:sz w:val="24"/>
          <w:szCs w:val="24"/>
        </w:rPr>
        <w:t>Jalan Lai</w:t>
      </w:r>
      <w:r w:rsidR="00DC7A24">
        <w:rPr>
          <w:rFonts w:ascii="Times New Roman" w:hAnsi="Times New Roman" w:cs="Times New Roman"/>
          <w:i/>
          <w:sz w:val="24"/>
          <w:szCs w:val="24"/>
        </w:rPr>
        <w:t>n</w:t>
      </w:r>
      <w:r w:rsidRPr="00DC7A24">
        <w:rPr>
          <w:rFonts w:ascii="Times New Roman" w:hAnsi="Times New Roman" w:cs="Times New Roman"/>
          <w:i/>
          <w:sz w:val="24"/>
          <w:szCs w:val="24"/>
        </w:rPr>
        <w:t xml:space="preserve"> Ke Tulehu</w:t>
      </w:r>
      <w:r>
        <w:rPr>
          <w:rFonts w:ascii="Times New Roman" w:hAnsi="Times New Roman" w:cs="Times New Roman"/>
          <w:sz w:val="24"/>
          <w:szCs w:val="24"/>
        </w:rPr>
        <w:t>. Yogyakarta : PT Bentang Pustaka</w:t>
      </w:r>
    </w:p>
    <w:p w:rsidR="0005789B" w:rsidRDefault="0005789B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7A24" w:rsidRDefault="00DC7A24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lainnya: </w:t>
      </w:r>
    </w:p>
    <w:p w:rsidR="00DC7A24" w:rsidRDefault="000823EC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7A24" w:rsidRPr="00B36A05">
          <w:rPr>
            <w:rStyle w:val="Hyperlink"/>
            <w:rFonts w:ascii="Times New Roman" w:hAnsi="Times New Roman" w:cs="Times New Roman"/>
            <w:sz w:val="24"/>
            <w:szCs w:val="24"/>
          </w:rPr>
          <w:t>https://www.freemagz.com/outloud/review-cahaya-dari-timur-beta-maluku---an-inspiring-true-story-7844</w:t>
        </w:r>
      </w:hyperlink>
    </w:p>
    <w:p w:rsidR="00DC7A24" w:rsidRDefault="000823EC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C7A24" w:rsidRPr="00B36A05">
          <w:rPr>
            <w:rStyle w:val="Hyperlink"/>
            <w:rFonts w:ascii="Times New Roman" w:hAnsi="Times New Roman" w:cs="Times New Roman"/>
            <w:sz w:val="24"/>
            <w:szCs w:val="24"/>
          </w:rPr>
          <w:t>http://www.muvila.com/film/artikel/film-cahaya-dari-timur-beta-maluku-damai-lewat-sepak-bola-140619g-page2.html</w:t>
        </w:r>
      </w:hyperlink>
    </w:p>
    <w:p w:rsidR="00DC7A24" w:rsidRDefault="000823EC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7A24" w:rsidRPr="00B36A05">
          <w:rPr>
            <w:rStyle w:val="Hyperlink"/>
            <w:rFonts w:ascii="Times New Roman" w:hAnsi="Times New Roman" w:cs="Times New Roman"/>
            <w:sz w:val="24"/>
            <w:szCs w:val="24"/>
          </w:rPr>
          <w:t>https://mindradarmawan.wordpress.com/2015/02/05/ulasan-cahaya-dari-timur-beta-maluku/</w:t>
        </w:r>
      </w:hyperlink>
    </w:p>
    <w:p w:rsidR="00DC7A24" w:rsidRDefault="000823EC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C7A24" w:rsidRPr="00B36A05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https://id.wikipedia.org/wiki/Cahaya_Dari_Timur:_Beta_Maluku</w:t>
        </w:r>
      </w:hyperlink>
    </w:p>
    <w:p w:rsidR="00DC7A24" w:rsidRPr="0005789B" w:rsidRDefault="00DC7A24" w:rsidP="000578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C7A24" w:rsidRPr="0005789B" w:rsidSect="000823EC">
      <w:headerReference w:type="default" r:id="rId10"/>
      <w:pgSz w:w="11906" w:h="16838"/>
      <w:pgMar w:top="2268" w:right="1701" w:bottom="1701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24" w:rsidRDefault="00DC7A24" w:rsidP="00DC7A24">
      <w:pPr>
        <w:spacing w:after="0" w:line="240" w:lineRule="auto"/>
      </w:pPr>
      <w:r>
        <w:separator/>
      </w:r>
    </w:p>
  </w:endnote>
  <w:endnote w:type="continuationSeparator" w:id="0">
    <w:p w:rsidR="00DC7A24" w:rsidRDefault="00DC7A24" w:rsidP="00DC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24" w:rsidRDefault="00DC7A24" w:rsidP="00DC7A24">
      <w:pPr>
        <w:spacing w:after="0" w:line="240" w:lineRule="auto"/>
      </w:pPr>
      <w:r>
        <w:separator/>
      </w:r>
    </w:p>
  </w:footnote>
  <w:footnote w:type="continuationSeparator" w:id="0">
    <w:p w:rsidR="00DC7A24" w:rsidRDefault="00DC7A24" w:rsidP="00DC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082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A24" w:rsidRDefault="00DC7A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3EC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DC7A24" w:rsidRDefault="00DC7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9B"/>
    <w:rsid w:val="0005789B"/>
    <w:rsid w:val="000823EC"/>
    <w:rsid w:val="00DC7A24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4F5B-BD0F-4E43-BC58-FDDA199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4"/>
  </w:style>
  <w:style w:type="paragraph" w:styleId="Footer">
    <w:name w:val="footer"/>
    <w:basedOn w:val="Normal"/>
    <w:link w:val="FooterChar"/>
    <w:uiPriority w:val="99"/>
    <w:unhideWhenUsed/>
    <w:rsid w:val="00DC7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4"/>
  </w:style>
  <w:style w:type="paragraph" w:styleId="BalloonText">
    <w:name w:val="Balloon Text"/>
    <w:basedOn w:val="Normal"/>
    <w:link w:val="BalloonTextChar"/>
    <w:uiPriority w:val="99"/>
    <w:semiHidden/>
    <w:unhideWhenUsed/>
    <w:rsid w:val="0008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radarmawan.wordpress.com/2015/02/05/ulasan-cahaya-dari-timur-beta-malu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vila.com/film/artikel/film-cahaya-dari-timur-beta-maluku-damai-lewat-sepak-bola-140619g-page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magz.com/outloud/review-cahaya-dari-timur-beta-maluku---an-inspiring-true-story-784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Cahaya_Dari_Timur:_Beta_Malu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</cp:lastModifiedBy>
  <cp:revision>2</cp:revision>
  <cp:lastPrinted>2017-09-18T04:21:00Z</cp:lastPrinted>
  <dcterms:created xsi:type="dcterms:W3CDTF">2017-09-04T04:59:00Z</dcterms:created>
  <dcterms:modified xsi:type="dcterms:W3CDTF">2017-09-18T04:21:00Z</dcterms:modified>
</cp:coreProperties>
</file>