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21" w:rsidRPr="00C333C3" w:rsidRDefault="00075621" w:rsidP="00075621">
      <w:pPr>
        <w:tabs>
          <w:tab w:val="left" w:pos="1203"/>
        </w:tabs>
        <w:spacing w:after="0"/>
        <w:jc w:val="center"/>
        <w:rPr>
          <w:rFonts w:ascii="Times New Roman" w:hAnsi="Times New Roman" w:cs="Times New Roman"/>
          <w:b/>
          <w:sz w:val="24"/>
          <w:szCs w:val="24"/>
          <w:lang w:val="en-US"/>
        </w:rPr>
      </w:pPr>
      <w:r w:rsidRPr="00C333C3">
        <w:rPr>
          <w:rFonts w:ascii="Times New Roman" w:hAnsi="Times New Roman" w:cs="Times New Roman"/>
          <w:b/>
          <w:sz w:val="24"/>
          <w:szCs w:val="24"/>
          <w:lang w:val="en-US"/>
        </w:rPr>
        <w:t>BAB I</w:t>
      </w:r>
    </w:p>
    <w:p w:rsidR="00075621" w:rsidRPr="00C333C3" w:rsidRDefault="00075621" w:rsidP="00075621">
      <w:pPr>
        <w:spacing w:after="0"/>
        <w:jc w:val="center"/>
        <w:rPr>
          <w:rFonts w:ascii="Times New Roman" w:hAnsi="Times New Roman" w:cs="Times New Roman"/>
          <w:b/>
          <w:sz w:val="24"/>
          <w:szCs w:val="24"/>
          <w:lang w:val="en-US"/>
        </w:rPr>
      </w:pPr>
      <w:r w:rsidRPr="00C333C3">
        <w:rPr>
          <w:rFonts w:ascii="Times New Roman" w:hAnsi="Times New Roman" w:cs="Times New Roman"/>
          <w:b/>
          <w:sz w:val="24"/>
          <w:szCs w:val="24"/>
          <w:lang w:val="en-US"/>
        </w:rPr>
        <w:t>PENDAHULUAN</w:t>
      </w:r>
    </w:p>
    <w:p w:rsidR="00075621" w:rsidRPr="00C333C3" w:rsidRDefault="00075621" w:rsidP="00075621">
      <w:pPr>
        <w:spacing w:after="0"/>
        <w:jc w:val="left"/>
        <w:rPr>
          <w:rFonts w:ascii="Times New Roman" w:hAnsi="Times New Roman" w:cs="Times New Roman"/>
          <w:b/>
          <w:sz w:val="24"/>
          <w:szCs w:val="24"/>
          <w:lang w:val="en-US"/>
        </w:rPr>
      </w:pPr>
      <w:r w:rsidRPr="00C333C3">
        <w:rPr>
          <w:rFonts w:ascii="Times New Roman" w:hAnsi="Times New Roman" w:cs="Times New Roman"/>
          <w:b/>
          <w:sz w:val="24"/>
          <w:szCs w:val="24"/>
          <w:lang w:val="en-US"/>
        </w:rPr>
        <w:t>1.1. Latar Belakang Penelitian</w:t>
      </w:r>
    </w:p>
    <w:p w:rsidR="00075621" w:rsidRPr="00C333C3" w:rsidRDefault="00075621" w:rsidP="00075621">
      <w:pPr>
        <w:pStyle w:val="ListParagraph"/>
        <w:spacing w:after="0"/>
        <w:ind w:left="0" w:firstLine="567"/>
        <w:rPr>
          <w:rFonts w:ascii="Times New Roman" w:hAnsi="Times New Roman" w:cs="Times New Roman"/>
          <w:sz w:val="24"/>
          <w:szCs w:val="24"/>
          <w:lang w:val="en-US"/>
        </w:rPr>
      </w:pPr>
      <w:r w:rsidRPr="00C333C3">
        <w:rPr>
          <w:rFonts w:ascii="Times New Roman" w:hAnsi="Times New Roman" w:cs="Times New Roman"/>
          <w:sz w:val="24"/>
          <w:szCs w:val="24"/>
        </w:rPr>
        <w:t>Masalah gizi merupakan masalah yang ada di tiap-tiap negara, baik negara miskin, negara berkembang dan negara maju. Tetapi negara miskin cenderung dengan masalah gizi yang sangat kurang, saat ini di dalam era globalisasi dimana terjadi perubahan gaya hidup dan pola makan, m</w:t>
      </w:r>
      <w:r w:rsidRPr="00C333C3">
        <w:rPr>
          <w:rFonts w:ascii="Times New Roman" w:hAnsi="Times New Roman" w:cs="Times New Roman"/>
          <w:sz w:val="24"/>
          <w:szCs w:val="24"/>
          <w:lang w:val="en-US"/>
        </w:rPr>
        <w:t xml:space="preserve">asalah gizi buruk masih dialami oleh anak-anak di berbagai tempat di Indonesia dari tahun ke tahun. </w:t>
      </w:r>
      <w:proofErr w:type="gramStart"/>
      <w:r w:rsidRPr="00C333C3">
        <w:rPr>
          <w:rFonts w:ascii="Times New Roman" w:hAnsi="Times New Roman" w:cs="Times New Roman"/>
          <w:sz w:val="24"/>
          <w:szCs w:val="24"/>
          <w:lang w:val="en-US"/>
        </w:rPr>
        <w:t xml:space="preserve">Ini menjadi </w:t>
      </w:r>
      <w:r w:rsidRPr="00C333C3">
        <w:rPr>
          <w:rFonts w:ascii="Times New Roman" w:hAnsi="Times New Roman" w:cs="Times New Roman"/>
          <w:sz w:val="24"/>
          <w:szCs w:val="24"/>
        </w:rPr>
        <w:t>potret</w:t>
      </w:r>
      <w:r w:rsidRPr="00C333C3">
        <w:rPr>
          <w:rFonts w:ascii="Times New Roman" w:hAnsi="Times New Roman" w:cs="Times New Roman"/>
          <w:sz w:val="24"/>
          <w:szCs w:val="24"/>
          <w:lang w:val="en-US"/>
        </w:rPr>
        <w:t xml:space="preserve"> buruk pemenuhan kebutuhan mendasar bagi masyarakat Indonesia.</w:t>
      </w:r>
      <w:proofErr w:type="gramEnd"/>
      <w:r w:rsidRPr="00C333C3">
        <w:rPr>
          <w:rFonts w:ascii="Times New Roman" w:hAnsi="Times New Roman" w:cs="Times New Roman"/>
          <w:sz w:val="24"/>
          <w:szCs w:val="24"/>
          <w:lang w:val="en-US"/>
        </w:rPr>
        <w:t xml:space="preserve"> </w:t>
      </w:r>
      <w:proofErr w:type="gramStart"/>
      <w:r w:rsidRPr="00C333C3">
        <w:rPr>
          <w:rFonts w:ascii="Times New Roman" w:hAnsi="Times New Roman" w:cs="Times New Roman"/>
          <w:sz w:val="24"/>
          <w:szCs w:val="24"/>
          <w:lang w:val="en-US"/>
        </w:rPr>
        <w:t xml:space="preserve">Gizi buruk menjadi perhatian masyarakat ketika media mengangkat kasus-kasus meninggalnya anak-anak di banyak daerah karena </w:t>
      </w:r>
      <w:r w:rsidRPr="00C333C3">
        <w:rPr>
          <w:rFonts w:ascii="Times New Roman" w:hAnsi="Times New Roman" w:cs="Times New Roman"/>
          <w:sz w:val="24"/>
          <w:szCs w:val="24"/>
        </w:rPr>
        <w:t>gizi buruk</w:t>
      </w:r>
      <w:r w:rsidRPr="00C333C3">
        <w:rPr>
          <w:rFonts w:ascii="Times New Roman" w:hAnsi="Times New Roman" w:cs="Times New Roman"/>
          <w:sz w:val="24"/>
          <w:szCs w:val="24"/>
          <w:lang w:val="en-US"/>
        </w:rPr>
        <w:t>.</w:t>
      </w:r>
      <w:proofErr w:type="gramEnd"/>
      <w:r w:rsidRPr="00C333C3">
        <w:rPr>
          <w:rFonts w:ascii="Times New Roman" w:hAnsi="Times New Roman" w:cs="Times New Roman"/>
          <w:sz w:val="24"/>
          <w:szCs w:val="24"/>
        </w:rPr>
        <w:t xml:space="preserve"> Indonesia menghadapi masalah gizi buruk yang pada umumnya disebabkan oleh kemiskinan, kurangnya persediaan pangan, kurang baiknya kualitas lingkungan, kurangnya pengetahuan </w:t>
      </w:r>
      <w:r w:rsidRPr="00C333C3">
        <w:rPr>
          <w:rFonts w:ascii="Times New Roman" w:hAnsi="Times New Roman" w:cs="Times New Roman"/>
          <w:sz w:val="24"/>
          <w:szCs w:val="24"/>
          <w:lang w:val="en-US"/>
        </w:rPr>
        <w:t>orang tua</w:t>
      </w:r>
      <w:r w:rsidRPr="00C333C3">
        <w:rPr>
          <w:rFonts w:ascii="Times New Roman" w:hAnsi="Times New Roman" w:cs="Times New Roman"/>
          <w:sz w:val="24"/>
          <w:szCs w:val="24"/>
        </w:rPr>
        <w:t xml:space="preserve"> tentang gizi</w:t>
      </w:r>
      <w:r w:rsidRPr="00C333C3">
        <w:rPr>
          <w:rFonts w:ascii="Times New Roman" w:hAnsi="Times New Roman" w:cs="Times New Roman"/>
          <w:sz w:val="24"/>
          <w:szCs w:val="24"/>
          <w:lang w:val="en-US"/>
        </w:rPr>
        <w:t>, kurangnya sosialisasi dari pemerintah terkait tentang pentingnya gizi bagi anak</w:t>
      </w:r>
      <w:r w:rsidRPr="00C333C3">
        <w:rPr>
          <w:rFonts w:ascii="Times New Roman" w:hAnsi="Times New Roman" w:cs="Times New Roman"/>
          <w:sz w:val="24"/>
          <w:szCs w:val="24"/>
        </w:rPr>
        <w:t>. Penanganan gizi buruk sangat terkait dengan strategi sebuah bangsa dalam menciptakan sumber daya manusia yang sehat, cerdas, dan produktif.</w:t>
      </w:r>
    </w:p>
    <w:p w:rsidR="002D7231" w:rsidRPr="00C05008" w:rsidRDefault="00075621" w:rsidP="00075621">
      <w:pPr>
        <w:rPr>
          <w:lang w:val="en-US"/>
        </w:rPr>
      </w:pPr>
      <w:r w:rsidRPr="00C333C3">
        <w:rPr>
          <w:rFonts w:ascii="Times New Roman" w:hAnsi="Times New Roman" w:cs="Times New Roman"/>
          <w:sz w:val="24"/>
          <w:szCs w:val="24"/>
          <w:lang w:val="en-US"/>
        </w:rPr>
        <w:t xml:space="preserve">Menurut situs online </w:t>
      </w:r>
      <w:hyperlink r:id="rId7" w:history="1">
        <w:r w:rsidRPr="00A47A79">
          <w:rPr>
            <w:rStyle w:val="Hyperlink"/>
            <w:rFonts w:ascii="Times New Roman" w:hAnsi="Times New Roman" w:cs="Times New Roman"/>
            <w:sz w:val="24"/>
            <w:szCs w:val="24"/>
            <w:u w:val="none"/>
            <w:lang w:val="en-US"/>
          </w:rPr>
          <w:t>http://www.depkes.go.id/</w:t>
        </w:r>
      </w:hyperlink>
      <w:r w:rsidRPr="00C333C3">
        <w:rPr>
          <w:rFonts w:ascii="Times New Roman" w:hAnsi="Times New Roman" w:cs="Times New Roman"/>
          <w:sz w:val="24"/>
          <w:szCs w:val="24"/>
          <w:lang w:val="en-US"/>
        </w:rPr>
        <w:t xml:space="preserve"> menyatakan bahwa: “</w:t>
      </w:r>
      <w:r w:rsidRPr="00C333C3">
        <w:rPr>
          <w:rFonts w:ascii="Times New Roman" w:hAnsi="Times New Roman" w:cs="Times New Roman"/>
          <w:color w:val="000000"/>
          <w:sz w:val="24"/>
          <w:szCs w:val="24"/>
        </w:rPr>
        <w:t xml:space="preserve">Indonesia berhasil menurunkan angka </w:t>
      </w:r>
      <w:r w:rsidRPr="00C333C3">
        <w:rPr>
          <w:rFonts w:ascii="Times New Roman" w:hAnsi="Times New Roman" w:cs="Times New Roman"/>
          <w:color w:val="000000"/>
          <w:sz w:val="24"/>
          <w:szCs w:val="24"/>
          <w:lang w:val="en-US"/>
        </w:rPr>
        <w:t>gizi buruk</w:t>
      </w:r>
      <w:r w:rsidRPr="00C333C3">
        <w:rPr>
          <w:rFonts w:ascii="Times New Roman" w:hAnsi="Times New Roman" w:cs="Times New Roman"/>
          <w:color w:val="000000"/>
          <w:sz w:val="24"/>
          <w:szCs w:val="24"/>
        </w:rPr>
        <w:t xml:space="preserve"> yang sebelumnya mencapai 37,2% (Riskesdas, 2013) menjadi 29,0% berdasarkan hasil Pemantau</w:t>
      </w:r>
      <w:bookmarkStart w:id="0" w:name="_GoBack"/>
      <w:bookmarkEnd w:id="0"/>
      <w:r w:rsidRPr="00C333C3">
        <w:rPr>
          <w:rFonts w:ascii="Times New Roman" w:hAnsi="Times New Roman" w:cs="Times New Roman"/>
          <w:color w:val="000000"/>
          <w:sz w:val="24"/>
          <w:szCs w:val="24"/>
        </w:rPr>
        <w:t>an Status Gizi di 496 Kabupaten/Kota dengan melibatkan 165.000 Balita sebagai sampelnya. Hasil ini diperkuat juga dengan data UNICEF yang melakukan intervensi selama tiga tahun sejak 2011-2014 di tiga Kabupaten di Indonesia</w:t>
      </w:r>
      <w:r w:rsidR="00C05008">
        <w:rPr>
          <w:rFonts w:ascii="Times New Roman" w:hAnsi="Times New Roman" w:cs="Times New Roman"/>
          <w:color w:val="000000"/>
          <w:sz w:val="24"/>
          <w:szCs w:val="24"/>
          <w:lang w:val="en-US"/>
        </w:rPr>
        <w:t xml:space="preserve"> yaitu kabupaten</w:t>
      </w:r>
      <w:r w:rsidR="00FA7E64">
        <w:rPr>
          <w:rFonts w:ascii="Times New Roman" w:hAnsi="Times New Roman" w:cs="Times New Roman"/>
          <w:color w:val="000000"/>
          <w:sz w:val="24"/>
          <w:szCs w:val="24"/>
          <w:lang w:val="en-US"/>
        </w:rPr>
        <w:t xml:space="preserve"> Sika, Jaya</w:t>
      </w:r>
      <w:r w:rsidR="00A47A79">
        <w:rPr>
          <w:rFonts w:ascii="Times New Roman" w:hAnsi="Times New Roman" w:cs="Times New Roman"/>
          <w:color w:val="000000"/>
          <w:sz w:val="24"/>
          <w:szCs w:val="24"/>
          <w:lang w:val="en-US"/>
        </w:rPr>
        <w:t>wijaya,</w:t>
      </w:r>
    </w:p>
    <w:sectPr w:rsidR="002D7231" w:rsidRPr="00C05008" w:rsidSect="00075621">
      <w:footerReference w:type="default" r:id="rId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B7" w:rsidRDefault="001571B7" w:rsidP="00075621">
      <w:pPr>
        <w:spacing w:after="0" w:line="240" w:lineRule="auto"/>
      </w:pPr>
      <w:r>
        <w:separator/>
      </w:r>
    </w:p>
  </w:endnote>
  <w:endnote w:type="continuationSeparator" w:id="0">
    <w:p w:rsidR="001571B7" w:rsidRDefault="001571B7" w:rsidP="0007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45597"/>
      <w:docPartObj>
        <w:docPartGallery w:val="Page Numbers (Bottom of Page)"/>
        <w:docPartUnique/>
      </w:docPartObj>
    </w:sdtPr>
    <w:sdtEndPr>
      <w:rPr>
        <w:noProof/>
      </w:rPr>
    </w:sdtEndPr>
    <w:sdtContent>
      <w:p w:rsidR="00075621" w:rsidRDefault="00075621">
        <w:pPr>
          <w:pStyle w:val="Footer"/>
          <w:jc w:val="center"/>
        </w:pPr>
        <w:r>
          <w:fldChar w:fldCharType="begin"/>
        </w:r>
        <w:r>
          <w:instrText xml:space="preserve"> PAGE   \* MERGEFORMAT </w:instrText>
        </w:r>
        <w:r>
          <w:fldChar w:fldCharType="separate"/>
        </w:r>
        <w:r w:rsidR="00A47A79">
          <w:rPr>
            <w:noProof/>
          </w:rPr>
          <w:t>1</w:t>
        </w:r>
        <w:r>
          <w:rPr>
            <w:noProof/>
          </w:rPr>
          <w:fldChar w:fldCharType="end"/>
        </w:r>
      </w:p>
    </w:sdtContent>
  </w:sdt>
  <w:p w:rsidR="00075621" w:rsidRDefault="00075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B7" w:rsidRDefault="001571B7" w:rsidP="00075621">
      <w:pPr>
        <w:spacing w:after="0" w:line="240" w:lineRule="auto"/>
      </w:pPr>
      <w:r>
        <w:separator/>
      </w:r>
    </w:p>
  </w:footnote>
  <w:footnote w:type="continuationSeparator" w:id="0">
    <w:p w:rsidR="001571B7" w:rsidRDefault="001571B7" w:rsidP="00075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21"/>
    <w:rsid w:val="00075621"/>
    <w:rsid w:val="001571B7"/>
    <w:rsid w:val="002D7231"/>
    <w:rsid w:val="00A47A79"/>
    <w:rsid w:val="00C05008"/>
    <w:rsid w:val="00D95432"/>
    <w:rsid w:val="00FA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21"/>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621"/>
    <w:pPr>
      <w:ind w:left="720"/>
      <w:contextualSpacing/>
    </w:pPr>
  </w:style>
  <w:style w:type="character" w:styleId="Hyperlink">
    <w:name w:val="Hyperlink"/>
    <w:basedOn w:val="DefaultParagraphFont"/>
    <w:uiPriority w:val="99"/>
    <w:unhideWhenUsed/>
    <w:rsid w:val="00075621"/>
    <w:rPr>
      <w:color w:val="0000FF" w:themeColor="hyperlink"/>
      <w:u w:val="single"/>
    </w:rPr>
  </w:style>
  <w:style w:type="paragraph" w:styleId="Header">
    <w:name w:val="header"/>
    <w:basedOn w:val="Normal"/>
    <w:link w:val="HeaderChar"/>
    <w:uiPriority w:val="99"/>
    <w:unhideWhenUsed/>
    <w:rsid w:val="00075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621"/>
    <w:rPr>
      <w:lang w:val="id-ID"/>
    </w:rPr>
  </w:style>
  <w:style w:type="paragraph" w:styleId="Footer">
    <w:name w:val="footer"/>
    <w:basedOn w:val="Normal"/>
    <w:link w:val="FooterChar"/>
    <w:uiPriority w:val="99"/>
    <w:unhideWhenUsed/>
    <w:rsid w:val="00075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62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21"/>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621"/>
    <w:pPr>
      <w:ind w:left="720"/>
      <w:contextualSpacing/>
    </w:pPr>
  </w:style>
  <w:style w:type="character" w:styleId="Hyperlink">
    <w:name w:val="Hyperlink"/>
    <w:basedOn w:val="DefaultParagraphFont"/>
    <w:uiPriority w:val="99"/>
    <w:unhideWhenUsed/>
    <w:rsid w:val="00075621"/>
    <w:rPr>
      <w:color w:val="0000FF" w:themeColor="hyperlink"/>
      <w:u w:val="single"/>
    </w:rPr>
  </w:style>
  <w:style w:type="paragraph" w:styleId="Header">
    <w:name w:val="header"/>
    <w:basedOn w:val="Normal"/>
    <w:link w:val="HeaderChar"/>
    <w:uiPriority w:val="99"/>
    <w:unhideWhenUsed/>
    <w:rsid w:val="00075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621"/>
    <w:rPr>
      <w:lang w:val="id-ID"/>
    </w:rPr>
  </w:style>
  <w:style w:type="paragraph" w:styleId="Footer">
    <w:name w:val="footer"/>
    <w:basedOn w:val="Normal"/>
    <w:link w:val="FooterChar"/>
    <w:uiPriority w:val="99"/>
    <w:unhideWhenUsed/>
    <w:rsid w:val="00075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62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pkes.go.id/article/view/16032300002/menkes-status-gizi-indonesia-membaik.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Hp Compeq</cp:lastModifiedBy>
  <cp:revision>3</cp:revision>
  <cp:lastPrinted>2017-10-09T13:38:00Z</cp:lastPrinted>
  <dcterms:created xsi:type="dcterms:W3CDTF">2017-09-22T10:30:00Z</dcterms:created>
  <dcterms:modified xsi:type="dcterms:W3CDTF">2017-10-09T13:42:00Z</dcterms:modified>
</cp:coreProperties>
</file>