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D7" w:rsidRPr="006F55D7" w:rsidRDefault="006F55D7" w:rsidP="002B74E4">
      <w:pPr>
        <w:keepNext/>
        <w:keepLines/>
        <w:spacing w:after="0" w:line="480" w:lineRule="auto"/>
        <w:jc w:val="center"/>
        <w:outlineLvl w:val="0"/>
        <w:rPr>
          <w:rFonts w:ascii="Times New Roman" w:eastAsiaTheme="majorEastAsia" w:hAnsi="Times New Roman" w:cstheme="majorBidi"/>
          <w:b/>
          <w:bCs/>
          <w:sz w:val="24"/>
          <w:szCs w:val="28"/>
        </w:rPr>
      </w:pPr>
      <w:bookmarkStart w:id="0" w:name="_Toc483496390"/>
      <w:r w:rsidRPr="006F55D7">
        <w:rPr>
          <w:rFonts w:ascii="Times New Roman" w:eastAsiaTheme="majorEastAsia" w:hAnsi="Times New Roman" w:cstheme="majorBidi"/>
          <w:b/>
          <w:bCs/>
          <w:sz w:val="24"/>
          <w:szCs w:val="28"/>
        </w:rPr>
        <w:t>BAB I</w:t>
      </w:r>
      <w:bookmarkEnd w:id="0"/>
    </w:p>
    <w:p w:rsidR="006F55D7" w:rsidRPr="006F55D7" w:rsidRDefault="006F55D7" w:rsidP="002B74E4">
      <w:pPr>
        <w:keepNext/>
        <w:keepLines/>
        <w:spacing w:after="0" w:line="480" w:lineRule="auto"/>
        <w:jc w:val="center"/>
        <w:outlineLvl w:val="0"/>
        <w:rPr>
          <w:rFonts w:ascii="Times New Roman" w:eastAsiaTheme="majorEastAsia" w:hAnsi="Times New Roman" w:cstheme="majorBidi"/>
          <w:b/>
          <w:bCs/>
          <w:sz w:val="24"/>
          <w:szCs w:val="28"/>
        </w:rPr>
      </w:pPr>
      <w:bookmarkStart w:id="1" w:name="_Toc439313163"/>
      <w:bookmarkStart w:id="2" w:name="_Toc466320619"/>
      <w:bookmarkStart w:id="3" w:name="_Toc483496391"/>
      <w:r w:rsidRPr="006F55D7">
        <w:rPr>
          <w:rFonts w:ascii="Times New Roman" w:eastAsiaTheme="majorEastAsia" w:hAnsi="Times New Roman" w:cstheme="majorBidi"/>
          <w:b/>
          <w:bCs/>
          <w:sz w:val="24"/>
          <w:szCs w:val="28"/>
        </w:rPr>
        <w:t>PENDAHULUAN</w:t>
      </w:r>
      <w:bookmarkEnd w:id="1"/>
      <w:bookmarkEnd w:id="2"/>
      <w:bookmarkEnd w:id="3"/>
    </w:p>
    <w:p w:rsidR="006F55D7" w:rsidRPr="006F55D7" w:rsidRDefault="006F55D7" w:rsidP="002B74E4">
      <w:pPr>
        <w:keepNext/>
        <w:keepLines/>
        <w:numPr>
          <w:ilvl w:val="0"/>
          <w:numId w:val="15"/>
        </w:numPr>
        <w:spacing w:before="200" w:after="0" w:line="480" w:lineRule="auto"/>
        <w:ind w:hanging="720"/>
        <w:outlineLvl w:val="1"/>
        <w:rPr>
          <w:rFonts w:ascii="Times New Roman" w:eastAsiaTheme="majorEastAsia" w:hAnsi="Times New Roman" w:cstheme="majorBidi"/>
          <w:b/>
          <w:bCs/>
          <w:color w:val="000000" w:themeColor="text1"/>
          <w:sz w:val="24"/>
          <w:szCs w:val="26"/>
        </w:rPr>
      </w:pPr>
      <w:bookmarkStart w:id="4" w:name="_Toc466320620"/>
      <w:bookmarkStart w:id="5" w:name="_Toc483496392"/>
      <w:r w:rsidRPr="006F55D7">
        <w:rPr>
          <w:rFonts w:ascii="Times New Roman" w:eastAsiaTheme="majorEastAsia" w:hAnsi="Times New Roman" w:cstheme="majorBidi"/>
          <w:b/>
          <w:bCs/>
          <w:color w:val="000000" w:themeColor="text1"/>
          <w:sz w:val="24"/>
          <w:szCs w:val="26"/>
        </w:rPr>
        <w:t>Latar Belakang</w:t>
      </w:r>
      <w:bookmarkEnd w:id="4"/>
      <w:r w:rsidRPr="006F55D7">
        <w:rPr>
          <w:rFonts w:ascii="Times New Roman" w:eastAsiaTheme="majorEastAsia" w:hAnsi="Times New Roman" w:cstheme="majorBidi"/>
          <w:b/>
          <w:bCs/>
          <w:color w:val="000000" w:themeColor="text1"/>
          <w:sz w:val="24"/>
          <w:szCs w:val="26"/>
        </w:rPr>
        <w:t xml:space="preserve"> Penelitian</w:t>
      </w:r>
      <w:bookmarkEnd w:id="5"/>
    </w:p>
    <w:p w:rsidR="00A23C83" w:rsidRDefault="006F55D7" w:rsidP="00A23C83">
      <w:pPr>
        <w:pStyle w:val="NormalWeb"/>
        <w:spacing w:before="0" w:beforeAutospacing="0" w:after="0" w:afterAutospacing="0" w:line="480" w:lineRule="auto"/>
        <w:ind w:firstLine="720"/>
        <w:jc w:val="both"/>
      </w:pPr>
      <w:proofErr w:type="gramStart"/>
      <w:r w:rsidRPr="006F55D7">
        <w:t>Indonesia sebagai salah satu dari daftar Negara-negara berkembang di dunia memiliki beberapa masalah mendasar yang sangatlah sering dijumpai dalam suatu Negara berkembang, yakni jumlah penduduk yang sangat besar.</w:t>
      </w:r>
      <w:proofErr w:type="gramEnd"/>
      <w:r w:rsidRPr="006F55D7">
        <w:t xml:space="preserve"> Dikutip dari situs online </w:t>
      </w:r>
      <w:hyperlink r:id="rId8" w:history="1">
        <w:r w:rsidRPr="006F55D7">
          <w:rPr>
            <w:color w:val="0000FF"/>
            <w:u w:val="single"/>
          </w:rPr>
          <w:t>www.infopedia.com</w:t>
        </w:r>
      </w:hyperlink>
      <w:r w:rsidRPr="006F55D7">
        <w:t xml:space="preserve"> yang berdasarkan hasil laporan dari Divisi Kependudukan Perserikatan Bangsa-Bangsa tentang prospek penduduk dunia yang memperkirakan jumlah penduduk dunia dengan metode medium fertility menyatakan bahwa “Indonesia mempunyai penduduk sebesar 3.49% dari jumlah penduduk dunia dan menempati posisi keempat di dunia”. </w:t>
      </w:r>
    </w:p>
    <w:p w:rsidR="00A23C83" w:rsidRDefault="00A23C83" w:rsidP="00A23C83">
      <w:pPr>
        <w:pStyle w:val="NormalWeb"/>
        <w:spacing w:before="0" w:beforeAutospacing="0" w:after="0" w:afterAutospacing="0" w:line="480" w:lineRule="auto"/>
        <w:ind w:firstLine="720"/>
        <w:jc w:val="both"/>
      </w:pPr>
      <w:r>
        <w:t xml:space="preserve">Dikutip dari </w:t>
      </w:r>
      <w:hyperlink r:id="rId9" w:history="1">
        <w:r w:rsidRPr="008440D1">
          <w:rPr>
            <w:rStyle w:val="Hyperlink"/>
          </w:rPr>
          <w:t>www.bps.go.id</w:t>
        </w:r>
      </w:hyperlink>
      <w:r>
        <w:t xml:space="preserve"> jumlah penduduk Indonesia pada tahun 2010 adalah sebanyak 237 641 326 jiwa, yang mencakup mereka yang bertempat tinggal di daerah perkotaan sebanyak 118 320 256 jiwa (49</w:t>
      </w:r>
      <w:proofErr w:type="gramStart"/>
      <w:r>
        <w:t>,79</w:t>
      </w:r>
      <w:proofErr w:type="gramEnd"/>
      <w:r>
        <w:t xml:space="preserve"> persen) dan di daerah perdesaan sebanyak 119 321 070 jiwa (50,21 persen). Penyebaran penduduk menurut pulau-pulau besar adalah: pulau Sumatera yang luasnya 25,2 persen dari luas seluruh wilayah Indonesia dihuni oleh 21,3 persen penduduk, Jawa yang luasnya 6,8 persen dihuni oleh 57,5 persen penduduk, Kalimantan yang luasnya 28,5 persen dihuni oleh 5,8 persen penduduk, Sulawesi yang luasnya 9,9 persen dihuni oleh 7,3 persen penduduk, Maluku yang luasnya 4,1 persen dihuni oleh 1,1 persen penduduk, dan Papua yang luasnya 21,8 persen dihuni oleh 1,5 persen penduduk.</w:t>
      </w:r>
    </w:p>
    <w:p w:rsidR="00747BAE" w:rsidRDefault="00747BAE" w:rsidP="00A23C83">
      <w:pPr>
        <w:autoSpaceDE w:val="0"/>
        <w:autoSpaceDN w:val="0"/>
        <w:adjustRightInd w:val="0"/>
        <w:spacing w:after="0" w:line="480" w:lineRule="auto"/>
        <w:jc w:val="both"/>
        <w:rPr>
          <w:rFonts w:ascii="Times New Roman" w:hAnsi="Times New Roman" w:cs="Times New Roman"/>
          <w:sz w:val="24"/>
          <w:szCs w:val="24"/>
        </w:rPr>
        <w:sectPr w:rsidR="00747BAE" w:rsidSect="006F55D7">
          <w:footerReference w:type="default" r:id="rId10"/>
          <w:pgSz w:w="12240" w:h="15840"/>
          <w:pgMar w:top="2268" w:right="1701" w:bottom="1701" w:left="2268" w:header="708" w:footer="708" w:gutter="0"/>
          <w:cols w:space="708"/>
          <w:docGrid w:linePitch="360"/>
        </w:sectPr>
      </w:pPr>
    </w:p>
    <w:p w:rsidR="00A23C83" w:rsidRPr="00A23C83" w:rsidRDefault="00A23C83" w:rsidP="00A23C8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lastRenderedPageBreak/>
        <w:t>Permasalahan kependudukan menjadi sebuah masalah yang tidak dapat dihindarkan dan menjadi salah satu masalah yang sangat menarik perhatian pemerintah untuk segera diatasi.</w:t>
      </w:r>
      <w:proofErr w:type="gramEnd"/>
      <w:r w:rsidRPr="006F55D7">
        <w:rPr>
          <w:rFonts w:ascii="Times New Roman" w:hAnsi="Times New Roman" w:cs="Times New Roman"/>
          <w:sz w:val="24"/>
          <w:szCs w:val="24"/>
        </w:rPr>
        <w:t xml:space="preserve"> Berdasarkan Undang-undang Nomor 52 Tahun 2009 Tentang Perkembangan Kependudukan dan Pembangunan Keluarga, pasal 1 ayat 2 menjelaskan bahwa kependudukan merupakan hal ikhwal yang berkaitan dengan jumlah, struktur, pertumbuhan, persebaran, mobilitas, penyebaran, kualitas, dan kondisi kesejahteraan yang menyangkut politik, ekonomi, sosial budaya, agama serta lingkungan penduduk setempat.</w:t>
      </w:r>
    </w:p>
    <w:p w:rsidR="006F55D7" w:rsidRPr="006F55D7" w:rsidRDefault="006F55D7" w:rsidP="00747BAE">
      <w:pPr>
        <w:pStyle w:val="NormalWeb"/>
        <w:spacing w:before="0" w:beforeAutospacing="0" w:after="0" w:afterAutospacing="0" w:line="480" w:lineRule="auto"/>
        <w:ind w:firstLine="720"/>
        <w:jc w:val="both"/>
      </w:pPr>
      <w:r w:rsidRPr="006F55D7">
        <w:t>Undang-undang Nomor 52 Tahun 2009 Tentang Perkembangan Kependudukan dan Pembangunan Keluarga, pasal 1 ayat 2 menyatakan bahwa perkembangan kependudukan dan pembangunan keluarga merupakan upaya yang terencana untuk mewujudkan penduduk tumbuh seimbang dan mengembangkan kualitas penduduk pada seluruh dimensi penduduk.</w:t>
      </w:r>
      <w:r w:rsidRPr="006F55D7">
        <w:rPr>
          <w:bCs/>
          <w:szCs w:val="26"/>
        </w:rPr>
        <w:t xml:space="preserve"> </w:t>
      </w:r>
      <w:proofErr w:type="gramStart"/>
      <w:r w:rsidRPr="006F55D7">
        <w:t>Hal tersebut yang menjadi dasar dari pemerintah untuk menggulirkan salah satu program terkait kependudukan yang maksud serta tujuannya untuk menjaga stabilitas laju pertumbuhan agar dapat tetap seimbang dan terencana.</w:t>
      </w:r>
      <w:proofErr w:type="gramEnd"/>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r w:rsidRPr="006F55D7">
        <w:rPr>
          <w:rFonts w:ascii="Times New Roman" w:hAnsi="Times New Roman" w:cs="Times New Roman"/>
          <w:sz w:val="24"/>
          <w:szCs w:val="24"/>
        </w:rPr>
        <w:t xml:space="preserve">Stabilitas pertumbuhan yang seimbang serta terencana hanya dapat dilakukan dengan adanya beragam tehnik dan cara untuk mewujudkannya dan Undang-undang nomor 10 tahun 1992 pasal 1 ayat 12 tentang Perkembangan Kependudukan dan Pembangunan Keluarga Sejahtera telah menjadi salah satu tehnik yang sangatlah tepat untuk  menjaga stabilitas pertumbuhan dikarenakan dalam Undang-undang tersebut mengatakan bahwa “Keluarga Berencana (KB) adalah upaya peningkatan </w:t>
      </w:r>
      <w:r w:rsidRPr="006F55D7">
        <w:rPr>
          <w:rFonts w:ascii="Times New Roman" w:hAnsi="Times New Roman" w:cs="Times New Roman"/>
          <w:sz w:val="24"/>
          <w:szCs w:val="24"/>
        </w:rPr>
        <w:lastRenderedPageBreak/>
        <w:t>kepedulian dan peran serta masyarakat melalui pendewasaan usia perkawinan, pengaturan kelahiran, pembinaan ketahanan keluarga serta peningkatan kesejahteraan keluarga untuk mewujudkan keluarga kecil, bahagia dan sejahtera”.</w:t>
      </w:r>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r w:rsidRPr="006F55D7">
        <w:rPr>
          <w:rFonts w:ascii="Times New Roman" w:hAnsi="Times New Roman" w:cs="Times New Roman"/>
          <w:sz w:val="24"/>
          <w:szCs w:val="24"/>
        </w:rPr>
        <w:t xml:space="preserve">Program Keluarga Berecana merupakan sebuah program yang bertujuan untuk menekan angka laju pertumbuhan agar terjadi stabilitas laju pertumbuhan dengan stabilitas ekonomi, akan tetapi seiring berjalannya waktu program Keluarga Berencana tersebut rupanya tidak dapat menjadi pengentas masalah pertumbuhan penduduk yang terus melesat naik, maka pemerintah dengan dinas-dinas terkait membuat serangkaian program peningkatan animo peserta program Keluarga Berencana melalui serangkaian cara seperti penyuluhan-penyuluhan bahkan hingga dimunculkannya Tim Keluarga Berencana Keliling (TKBK). </w:t>
      </w:r>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t>Tim Keluarga Berencana Keliling (TKBK) merupakan sebuah fasilitas pelayanan keluarga berencana mobil untuk mendekatkan pelayanan keluarga berencana kepada masyarakat.</w:t>
      </w:r>
      <w:proofErr w:type="gramEnd"/>
      <w:r w:rsidRPr="006F55D7">
        <w:rPr>
          <w:rFonts w:ascii="Times New Roman" w:hAnsi="Times New Roman" w:cs="Times New Roman"/>
          <w:sz w:val="24"/>
          <w:szCs w:val="24"/>
        </w:rPr>
        <w:t xml:space="preserve"> Di dalam program tersebut terdapat berbagai kegiatan medis seperti pemakaian dan pelepasan al</w:t>
      </w:r>
      <w:r w:rsidR="00211C2F">
        <w:rPr>
          <w:rFonts w:ascii="Times New Roman" w:hAnsi="Times New Roman" w:cs="Times New Roman"/>
          <w:sz w:val="24"/>
          <w:szCs w:val="24"/>
        </w:rPr>
        <w:t xml:space="preserve">at kontrasepsi KB yang disertai </w:t>
      </w:r>
      <w:proofErr w:type="gramStart"/>
      <w:r w:rsidR="00211C2F">
        <w:rPr>
          <w:rFonts w:ascii="Times New Roman" w:hAnsi="Times New Roman" w:cs="Times New Roman"/>
          <w:sz w:val="24"/>
          <w:szCs w:val="24"/>
        </w:rPr>
        <w:t xml:space="preserve">dengan </w:t>
      </w:r>
      <w:r w:rsidRPr="006F55D7">
        <w:rPr>
          <w:rFonts w:ascii="Times New Roman" w:hAnsi="Times New Roman" w:cs="Times New Roman"/>
          <w:sz w:val="24"/>
          <w:szCs w:val="24"/>
        </w:rPr>
        <w:t xml:space="preserve"> berbagai</w:t>
      </w:r>
      <w:proofErr w:type="gramEnd"/>
      <w:r w:rsidRPr="006F55D7">
        <w:rPr>
          <w:rFonts w:ascii="Times New Roman" w:hAnsi="Times New Roman" w:cs="Times New Roman"/>
          <w:sz w:val="24"/>
          <w:szCs w:val="24"/>
        </w:rPr>
        <w:t xml:space="preserve"> penyuluhan yang berkait</w:t>
      </w:r>
      <w:r w:rsidR="00211C2F">
        <w:rPr>
          <w:rFonts w:ascii="Times New Roman" w:hAnsi="Times New Roman" w:cs="Times New Roman"/>
          <w:sz w:val="24"/>
          <w:szCs w:val="24"/>
        </w:rPr>
        <w:t xml:space="preserve">an dengan kesehatan reproduksi. </w:t>
      </w:r>
      <w:proofErr w:type="gramStart"/>
      <w:r w:rsidRPr="006F55D7">
        <w:rPr>
          <w:rFonts w:ascii="Times New Roman" w:hAnsi="Times New Roman" w:cs="Times New Roman"/>
          <w:sz w:val="24"/>
          <w:szCs w:val="24"/>
        </w:rPr>
        <w:t>Adapun mekanisme dari kegiatan program ini yaitu mendatangi tempat-tempat yang membutuhkan pelayanan.</w:t>
      </w:r>
      <w:proofErr w:type="gramEnd"/>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r w:rsidRPr="006F55D7">
        <w:rPr>
          <w:rFonts w:ascii="Times New Roman" w:hAnsi="Times New Roman" w:cs="Times New Roman"/>
          <w:sz w:val="24"/>
          <w:szCs w:val="24"/>
        </w:rPr>
        <w:t xml:space="preserve">Pelayanan program Tim Keluarga Berencana Keliling (TKBK) Kota Bandung ini </w:t>
      </w:r>
      <w:proofErr w:type="gramStart"/>
      <w:r w:rsidRPr="006F55D7">
        <w:rPr>
          <w:rFonts w:ascii="Times New Roman" w:hAnsi="Times New Roman" w:cs="Times New Roman"/>
          <w:sz w:val="24"/>
          <w:szCs w:val="24"/>
        </w:rPr>
        <w:t>akan</w:t>
      </w:r>
      <w:proofErr w:type="gramEnd"/>
      <w:r w:rsidRPr="006F55D7">
        <w:rPr>
          <w:rFonts w:ascii="Times New Roman" w:hAnsi="Times New Roman" w:cs="Times New Roman"/>
          <w:sz w:val="24"/>
          <w:szCs w:val="24"/>
        </w:rPr>
        <w:t xml:space="preserve"> mendatangi sebuah wilayah baik kecamatan, kelurahan maupun puskesmas yang berada di wilayah Kota Bandung, sehingga calon akseptor tidak perlu jauh-jauh pergi ke tempat yang tentunya tidak terjangkau karena disediakannya pelayanan ini. </w:t>
      </w:r>
      <w:proofErr w:type="gramStart"/>
      <w:r w:rsidRPr="006F55D7">
        <w:rPr>
          <w:rFonts w:ascii="Times New Roman" w:hAnsi="Times New Roman" w:cs="Times New Roman"/>
          <w:sz w:val="24"/>
          <w:szCs w:val="24"/>
        </w:rPr>
        <w:lastRenderedPageBreak/>
        <w:t xml:space="preserve">Program ini juga memberikan fasilitas seperti </w:t>
      </w:r>
      <w:r w:rsidRPr="006F55D7">
        <w:rPr>
          <w:rFonts w:ascii="Times New Roman" w:hAnsi="Times New Roman" w:cs="Times New Roman"/>
          <w:i/>
          <w:iCs/>
          <w:sz w:val="24"/>
          <w:szCs w:val="24"/>
        </w:rPr>
        <w:t xml:space="preserve">mini bus </w:t>
      </w:r>
      <w:r w:rsidRPr="006F55D7">
        <w:rPr>
          <w:rFonts w:ascii="Times New Roman" w:hAnsi="Times New Roman" w:cs="Times New Roman"/>
          <w:sz w:val="24"/>
          <w:szCs w:val="24"/>
        </w:rPr>
        <w:t>bagi masyarakat yang rumahnya sedikit berjauhan dengan lokasi pelayanan atau bagi masyarakat yang tidak bisa menjangkau tempat tersebut, program ini pun bisa diadakan kapan saja selain dengan jadwal yang sudah dibuat sebelumnya.</w:t>
      </w:r>
      <w:proofErr w:type="gramEnd"/>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r w:rsidRPr="006F55D7">
        <w:rPr>
          <w:rFonts w:ascii="Times New Roman" w:hAnsi="Times New Roman" w:cs="Times New Roman"/>
          <w:sz w:val="24"/>
          <w:szCs w:val="24"/>
        </w:rPr>
        <w:t>Fasilitas program yang telah memudahkan masyarakat untuk berpartisipasi dalam program pelayanan Keluarga Berencana tersebut pada kenyataannya tidak memiliki tingkat yang signifikan untuk mendorong partisipasi masyarakat dalam program KB, hal ini diakibatkan oleh persepsi masyarakat yang masih sangatlah rendah perihal maksud, tujuan dan manfaat KB bagi dirinya sebagai individu, kelompok masyarakat, dan sebagai bagian dari sebuah sistem negara.</w:t>
      </w:r>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t>Tingkat partisipasi yang rendah dari masyarakat mengakibatkan angka laju pertumbuhan tidak memiliki penurunan berarti dari tahun ke tahun setelah bergulirnya program TKBK tersebut muncul dan berjalan, hal ini dapat dilihat dari angka pertumbuhan yang menunjukan adanya suatu peningkatan- peningkatan.</w:t>
      </w:r>
      <w:proofErr w:type="gramEnd"/>
      <w:r w:rsidRPr="006F55D7">
        <w:rPr>
          <w:rFonts w:ascii="Times New Roman" w:hAnsi="Times New Roman" w:cs="Times New Roman"/>
          <w:sz w:val="24"/>
          <w:szCs w:val="24"/>
        </w:rPr>
        <w:t xml:space="preserve"> Tingkat partisispasi yang rendah ditambah laju pertumbuhan yang masih melesat cepat dari tahun ke tahun mengindikasikan bahwa program TKBK masih sangatlah diperlukan, terlebih permasalahan yang terjadi ditenggarai oleh rendahnya tingkat persepsi masyarakat mengenai program KB yang menyebabkan tingkat keberhasilan sangatlah rendah.</w:t>
      </w:r>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t xml:space="preserve">Fenomena yang terjadi pada program TKBK tersebut mendorong peneliti untuk melakukan penelitian dengan judul “Persepsi Masyarakat tentang Pelayanan Program Tim Keluarga Berencana Keliling dengan Partisipasi Masyarakat di </w:t>
      </w:r>
      <w:r w:rsidRPr="006F55D7">
        <w:rPr>
          <w:rFonts w:ascii="Times New Roman" w:hAnsi="Times New Roman" w:cs="Times New Roman"/>
          <w:sz w:val="24"/>
          <w:szCs w:val="24"/>
        </w:rPr>
        <w:lastRenderedPageBreak/>
        <w:t>Kecamatan Regol Kota Bandung’’.</w:t>
      </w:r>
      <w:proofErr w:type="gramEnd"/>
      <w:r w:rsidRPr="006F55D7">
        <w:rPr>
          <w:rFonts w:ascii="Times New Roman" w:hAnsi="Times New Roman" w:cs="Times New Roman"/>
          <w:sz w:val="24"/>
          <w:szCs w:val="24"/>
        </w:rPr>
        <w:t xml:space="preserve"> Penelitian ini sesuai dengan salah satu topik penelitian pekerjaan sosial yang dikemukakan oleh Friedlander (1977) dalam Soehartono (2008: 15) sebagai berikut: “Studi tentang sejarah lembaga-lembaga amal, perundang-undangan kesejahteraan sosial, program-program kesejahteraan sosial dan konsep-konsep kesejahteraan sosial”.</w:t>
      </w:r>
    </w:p>
    <w:p w:rsidR="006F55D7" w:rsidRPr="006F55D7" w:rsidRDefault="006F55D7" w:rsidP="006F55D7">
      <w:pPr>
        <w:keepNext/>
        <w:keepLines/>
        <w:numPr>
          <w:ilvl w:val="0"/>
          <w:numId w:val="15"/>
        </w:numPr>
        <w:spacing w:after="0" w:line="480" w:lineRule="auto"/>
        <w:ind w:hanging="720"/>
        <w:jc w:val="both"/>
        <w:outlineLvl w:val="1"/>
        <w:rPr>
          <w:rFonts w:ascii="Times New Roman" w:eastAsiaTheme="majorEastAsia" w:hAnsi="Times New Roman" w:cstheme="majorBidi"/>
          <w:b/>
          <w:bCs/>
          <w:color w:val="000000" w:themeColor="text1"/>
          <w:sz w:val="24"/>
          <w:szCs w:val="26"/>
        </w:rPr>
      </w:pPr>
      <w:bookmarkStart w:id="6" w:name="_Toc439313165"/>
      <w:bookmarkStart w:id="7" w:name="_Toc483496393"/>
      <w:r w:rsidRPr="006F55D7">
        <w:rPr>
          <w:rFonts w:ascii="Times New Roman" w:eastAsiaTheme="majorEastAsia" w:hAnsi="Times New Roman" w:cstheme="majorBidi"/>
          <w:b/>
          <w:bCs/>
          <w:color w:val="000000" w:themeColor="text1"/>
          <w:sz w:val="24"/>
          <w:szCs w:val="26"/>
        </w:rPr>
        <w:t>Identifikasi Masalah</w:t>
      </w:r>
      <w:bookmarkEnd w:id="6"/>
      <w:bookmarkEnd w:id="7"/>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Berdasarkan latar belakang di atas, maka peneliti mengidentifikasikan pokok-pokok permasalahan penelitian sebagai berikut:</w:t>
      </w:r>
    </w:p>
    <w:p w:rsidR="006F55D7" w:rsidRPr="006F55D7" w:rsidRDefault="006F55D7" w:rsidP="006F55D7">
      <w:pPr>
        <w:numPr>
          <w:ilvl w:val="0"/>
          <w:numId w:val="22"/>
        </w:numPr>
        <w:autoSpaceDE w:val="0"/>
        <w:autoSpaceDN w:val="0"/>
        <w:adjustRightInd w:val="0"/>
        <w:spacing w:after="0" w:line="480" w:lineRule="auto"/>
        <w:ind w:hanging="436"/>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Bagaimana persepsi akseptor KB tentang Pelayanan program Tim Keluarga Berencana Keliling di Kecamatan Regol Kota </w:t>
      </w:r>
      <w:proofErr w:type="gramStart"/>
      <w:r w:rsidRPr="006F55D7">
        <w:rPr>
          <w:rFonts w:ascii="Times New Roman" w:hAnsi="Times New Roman" w:cs="Times New Roman"/>
          <w:color w:val="000000"/>
          <w:sz w:val="24"/>
          <w:szCs w:val="24"/>
        </w:rPr>
        <w:t>Bandung ?</w:t>
      </w:r>
      <w:proofErr w:type="gramEnd"/>
      <w:r w:rsidRPr="006F55D7">
        <w:rPr>
          <w:rFonts w:ascii="Times New Roman" w:hAnsi="Times New Roman" w:cs="Times New Roman"/>
          <w:color w:val="000000"/>
          <w:sz w:val="24"/>
          <w:szCs w:val="24"/>
        </w:rPr>
        <w:t xml:space="preserve"> </w:t>
      </w:r>
    </w:p>
    <w:p w:rsidR="006F55D7" w:rsidRPr="006F55D7" w:rsidRDefault="006F55D7" w:rsidP="006F55D7">
      <w:pPr>
        <w:numPr>
          <w:ilvl w:val="0"/>
          <w:numId w:val="22"/>
        </w:numPr>
        <w:autoSpaceDE w:val="0"/>
        <w:autoSpaceDN w:val="0"/>
        <w:adjustRightInd w:val="0"/>
        <w:spacing w:after="0" w:line="480" w:lineRule="auto"/>
        <w:ind w:hanging="436"/>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Bagaimana partisipasi akseptor KB terhadap Pelayanan program Tim Keluarga Berencana Keliling di Kecamatan Regol Kota Bandung? </w:t>
      </w:r>
    </w:p>
    <w:p w:rsidR="006F55D7" w:rsidRPr="006F55D7" w:rsidRDefault="006F55D7" w:rsidP="006F55D7">
      <w:pPr>
        <w:numPr>
          <w:ilvl w:val="0"/>
          <w:numId w:val="22"/>
        </w:numPr>
        <w:autoSpaceDE w:val="0"/>
        <w:autoSpaceDN w:val="0"/>
        <w:adjustRightInd w:val="0"/>
        <w:spacing w:after="0" w:line="480" w:lineRule="auto"/>
        <w:ind w:hanging="436"/>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Bagaimana </w:t>
      </w:r>
      <w:bookmarkStart w:id="8" w:name="_Toc439313166"/>
      <w:r w:rsidRPr="006F55D7">
        <w:rPr>
          <w:rFonts w:ascii="Times New Roman" w:hAnsi="Times New Roman" w:cs="Times New Roman"/>
          <w:color w:val="000000"/>
          <w:sz w:val="24"/>
          <w:szCs w:val="24"/>
        </w:rPr>
        <w:t xml:space="preserve">hubungan persepsi akseptor KB tentang Pelayanan program Tim Keluarga Berencana Keliling dengan partisipasi masyarakat di Kecamatan </w:t>
      </w:r>
      <w:proofErr w:type="gramStart"/>
      <w:r w:rsidRPr="006F55D7">
        <w:rPr>
          <w:rFonts w:ascii="Times New Roman" w:hAnsi="Times New Roman" w:cs="Times New Roman"/>
          <w:color w:val="000000"/>
          <w:sz w:val="24"/>
          <w:szCs w:val="24"/>
        </w:rPr>
        <w:t>Regol  Kota</w:t>
      </w:r>
      <w:proofErr w:type="gramEnd"/>
      <w:r w:rsidRPr="006F55D7">
        <w:rPr>
          <w:rFonts w:ascii="Times New Roman" w:hAnsi="Times New Roman" w:cs="Times New Roman"/>
          <w:color w:val="000000"/>
          <w:sz w:val="24"/>
          <w:szCs w:val="24"/>
        </w:rPr>
        <w:t xml:space="preserve"> Bandung? </w:t>
      </w:r>
    </w:p>
    <w:p w:rsidR="006F55D7" w:rsidRPr="006F55D7" w:rsidRDefault="006F55D7" w:rsidP="006F55D7">
      <w:pPr>
        <w:keepNext/>
        <w:keepLines/>
        <w:numPr>
          <w:ilvl w:val="0"/>
          <w:numId w:val="15"/>
        </w:numPr>
        <w:spacing w:before="200" w:after="0" w:line="480" w:lineRule="auto"/>
        <w:ind w:left="709" w:hanging="709"/>
        <w:jc w:val="both"/>
        <w:outlineLvl w:val="1"/>
        <w:rPr>
          <w:rFonts w:ascii="Times New Roman" w:eastAsiaTheme="majorEastAsia" w:hAnsi="Times New Roman" w:cstheme="majorBidi"/>
          <w:b/>
          <w:bCs/>
          <w:color w:val="000000" w:themeColor="text1"/>
          <w:sz w:val="24"/>
          <w:szCs w:val="26"/>
        </w:rPr>
      </w:pPr>
      <w:bookmarkStart w:id="9" w:name="_Toc483496394"/>
      <w:r w:rsidRPr="006F55D7">
        <w:rPr>
          <w:rFonts w:ascii="Times New Roman" w:eastAsiaTheme="majorEastAsia" w:hAnsi="Times New Roman" w:cstheme="majorBidi"/>
          <w:b/>
          <w:bCs/>
          <w:color w:val="000000" w:themeColor="text1"/>
          <w:sz w:val="24"/>
          <w:szCs w:val="26"/>
        </w:rPr>
        <w:lastRenderedPageBreak/>
        <w:t>Tujuan dan Kegunaan Penelitian</w:t>
      </w:r>
      <w:bookmarkEnd w:id="8"/>
      <w:bookmarkEnd w:id="9"/>
    </w:p>
    <w:p w:rsidR="006F55D7" w:rsidRPr="006F55D7" w:rsidRDefault="006F55D7" w:rsidP="006F55D7">
      <w:pPr>
        <w:keepNext/>
        <w:keepLines/>
        <w:numPr>
          <w:ilvl w:val="0"/>
          <w:numId w:val="20"/>
        </w:numPr>
        <w:spacing w:after="0" w:line="480" w:lineRule="auto"/>
        <w:ind w:left="709" w:hanging="709"/>
        <w:contextualSpacing/>
        <w:jc w:val="both"/>
        <w:outlineLvl w:val="2"/>
        <w:rPr>
          <w:rFonts w:ascii="Times New Roman" w:eastAsiaTheme="majorEastAsia" w:hAnsi="Times New Roman" w:cstheme="majorBidi"/>
          <w:b/>
          <w:bCs/>
          <w:sz w:val="24"/>
        </w:rPr>
      </w:pPr>
      <w:bookmarkStart w:id="10" w:name="_Toc439313167"/>
      <w:bookmarkStart w:id="11" w:name="_Toc466320623"/>
      <w:bookmarkStart w:id="12" w:name="_Toc467247420"/>
      <w:bookmarkStart w:id="13" w:name="_Toc467653143"/>
      <w:bookmarkStart w:id="14" w:name="_Toc468863280"/>
      <w:bookmarkStart w:id="15" w:name="_Toc468999778"/>
      <w:bookmarkStart w:id="16" w:name="_Toc469448581"/>
      <w:bookmarkStart w:id="17" w:name="_Toc483496395"/>
      <w:r w:rsidRPr="006F55D7">
        <w:rPr>
          <w:rFonts w:ascii="Times New Roman" w:eastAsiaTheme="majorEastAsia" w:hAnsi="Times New Roman" w:cstheme="majorBidi"/>
          <w:b/>
          <w:bCs/>
          <w:sz w:val="24"/>
        </w:rPr>
        <w:t>Tujuan Penelitian</w:t>
      </w:r>
      <w:bookmarkEnd w:id="10"/>
      <w:bookmarkEnd w:id="11"/>
      <w:bookmarkEnd w:id="12"/>
      <w:bookmarkEnd w:id="13"/>
      <w:bookmarkEnd w:id="14"/>
      <w:bookmarkEnd w:id="15"/>
      <w:bookmarkEnd w:id="16"/>
      <w:bookmarkEnd w:id="17"/>
    </w:p>
    <w:p w:rsidR="006F55D7" w:rsidRPr="006F55D7" w:rsidRDefault="006F55D7" w:rsidP="006F55D7">
      <w:pPr>
        <w:keepNext/>
        <w:keepLines/>
        <w:spacing w:after="0" w:line="480" w:lineRule="auto"/>
        <w:ind w:firstLine="720"/>
        <w:jc w:val="both"/>
        <w:outlineLvl w:val="2"/>
        <w:rPr>
          <w:rFonts w:ascii="Times New Roman" w:eastAsiaTheme="majorEastAsia" w:hAnsi="Times New Roman" w:cstheme="majorBidi"/>
          <w:bCs/>
          <w:sz w:val="24"/>
        </w:rPr>
      </w:pPr>
      <w:bookmarkStart w:id="18" w:name="_Toc466534374"/>
      <w:bookmarkStart w:id="19" w:name="_Toc467247421"/>
      <w:bookmarkStart w:id="20" w:name="_Toc467653144"/>
      <w:bookmarkStart w:id="21" w:name="_Toc468863281"/>
      <w:bookmarkStart w:id="22" w:name="_Toc468999779"/>
      <w:bookmarkStart w:id="23" w:name="_Toc469448582"/>
      <w:bookmarkStart w:id="24" w:name="_Toc469733079"/>
      <w:bookmarkStart w:id="25" w:name="_Toc469733177"/>
      <w:bookmarkStart w:id="26" w:name="_Toc469734575"/>
      <w:bookmarkStart w:id="27" w:name="_Toc483392198"/>
      <w:bookmarkStart w:id="28" w:name="_Toc483496396"/>
      <w:r w:rsidRPr="006F55D7">
        <w:rPr>
          <w:rFonts w:ascii="Times New Roman" w:hAnsi="Times New Roman" w:cs="Times New Roman"/>
          <w:color w:val="000000"/>
          <w:sz w:val="24"/>
          <w:szCs w:val="24"/>
        </w:rPr>
        <w:t>Adapun tujuan dari penelitian yang berjudul “Hubungan Persepsi Akseptor KB tentang Pelayanan Program Tim Keluarga Berencana Keliling dengan Partisipasi Akseptor KB di Kecamatan Regol Kota Bandung” adalah sebagai berikut:</w:t>
      </w:r>
      <w:bookmarkEnd w:id="18"/>
      <w:bookmarkEnd w:id="19"/>
      <w:bookmarkEnd w:id="20"/>
      <w:bookmarkEnd w:id="21"/>
      <w:bookmarkEnd w:id="22"/>
      <w:bookmarkEnd w:id="23"/>
      <w:bookmarkEnd w:id="24"/>
      <w:bookmarkEnd w:id="25"/>
      <w:bookmarkEnd w:id="26"/>
      <w:bookmarkEnd w:id="27"/>
      <w:bookmarkEnd w:id="28"/>
    </w:p>
    <w:p w:rsidR="006F55D7" w:rsidRPr="006F55D7" w:rsidRDefault="006F55D7" w:rsidP="006F55D7">
      <w:pPr>
        <w:numPr>
          <w:ilvl w:val="0"/>
          <w:numId w:val="23"/>
        </w:numPr>
        <w:autoSpaceDE w:val="0"/>
        <w:autoSpaceDN w:val="0"/>
        <w:adjustRightInd w:val="0"/>
        <w:spacing w:after="0" w:line="480" w:lineRule="auto"/>
        <w:ind w:hanging="436"/>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Untuk mendeskripsikan dan menganalisis Persepsi Akseptor KB tentang Pelayanan Program Tim Keluarga Berencana Keliling di Kecamatan Regol Kota Bandung </w:t>
      </w:r>
    </w:p>
    <w:p w:rsidR="006F55D7" w:rsidRPr="006F55D7" w:rsidRDefault="006F55D7" w:rsidP="006F55D7">
      <w:pPr>
        <w:numPr>
          <w:ilvl w:val="0"/>
          <w:numId w:val="23"/>
        </w:numPr>
        <w:autoSpaceDE w:val="0"/>
        <w:autoSpaceDN w:val="0"/>
        <w:adjustRightInd w:val="0"/>
        <w:spacing w:after="0" w:line="480" w:lineRule="auto"/>
        <w:ind w:hanging="436"/>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Untuk mendeskripsikan dan menganalisis Partisipasi Akseptor KB dalam mengikuti Pelayanan Program Tim Keluarga Berencana Keliling di Kecamatan Regol Kota Bandung </w:t>
      </w:r>
    </w:p>
    <w:p w:rsidR="006F55D7" w:rsidRPr="006F55D7" w:rsidRDefault="006F55D7" w:rsidP="006F55D7">
      <w:pPr>
        <w:numPr>
          <w:ilvl w:val="0"/>
          <w:numId w:val="23"/>
        </w:numPr>
        <w:autoSpaceDE w:val="0"/>
        <w:autoSpaceDN w:val="0"/>
        <w:adjustRightInd w:val="0"/>
        <w:spacing w:after="0" w:line="480" w:lineRule="auto"/>
        <w:ind w:hanging="436"/>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Untuk mendeskripsikan dan menganalisis Hubungan Persepsi Akseptor KB tentang Pelayanan Program Tim Keluarga Berencana Keliling dengan Partisipasi Akseptor KB di Kecamatan Regol Kota Bandung </w:t>
      </w:r>
    </w:p>
    <w:p w:rsidR="006F55D7" w:rsidRPr="006F55D7" w:rsidRDefault="006F55D7" w:rsidP="006F55D7">
      <w:pPr>
        <w:keepNext/>
        <w:keepLines/>
        <w:numPr>
          <w:ilvl w:val="0"/>
          <w:numId w:val="20"/>
        </w:numPr>
        <w:spacing w:before="200" w:after="240"/>
        <w:ind w:left="709" w:hanging="709"/>
        <w:outlineLvl w:val="2"/>
        <w:rPr>
          <w:rFonts w:ascii="Times New Roman" w:eastAsiaTheme="majorEastAsia" w:hAnsi="Times New Roman" w:cstheme="majorBidi"/>
          <w:b/>
          <w:bCs/>
          <w:sz w:val="24"/>
        </w:rPr>
      </w:pPr>
      <w:bookmarkStart w:id="29" w:name="_Toc439313168"/>
      <w:bookmarkStart w:id="30" w:name="_Toc466320625"/>
      <w:bookmarkStart w:id="31" w:name="_Toc467247422"/>
      <w:bookmarkStart w:id="32" w:name="_Toc467653145"/>
      <w:bookmarkStart w:id="33" w:name="_Toc468863282"/>
      <w:bookmarkStart w:id="34" w:name="_Toc468999780"/>
      <w:bookmarkStart w:id="35" w:name="_Toc469448583"/>
      <w:bookmarkStart w:id="36" w:name="_Toc483496397"/>
      <w:r w:rsidRPr="006F55D7">
        <w:rPr>
          <w:rFonts w:ascii="Times New Roman" w:eastAsiaTheme="majorEastAsia" w:hAnsi="Times New Roman" w:cstheme="majorBidi"/>
          <w:b/>
          <w:bCs/>
          <w:sz w:val="24"/>
        </w:rPr>
        <w:t>Manfaat Penelitian</w:t>
      </w:r>
      <w:bookmarkEnd w:id="29"/>
      <w:bookmarkEnd w:id="30"/>
      <w:bookmarkEnd w:id="31"/>
      <w:bookmarkEnd w:id="32"/>
      <w:bookmarkEnd w:id="33"/>
      <w:bookmarkEnd w:id="34"/>
      <w:bookmarkEnd w:id="35"/>
      <w:bookmarkEnd w:id="36"/>
    </w:p>
    <w:p w:rsidR="006F55D7" w:rsidRPr="006F55D7" w:rsidRDefault="006F55D7" w:rsidP="006F55D7">
      <w:pPr>
        <w:spacing w:after="0" w:line="480" w:lineRule="auto"/>
        <w:ind w:firstLine="709"/>
        <w:jc w:val="both"/>
        <w:rPr>
          <w:rFonts w:ascii="Times New Roman" w:hAnsi="Times New Roman" w:cs="Times New Roman"/>
          <w:color w:val="000000" w:themeColor="text1"/>
          <w:sz w:val="24"/>
          <w:szCs w:val="24"/>
        </w:rPr>
      </w:pPr>
      <w:bookmarkStart w:id="37" w:name="_Toc466008819"/>
      <w:bookmarkStart w:id="38" w:name="_Toc466009545"/>
      <w:bookmarkStart w:id="39" w:name="_Toc466320626"/>
      <w:bookmarkStart w:id="40" w:name="_Toc466534376"/>
      <w:r w:rsidRPr="006F55D7">
        <w:rPr>
          <w:rFonts w:ascii="Times New Roman" w:hAnsi="Times New Roman" w:cs="Times New Roman"/>
          <w:color w:val="000000" w:themeColor="text1"/>
          <w:sz w:val="24"/>
          <w:szCs w:val="24"/>
        </w:rPr>
        <w:t xml:space="preserve">Penelitian yang dilakukan ini diharapkan dapat memberikan manfaat di dalam pembelajaran mengenai Persepsi dan Partisipasi akseptor KB tentang Pelayanan program Tim Keluarga Berencana Keliling di Kecamatan Regol Kota Bandung dan juga dapat memberikan manfaat bagi penulis, masyarakat dan Badan Pemberdayaan Perempuan dan Keluarga Berencana selaku pembuat program Tim Keluarga </w:t>
      </w:r>
      <w:r w:rsidRPr="006F55D7">
        <w:rPr>
          <w:rFonts w:ascii="Times New Roman" w:hAnsi="Times New Roman" w:cs="Times New Roman"/>
          <w:color w:val="000000" w:themeColor="text1"/>
          <w:sz w:val="24"/>
          <w:szCs w:val="24"/>
        </w:rPr>
        <w:lastRenderedPageBreak/>
        <w:t xml:space="preserve">Berencana Keliling, serta pihak-pihak yg terkait. Kemudian hasil dari </w:t>
      </w:r>
      <w:r w:rsidRPr="006F55D7">
        <w:rPr>
          <w:rFonts w:ascii="Times New Roman" w:hAnsi="Times New Roman" w:cs="Times New Roman"/>
          <w:color w:val="000000"/>
          <w:sz w:val="24"/>
          <w:szCs w:val="24"/>
        </w:rPr>
        <w:t xml:space="preserve">penelitian ini diharapkan dapat bermanfaat baik secara teoritis maupun secara praktis </w:t>
      </w:r>
      <w:proofErr w:type="gramStart"/>
      <w:r w:rsidRPr="006F55D7">
        <w:rPr>
          <w:rFonts w:ascii="Times New Roman" w:hAnsi="Times New Roman" w:cs="Times New Roman"/>
          <w:color w:val="000000"/>
          <w:sz w:val="24"/>
          <w:szCs w:val="24"/>
        </w:rPr>
        <w:t>adalah :</w:t>
      </w:r>
      <w:bookmarkEnd w:id="37"/>
      <w:bookmarkEnd w:id="38"/>
      <w:bookmarkEnd w:id="39"/>
      <w:bookmarkEnd w:id="40"/>
      <w:proofErr w:type="gramEnd"/>
    </w:p>
    <w:p w:rsidR="006F55D7" w:rsidRPr="006F55D7" w:rsidRDefault="006F55D7" w:rsidP="006F55D7">
      <w:pPr>
        <w:numPr>
          <w:ilvl w:val="1"/>
          <w:numId w:val="21"/>
        </w:numPr>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Manfaat Teoritis</w:t>
      </w:r>
    </w:p>
    <w:p w:rsidR="006F55D7" w:rsidRPr="006F55D7" w:rsidRDefault="006F55D7" w:rsidP="006F55D7">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6F55D7">
        <w:rPr>
          <w:rFonts w:ascii="Times New Roman" w:hAnsi="Times New Roman" w:cs="Times New Roman"/>
          <w:color w:val="000000"/>
          <w:sz w:val="24"/>
          <w:szCs w:val="24"/>
        </w:rPr>
        <w:t>Penelitian ini diharapkan dapat memberikan sumbangan pemikiran bagi pengembangan teori-teori dan konsep-konsep kesejahteraan sosial yang berkaitan dengan Persepsi dan Partisipasi Akseptor KB dalam Pelayanan Program Tim Keluarga Berencana Keliling di Kecamatan Regol Kota Bandung.</w:t>
      </w:r>
      <w:proofErr w:type="gramEnd"/>
    </w:p>
    <w:p w:rsidR="006F55D7" w:rsidRPr="006F55D7" w:rsidRDefault="006F55D7" w:rsidP="006F55D7">
      <w:pPr>
        <w:numPr>
          <w:ilvl w:val="1"/>
          <w:numId w:val="21"/>
        </w:numPr>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Manfaat Praktis</w:t>
      </w:r>
    </w:p>
    <w:p w:rsidR="006F55D7" w:rsidRPr="006F55D7" w:rsidRDefault="006F55D7" w:rsidP="006F55D7">
      <w:pPr>
        <w:autoSpaceDE w:val="0"/>
        <w:autoSpaceDN w:val="0"/>
        <w:adjustRightInd w:val="0"/>
        <w:spacing w:after="0" w:line="480" w:lineRule="auto"/>
        <w:ind w:firstLine="709"/>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 xml:space="preserve">Penelitian ini diharapkan dapat memberikan </w:t>
      </w:r>
      <w:bookmarkStart w:id="41" w:name="_Toc439313169"/>
      <w:r w:rsidRPr="006F55D7">
        <w:rPr>
          <w:rFonts w:ascii="Times New Roman" w:hAnsi="Times New Roman" w:cs="Times New Roman"/>
          <w:color w:val="000000"/>
          <w:sz w:val="24"/>
          <w:szCs w:val="24"/>
        </w:rPr>
        <w:t>masukan sebagai pemecahan masalah-masalah dan saran kepada akseptor serta Badan Pemberdayaan Perempuan dan Keluarga Berencana sehingga dapat memahami segala hal dan permasalahan yang ada dan berkaitan dengan program Tim Keluarga Berencana Keliling di Kecamatan Regol Kota Bandung.</w:t>
      </w:r>
    </w:p>
    <w:p w:rsidR="006F55D7" w:rsidRPr="006F55D7" w:rsidRDefault="006F55D7" w:rsidP="006F55D7">
      <w:pPr>
        <w:keepNext/>
        <w:keepLines/>
        <w:numPr>
          <w:ilvl w:val="0"/>
          <w:numId w:val="15"/>
        </w:numPr>
        <w:spacing w:before="200" w:after="0" w:line="480" w:lineRule="auto"/>
        <w:ind w:left="709" w:hanging="709"/>
        <w:jc w:val="both"/>
        <w:outlineLvl w:val="1"/>
        <w:rPr>
          <w:rFonts w:ascii="Times New Roman" w:eastAsiaTheme="majorEastAsia" w:hAnsi="Times New Roman" w:cstheme="majorBidi"/>
          <w:b/>
          <w:bCs/>
          <w:color w:val="000000" w:themeColor="text1"/>
          <w:sz w:val="24"/>
          <w:szCs w:val="26"/>
        </w:rPr>
      </w:pPr>
      <w:bookmarkStart w:id="42" w:name="_Toc483496398"/>
      <w:r w:rsidRPr="006F55D7">
        <w:rPr>
          <w:rFonts w:ascii="Times New Roman" w:eastAsiaTheme="majorEastAsia" w:hAnsi="Times New Roman" w:cstheme="majorBidi"/>
          <w:b/>
          <w:bCs/>
          <w:color w:val="000000" w:themeColor="text1"/>
          <w:sz w:val="24"/>
          <w:szCs w:val="26"/>
        </w:rPr>
        <w:t>Kerangka Pemikiran</w:t>
      </w:r>
      <w:bookmarkEnd w:id="41"/>
      <w:bookmarkEnd w:id="42"/>
    </w:p>
    <w:p w:rsidR="006F55D7" w:rsidRPr="006F55D7" w:rsidRDefault="006F55D7" w:rsidP="006F55D7">
      <w:pPr>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t>Kesejahteraan sosial merupakan salah satu disiplin keilmuan di bidang sosial yang berorientasi membantu individu, kelompok, maupun masyarakat untuk mencapai kualitas hidup yang memuaskan (Suharto, 2010:1).</w:t>
      </w:r>
      <w:proofErr w:type="gramEnd"/>
      <w:r w:rsidRPr="006F55D7">
        <w:rPr>
          <w:rFonts w:ascii="Times New Roman" w:hAnsi="Times New Roman" w:cs="Times New Roman"/>
          <w:sz w:val="24"/>
          <w:szCs w:val="24"/>
        </w:rPr>
        <w:t xml:space="preserve"> Fokus utama dari ilmu kesejahteraan sosial ini adalah mencegah, mengatasi, dan mengurangi masalah-masalah sosial selain itu juga yang membedakannya dengan disiplin-disiplin ilmu yang lain adalah dalam hal keberfungsian sosial. Definisi Kesejahteraan Sosial menurut Suharto (2010:1) sebagai </w:t>
      </w:r>
      <w:proofErr w:type="gramStart"/>
      <w:r w:rsidRPr="006F55D7">
        <w:rPr>
          <w:rFonts w:ascii="Times New Roman" w:hAnsi="Times New Roman" w:cs="Times New Roman"/>
          <w:sz w:val="24"/>
          <w:szCs w:val="24"/>
        </w:rPr>
        <w:t>berikut :</w:t>
      </w:r>
      <w:proofErr w:type="gramEnd"/>
    </w:p>
    <w:p w:rsidR="006F55D7" w:rsidRPr="006F55D7" w:rsidRDefault="006F55D7" w:rsidP="006F55D7">
      <w:pPr>
        <w:spacing w:after="0" w:line="240" w:lineRule="auto"/>
        <w:ind w:left="720"/>
        <w:jc w:val="both"/>
        <w:rPr>
          <w:rFonts w:ascii="Times New Roman" w:hAnsi="Times New Roman" w:cs="Times New Roman"/>
          <w:sz w:val="24"/>
          <w:szCs w:val="24"/>
        </w:rPr>
      </w:pPr>
      <w:proofErr w:type="gramStart"/>
      <w:r w:rsidRPr="006F55D7">
        <w:rPr>
          <w:rFonts w:ascii="Times New Roman" w:hAnsi="Times New Roman" w:cs="Times New Roman"/>
          <w:sz w:val="24"/>
          <w:szCs w:val="24"/>
        </w:rPr>
        <w:lastRenderedPageBreak/>
        <w:t>Kesejahteraan sosial adalah suatu institusi atau bidang kesejahteraan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roofErr w:type="gramEnd"/>
    </w:p>
    <w:p w:rsidR="006F55D7" w:rsidRPr="006F55D7" w:rsidRDefault="006F55D7" w:rsidP="006F55D7">
      <w:pPr>
        <w:spacing w:after="0" w:line="240" w:lineRule="auto"/>
        <w:ind w:left="720"/>
        <w:jc w:val="both"/>
        <w:rPr>
          <w:rFonts w:ascii="Times New Roman" w:hAnsi="Times New Roman" w:cs="Times New Roman"/>
          <w:sz w:val="24"/>
          <w:szCs w:val="24"/>
        </w:rPr>
      </w:pPr>
    </w:p>
    <w:p w:rsidR="006F55D7" w:rsidRPr="006F55D7" w:rsidRDefault="006F55D7" w:rsidP="006F55D7">
      <w:pPr>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t>Definisi tersebut mengatakan bahwa kesejahteraan sosial sebagai suatu institusi atau bidang kesejahteraan yang melibatkan lembaga kesejahteraan sosial yang menyelenggarakan usaha kesejahteraan sosial dan pelayanan sosial untuk peningkatan kualitas hidup individu, kelompok, dan masyarakat.</w:t>
      </w:r>
      <w:proofErr w:type="gramEnd"/>
      <w:r w:rsidRPr="006F55D7">
        <w:rPr>
          <w:rFonts w:ascii="Times New Roman" w:hAnsi="Times New Roman" w:cs="Times New Roman"/>
          <w:sz w:val="24"/>
          <w:szCs w:val="24"/>
        </w:rPr>
        <w:t xml:space="preserve"> Dalam hal </w:t>
      </w:r>
      <w:proofErr w:type="gramStart"/>
      <w:r w:rsidRPr="006F55D7">
        <w:rPr>
          <w:rFonts w:ascii="Times New Roman" w:hAnsi="Times New Roman" w:cs="Times New Roman"/>
          <w:sz w:val="24"/>
          <w:szCs w:val="24"/>
        </w:rPr>
        <w:t>ini  dapat</w:t>
      </w:r>
      <w:proofErr w:type="gramEnd"/>
      <w:r w:rsidRPr="006F55D7">
        <w:rPr>
          <w:rFonts w:ascii="Times New Roman" w:hAnsi="Times New Roman" w:cs="Times New Roman"/>
          <w:sz w:val="24"/>
          <w:szCs w:val="24"/>
        </w:rPr>
        <w:t xml:space="preserve"> dikatakan bahwa laju pertumbuhan penduduk yang besar akan berdampak buruk bagi kehidupan masyarakat dimasa mendatang dan hal ini tentunya merupakan salah satu masalah kesejahteraan sosial dimana hal ini harus menjadi tanggung jawab pemerintah agar dapat mengatasi lonjakan penduduk karena nantinya akan berdampak pada masyarakat dan kesejahteraan keluarga yang ada di Indonesia. </w:t>
      </w:r>
    </w:p>
    <w:p w:rsidR="006F55D7" w:rsidRPr="006F55D7" w:rsidRDefault="006F55D7" w:rsidP="006F55D7">
      <w:pPr>
        <w:spacing w:after="0" w:line="480" w:lineRule="auto"/>
        <w:ind w:firstLine="720"/>
        <w:jc w:val="both"/>
        <w:rPr>
          <w:rFonts w:ascii="Times New Roman" w:hAnsi="Times New Roman" w:cs="Times New Roman"/>
          <w:sz w:val="24"/>
        </w:rPr>
      </w:pPr>
      <w:proofErr w:type="gramStart"/>
      <w:r w:rsidRPr="006F55D7">
        <w:rPr>
          <w:rFonts w:ascii="Times New Roman" w:hAnsi="Times New Roman" w:cs="Times New Roman"/>
          <w:sz w:val="24"/>
          <w:szCs w:val="24"/>
        </w:rPr>
        <w:t xml:space="preserve">Hal ini berarti bahwa kesejahteraan keluarga merupakan hal yang harus didapatkan oleh masyarakat agar dapat terpenuhi kebutuhan dasar keluarganya sehingga dapat menjadikan pemahaman bagi masyarakat untuk dapat mensejahterakan keluarganya serta </w:t>
      </w:r>
      <w:r w:rsidRPr="006F55D7">
        <w:rPr>
          <w:rFonts w:ascii="Times New Roman" w:hAnsi="Times New Roman" w:cs="Times New Roman"/>
          <w:sz w:val="24"/>
        </w:rPr>
        <w:t>untuk meningkatkan dan memperbaiki fungsi sosial agar mampu beradaptasi dengan masyarakat dan lingkungan sekitanya dengan baik dan memiliki persepsi yang baik juga di dalam bermasyarakat.</w:t>
      </w:r>
      <w:proofErr w:type="gramEnd"/>
      <w:r w:rsidRPr="006F55D7">
        <w:rPr>
          <w:rFonts w:ascii="Times New Roman" w:hAnsi="Times New Roman" w:cs="Times New Roman"/>
          <w:sz w:val="24"/>
        </w:rPr>
        <w:t xml:space="preserve"> </w:t>
      </w:r>
    </w:p>
    <w:p w:rsidR="006F55D7" w:rsidRPr="006F55D7" w:rsidRDefault="006F55D7" w:rsidP="006F55D7">
      <w:pPr>
        <w:spacing w:after="0" w:line="480" w:lineRule="auto"/>
        <w:ind w:firstLine="720"/>
        <w:jc w:val="both"/>
        <w:rPr>
          <w:rFonts w:ascii="Times New Roman" w:hAnsi="Times New Roman" w:cs="Times New Roman"/>
          <w:sz w:val="28"/>
          <w:szCs w:val="24"/>
        </w:rPr>
      </w:pPr>
      <w:r w:rsidRPr="006F55D7">
        <w:rPr>
          <w:rFonts w:ascii="Times New Roman" w:hAnsi="Times New Roman" w:cs="Times New Roman"/>
          <w:sz w:val="24"/>
        </w:rPr>
        <w:t xml:space="preserve">Persepsi merupakan proses memberi makna terhadap stimulus yang berupa informasi mengenai lingkungannya yang diterima oleh panca indranya yang di tentukan juga oleh faktor personal dan situasional. Faktor personal dapat dilihat dari faktor keberfungsian dari panca </w:t>
      </w:r>
      <w:proofErr w:type="gramStart"/>
      <w:r w:rsidRPr="006F55D7">
        <w:rPr>
          <w:rFonts w:ascii="Times New Roman" w:hAnsi="Times New Roman" w:cs="Times New Roman"/>
          <w:sz w:val="24"/>
        </w:rPr>
        <w:t>indra</w:t>
      </w:r>
      <w:proofErr w:type="gramEnd"/>
      <w:r w:rsidRPr="006F55D7">
        <w:rPr>
          <w:rFonts w:ascii="Times New Roman" w:hAnsi="Times New Roman" w:cs="Times New Roman"/>
          <w:sz w:val="24"/>
        </w:rPr>
        <w:t xml:space="preserve">, sedangkan situasional dapat dilihat dari </w:t>
      </w:r>
      <w:r w:rsidRPr="006F55D7">
        <w:rPr>
          <w:rFonts w:ascii="Times New Roman" w:hAnsi="Times New Roman" w:cs="Times New Roman"/>
          <w:sz w:val="24"/>
        </w:rPr>
        <w:lastRenderedPageBreak/>
        <w:t>keadaan pada saat individu tersebut menerima rangsang. Pengertian persepsi menurut Rachmat</w:t>
      </w:r>
      <w:proofErr w:type="gramStart"/>
      <w:r w:rsidRPr="006F55D7">
        <w:rPr>
          <w:rFonts w:ascii="Times New Roman" w:hAnsi="Times New Roman" w:cs="Times New Roman"/>
          <w:sz w:val="24"/>
        </w:rPr>
        <w:t>,  (</w:t>
      </w:r>
      <w:proofErr w:type="gramEnd"/>
      <w:r w:rsidRPr="006F55D7">
        <w:rPr>
          <w:rFonts w:ascii="Times New Roman" w:hAnsi="Times New Roman" w:cs="Times New Roman"/>
          <w:sz w:val="24"/>
        </w:rPr>
        <w:t>2012:50) adalah sebagai berikut :</w:t>
      </w:r>
    </w:p>
    <w:p w:rsidR="006F55D7" w:rsidRPr="006F55D7" w:rsidRDefault="006F55D7" w:rsidP="006F55D7">
      <w:pPr>
        <w:autoSpaceDE w:val="0"/>
        <w:autoSpaceDN w:val="0"/>
        <w:adjustRightInd w:val="0"/>
        <w:spacing w:after="240" w:line="240" w:lineRule="auto"/>
        <w:ind w:left="720"/>
        <w:jc w:val="both"/>
        <w:rPr>
          <w:rFonts w:ascii="Times New Roman" w:hAnsi="Times New Roman" w:cs="Times New Roman"/>
          <w:color w:val="000000"/>
          <w:sz w:val="24"/>
          <w:szCs w:val="24"/>
        </w:rPr>
      </w:pPr>
      <w:proofErr w:type="gramStart"/>
      <w:r w:rsidRPr="006F55D7">
        <w:rPr>
          <w:rFonts w:ascii="Times New Roman" w:hAnsi="Times New Roman" w:cs="Times New Roman"/>
          <w:color w:val="000000"/>
          <w:sz w:val="23"/>
          <w:szCs w:val="23"/>
        </w:rPr>
        <w:t>Persepsi adalah pengalaman tentang objek, peristiwa atau hubungan-hubungan yang diperoleh dengan menyimpulkan informasi dan menafsirkan pesan.</w:t>
      </w:r>
      <w:proofErr w:type="gramEnd"/>
      <w:r w:rsidRPr="006F55D7">
        <w:rPr>
          <w:rFonts w:ascii="Times New Roman" w:hAnsi="Times New Roman" w:cs="Times New Roman"/>
          <w:color w:val="000000"/>
          <w:sz w:val="23"/>
          <w:szCs w:val="23"/>
        </w:rPr>
        <w:t xml:space="preserve"> </w:t>
      </w:r>
      <w:proofErr w:type="gramStart"/>
      <w:r w:rsidRPr="006F55D7">
        <w:rPr>
          <w:rFonts w:ascii="Times New Roman" w:hAnsi="Times New Roman" w:cs="Times New Roman"/>
          <w:color w:val="000000"/>
          <w:sz w:val="23"/>
          <w:szCs w:val="23"/>
        </w:rPr>
        <w:t xml:space="preserve">Persepsi ialah memberikan makna pada stimulus indrawi </w:t>
      </w:r>
      <w:r w:rsidRPr="006F55D7">
        <w:rPr>
          <w:rFonts w:ascii="Times New Roman" w:hAnsi="Times New Roman" w:cs="Times New Roman"/>
          <w:i/>
          <w:iCs/>
          <w:color w:val="000000"/>
          <w:sz w:val="23"/>
          <w:szCs w:val="23"/>
        </w:rPr>
        <w:t>(sensory stimuli)</w:t>
      </w:r>
      <w:r w:rsidRPr="006F55D7">
        <w:rPr>
          <w:rFonts w:ascii="Times New Roman" w:hAnsi="Times New Roman" w:cs="Times New Roman"/>
          <w:color w:val="000000"/>
          <w:sz w:val="23"/>
          <w:szCs w:val="23"/>
        </w:rPr>
        <w:t>.</w:t>
      </w:r>
      <w:proofErr w:type="gramEnd"/>
    </w:p>
    <w:p w:rsidR="006F55D7" w:rsidRPr="006F55D7" w:rsidRDefault="006F55D7" w:rsidP="006F55D7">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6F55D7">
        <w:rPr>
          <w:rFonts w:ascii="Times New Roman" w:hAnsi="Times New Roman" w:cs="Times New Roman"/>
          <w:color w:val="000000"/>
          <w:sz w:val="24"/>
          <w:szCs w:val="24"/>
        </w:rPr>
        <w:t xml:space="preserve">Konsep di atas mengatakan bahwa persepsi merupakan </w:t>
      </w:r>
      <w:r w:rsidRPr="006F55D7">
        <w:rPr>
          <w:rFonts w:ascii="Times New Roman" w:hAnsi="Times New Roman" w:cs="Times New Roman"/>
          <w:color w:val="000000"/>
          <w:sz w:val="23"/>
          <w:szCs w:val="23"/>
        </w:rPr>
        <w:t>seseorang dipengaruhi oleh kepribadian sikap dan pengalaman selanjutnya diterima, diartikan menurut minat dan keinginan.</w:t>
      </w:r>
      <w:proofErr w:type="gramEnd"/>
      <w:r w:rsidRPr="006F55D7">
        <w:rPr>
          <w:rFonts w:ascii="Times New Roman" w:hAnsi="Times New Roman" w:cs="Times New Roman"/>
          <w:color w:val="000000"/>
          <w:sz w:val="23"/>
          <w:szCs w:val="23"/>
        </w:rPr>
        <w:t xml:space="preserve"> Minat </w:t>
      </w:r>
      <w:proofErr w:type="gramStart"/>
      <w:r w:rsidRPr="006F55D7">
        <w:rPr>
          <w:rFonts w:ascii="Times New Roman" w:hAnsi="Times New Roman" w:cs="Times New Roman"/>
          <w:color w:val="000000"/>
          <w:sz w:val="23"/>
          <w:szCs w:val="23"/>
        </w:rPr>
        <w:t>akan</w:t>
      </w:r>
      <w:proofErr w:type="gramEnd"/>
      <w:r w:rsidRPr="006F55D7">
        <w:rPr>
          <w:rFonts w:ascii="Times New Roman" w:hAnsi="Times New Roman" w:cs="Times New Roman"/>
          <w:color w:val="000000"/>
          <w:sz w:val="23"/>
          <w:szCs w:val="23"/>
        </w:rPr>
        <w:t xml:space="preserve"> mendorong seseorang untuk mencari informasi yang digunakan untuk mengembangkan beberapa alternatif tindakan dan pilihan tindakan selain itu persepsi juga bersifat pribadi dan memerlukan usaha yang sungguh-sungguh. </w:t>
      </w:r>
      <w:r w:rsidRPr="006F55D7">
        <w:rPr>
          <w:rFonts w:ascii="Times New Roman" w:hAnsi="Times New Roman" w:cs="Times New Roman"/>
          <w:color w:val="000000"/>
          <w:sz w:val="24"/>
          <w:szCs w:val="24"/>
        </w:rPr>
        <w:t xml:space="preserve"> </w:t>
      </w:r>
      <w:proofErr w:type="gramStart"/>
      <w:r w:rsidRPr="006F55D7">
        <w:rPr>
          <w:rFonts w:ascii="Times New Roman" w:hAnsi="Times New Roman" w:cs="Times New Roman"/>
          <w:color w:val="000000"/>
          <w:sz w:val="24"/>
          <w:szCs w:val="24"/>
        </w:rPr>
        <w:t>Dalam hal ini adalah pandangan atau hubungan timbal balik antara masyarakat atau akseptor yang mengikuti pelayanan KB.</w:t>
      </w:r>
      <w:proofErr w:type="gramEnd"/>
      <w:r w:rsidRPr="006F55D7">
        <w:rPr>
          <w:rFonts w:ascii="Times New Roman" w:hAnsi="Times New Roman" w:cs="Times New Roman"/>
          <w:color w:val="000000"/>
          <w:sz w:val="24"/>
          <w:szCs w:val="24"/>
        </w:rPr>
        <w:t xml:space="preserve"> </w:t>
      </w:r>
    </w:p>
    <w:p w:rsidR="006F55D7" w:rsidRPr="006F55D7" w:rsidRDefault="006F55D7" w:rsidP="006F55D7">
      <w:pPr>
        <w:spacing w:after="0" w:line="480" w:lineRule="auto"/>
        <w:ind w:firstLine="720"/>
        <w:jc w:val="both"/>
        <w:rPr>
          <w:rFonts w:ascii="Times New Roman" w:hAnsi="Times New Roman" w:cs="Times New Roman"/>
          <w:sz w:val="24"/>
          <w:szCs w:val="24"/>
        </w:rPr>
      </w:pPr>
      <w:proofErr w:type="gramStart"/>
      <w:r w:rsidRPr="006F55D7">
        <w:rPr>
          <w:rFonts w:ascii="Times New Roman" w:hAnsi="Times New Roman" w:cs="Times New Roman"/>
          <w:sz w:val="24"/>
          <w:szCs w:val="24"/>
        </w:rPr>
        <w:t>Pelayanan Sosial merupakan sebuah pelayanan yang digunakan untuk memenuhi kebutuhan-kebutuhan tertentu.</w:t>
      </w:r>
      <w:proofErr w:type="gramEnd"/>
      <w:r w:rsidRPr="006F55D7">
        <w:rPr>
          <w:rFonts w:ascii="Times New Roman" w:hAnsi="Times New Roman" w:cs="Times New Roman"/>
          <w:sz w:val="24"/>
          <w:szCs w:val="24"/>
        </w:rPr>
        <w:t xml:space="preserve"> Definisi pelayanan sosial menurut (Adi, 2015:107) adalah sebagai berikut:</w:t>
      </w:r>
    </w:p>
    <w:p w:rsidR="006F55D7" w:rsidRPr="006F55D7" w:rsidRDefault="006F55D7" w:rsidP="006F55D7">
      <w:pPr>
        <w:tabs>
          <w:tab w:val="left" w:pos="567"/>
        </w:tabs>
        <w:autoSpaceDE w:val="0"/>
        <w:autoSpaceDN w:val="0"/>
        <w:adjustRightInd w:val="0"/>
        <w:spacing w:line="240" w:lineRule="auto"/>
        <w:ind w:left="709"/>
        <w:jc w:val="both"/>
        <w:rPr>
          <w:rFonts w:ascii="Times New Roman" w:hAnsi="Times New Roman" w:cs="Times New Roman"/>
          <w:sz w:val="24"/>
          <w:szCs w:val="24"/>
        </w:rPr>
      </w:pPr>
      <w:proofErr w:type="gramStart"/>
      <w:r w:rsidRPr="006F55D7">
        <w:rPr>
          <w:rFonts w:ascii="Times New Roman" w:hAnsi="Times New Roman" w:cs="Times New Roman"/>
          <w:sz w:val="24"/>
          <w:szCs w:val="24"/>
        </w:rPr>
        <w:t>Pelayanan sosial adalah suatu program ataupun kegiatan yang didesain secara konkret untuk menjawab masalah, kebutuhan masyarakat ataupun meningkatkan taraf hidup masyarakat yang dapat ditunjukan pada individu, keluarga, kelompok-kelompok dalam komunitas, ataupun komunitas sebagai suatu kesatuan.</w:t>
      </w:r>
      <w:proofErr w:type="gramEnd"/>
    </w:p>
    <w:p w:rsidR="006F55D7" w:rsidRPr="006F55D7" w:rsidRDefault="006F55D7" w:rsidP="006F55D7">
      <w:pPr>
        <w:autoSpaceDE w:val="0"/>
        <w:autoSpaceDN w:val="0"/>
        <w:adjustRightInd w:val="0"/>
        <w:spacing w:after="0" w:line="480" w:lineRule="auto"/>
        <w:ind w:firstLine="709"/>
        <w:jc w:val="both"/>
        <w:rPr>
          <w:rFonts w:ascii="Times New Roman" w:hAnsi="Times New Roman" w:cs="Times New Roman"/>
          <w:sz w:val="24"/>
          <w:szCs w:val="24"/>
        </w:rPr>
      </w:pPr>
      <w:r w:rsidRPr="006F55D7">
        <w:rPr>
          <w:rFonts w:ascii="Times New Roman" w:hAnsi="Times New Roman" w:cs="Times New Roman"/>
          <w:sz w:val="24"/>
          <w:szCs w:val="24"/>
        </w:rPr>
        <w:t xml:space="preserve">Dari definisi di atas maka dapat diketahui bahwa pelayanan sosial merupakan suatu program ataupun kegiatan yang didesain secara konkret untuk menjawab masalah dan memenuhi kebutuhan-kebutuhan masyarakat, meningkatkan taraf hidup masyarakat serta mengurangi masalah sosial dan meningkatkan taraf hidup baik itu masyarakat, kelompok, keluarga maupun individu yang dalam hal ini </w:t>
      </w:r>
      <w:proofErr w:type="gramStart"/>
      <w:r w:rsidRPr="006F55D7">
        <w:rPr>
          <w:rFonts w:ascii="Times New Roman" w:hAnsi="Times New Roman" w:cs="Times New Roman"/>
          <w:sz w:val="24"/>
          <w:szCs w:val="24"/>
        </w:rPr>
        <w:t>adalah  yang</w:t>
      </w:r>
      <w:proofErr w:type="gramEnd"/>
      <w:r w:rsidRPr="006F55D7">
        <w:rPr>
          <w:rFonts w:ascii="Times New Roman" w:hAnsi="Times New Roman" w:cs="Times New Roman"/>
          <w:sz w:val="24"/>
          <w:szCs w:val="24"/>
        </w:rPr>
        <w:t xml:space="preserve"> </w:t>
      </w:r>
      <w:r w:rsidRPr="006F55D7">
        <w:rPr>
          <w:rFonts w:ascii="Times New Roman" w:hAnsi="Times New Roman" w:cs="Times New Roman"/>
          <w:sz w:val="24"/>
          <w:szCs w:val="24"/>
        </w:rPr>
        <w:lastRenderedPageBreak/>
        <w:t xml:space="preserve">mengikuti suatu pelayanan dan ikut berperan serta berpartisipasi dalam suatu pelayanan. </w:t>
      </w:r>
    </w:p>
    <w:p w:rsidR="006F55D7" w:rsidRPr="006F55D7" w:rsidRDefault="006F55D7" w:rsidP="006F55D7">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6F55D7">
        <w:rPr>
          <w:rFonts w:ascii="Times New Roman" w:hAnsi="Times New Roman" w:cs="Times New Roman"/>
          <w:sz w:val="24"/>
          <w:szCs w:val="24"/>
        </w:rPr>
        <w:t>Partisipasi secara umum digambarkan sebagai suatu hubungan dari individu ataupun masyarakat terhadap suatu kegiatan, baik itu dilakukan sebelum kegiatan dalam bentuk pemikiran dan perencanaan, lalu di dalam pelaksanaannya ada tenaga, biaya dan lain-lain.</w:t>
      </w:r>
      <w:proofErr w:type="gramEnd"/>
      <w:r w:rsidRPr="006F55D7">
        <w:rPr>
          <w:rFonts w:ascii="Times New Roman" w:hAnsi="Times New Roman" w:cs="Times New Roman"/>
          <w:sz w:val="24"/>
          <w:szCs w:val="24"/>
        </w:rPr>
        <w:t xml:space="preserve"> Menurut Keith Davis dikutip oleh Huraerah (</w:t>
      </w:r>
      <w:proofErr w:type="gramStart"/>
      <w:r w:rsidRPr="006F55D7">
        <w:rPr>
          <w:rFonts w:ascii="Times New Roman" w:hAnsi="Times New Roman" w:cs="Times New Roman"/>
          <w:sz w:val="24"/>
          <w:szCs w:val="24"/>
        </w:rPr>
        <w:t>2009 :</w:t>
      </w:r>
      <w:proofErr w:type="gramEnd"/>
      <w:r w:rsidRPr="006F55D7">
        <w:rPr>
          <w:rFonts w:ascii="Times New Roman" w:hAnsi="Times New Roman" w:cs="Times New Roman"/>
          <w:sz w:val="24"/>
          <w:szCs w:val="24"/>
        </w:rPr>
        <w:t xml:space="preserve"> 95) adalah sebagai berikut:</w:t>
      </w:r>
    </w:p>
    <w:p w:rsidR="006F55D7" w:rsidRPr="006F55D7" w:rsidRDefault="006F55D7" w:rsidP="006F55D7">
      <w:pPr>
        <w:autoSpaceDE w:val="0"/>
        <w:autoSpaceDN w:val="0"/>
        <w:adjustRightInd w:val="0"/>
        <w:spacing w:line="240" w:lineRule="auto"/>
        <w:ind w:left="709"/>
        <w:jc w:val="both"/>
        <w:rPr>
          <w:rFonts w:ascii="Times New Roman" w:hAnsi="Times New Roman" w:cs="Times New Roman"/>
          <w:sz w:val="24"/>
          <w:szCs w:val="24"/>
        </w:rPr>
      </w:pPr>
      <w:proofErr w:type="gramStart"/>
      <w:r w:rsidRPr="006F55D7">
        <w:rPr>
          <w:rFonts w:ascii="Times New Roman" w:hAnsi="Times New Roman" w:cs="Times New Roman"/>
          <w:sz w:val="24"/>
          <w:szCs w:val="24"/>
        </w:rPr>
        <w:t>Partisipasi di definisikan sebagai keterlibatan mental dan emosi orang-orang dalam situasi kelompok yang mendorong mereka untuk menyumbangkan pada tujuan-tujuan kelompok dan sama-sama bertanggung jawab terhadapnya.</w:t>
      </w:r>
      <w:proofErr w:type="gramEnd"/>
    </w:p>
    <w:p w:rsidR="006F55D7" w:rsidRPr="006F55D7" w:rsidRDefault="006F55D7" w:rsidP="006F55D7">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6F55D7">
        <w:rPr>
          <w:rFonts w:ascii="Times New Roman" w:hAnsi="Times New Roman" w:cs="Times New Roman"/>
          <w:sz w:val="24"/>
          <w:szCs w:val="24"/>
        </w:rPr>
        <w:t>Definisi di atas menyatakan bahwa partisipasi merupakan sebuah keterlibatan dan emosi orang-orang dalam situasi kelompok dan mendorong untuk menyumbangkan pada tujuan tertentu serta dapat bertanggung jawab terhadap suatu hal yang dijalaninya seperti mengikuti dan berpartisipasi dalam pelayanan yang dapat memajukan masyarakat.</w:t>
      </w:r>
      <w:proofErr w:type="gramEnd"/>
    </w:p>
    <w:p w:rsidR="006F55D7" w:rsidRPr="006F55D7" w:rsidRDefault="006F55D7" w:rsidP="006F55D7">
      <w:pPr>
        <w:keepNext/>
        <w:keepLines/>
        <w:numPr>
          <w:ilvl w:val="0"/>
          <w:numId w:val="15"/>
        </w:numPr>
        <w:spacing w:before="200" w:after="240"/>
        <w:ind w:left="709" w:hanging="709"/>
        <w:outlineLvl w:val="1"/>
        <w:rPr>
          <w:rFonts w:ascii="Times New Roman" w:eastAsiaTheme="majorEastAsia" w:hAnsi="Times New Roman" w:cstheme="majorBidi"/>
          <w:b/>
          <w:bCs/>
          <w:color w:val="000000" w:themeColor="text1"/>
          <w:sz w:val="24"/>
          <w:szCs w:val="26"/>
        </w:rPr>
      </w:pPr>
      <w:bookmarkStart w:id="43" w:name="_Toc439313170"/>
      <w:bookmarkStart w:id="44" w:name="_Toc483496399"/>
      <w:r w:rsidRPr="006F55D7">
        <w:rPr>
          <w:rFonts w:ascii="Times New Roman" w:eastAsiaTheme="majorEastAsia" w:hAnsi="Times New Roman" w:cstheme="majorBidi"/>
          <w:b/>
          <w:bCs/>
          <w:color w:val="000000" w:themeColor="text1"/>
          <w:sz w:val="24"/>
          <w:szCs w:val="26"/>
        </w:rPr>
        <w:t>Hipotesis</w:t>
      </w:r>
      <w:bookmarkEnd w:id="43"/>
      <w:bookmarkEnd w:id="44"/>
    </w:p>
    <w:p w:rsidR="006F55D7" w:rsidRDefault="006F55D7" w:rsidP="00211C2F">
      <w:pPr>
        <w:autoSpaceDE w:val="0"/>
        <w:autoSpaceDN w:val="0"/>
        <w:adjustRightInd w:val="0"/>
        <w:spacing w:after="0" w:line="480" w:lineRule="auto"/>
        <w:ind w:firstLine="720"/>
        <w:jc w:val="both"/>
        <w:rPr>
          <w:rFonts w:ascii="Times New Roman" w:eastAsia="Calibri" w:hAnsi="Times New Roman" w:cs="Times New Roman"/>
          <w:sz w:val="24"/>
          <w:szCs w:val="24"/>
        </w:rPr>
      </w:pPr>
      <w:r w:rsidRPr="006F55D7">
        <w:rPr>
          <w:rFonts w:ascii="Times New Roman" w:hAnsi="Times New Roman" w:cs="Times New Roman"/>
          <w:sz w:val="24"/>
        </w:rPr>
        <w:t xml:space="preserve">Berdasarkan kerangka pemikiran yang telah diuraikan, maka dalam penelitian ini penulis mengajukan hipotesis yang diajukan pada penelitian yang berjudul:’’ Hubungan Persepsi Akseptor KB tentang Pelayanan Program </w:t>
      </w:r>
      <w:r w:rsidRPr="006F55D7">
        <w:rPr>
          <w:rFonts w:ascii="Times New Roman" w:hAnsi="Times New Roman" w:cs="Times New Roman"/>
          <w:color w:val="000000"/>
          <w:sz w:val="24"/>
          <w:szCs w:val="24"/>
        </w:rPr>
        <w:t xml:space="preserve">Tim Keluarga Berencana Keliling dengan Partisipasi Akseptor KB di </w:t>
      </w:r>
      <w:proofErr w:type="gramStart"/>
      <w:r w:rsidRPr="006F55D7">
        <w:rPr>
          <w:rFonts w:ascii="Times New Roman" w:hAnsi="Times New Roman" w:cs="Times New Roman"/>
          <w:color w:val="000000"/>
          <w:sz w:val="24"/>
          <w:szCs w:val="24"/>
        </w:rPr>
        <w:t>Kecamatan  Regol</w:t>
      </w:r>
      <w:proofErr w:type="gramEnd"/>
      <w:r w:rsidRPr="006F55D7">
        <w:rPr>
          <w:rFonts w:ascii="Times New Roman" w:hAnsi="Times New Roman" w:cs="Times New Roman"/>
          <w:color w:val="000000"/>
          <w:sz w:val="24"/>
          <w:szCs w:val="24"/>
        </w:rPr>
        <w:t xml:space="preserve"> Kota Bandung </w:t>
      </w:r>
      <w:r w:rsidRPr="006F55D7">
        <w:rPr>
          <w:rFonts w:ascii="Times New Roman" w:eastAsia="Calibri" w:hAnsi="Times New Roman" w:cs="Times New Roman"/>
          <w:sz w:val="24"/>
          <w:szCs w:val="24"/>
        </w:rPr>
        <w:t>adalah sebagai berikut:</w:t>
      </w:r>
    </w:p>
    <w:p w:rsidR="00211C2F" w:rsidRPr="006F55D7" w:rsidRDefault="00211C2F" w:rsidP="00211C2F">
      <w:pPr>
        <w:autoSpaceDE w:val="0"/>
        <w:autoSpaceDN w:val="0"/>
        <w:adjustRightInd w:val="0"/>
        <w:spacing w:after="0" w:line="480" w:lineRule="auto"/>
        <w:ind w:firstLine="720"/>
        <w:jc w:val="both"/>
        <w:rPr>
          <w:rFonts w:ascii="Times New Roman" w:eastAsia="Calibri" w:hAnsi="Times New Roman" w:cs="Times New Roman"/>
          <w:sz w:val="24"/>
          <w:szCs w:val="24"/>
        </w:rPr>
      </w:pPr>
    </w:p>
    <w:p w:rsidR="006F55D7" w:rsidRPr="006F55D7" w:rsidRDefault="006F55D7" w:rsidP="006F55D7">
      <w:pPr>
        <w:numPr>
          <w:ilvl w:val="0"/>
          <w:numId w:val="16"/>
        </w:numPr>
        <w:spacing w:after="0" w:line="480" w:lineRule="auto"/>
        <w:ind w:left="709" w:hanging="709"/>
        <w:contextualSpacing/>
        <w:rPr>
          <w:rFonts w:ascii="Times New Roman" w:hAnsi="Times New Roman" w:cs="Times New Roman"/>
          <w:b/>
          <w:sz w:val="24"/>
        </w:rPr>
      </w:pPr>
      <w:r w:rsidRPr="006F55D7">
        <w:rPr>
          <w:rFonts w:ascii="Times New Roman" w:hAnsi="Times New Roman" w:cs="Times New Roman"/>
          <w:b/>
          <w:sz w:val="24"/>
        </w:rPr>
        <w:lastRenderedPageBreak/>
        <w:t xml:space="preserve">Hipotesis Utama </w:t>
      </w:r>
    </w:p>
    <w:p w:rsidR="006F55D7" w:rsidRPr="006F55D7" w:rsidRDefault="006F55D7" w:rsidP="006F55D7">
      <w:pPr>
        <w:spacing w:after="0" w:line="480" w:lineRule="auto"/>
        <w:ind w:left="709" w:hanging="709"/>
        <w:jc w:val="both"/>
        <w:rPr>
          <w:rFonts w:ascii="Times New Roman" w:hAnsi="Times New Roman" w:cs="Times New Roman"/>
        </w:rPr>
      </w:pPr>
      <w:proofErr w:type="gramStart"/>
      <w:r w:rsidRPr="006F55D7">
        <w:rPr>
          <w:rFonts w:ascii="Times New Roman" w:hAnsi="Times New Roman" w:cs="Times New Roman"/>
          <w:sz w:val="24"/>
        </w:rPr>
        <w:t>H</w:t>
      </w:r>
      <w:r w:rsidRPr="006F55D7">
        <w:rPr>
          <w:rFonts w:ascii="Times New Roman" w:hAnsi="Times New Roman" w:cs="Times New Roman"/>
          <w:sz w:val="24"/>
          <w:vertAlign w:val="subscript"/>
        </w:rPr>
        <w:t xml:space="preserve">o </w:t>
      </w:r>
      <w:r w:rsidRPr="006F55D7">
        <w:rPr>
          <w:rFonts w:ascii="Times New Roman" w:hAnsi="Times New Roman" w:cs="Times New Roman"/>
        </w:rPr>
        <w:t>:</w:t>
      </w:r>
      <w:proofErr w:type="gramEnd"/>
      <w:r w:rsidRPr="006F55D7">
        <w:rPr>
          <w:rFonts w:ascii="Times New Roman" w:hAnsi="Times New Roman" w:cs="Times New Roman"/>
        </w:rPr>
        <w:t xml:space="preserve">      Tidak terdapat hubungan persepsi akseptor KB tentang pelayanan program Tim Keluarga Berencana Keliling dengan partisipasi akseptor KB di Kecamatan Regol Kota Bandung.</w:t>
      </w:r>
    </w:p>
    <w:p w:rsidR="006F55D7" w:rsidRPr="006F55D7" w:rsidRDefault="006F55D7" w:rsidP="006F55D7">
      <w:pPr>
        <w:spacing w:after="0" w:line="480" w:lineRule="auto"/>
        <w:ind w:left="709" w:hanging="709"/>
        <w:jc w:val="both"/>
        <w:rPr>
          <w:rFonts w:ascii="Times New Roman" w:hAnsi="Times New Roman" w:cs="Times New Roman"/>
        </w:rPr>
      </w:pPr>
      <w:r w:rsidRPr="006F55D7">
        <w:rPr>
          <w:rFonts w:ascii="Times New Roman" w:hAnsi="Times New Roman" w:cs="Times New Roman"/>
          <w:color w:val="000000"/>
          <w:sz w:val="24"/>
          <w:szCs w:val="24"/>
        </w:rPr>
        <w:t>H</w:t>
      </w:r>
      <w:r w:rsidRPr="006F55D7">
        <w:rPr>
          <w:rFonts w:ascii="Times New Roman" w:hAnsi="Times New Roman" w:cs="Times New Roman"/>
          <w:color w:val="000000"/>
          <w:sz w:val="24"/>
          <w:szCs w:val="24"/>
          <w:vertAlign w:val="subscript"/>
        </w:rPr>
        <w:t>1</w:t>
      </w:r>
      <w:r w:rsidRPr="006F55D7">
        <w:rPr>
          <w:rFonts w:ascii="Times New Roman" w:hAnsi="Times New Roman" w:cs="Times New Roman"/>
          <w:color w:val="000000"/>
          <w:sz w:val="24"/>
          <w:szCs w:val="24"/>
        </w:rPr>
        <w:t xml:space="preserve">:    </w:t>
      </w:r>
      <w:r w:rsidRPr="006F55D7">
        <w:rPr>
          <w:rFonts w:ascii="Times New Roman" w:hAnsi="Times New Roman" w:cs="Times New Roman"/>
        </w:rPr>
        <w:t>Terdapat hubungan persepsi akseptor KB tentang pelayanan Program Tim Keluarga Berencana Keliling dengan partisipasi akseptor KB di Kecamatan Regol Kota Bandung. Semakin tinggi persepsi akseptor KB tentang pelayanan Program Tim Keluarga Berencana Keliling, semakin tinggi partisipasi akseptor KB tentang pelayanan program Tim Keluarga Berencana Keliling di Kecamatan Regol Kota Bandung.</w:t>
      </w:r>
    </w:p>
    <w:p w:rsidR="006F55D7" w:rsidRPr="006F55D7" w:rsidRDefault="006F55D7" w:rsidP="006F55D7">
      <w:pPr>
        <w:numPr>
          <w:ilvl w:val="0"/>
          <w:numId w:val="16"/>
        </w:numPr>
        <w:spacing w:after="0" w:line="480" w:lineRule="auto"/>
        <w:ind w:left="709" w:hanging="709"/>
        <w:contextualSpacing/>
        <w:jc w:val="both"/>
        <w:rPr>
          <w:rFonts w:ascii="Times New Roman" w:hAnsi="Times New Roman" w:cs="Times New Roman"/>
          <w:b/>
          <w:color w:val="000000"/>
          <w:sz w:val="24"/>
          <w:szCs w:val="24"/>
        </w:rPr>
      </w:pPr>
      <w:r w:rsidRPr="006F55D7">
        <w:rPr>
          <w:rFonts w:ascii="Times New Roman" w:hAnsi="Times New Roman" w:cs="Times New Roman"/>
          <w:b/>
          <w:color w:val="000000"/>
          <w:sz w:val="24"/>
          <w:szCs w:val="24"/>
        </w:rPr>
        <w:t>Sub Hipotesis</w:t>
      </w:r>
    </w:p>
    <w:p w:rsidR="006F55D7" w:rsidRPr="006F55D7" w:rsidRDefault="006F55D7" w:rsidP="006F55D7">
      <w:pPr>
        <w:numPr>
          <w:ilvl w:val="0"/>
          <w:numId w:val="1"/>
        </w:numPr>
        <w:spacing w:line="480" w:lineRule="auto"/>
        <w:ind w:left="709" w:hanging="709"/>
        <w:contextualSpacing/>
        <w:jc w:val="both"/>
        <w:rPr>
          <w:rFonts w:ascii="Times New Roman" w:hAnsi="Times New Roman" w:cs="Times New Roman"/>
          <w:sz w:val="24"/>
        </w:rPr>
      </w:pPr>
      <w:r w:rsidRPr="006F55D7">
        <w:rPr>
          <w:rFonts w:ascii="Times New Roman" w:hAnsi="Times New Roman" w:cs="Times New Roman"/>
          <w:sz w:val="24"/>
        </w:rPr>
        <w:t xml:space="preserve">Ho; Tidak terdapat hubungan persepsi akseptor KB tentang </w:t>
      </w:r>
      <w:r w:rsidRPr="006F55D7">
        <w:rPr>
          <w:rFonts w:ascii="Times New Roman" w:hAnsi="Times New Roman" w:cs="Times New Roman"/>
          <w:color w:val="000000"/>
          <w:sz w:val="24"/>
          <w:szCs w:val="24"/>
        </w:rPr>
        <w:t xml:space="preserve">pelayanan program tim keluarga  berencana keliling dengan partisipasi akseptor KB dalam bentuk keterlibatan mental </w:t>
      </w:r>
    </w:p>
    <w:p w:rsidR="006F55D7" w:rsidRPr="006F55D7" w:rsidRDefault="006F55D7" w:rsidP="006F55D7">
      <w:pPr>
        <w:spacing w:line="480" w:lineRule="auto"/>
        <w:ind w:left="709"/>
        <w:contextualSpacing/>
        <w:jc w:val="both"/>
        <w:rPr>
          <w:rFonts w:ascii="Times New Roman" w:hAnsi="Times New Roman" w:cs="Times New Roman"/>
          <w:sz w:val="24"/>
        </w:rPr>
      </w:pPr>
      <w:r w:rsidRPr="006F55D7">
        <w:rPr>
          <w:rFonts w:ascii="Times New Roman" w:hAnsi="Times New Roman" w:cs="Times New Roman"/>
          <w:sz w:val="24"/>
        </w:rPr>
        <w:t>H</w:t>
      </w:r>
      <w:r w:rsidRPr="006F55D7">
        <w:rPr>
          <w:rFonts w:ascii="Times New Roman" w:hAnsi="Times New Roman" w:cs="Times New Roman"/>
          <w:sz w:val="24"/>
          <w:vertAlign w:val="subscript"/>
        </w:rPr>
        <w:t>1</w:t>
      </w:r>
      <w:r w:rsidRPr="006F55D7">
        <w:rPr>
          <w:rFonts w:ascii="Times New Roman" w:hAnsi="Times New Roman" w:cs="Times New Roman"/>
          <w:sz w:val="24"/>
        </w:rPr>
        <w:t xml:space="preserve">; Terdapat hubungan persepsi akseptor KB tentang </w:t>
      </w:r>
      <w:r w:rsidRPr="006F55D7">
        <w:rPr>
          <w:rFonts w:ascii="Times New Roman" w:hAnsi="Times New Roman" w:cs="Times New Roman"/>
          <w:color w:val="000000"/>
          <w:sz w:val="24"/>
          <w:szCs w:val="24"/>
        </w:rPr>
        <w:t xml:space="preserve">pelayanan program </w:t>
      </w:r>
      <w:proofErr w:type="gramStart"/>
      <w:r w:rsidRPr="006F55D7">
        <w:rPr>
          <w:rFonts w:ascii="Times New Roman" w:hAnsi="Times New Roman" w:cs="Times New Roman"/>
          <w:color w:val="000000"/>
          <w:sz w:val="24"/>
          <w:szCs w:val="24"/>
        </w:rPr>
        <w:t>tim</w:t>
      </w:r>
      <w:proofErr w:type="gramEnd"/>
      <w:r w:rsidRPr="006F55D7">
        <w:rPr>
          <w:rFonts w:ascii="Times New Roman" w:hAnsi="Times New Roman" w:cs="Times New Roman"/>
          <w:color w:val="000000"/>
          <w:sz w:val="24"/>
          <w:szCs w:val="24"/>
        </w:rPr>
        <w:t xml:space="preserve"> keluarga berencana keliling dengan partisipasi akseptor KB dalam bentuk keterlibatan mental. </w:t>
      </w:r>
      <w:proofErr w:type="gramStart"/>
      <w:r w:rsidRPr="006F55D7">
        <w:rPr>
          <w:rFonts w:ascii="Times New Roman" w:hAnsi="Times New Roman" w:cs="Times New Roman"/>
          <w:color w:val="000000"/>
          <w:sz w:val="24"/>
          <w:szCs w:val="24"/>
        </w:rPr>
        <w:t>semakin</w:t>
      </w:r>
      <w:proofErr w:type="gramEnd"/>
      <w:r w:rsidRPr="006F55D7">
        <w:rPr>
          <w:rFonts w:ascii="Times New Roman" w:hAnsi="Times New Roman" w:cs="Times New Roman"/>
          <w:color w:val="000000"/>
          <w:sz w:val="24"/>
          <w:szCs w:val="24"/>
        </w:rPr>
        <w:t xml:space="preserve"> tinggi persepsi akseptor KB tentang pelayanan program tim keluarga berencana keliling, semakin tinggi partisipasi akseptor KB dalam bentuk keterlibatan mental.</w:t>
      </w:r>
    </w:p>
    <w:p w:rsidR="006F55D7" w:rsidRPr="006F55D7" w:rsidRDefault="006F55D7" w:rsidP="006F55D7">
      <w:pPr>
        <w:numPr>
          <w:ilvl w:val="0"/>
          <w:numId w:val="1"/>
        </w:numPr>
        <w:spacing w:after="0" w:line="480" w:lineRule="auto"/>
        <w:ind w:left="709" w:hanging="709"/>
        <w:contextualSpacing/>
        <w:jc w:val="both"/>
        <w:rPr>
          <w:rFonts w:ascii="Times New Roman" w:hAnsi="Times New Roman" w:cs="Times New Roman"/>
          <w:sz w:val="24"/>
        </w:rPr>
      </w:pPr>
      <w:r w:rsidRPr="006F55D7">
        <w:rPr>
          <w:rFonts w:ascii="Times New Roman" w:hAnsi="Times New Roman" w:cs="Times New Roman"/>
          <w:sz w:val="24"/>
        </w:rPr>
        <w:t xml:space="preserve">Ho; Tidak terdapat hubungan persepsi akseptor KB tentang </w:t>
      </w:r>
      <w:r w:rsidRPr="006F55D7">
        <w:rPr>
          <w:rFonts w:ascii="Times New Roman" w:hAnsi="Times New Roman" w:cs="Times New Roman"/>
          <w:color w:val="000000"/>
          <w:sz w:val="24"/>
          <w:szCs w:val="24"/>
        </w:rPr>
        <w:t xml:space="preserve">pelayanan program </w:t>
      </w:r>
      <w:proofErr w:type="gramStart"/>
      <w:r w:rsidRPr="006F55D7">
        <w:rPr>
          <w:rFonts w:ascii="Times New Roman" w:hAnsi="Times New Roman" w:cs="Times New Roman"/>
          <w:color w:val="000000"/>
          <w:sz w:val="24"/>
          <w:szCs w:val="24"/>
        </w:rPr>
        <w:t>tim</w:t>
      </w:r>
      <w:proofErr w:type="gramEnd"/>
      <w:r w:rsidRPr="006F55D7">
        <w:rPr>
          <w:rFonts w:ascii="Times New Roman" w:hAnsi="Times New Roman" w:cs="Times New Roman"/>
          <w:color w:val="000000"/>
          <w:sz w:val="24"/>
          <w:szCs w:val="24"/>
        </w:rPr>
        <w:t xml:space="preserve"> keluarga berencana keliling dengan partisipasi akseptor KB dalam bentuk keterlibatan emosi.</w:t>
      </w:r>
    </w:p>
    <w:p w:rsidR="002B74E4" w:rsidRPr="006F55D7" w:rsidRDefault="006F55D7" w:rsidP="002B74E4">
      <w:pPr>
        <w:spacing w:after="0" w:line="480" w:lineRule="auto"/>
        <w:ind w:left="709"/>
        <w:contextualSpacing/>
        <w:jc w:val="both"/>
        <w:rPr>
          <w:rFonts w:ascii="Times New Roman" w:hAnsi="Times New Roman" w:cs="Times New Roman"/>
          <w:color w:val="000000"/>
          <w:sz w:val="24"/>
          <w:szCs w:val="24"/>
        </w:rPr>
      </w:pPr>
      <w:r w:rsidRPr="006F55D7">
        <w:rPr>
          <w:rFonts w:ascii="Times New Roman" w:hAnsi="Times New Roman" w:cs="Times New Roman"/>
          <w:sz w:val="24"/>
        </w:rPr>
        <w:lastRenderedPageBreak/>
        <w:t>H</w:t>
      </w:r>
      <w:r w:rsidRPr="006F55D7">
        <w:rPr>
          <w:rFonts w:ascii="Times New Roman" w:hAnsi="Times New Roman" w:cs="Times New Roman"/>
          <w:sz w:val="24"/>
          <w:vertAlign w:val="subscript"/>
        </w:rPr>
        <w:t>1</w:t>
      </w:r>
      <w:r w:rsidRPr="006F55D7">
        <w:rPr>
          <w:rFonts w:ascii="Times New Roman" w:hAnsi="Times New Roman" w:cs="Times New Roman"/>
          <w:sz w:val="24"/>
        </w:rPr>
        <w:t xml:space="preserve">; </w:t>
      </w:r>
      <w:bookmarkStart w:id="45" w:name="_Toc439313171"/>
      <w:r w:rsidRPr="006F55D7">
        <w:rPr>
          <w:rFonts w:ascii="Times New Roman" w:hAnsi="Times New Roman" w:cs="Times New Roman"/>
          <w:sz w:val="24"/>
        </w:rPr>
        <w:t xml:space="preserve">Terdapat hubungan persepsi akseptor KB tentang </w:t>
      </w:r>
      <w:r w:rsidRPr="006F55D7">
        <w:rPr>
          <w:rFonts w:ascii="Times New Roman" w:hAnsi="Times New Roman" w:cs="Times New Roman"/>
          <w:color w:val="000000"/>
          <w:sz w:val="24"/>
          <w:szCs w:val="24"/>
        </w:rPr>
        <w:t xml:space="preserve">pelayanan program </w:t>
      </w:r>
      <w:proofErr w:type="gramStart"/>
      <w:r w:rsidRPr="006F55D7">
        <w:rPr>
          <w:rFonts w:ascii="Times New Roman" w:hAnsi="Times New Roman" w:cs="Times New Roman"/>
          <w:color w:val="000000"/>
          <w:sz w:val="24"/>
          <w:szCs w:val="24"/>
        </w:rPr>
        <w:t>tim</w:t>
      </w:r>
      <w:proofErr w:type="gramEnd"/>
      <w:r w:rsidRPr="006F55D7">
        <w:rPr>
          <w:rFonts w:ascii="Times New Roman" w:hAnsi="Times New Roman" w:cs="Times New Roman"/>
          <w:color w:val="000000"/>
          <w:sz w:val="24"/>
          <w:szCs w:val="24"/>
        </w:rPr>
        <w:t xml:space="preserve"> keluarga berencana keliling dengan partisipasi akseptor KB dalam bentuk keterlibatan emosi, semakin tinggi persepsi akseptor KB tentang pelayanan program tim keluarga berencana keliling, semakin tinggi partisipasi akseptor KB dalam keterlibatan emosi.</w:t>
      </w:r>
    </w:p>
    <w:p w:rsidR="002B74E4" w:rsidRPr="002B74E4" w:rsidRDefault="006F55D7" w:rsidP="002B74E4">
      <w:pPr>
        <w:keepNext/>
        <w:keepLines/>
        <w:numPr>
          <w:ilvl w:val="0"/>
          <w:numId w:val="15"/>
        </w:numPr>
        <w:spacing w:before="240" w:after="0" w:line="480" w:lineRule="auto"/>
        <w:ind w:left="709" w:hanging="709"/>
        <w:outlineLvl w:val="1"/>
        <w:rPr>
          <w:rFonts w:ascii="Times New Roman" w:eastAsiaTheme="majorEastAsia" w:hAnsi="Times New Roman" w:cstheme="majorBidi"/>
          <w:b/>
          <w:bCs/>
          <w:color w:val="000000" w:themeColor="text1"/>
          <w:sz w:val="24"/>
          <w:szCs w:val="26"/>
        </w:rPr>
      </w:pPr>
      <w:bookmarkStart w:id="46" w:name="_Toc483496400"/>
      <w:bookmarkEnd w:id="45"/>
      <w:r w:rsidRPr="006F55D7">
        <w:rPr>
          <w:rFonts w:ascii="Times New Roman" w:eastAsiaTheme="majorEastAsia" w:hAnsi="Times New Roman" w:cstheme="majorBidi"/>
          <w:b/>
          <w:bCs/>
          <w:color w:val="000000" w:themeColor="text1"/>
          <w:sz w:val="24"/>
          <w:szCs w:val="26"/>
        </w:rPr>
        <w:t>Definisi Operasional</w:t>
      </w:r>
      <w:bookmarkEnd w:id="46"/>
    </w:p>
    <w:p w:rsidR="006F55D7" w:rsidRPr="006F55D7" w:rsidRDefault="006F55D7" w:rsidP="006F55D7">
      <w:pPr>
        <w:spacing w:after="0" w:line="480" w:lineRule="auto"/>
        <w:ind w:firstLine="720"/>
        <w:jc w:val="both"/>
        <w:rPr>
          <w:rFonts w:ascii="Times New Roman" w:hAnsi="Times New Roman" w:cs="Times New Roman"/>
          <w:sz w:val="24"/>
        </w:rPr>
      </w:pPr>
      <w:r w:rsidRPr="006F55D7">
        <w:rPr>
          <w:rFonts w:ascii="Times New Roman" w:hAnsi="Times New Roman" w:cs="Times New Roman"/>
          <w:sz w:val="24"/>
        </w:rPr>
        <w:t>Untuk mempermudah penelitian maka penulis mengemukakan definisi operasional sebagai berikut:</w:t>
      </w:r>
    </w:p>
    <w:p w:rsidR="006F55D7" w:rsidRPr="00120468" w:rsidRDefault="006F55D7" w:rsidP="00120468">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120468">
        <w:rPr>
          <w:rFonts w:ascii="Times New Roman" w:hAnsi="Times New Roman" w:cs="Times New Roman"/>
          <w:color w:val="000000"/>
          <w:sz w:val="24"/>
          <w:szCs w:val="24"/>
        </w:rPr>
        <w:t xml:space="preserve">Persepsi adalah </w:t>
      </w:r>
      <w:r w:rsidR="00120468" w:rsidRPr="00120468">
        <w:rPr>
          <w:rFonts w:ascii="Times New Roman" w:hAnsi="Times New Roman" w:cs="Times New Roman"/>
          <w:color w:val="000000"/>
          <w:sz w:val="24"/>
          <w:szCs w:val="24"/>
        </w:rPr>
        <w:t xml:space="preserve">adalah pengalaman tentang objek, peristiwa atau hubungan-hubungan yang diperoleh dengan menyimpulkan informasi dan menafsirkan pesan. Persepsi ialah memberikan makna pada stimulus indrawi </w:t>
      </w:r>
      <w:r w:rsidR="00120468" w:rsidRPr="00120468">
        <w:rPr>
          <w:rFonts w:ascii="Times New Roman" w:hAnsi="Times New Roman" w:cs="Times New Roman"/>
          <w:i/>
          <w:iCs/>
          <w:color w:val="000000"/>
          <w:sz w:val="24"/>
          <w:szCs w:val="24"/>
        </w:rPr>
        <w:t>(sensory stimuli)</w:t>
      </w:r>
      <w:r w:rsidR="00120468" w:rsidRPr="00120468">
        <w:rPr>
          <w:rFonts w:ascii="Times New Roman" w:hAnsi="Times New Roman" w:cs="Times New Roman"/>
          <w:color w:val="000000"/>
          <w:sz w:val="24"/>
          <w:szCs w:val="24"/>
        </w:rPr>
        <w:t>.</w:t>
      </w:r>
    </w:p>
    <w:p w:rsidR="006F55D7" w:rsidRPr="006F55D7" w:rsidRDefault="006F55D7" w:rsidP="00120468">
      <w:pPr>
        <w:numPr>
          <w:ilvl w:val="0"/>
          <w:numId w:val="6"/>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6F55D7">
        <w:rPr>
          <w:rFonts w:ascii="Times New Roman" w:hAnsi="Times New Roman" w:cs="Times New Roman"/>
          <w:color w:val="000000"/>
          <w:sz w:val="24"/>
          <w:szCs w:val="24"/>
        </w:rPr>
        <w:t>Pelayanan sosial adalah suatu program ataupun kegiatan yang didesain secara konkret untuk menjawab masalah, kebutuhan masyarakat ataupun meningkatkan taraf hidup masyarakat yang dapat ditunjukan pada individu, keluarga, kelompok-kelompok dalam komunitas, ataupun komunitas sebagai suatu kesatuan.</w:t>
      </w:r>
    </w:p>
    <w:p w:rsidR="006F55D7" w:rsidRPr="006F55D7" w:rsidRDefault="00033714" w:rsidP="00120468">
      <w:pPr>
        <w:numPr>
          <w:ilvl w:val="0"/>
          <w:numId w:val="6"/>
        </w:numPr>
        <w:spacing w:after="0" w:line="480" w:lineRule="auto"/>
        <w:ind w:left="709" w:hanging="425"/>
        <w:contextualSpacing/>
        <w:jc w:val="both"/>
        <w:rPr>
          <w:rFonts w:ascii="Times New Roman" w:hAnsi="Times New Roman" w:cs="Times New Roman"/>
          <w:sz w:val="24"/>
        </w:rPr>
      </w:pPr>
      <w:r w:rsidRPr="006F55D7">
        <w:rPr>
          <w:rFonts w:ascii="Times New Roman" w:hAnsi="Times New Roman" w:cs="Times New Roman"/>
          <w:sz w:val="24"/>
          <w:szCs w:val="24"/>
        </w:rPr>
        <w:t>Tim Keluarga Berencana Keliling (TKBK) merupakan sebuah fasilitas pelayanan keluarga berencana mobil untuk mendekatkan pelayanan keluarga berencana kepada masyarakat.</w:t>
      </w:r>
    </w:p>
    <w:p w:rsidR="006F55D7" w:rsidRPr="006F55D7" w:rsidRDefault="006F55D7" w:rsidP="00120468">
      <w:pPr>
        <w:numPr>
          <w:ilvl w:val="0"/>
          <w:numId w:val="6"/>
        </w:numPr>
        <w:autoSpaceDE w:val="0"/>
        <w:autoSpaceDN w:val="0"/>
        <w:adjustRightInd w:val="0"/>
        <w:spacing w:line="480" w:lineRule="auto"/>
        <w:ind w:left="709" w:hanging="425"/>
        <w:contextualSpacing/>
        <w:jc w:val="both"/>
        <w:rPr>
          <w:rFonts w:ascii="Times New Roman" w:hAnsi="Times New Roman" w:cs="Times New Roman"/>
          <w:sz w:val="24"/>
          <w:szCs w:val="24"/>
        </w:rPr>
      </w:pPr>
      <w:r w:rsidRPr="006F55D7">
        <w:rPr>
          <w:rFonts w:ascii="Times New Roman" w:hAnsi="Times New Roman" w:cs="Times New Roman"/>
          <w:sz w:val="24"/>
          <w:szCs w:val="24"/>
        </w:rPr>
        <w:lastRenderedPageBreak/>
        <w:t>Partisipasi di definisikan sebagai keterlibatan mental dan emosi orang-orang dalam situasi kelompok yang mendorong mereka untuk menyumbangkan pada tujuan-tujuan kelompok dan sama-sama bertanggung jawab terhadapnya.</w:t>
      </w:r>
    </w:p>
    <w:p w:rsidR="006F55D7" w:rsidRPr="006F55D7" w:rsidRDefault="006F55D7" w:rsidP="006F55D7">
      <w:pPr>
        <w:spacing w:after="0" w:line="240" w:lineRule="auto"/>
        <w:ind w:left="284"/>
        <w:contextualSpacing/>
        <w:jc w:val="center"/>
        <w:rPr>
          <w:rFonts w:ascii="Times New Roman" w:hAnsi="Times New Roman" w:cs="Times New Roman"/>
          <w:sz w:val="24"/>
          <w:szCs w:val="24"/>
        </w:rPr>
      </w:pPr>
      <w:r w:rsidRPr="006F55D7">
        <w:rPr>
          <w:rFonts w:ascii="Times New Roman" w:hAnsi="Times New Roman" w:cs="Times New Roman"/>
          <w:sz w:val="24"/>
          <w:szCs w:val="24"/>
        </w:rPr>
        <w:t>Tabel 1.1</w:t>
      </w:r>
    </w:p>
    <w:p w:rsidR="006F55D7" w:rsidRPr="006F55D7" w:rsidRDefault="006F55D7" w:rsidP="006F55D7">
      <w:pPr>
        <w:spacing w:after="0" w:line="240" w:lineRule="auto"/>
        <w:ind w:left="284"/>
        <w:contextualSpacing/>
        <w:jc w:val="center"/>
        <w:rPr>
          <w:rFonts w:ascii="Times New Roman" w:hAnsi="Times New Roman" w:cs="Times New Roman"/>
          <w:sz w:val="24"/>
          <w:szCs w:val="24"/>
        </w:rPr>
      </w:pPr>
      <w:r w:rsidRPr="006F55D7">
        <w:rPr>
          <w:rFonts w:ascii="Times New Roman" w:hAnsi="Times New Roman" w:cs="Times New Roman"/>
          <w:sz w:val="24"/>
          <w:szCs w:val="24"/>
        </w:rPr>
        <w:t>Operasionalisasi Variabel</w:t>
      </w:r>
    </w:p>
    <w:tbl>
      <w:tblPr>
        <w:tblStyle w:val="TableGrid"/>
        <w:tblpPr w:leftFromText="180" w:rightFromText="180" w:vertAnchor="text" w:horzAnchor="margin" w:tblpX="108" w:tblpY="398"/>
        <w:tblW w:w="0" w:type="auto"/>
        <w:tblLook w:val="04A0" w:firstRow="1" w:lastRow="0" w:firstColumn="1" w:lastColumn="0" w:noHBand="0" w:noVBand="1"/>
      </w:tblPr>
      <w:tblGrid>
        <w:gridCol w:w="1824"/>
        <w:gridCol w:w="1932"/>
        <w:gridCol w:w="1932"/>
        <w:gridCol w:w="2250"/>
      </w:tblGrid>
      <w:tr w:rsidR="006F55D7" w:rsidRPr="006F55D7" w:rsidTr="0072469D">
        <w:trPr>
          <w:trHeight w:val="559"/>
        </w:trPr>
        <w:tc>
          <w:tcPr>
            <w:tcW w:w="1824" w:type="dxa"/>
            <w:vAlign w:val="center"/>
          </w:tcPr>
          <w:p w:rsidR="006F55D7" w:rsidRPr="006F55D7" w:rsidRDefault="006F55D7" w:rsidP="006F55D7">
            <w:pPr>
              <w:contextualSpacing/>
              <w:jc w:val="center"/>
              <w:rPr>
                <w:rFonts w:ascii="Times New Roman" w:hAnsi="Times New Roman" w:cs="Times New Roman"/>
                <w:b/>
              </w:rPr>
            </w:pPr>
            <w:r w:rsidRPr="006F55D7">
              <w:rPr>
                <w:rFonts w:ascii="Times New Roman" w:hAnsi="Times New Roman" w:cs="Times New Roman"/>
                <w:b/>
              </w:rPr>
              <w:t>Variabel</w:t>
            </w:r>
          </w:p>
        </w:tc>
        <w:tc>
          <w:tcPr>
            <w:tcW w:w="1932" w:type="dxa"/>
            <w:vAlign w:val="center"/>
          </w:tcPr>
          <w:p w:rsidR="006F55D7" w:rsidRPr="006F55D7" w:rsidRDefault="006F55D7" w:rsidP="006F55D7">
            <w:pPr>
              <w:contextualSpacing/>
              <w:jc w:val="center"/>
              <w:rPr>
                <w:rFonts w:ascii="Times New Roman" w:hAnsi="Times New Roman" w:cs="Times New Roman"/>
                <w:b/>
              </w:rPr>
            </w:pPr>
            <w:r w:rsidRPr="006F55D7">
              <w:rPr>
                <w:rFonts w:ascii="Times New Roman" w:hAnsi="Times New Roman" w:cs="Times New Roman"/>
                <w:b/>
              </w:rPr>
              <w:t>Dimensi</w:t>
            </w:r>
          </w:p>
        </w:tc>
        <w:tc>
          <w:tcPr>
            <w:tcW w:w="1932" w:type="dxa"/>
            <w:vAlign w:val="center"/>
          </w:tcPr>
          <w:p w:rsidR="006F55D7" w:rsidRPr="006F55D7" w:rsidRDefault="006F55D7" w:rsidP="006F55D7">
            <w:pPr>
              <w:contextualSpacing/>
              <w:jc w:val="center"/>
              <w:rPr>
                <w:rFonts w:ascii="Times New Roman" w:hAnsi="Times New Roman" w:cs="Times New Roman"/>
                <w:b/>
              </w:rPr>
            </w:pPr>
            <w:r w:rsidRPr="006F55D7">
              <w:rPr>
                <w:rFonts w:ascii="Times New Roman" w:hAnsi="Times New Roman" w:cs="Times New Roman"/>
                <w:b/>
              </w:rPr>
              <w:t>Indikator</w:t>
            </w:r>
          </w:p>
        </w:tc>
        <w:tc>
          <w:tcPr>
            <w:tcW w:w="2250" w:type="dxa"/>
            <w:vAlign w:val="center"/>
          </w:tcPr>
          <w:p w:rsidR="006F55D7" w:rsidRPr="006F55D7" w:rsidRDefault="006F55D7" w:rsidP="006F55D7">
            <w:pPr>
              <w:contextualSpacing/>
              <w:jc w:val="center"/>
              <w:rPr>
                <w:rFonts w:ascii="Times New Roman" w:hAnsi="Times New Roman" w:cs="Times New Roman"/>
                <w:b/>
              </w:rPr>
            </w:pPr>
            <w:r w:rsidRPr="006F55D7">
              <w:rPr>
                <w:rFonts w:ascii="Times New Roman" w:hAnsi="Times New Roman" w:cs="Times New Roman"/>
                <w:b/>
              </w:rPr>
              <w:t>Item Pertanyaan</w:t>
            </w:r>
          </w:p>
        </w:tc>
      </w:tr>
      <w:tr w:rsidR="006F55D7" w:rsidRPr="006F55D7" w:rsidTr="0072469D">
        <w:trPr>
          <w:trHeight w:val="1124"/>
        </w:trPr>
        <w:tc>
          <w:tcPr>
            <w:tcW w:w="1824" w:type="dxa"/>
          </w:tcPr>
          <w:p w:rsidR="006F55D7" w:rsidRPr="006F55D7" w:rsidRDefault="006F55D7" w:rsidP="006F55D7">
            <w:pPr>
              <w:contextualSpacing/>
              <w:jc w:val="both"/>
              <w:rPr>
                <w:rFonts w:ascii="Times New Roman" w:hAnsi="Times New Roman" w:cs="Times New Roman"/>
              </w:rPr>
            </w:pPr>
            <w:r w:rsidRPr="006F55D7">
              <w:rPr>
                <w:rFonts w:ascii="Times New Roman" w:hAnsi="Times New Roman" w:cs="Times New Roman"/>
              </w:rPr>
              <w:t>Variabel X:</w:t>
            </w:r>
          </w:p>
          <w:p w:rsidR="006F55D7" w:rsidRPr="006F55D7" w:rsidRDefault="006F55D7" w:rsidP="006F55D7">
            <w:pPr>
              <w:contextualSpacing/>
              <w:jc w:val="both"/>
              <w:rPr>
                <w:rFonts w:ascii="Times New Roman" w:hAnsi="Times New Roman" w:cs="Times New Roman"/>
              </w:rPr>
            </w:pPr>
            <w:r w:rsidRPr="006F55D7">
              <w:rPr>
                <w:rFonts w:ascii="Times New Roman" w:hAnsi="Times New Roman" w:cs="Times New Roman"/>
              </w:rPr>
              <w:t>Persepsi Akseptor KB tentang pelayanan program KB</w:t>
            </w: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Default="006F55D7" w:rsidP="006F55D7">
            <w:pPr>
              <w:contextualSpacing/>
              <w:jc w:val="both"/>
              <w:rPr>
                <w:rFonts w:ascii="Times New Roman" w:hAnsi="Times New Roman" w:cs="Times New Roman"/>
              </w:rPr>
            </w:pPr>
          </w:p>
          <w:p w:rsidR="006F55D7" w:rsidRDefault="006F55D7" w:rsidP="006F55D7">
            <w:pPr>
              <w:contextualSpacing/>
              <w:jc w:val="both"/>
              <w:rPr>
                <w:rFonts w:ascii="Times New Roman" w:hAnsi="Times New Roman" w:cs="Times New Roman"/>
              </w:rPr>
            </w:pPr>
          </w:p>
          <w:p w:rsidR="006F55D7" w:rsidRDefault="006F55D7" w:rsidP="006F55D7">
            <w:pPr>
              <w:contextualSpacing/>
              <w:jc w:val="both"/>
              <w:rPr>
                <w:rFonts w:ascii="Times New Roman" w:hAnsi="Times New Roman" w:cs="Times New Roman"/>
              </w:rPr>
            </w:pPr>
          </w:p>
          <w:p w:rsidR="007471F3" w:rsidRDefault="007471F3" w:rsidP="006F55D7">
            <w:pPr>
              <w:contextualSpacing/>
              <w:jc w:val="both"/>
              <w:rPr>
                <w:rFonts w:ascii="Times New Roman" w:hAnsi="Times New Roman" w:cs="Times New Roman"/>
              </w:rPr>
            </w:pPr>
          </w:p>
          <w:p w:rsidR="007471F3" w:rsidRPr="006F55D7" w:rsidRDefault="007471F3" w:rsidP="006F55D7">
            <w:pPr>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r w:rsidRPr="006F55D7">
              <w:rPr>
                <w:rFonts w:ascii="Times New Roman" w:hAnsi="Times New Roman" w:cs="Times New Roman"/>
              </w:rPr>
              <w:t>Variabel Y:</w:t>
            </w:r>
          </w:p>
          <w:p w:rsidR="006F55D7" w:rsidRPr="006F55D7" w:rsidRDefault="006F55D7" w:rsidP="006F55D7">
            <w:pPr>
              <w:contextualSpacing/>
              <w:jc w:val="both"/>
              <w:rPr>
                <w:rFonts w:ascii="Times New Roman" w:hAnsi="Times New Roman" w:cs="Times New Roman"/>
              </w:rPr>
            </w:pPr>
            <w:r w:rsidRPr="006F55D7">
              <w:rPr>
                <w:rFonts w:ascii="Times New Roman" w:hAnsi="Times New Roman" w:cs="Times New Roman"/>
              </w:rPr>
              <w:t>Partisipasi akseptor KB dalam pelayanan program tkbk</w:t>
            </w:r>
          </w:p>
        </w:tc>
        <w:tc>
          <w:tcPr>
            <w:tcW w:w="1932" w:type="dxa"/>
          </w:tcPr>
          <w:p w:rsidR="006F55D7" w:rsidRPr="006F55D7" w:rsidRDefault="006F55D7" w:rsidP="006F55D7">
            <w:pPr>
              <w:numPr>
                <w:ilvl w:val="0"/>
                <w:numId w:val="7"/>
              </w:numPr>
              <w:ind w:left="303" w:hanging="284"/>
              <w:contextualSpacing/>
              <w:jc w:val="both"/>
              <w:rPr>
                <w:rFonts w:ascii="Times New Roman" w:hAnsi="Times New Roman" w:cs="Times New Roman"/>
              </w:rPr>
            </w:pPr>
            <w:r w:rsidRPr="006F55D7">
              <w:rPr>
                <w:rFonts w:ascii="Times New Roman" w:hAnsi="Times New Roman" w:cs="Times New Roman"/>
              </w:rPr>
              <w:lastRenderedPageBreak/>
              <w:t>Pengalaman tentang pelayanan program KB</w:t>
            </w: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contextualSpacing/>
              <w:jc w:val="both"/>
              <w:rPr>
                <w:rFonts w:ascii="Times New Roman" w:hAnsi="Times New Roman" w:cs="Times New Roman"/>
              </w:rPr>
            </w:pPr>
          </w:p>
          <w:p w:rsidR="006F55D7" w:rsidRDefault="006F55D7" w:rsidP="006F55D7">
            <w:pPr>
              <w:contextualSpacing/>
              <w:jc w:val="both"/>
              <w:rPr>
                <w:rFonts w:ascii="Times New Roman" w:hAnsi="Times New Roman" w:cs="Times New Roman"/>
              </w:rPr>
            </w:pPr>
          </w:p>
          <w:p w:rsidR="006F55D7" w:rsidRDefault="006F55D7" w:rsidP="006F55D7">
            <w:pPr>
              <w:contextualSpacing/>
              <w:jc w:val="both"/>
              <w:rPr>
                <w:rFonts w:ascii="Times New Roman" w:hAnsi="Times New Roman" w:cs="Times New Roman"/>
              </w:rPr>
            </w:pPr>
          </w:p>
          <w:p w:rsidR="00120468" w:rsidRDefault="00120468" w:rsidP="006F55D7">
            <w:pPr>
              <w:contextualSpacing/>
              <w:jc w:val="both"/>
              <w:rPr>
                <w:rFonts w:ascii="Times New Roman" w:hAnsi="Times New Roman" w:cs="Times New Roman"/>
              </w:rPr>
            </w:pPr>
          </w:p>
          <w:p w:rsidR="006F55D7" w:rsidRDefault="006F55D7" w:rsidP="006F55D7">
            <w:pPr>
              <w:contextualSpacing/>
              <w:jc w:val="both"/>
              <w:rPr>
                <w:rFonts w:ascii="Times New Roman" w:hAnsi="Times New Roman" w:cs="Times New Roman"/>
              </w:rPr>
            </w:pPr>
          </w:p>
          <w:p w:rsidR="007471F3" w:rsidRDefault="007471F3" w:rsidP="006F55D7">
            <w:pPr>
              <w:contextualSpacing/>
              <w:jc w:val="both"/>
              <w:rPr>
                <w:rFonts w:ascii="Times New Roman" w:hAnsi="Times New Roman" w:cs="Times New Roman"/>
              </w:rPr>
            </w:pPr>
          </w:p>
          <w:p w:rsidR="007471F3" w:rsidRPr="006F55D7" w:rsidRDefault="007471F3" w:rsidP="006F55D7">
            <w:pPr>
              <w:contextualSpacing/>
              <w:jc w:val="both"/>
              <w:rPr>
                <w:rFonts w:ascii="Times New Roman" w:hAnsi="Times New Roman" w:cs="Times New Roman"/>
              </w:rPr>
            </w:pPr>
          </w:p>
          <w:p w:rsidR="006F55D7" w:rsidRPr="006F55D7" w:rsidRDefault="006F55D7" w:rsidP="006F55D7">
            <w:pPr>
              <w:numPr>
                <w:ilvl w:val="0"/>
                <w:numId w:val="5"/>
              </w:numPr>
              <w:ind w:left="303" w:hanging="303"/>
              <w:contextualSpacing/>
              <w:jc w:val="both"/>
              <w:rPr>
                <w:rFonts w:ascii="Times New Roman" w:hAnsi="Times New Roman" w:cs="Times New Roman"/>
              </w:rPr>
            </w:pPr>
            <w:r w:rsidRPr="006F55D7">
              <w:rPr>
                <w:rFonts w:ascii="Times New Roman" w:hAnsi="Times New Roman" w:cs="Times New Roman"/>
              </w:rPr>
              <w:t>keterlibatan dalam pelayanan</w:t>
            </w: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ind w:left="303"/>
              <w:contextualSpacing/>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tc>
        <w:tc>
          <w:tcPr>
            <w:tcW w:w="1932" w:type="dxa"/>
          </w:tcPr>
          <w:p w:rsidR="006F55D7" w:rsidRPr="006F55D7" w:rsidRDefault="006F55D7" w:rsidP="006F55D7">
            <w:pPr>
              <w:numPr>
                <w:ilvl w:val="0"/>
                <w:numId w:val="9"/>
              </w:numPr>
              <w:ind w:left="213" w:hanging="213"/>
              <w:contextualSpacing/>
              <w:jc w:val="both"/>
              <w:rPr>
                <w:rFonts w:ascii="Times New Roman" w:hAnsi="Times New Roman" w:cs="Times New Roman"/>
              </w:rPr>
            </w:pPr>
            <w:r w:rsidRPr="006F55D7">
              <w:rPr>
                <w:rFonts w:ascii="Times New Roman" w:hAnsi="Times New Roman" w:cs="Times New Roman"/>
              </w:rPr>
              <w:lastRenderedPageBreak/>
              <w:t>prosedur</w:t>
            </w: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Default="006F55D7" w:rsidP="006F55D7">
            <w:pPr>
              <w:jc w:val="both"/>
              <w:rPr>
                <w:rFonts w:ascii="Times New Roman" w:hAnsi="Times New Roman" w:cs="Times New Roman"/>
              </w:rPr>
            </w:pPr>
          </w:p>
          <w:p w:rsidR="002B74E4" w:rsidRPr="006F55D7" w:rsidRDefault="002B74E4" w:rsidP="006F55D7">
            <w:pPr>
              <w:jc w:val="both"/>
              <w:rPr>
                <w:rFonts w:ascii="Times New Roman" w:hAnsi="Times New Roman" w:cs="Times New Roman"/>
              </w:rPr>
            </w:pPr>
          </w:p>
          <w:p w:rsidR="006F55D7" w:rsidRPr="006F55D7" w:rsidRDefault="006F55D7" w:rsidP="006F55D7">
            <w:pPr>
              <w:numPr>
                <w:ilvl w:val="0"/>
                <w:numId w:val="9"/>
              </w:numPr>
              <w:ind w:left="213" w:hanging="213"/>
              <w:contextualSpacing/>
              <w:jc w:val="both"/>
              <w:rPr>
                <w:rFonts w:ascii="Times New Roman" w:hAnsi="Times New Roman" w:cs="Times New Roman"/>
              </w:rPr>
            </w:pPr>
            <w:r w:rsidRPr="006F55D7">
              <w:rPr>
                <w:rFonts w:ascii="Times New Roman" w:hAnsi="Times New Roman" w:cs="Times New Roman"/>
              </w:rPr>
              <w:t>pelayanan</w:t>
            </w:r>
          </w:p>
          <w:p w:rsidR="006F55D7" w:rsidRPr="006F55D7" w:rsidRDefault="006F55D7" w:rsidP="006F55D7">
            <w:pPr>
              <w:jc w:val="both"/>
              <w:rPr>
                <w:rFonts w:ascii="Times New Roman" w:hAnsi="Times New Roman" w:cs="Times New Roman"/>
              </w:rPr>
            </w:pPr>
          </w:p>
          <w:p w:rsidR="006F55D7" w:rsidRPr="006F55D7" w:rsidRDefault="006F55D7" w:rsidP="006F55D7">
            <w:pPr>
              <w:ind w:left="720"/>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Default="006F55D7" w:rsidP="006F55D7">
            <w:pPr>
              <w:jc w:val="both"/>
              <w:rPr>
                <w:rFonts w:ascii="Times New Roman" w:hAnsi="Times New Roman" w:cs="Times New Roman"/>
              </w:rPr>
            </w:pPr>
          </w:p>
          <w:p w:rsidR="007471F3" w:rsidRDefault="007471F3" w:rsidP="006F55D7">
            <w:pPr>
              <w:jc w:val="both"/>
              <w:rPr>
                <w:rFonts w:ascii="Times New Roman" w:hAnsi="Times New Roman" w:cs="Times New Roman"/>
              </w:rPr>
            </w:pPr>
          </w:p>
          <w:p w:rsidR="007471F3" w:rsidRPr="006F55D7" w:rsidRDefault="007471F3"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p w:rsidR="006F55D7" w:rsidRPr="006F55D7" w:rsidRDefault="006F55D7" w:rsidP="006F55D7">
            <w:pPr>
              <w:numPr>
                <w:ilvl w:val="0"/>
                <w:numId w:val="8"/>
              </w:numPr>
              <w:ind w:left="213" w:hanging="213"/>
              <w:contextualSpacing/>
              <w:jc w:val="both"/>
              <w:rPr>
                <w:rFonts w:ascii="Times New Roman" w:hAnsi="Times New Roman" w:cs="Times New Roman"/>
              </w:rPr>
            </w:pPr>
            <w:r w:rsidRPr="006F55D7">
              <w:rPr>
                <w:rFonts w:ascii="Times New Roman" w:hAnsi="Times New Roman" w:cs="Times New Roman"/>
              </w:rPr>
              <w:t>Keterlibatan mental</w:t>
            </w: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6F55D7" w:rsidRDefault="006F55D7" w:rsidP="006F55D7">
            <w:pPr>
              <w:ind w:left="213"/>
              <w:contextualSpacing/>
              <w:jc w:val="both"/>
              <w:rPr>
                <w:rFonts w:ascii="Times New Roman" w:hAnsi="Times New Roman" w:cs="Times New Roman"/>
              </w:rPr>
            </w:pPr>
          </w:p>
          <w:p w:rsidR="006F55D7" w:rsidRPr="006F55D7" w:rsidRDefault="006F55D7" w:rsidP="006F55D7">
            <w:pPr>
              <w:ind w:left="213"/>
              <w:contextualSpacing/>
              <w:jc w:val="both"/>
              <w:rPr>
                <w:rFonts w:ascii="Times New Roman" w:hAnsi="Times New Roman" w:cs="Times New Roman"/>
              </w:rPr>
            </w:pPr>
          </w:p>
          <w:p w:rsidR="007471F3" w:rsidRPr="006F55D7" w:rsidRDefault="007471F3" w:rsidP="006F55D7">
            <w:pPr>
              <w:jc w:val="both"/>
              <w:rPr>
                <w:rFonts w:ascii="Times New Roman" w:hAnsi="Times New Roman" w:cs="Times New Roman"/>
              </w:rPr>
            </w:pPr>
            <w:bookmarkStart w:id="47" w:name="_GoBack"/>
            <w:bookmarkEnd w:id="47"/>
          </w:p>
          <w:p w:rsidR="006F55D7" w:rsidRPr="006F55D7" w:rsidRDefault="006F55D7" w:rsidP="006F55D7">
            <w:pPr>
              <w:numPr>
                <w:ilvl w:val="0"/>
                <w:numId w:val="8"/>
              </w:numPr>
              <w:ind w:left="241" w:hanging="241"/>
              <w:contextualSpacing/>
              <w:jc w:val="both"/>
              <w:rPr>
                <w:rFonts w:ascii="Times New Roman" w:hAnsi="Times New Roman" w:cs="Times New Roman"/>
              </w:rPr>
            </w:pPr>
            <w:r w:rsidRPr="006F55D7">
              <w:rPr>
                <w:rFonts w:ascii="Times New Roman" w:hAnsi="Times New Roman" w:cs="Times New Roman"/>
              </w:rPr>
              <w:t>Keterlibatan emosi</w:t>
            </w:r>
          </w:p>
          <w:p w:rsidR="006F55D7" w:rsidRPr="006F55D7" w:rsidRDefault="006F55D7" w:rsidP="006F55D7">
            <w:pPr>
              <w:jc w:val="both"/>
              <w:rPr>
                <w:rFonts w:ascii="Times New Roman" w:hAnsi="Times New Roman" w:cs="Times New Roman"/>
              </w:rPr>
            </w:pPr>
          </w:p>
          <w:p w:rsidR="006F55D7" w:rsidRPr="006F55D7" w:rsidRDefault="006F55D7" w:rsidP="006F55D7">
            <w:pPr>
              <w:jc w:val="both"/>
              <w:rPr>
                <w:rFonts w:ascii="Times New Roman" w:hAnsi="Times New Roman" w:cs="Times New Roman"/>
              </w:rPr>
            </w:pPr>
          </w:p>
        </w:tc>
        <w:tc>
          <w:tcPr>
            <w:tcW w:w="2250" w:type="dxa"/>
          </w:tcPr>
          <w:p w:rsidR="006F55D7" w:rsidRPr="006F55D7" w:rsidRDefault="006F55D7" w:rsidP="006F55D7">
            <w:pPr>
              <w:numPr>
                <w:ilvl w:val="0"/>
                <w:numId w:val="17"/>
              </w:numPr>
              <w:ind w:left="266" w:hanging="266"/>
              <w:contextualSpacing/>
              <w:jc w:val="both"/>
              <w:rPr>
                <w:rFonts w:ascii="Times New Roman" w:hAnsi="Times New Roman" w:cs="Times New Roman"/>
              </w:rPr>
            </w:pPr>
            <w:r w:rsidRPr="006F55D7">
              <w:rPr>
                <w:rFonts w:ascii="Times New Roman" w:hAnsi="Times New Roman" w:cs="Times New Roman"/>
              </w:rPr>
              <w:lastRenderedPageBreak/>
              <w:t>Standar operasional prosedur</w:t>
            </w:r>
          </w:p>
          <w:p w:rsidR="006F55D7" w:rsidRPr="006F55D7" w:rsidRDefault="006F55D7" w:rsidP="006F55D7">
            <w:pPr>
              <w:numPr>
                <w:ilvl w:val="0"/>
                <w:numId w:val="17"/>
              </w:numPr>
              <w:ind w:left="266" w:hanging="266"/>
              <w:contextualSpacing/>
              <w:jc w:val="both"/>
              <w:rPr>
                <w:rFonts w:ascii="Times New Roman" w:hAnsi="Times New Roman" w:cs="Times New Roman"/>
              </w:rPr>
            </w:pPr>
            <w:r w:rsidRPr="006F55D7">
              <w:rPr>
                <w:rFonts w:ascii="Times New Roman" w:hAnsi="Times New Roman" w:cs="Times New Roman"/>
              </w:rPr>
              <w:t>Seminar dan pemaparan prosedur KB keliling</w:t>
            </w:r>
          </w:p>
          <w:p w:rsidR="006F55D7" w:rsidRPr="006F55D7" w:rsidRDefault="006F55D7" w:rsidP="006F55D7">
            <w:pPr>
              <w:numPr>
                <w:ilvl w:val="0"/>
                <w:numId w:val="17"/>
              </w:numPr>
              <w:ind w:left="266" w:hanging="266"/>
              <w:contextualSpacing/>
              <w:jc w:val="both"/>
              <w:rPr>
                <w:rFonts w:ascii="Times New Roman" w:hAnsi="Times New Roman" w:cs="Times New Roman"/>
              </w:rPr>
            </w:pPr>
            <w:r w:rsidRPr="006F55D7">
              <w:rPr>
                <w:rFonts w:ascii="Times New Roman" w:hAnsi="Times New Roman" w:cs="Times New Roman"/>
              </w:rPr>
              <w:t>Kerjasama dengan media masa</w:t>
            </w:r>
          </w:p>
          <w:p w:rsidR="006F55D7" w:rsidRPr="006F55D7" w:rsidRDefault="006F55D7" w:rsidP="006F55D7">
            <w:pPr>
              <w:numPr>
                <w:ilvl w:val="0"/>
                <w:numId w:val="17"/>
              </w:numPr>
              <w:ind w:left="266" w:hanging="266"/>
              <w:contextualSpacing/>
              <w:jc w:val="both"/>
              <w:rPr>
                <w:rFonts w:ascii="Times New Roman" w:hAnsi="Times New Roman" w:cs="Times New Roman"/>
              </w:rPr>
            </w:pPr>
            <w:r w:rsidRPr="006F55D7">
              <w:rPr>
                <w:rFonts w:ascii="Times New Roman" w:hAnsi="Times New Roman" w:cs="Times New Roman"/>
              </w:rPr>
              <w:t>Pelaksanaan komunikasi infomasi dan edukasi</w:t>
            </w:r>
          </w:p>
          <w:p w:rsidR="006F55D7" w:rsidRPr="006F55D7" w:rsidRDefault="006F55D7" w:rsidP="006F55D7">
            <w:pPr>
              <w:numPr>
                <w:ilvl w:val="0"/>
                <w:numId w:val="17"/>
              </w:numPr>
              <w:ind w:left="266" w:hanging="266"/>
              <w:contextualSpacing/>
              <w:jc w:val="both"/>
              <w:rPr>
                <w:rFonts w:ascii="Times New Roman" w:hAnsi="Times New Roman" w:cs="Times New Roman"/>
              </w:rPr>
            </w:pPr>
            <w:r w:rsidRPr="006F55D7">
              <w:rPr>
                <w:rFonts w:ascii="Times New Roman" w:hAnsi="Times New Roman" w:cs="Times New Roman"/>
              </w:rPr>
              <w:t>Kesiapan tenaga pelayanan KB tentang promosi dan kegiatan</w:t>
            </w:r>
          </w:p>
          <w:p w:rsidR="006F55D7" w:rsidRPr="006F55D7" w:rsidRDefault="006F55D7" w:rsidP="006F55D7">
            <w:pPr>
              <w:ind w:left="266"/>
              <w:contextualSpacing/>
              <w:jc w:val="both"/>
              <w:rPr>
                <w:rFonts w:ascii="Times New Roman" w:hAnsi="Times New Roman" w:cs="Times New Roman"/>
              </w:rPr>
            </w:pPr>
          </w:p>
          <w:p w:rsidR="006F55D7" w:rsidRPr="006F55D7" w:rsidRDefault="006F55D7" w:rsidP="006F55D7">
            <w:pPr>
              <w:numPr>
                <w:ilvl w:val="0"/>
                <w:numId w:val="14"/>
              </w:numPr>
              <w:ind w:left="266" w:hanging="266"/>
              <w:contextualSpacing/>
              <w:jc w:val="both"/>
              <w:rPr>
                <w:rFonts w:ascii="Times New Roman" w:hAnsi="Times New Roman" w:cs="Times New Roman"/>
              </w:rPr>
            </w:pPr>
            <w:r w:rsidRPr="006F55D7">
              <w:rPr>
                <w:rFonts w:ascii="Times New Roman" w:hAnsi="Times New Roman" w:cs="Times New Roman"/>
              </w:rPr>
              <w:t xml:space="preserve">jarak tempat pelayanan KB </w:t>
            </w:r>
          </w:p>
          <w:p w:rsidR="006F55D7" w:rsidRPr="006F55D7" w:rsidRDefault="007471F3" w:rsidP="006F55D7">
            <w:pPr>
              <w:numPr>
                <w:ilvl w:val="0"/>
                <w:numId w:val="14"/>
              </w:numPr>
              <w:ind w:left="266" w:hanging="266"/>
              <w:contextualSpacing/>
              <w:jc w:val="both"/>
              <w:rPr>
                <w:rFonts w:ascii="Times New Roman" w:hAnsi="Times New Roman" w:cs="Times New Roman"/>
              </w:rPr>
            </w:pPr>
            <w:r>
              <w:rPr>
                <w:rFonts w:ascii="Times New Roman" w:hAnsi="Times New Roman" w:cs="Times New Roman"/>
              </w:rPr>
              <w:t>kemudahan dalam sarana penjangkauan</w:t>
            </w:r>
            <w:r w:rsidR="006F55D7" w:rsidRPr="006F55D7">
              <w:rPr>
                <w:rFonts w:ascii="Times New Roman" w:hAnsi="Times New Roman" w:cs="Times New Roman"/>
              </w:rPr>
              <w:t xml:space="preserve"> pelayanan KB</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pelayanan diterima disetiap wilayah</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pelayanan dilakukan berkala</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sifat pelayanan</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tempat pemasangan</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waktu pemasangan</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alat pemasangan</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lastRenderedPageBreak/>
              <w:t>pelayanan memberi manfaat</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pelayanan memenuhi harapan</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fasilitas pelayanan yang tersedia</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pelayanan petugas KB yang didapatkan</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kebersihan atau sterilisasi alat KB</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kelengkapan alat KB</w:t>
            </w:r>
          </w:p>
          <w:p w:rsidR="006F55D7" w:rsidRPr="006F55D7" w:rsidRDefault="006F55D7" w:rsidP="006F55D7">
            <w:pPr>
              <w:numPr>
                <w:ilvl w:val="0"/>
                <w:numId w:val="14"/>
              </w:numPr>
              <w:ind w:left="408" w:hanging="408"/>
              <w:contextualSpacing/>
              <w:jc w:val="both"/>
              <w:rPr>
                <w:rFonts w:ascii="Times New Roman" w:hAnsi="Times New Roman" w:cs="Times New Roman"/>
              </w:rPr>
            </w:pPr>
            <w:r w:rsidRPr="006F55D7">
              <w:rPr>
                <w:rFonts w:ascii="Times New Roman" w:hAnsi="Times New Roman" w:cs="Times New Roman"/>
              </w:rPr>
              <w:t xml:space="preserve">keefektifan KB </w:t>
            </w:r>
          </w:p>
          <w:p w:rsidR="006F55D7" w:rsidRPr="006F55D7" w:rsidRDefault="006F55D7" w:rsidP="006F55D7">
            <w:pPr>
              <w:ind w:left="408"/>
              <w:contextualSpacing/>
              <w:jc w:val="both"/>
              <w:rPr>
                <w:rFonts w:ascii="Times New Roman" w:hAnsi="Times New Roman" w:cs="Times New Roman"/>
              </w:rPr>
            </w:pPr>
          </w:p>
          <w:p w:rsidR="006F55D7" w:rsidRPr="006F55D7" w:rsidRDefault="006F55D7" w:rsidP="006F55D7">
            <w:pPr>
              <w:numPr>
                <w:ilvl w:val="0"/>
                <w:numId w:val="18"/>
              </w:numPr>
              <w:ind w:left="408" w:hanging="408"/>
              <w:contextualSpacing/>
              <w:jc w:val="both"/>
              <w:rPr>
                <w:rFonts w:ascii="Times New Roman" w:hAnsi="Times New Roman" w:cs="Times New Roman"/>
              </w:rPr>
            </w:pPr>
            <w:r w:rsidRPr="006F55D7">
              <w:rPr>
                <w:rFonts w:ascii="Times New Roman" w:hAnsi="Times New Roman" w:cs="Times New Roman"/>
              </w:rPr>
              <w:t>perhatian dalam pelayanan</w:t>
            </w:r>
          </w:p>
          <w:p w:rsidR="006F55D7" w:rsidRPr="006F55D7" w:rsidRDefault="006F55D7" w:rsidP="006F55D7">
            <w:pPr>
              <w:numPr>
                <w:ilvl w:val="0"/>
                <w:numId w:val="18"/>
              </w:numPr>
              <w:ind w:left="408" w:hanging="408"/>
              <w:contextualSpacing/>
              <w:jc w:val="both"/>
              <w:rPr>
                <w:rFonts w:ascii="Times New Roman" w:hAnsi="Times New Roman" w:cs="Times New Roman"/>
              </w:rPr>
            </w:pPr>
            <w:r w:rsidRPr="006F55D7">
              <w:rPr>
                <w:rFonts w:ascii="Times New Roman" w:hAnsi="Times New Roman" w:cs="Times New Roman"/>
              </w:rPr>
              <w:t>keikutsertaan dalam pelayanan</w:t>
            </w:r>
          </w:p>
          <w:p w:rsidR="006F55D7" w:rsidRPr="006F55D7" w:rsidRDefault="006F55D7" w:rsidP="006F55D7">
            <w:pPr>
              <w:numPr>
                <w:ilvl w:val="0"/>
                <w:numId w:val="18"/>
              </w:numPr>
              <w:ind w:left="408" w:hanging="408"/>
              <w:contextualSpacing/>
              <w:jc w:val="both"/>
              <w:rPr>
                <w:rFonts w:ascii="Times New Roman" w:hAnsi="Times New Roman" w:cs="Times New Roman"/>
              </w:rPr>
            </w:pPr>
            <w:r w:rsidRPr="006F55D7">
              <w:rPr>
                <w:rFonts w:ascii="Times New Roman" w:hAnsi="Times New Roman" w:cs="Times New Roman"/>
              </w:rPr>
              <w:t>keingintahuan terhadap pelayanan</w:t>
            </w:r>
          </w:p>
          <w:p w:rsidR="006F55D7" w:rsidRPr="006F55D7" w:rsidRDefault="006F55D7" w:rsidP="006F55D7">
            <w:pPr>
              <w:numPr>
                <w:ilvl w:val="0"/>
                <w:numId w:val="18"/>
              </w:numPr>
              <w:ind w:left="408" w:hanging="408"/>
              <w:contextualSpacing/>
              <w:jc w:val="both"/>
              <w:rPr>
                <w:rFonts w:ascii="Times New Roman" w:hAnsi="Times New Roman" w:cs="Times New Roman"/>
              </w:rPr>
            </w:pPr>
            <w:r w:rsidRPr="006F55D7">
              <w:rPr>
                <w:rFonts w:ascii="Times New Roman" w:hAnsi="Times New Roman" w:cs="Times New Roman"/>
              </w:rPr>
              <w:t>kepedulian terhadap pelayanan</w:t>
            </w:r>
          </w:p>
          <w:p w:rsidR="006F55D7" w:rsidRPr="006F55D7" w:rsidRDefault="006F55D7" w:rsidP="006F55D7">
            <w:pPr>
              <w:numPr>
                <w:ilvl w:val="0"/>
                <w:numId w:val="18"/>
              </w:numPr>
              <w:ind w:left="408" w:hanging="408"/>
              <w:contextualSpacing/>
              <w:jc w:val="both"/>
              <w:rPr>
                <w:rFonts w:ascii="Times New Roman" w:hAnsi="Times New Roman" w:cs="Times New Roman"/>
              </w:rPr>
            </w:pPr>
            <w:r w:rsidRPr="006F55D7">
              <w:rPr>
                <w:rFonts w:ascii="Times New Roman" w:hAnsi="Times New Roman" w:cs="Times New Roman"/>
              </w:rPr>
              <w:t>pemanfaatan terhadap pelayanan</w:t>
            </w:r>
          </w:p>
          <w:p w:rsidR="006F55D7" w:rsidRPr="006F55D7" w:rsidRDefault="006F55D7" w:rsidP="006F55D7">
            <w:pPr>
              <w:jc w:val="both"/>
              <w:rPr>
                <w:rFonts w:ascii="Times New Roman" w:hAnsi="Times New Roman" w:cs="Times New Roman"/>
              </w:rPr>
            </w:pPr>
          </w:p>
          <w:p w:rsidR="006F55D7" w:rsidRPr="006F55D7" w:rsidRDefault="006F55D7" w:rsidP="006F55D7">
            <w:pPr>
              <w:numPr>
                <w:ilvl w:val="0"/>
                <w:numId w:val="19"/>
              </w:numPr>
              <w:ind w:left="266" w:hanging="284"/>
              <w:contextualSpacing/>
              <w:jc w:val="both"/>
              <w:rPr>
                <w:rFonts w:ascii="Times New Roman" w:hAnsi="Times New Roman" w:cs="Times New Roman"/>
              </w:rPr>
            </w:pPr>
            <w:r w:rsidRPr="006F55D7">
              <w:rPr>
                <w:rFonts w:ascii="Times New Roman" w:hAnsi="Times New Roman" w:cs="Times New Roman"/>
              </w:rPr>
              <w:t>perasaan mengikuti pelayanan KB</w:t>
            </w:r>
          </w:p>
          <w:p w:rsidR="006F55D7" w:rsidRPr="006F55D7" w:rsidRDefault="006F55D7" w:rsidP="006F55D7">
            <w:pPr>
              <w:numPr>
                <w:ilvl w:val="0"/>
                <w:numId w:val="19"/>
              </w:numPr>
              <w:ind w:left="266" w:hanging="284"/>
              <w:contextualSpacing/>
              <w:jc w:val="both"/>
              <w:rPr>
                <w:rFonts w:ascii="Times New Roman" w:hAnsi="Times New Roman" w:cs="Times New Roman"/>
              </w:rPr>
            </w:pPr>
            <w:r w:rsidRPr="006F55D7">
              <w:rPr>
                <w:rFonts w:ascii="Times New Roman" w:hAnsi="Times New Roman" w:cs="Times New Roman"/>
              </w:rPr>
              <w:t>kerutinan pemeriksaan KB</w:t>
            </w:r>
          </w:p>
          <w:p w:rsidR="006F55D7" w:rsidRPr="006F55D7" w:rsidRDefault="006F55D7" w:rsidP="006F55D7">
            <w:pPr>
              <w:numPr>
                <w:ilvl w:val="0"/>
                <w:numId w:val="19"/>
              </w:numPr>
              <w:ind w:left="266" w:hanging="284"/>
              <w:contextualSpacing/>
              <w:jc w:val="both"/>
              <w:rPr>
                <w:rFonts w:ascii="Times New Roman" w:hAnsi="Times New Roman" w:cs="Times New Roman"/>
              </w:rPr>
            </w:pPr>
            <w:r w:rsidRPr="006F55D7">
              <w:rPr>
                <w:rFonts w:ascii="Times New Roman" w:hAnsi="Times New Roman" w:cs="Times New Roman"/>
              </w:rPr>
              <w:t>kepuasan pelayanan KB</w:t>
            </w:r>
          </w:p>
          <w:p w:rsidR="006F55D7" w:rsidRPr="006F55D7" w:rsidRDefault="006F55D7" w:rsidP="006F55D7">
            <w:pPr>
              <w:numPr>
                <w:ilvl w:val="0"/>
                <w:numId w:val="19"/>
              </w:numPr>
              <w:ind w:left="266" w:hanging="284"/>
              <w:contextualSpacing/>
              <w:jc w:val="both"/>
              <w:rPr>
                <w:rFonts w:ascii="Times New Roman" w:hAnsi="Times New Roman" w:cs="Times New Roman"/>
              </w:rPr>
            </w:pPr>
            <w:r w:rsidRPr="006F55D7">
              <w:rPr>
                <w:rFonts w:ascii="Times New Roman" w:hAnsi="Times New Roman" w:cs="Times New Roman"/>
              </w:rPr>
              <w:t>kepercayaan kepada pelayanan KB</w:t>
            </w:r>
          </w:p>
        </w:tc>
      </w:tr>
    </w:tbl>
    <w:p w:rsidR="006F55D7" w:rsidRPr="006F55D7" w:rsidRDefault="006F55D7" w:rsidP="002B74E4">
      <w:pPr>
        <w:spacing w:after="0"/>
      </w:pPr>
      <w:bookmarkStart w:id="48" w:name="_Toc439313172"/>
    </w:p>
    <w:p w:rsidR="006F55D7" w:rsidRPr="006F55D7" w:rsidRDefault="006F55D7" w:rsidP="006F55D7">
      <w:pPr>
        <w:keepNext/>
        <w:keepLines/>
        <w:numPr>
          <w:ilvl w:val="0"/>
          <w:numId w:val="15"/>
        </w:numPr>
        <w:spacing w:before="200" w:after="0"/>
        <w:ind w:left="709" w:hanging="709"/>
        <w:outlineLvl w:val="1"/>
        <w:rPr>
          <w:rFonts w:ascii="Times New Roman" w:eastAsiaTheme="majorEastAsia" w:hAnsi="Times New Roman" w:cstheme="majorBidi"/>
          <w:b/>
          <w:bCs/>
          <w:color w:val="000000" w:themeColor="text1"/>
          <w:sz w:val="24"/>
          <w:szCs w:val="26"/>
        </w:rPr>
      </w:pPr>
      <w:bookmarkStart w:id="49" w:name="_Toc483496401"/>
      <w:r w:rsidRPr="006F55D7">
        <w:rPr>
          <w:rFonts w:ascii="Times New Roman" w:eastAsiaTheme="majorEastAsia" w:hAnsi="Times New Roman" w:cstheme="majorBidi"/>
          <w:b/>
          <w:bCs/>
          <w:color w:val="000000" w:themeColor="text1"/>
          <w:sz w:val="24"/>
          <w:szCs w:val="26"/>
        </w:rPr>
        <w:lastRenderedPageBreak/>
        <w:t>Metode dan Teknik Pengumpulan Data</w:t>
      </w:r>
      <w:bookmarkEnd w:id="48"/>
      <w:bookmarkEnd w:id="49"/>
      <w:r w:rsidRPr="006F55D7">
        <w:rPr>
          <w:rFonts w:ascii="Times New Roman" w:eastAsiaTheme="majorEastAsia" w:hAnsi="Times New Roman" w:cs="Times New Roman"/>
          <w:b/>
          <w:bCs/>
          <w:color w:val="000000" w:themeColor="text1"/>
          <w:sz w:val="24"/>
          <w:szCs w:val="26"/>
        </w:rPr>
        <w:tab/>
      </w:r>
    </w:p>
    <w:p w:rsidR="006F55D7" w:rsidRPr="006F55D7" w:rsidRDefault="006F55D7" w:rsidP="006F55D7">
      <w:pPr>
        <w:keepNext/>
        <w:keepLines/>
        <w:numPr>
          <w:ilvl w:val="0"/>
          <w:numId w:val="2"/>
        </w:numPr>
        <w:spacing w:before="200" w:after="240"/>
        <w:ind w:left="709" w:hanging="709"/>
        <w:outlineLvl w:val="2"/>
        <w:rPr>
          <w:rFonts w:ascii="Times New Roman" w:eastAsiaTheme="majorEastAsia" w:hAnsi="Times New Roman" w:cstheme="majorBidi"/>
          <w:b/>
          <w:bCs/>
          <w:sz w:val="24"/>
        </w:rPr>
      </w:pPr>
      <w:bookmarkStart w:id="50" w:name="_Toc439313173"/>
      <w:bookmarkStart w:id="51" w:name="_Toc469448588"/>
      <w:bookmarkStart w:id="52" w:name="_Toc483496402"/>
      <w:r w:rsidRPr="006F55D7">
        <w:rPr>
          <w:rFonts w:ascii="Times New Roman" w:eastAsiaTheme="majorEastAsia" w:hAnsi="Times New Roman" w:cstheme="majorBidi"/>
          <w:b/>
          <w:bCs/>
          <w:sz w:val="24"/>
        </w:rPr>
        <w:t>Metode Penelitian</w:t>
      </w:r>
      <w:bookmarkEnd w:id="50"/>
      <w:bookmarkEnd w:id="51"/>
      <w:bookmarkEnd w:id="52"/>
    </w:p>
    <w:p w:rsidR="006F55D7" w:rsidRPr="006F55D7" w:rsidRDefault="006F55D7" w:rsidP="006F55D7">
      <w:pPr>
        <w:spacing w:after="0" w:line="480" w:lineRule="auto"/>
        <w:ind w:firstLine="709"/>
        <w:contextualSpacing/>
        <w:jc w:val="both"/>
        <w:rPr>
          <w:rFonts w:ascii="Times New Roman" w:hAnsi="Times New Roman" w:cs="Times New Roman"/>
          <w:sz w:val="24"/>
        </w:rPr>
      </w:pPr>
      <w:proofErr w:type="gramStart"/>
      <w:r w:rsidRPr="006F55D7">
        <w:rPr>
          <w:rFonts w:ascii="Times New Roman" w:hAnsi="Times New Roman" w:cs="Times New Roman"/>
          <w:sz w:val="24"/>
        </w:rPr>
        <w:t>Metode penelitian ini menggunakan metode penelitian Deskriptif Analisis, yaitu suatu metode yang bertujuan untuk menggambarkan kondisi yang sebenarnya pada saat penelitian berupa gambaran sifat-sifat serta hubungan-hubungan antara fenomena yang diselidiki.</w:t>
      </w:r>
      <w:proofErr w:type="gramEnd"/>
      <w:r w:rsidRPr="006F55D7">
        <w:rPr>
          <w:rFonts w:ascii="Times New Roman" w:hAnsi="Times New Roman" w:cs="Times New Roman"/>
          <w:sz w:val="24"/>
        </w:rPr>
        <w:t xml:space="preserve"> </w:t>
      </w:r>
      <w:proofErr w:type="gramStart"/>
      <w:r w:rsidRPr="006F55D7">
        <w:rPr>
          <w:rFonts w:ascii="Times New Roman" w:hAnsi="Times New Roman" w:cs="Times New Roman"/>
          <w:sz w:val="24"/>
        </w:rPr>
        <w:t>Data yang diperoleh mula-mula dikumpulkan kemudian dianalisis dan diinterpretasikan guna menguji kebenaran hipotesis yang diajukan.</w:t>
      </w:r>
      <w:proofErr w:type="gramEnd"/>
      <w:r w:rsidRPr="006F55D7">
        <w:rPr>
          <w:rFonts w:ascii="Times New Roman" w:hAnsi="Times New Roman" w:cs="Times New Roman"/>
          <w:sz w:val="24"/>
        </w:rPr>
        <w:t xml:space="preserve"> </w:t>
      </w:r>
    </w:p>
    <w:p w:rsidR="006F55D7" w:rsidRPr="006F55D7" w:rsidRDefault="006F55D7" w:rsidP="006F55D7">
      <w:pPr>
        <w:keepNext/>
        <w:keepLines/>
        <w:numPr>
          <w:ilvl w:val="0"/>
          <w:numId w:val="2"/>
        </w:numPr>
        <w:spacing w:after="240"/>
        <w:ind w:left="709" w:hanging="709"/>
        <w:outlineLvl w:val="2"/>
        <w:rPr>
          <w:rFonts w:ascii="Times New Roman" w:eastAsiaTheme="majorEastAsia" w:hAnsi="Times New Roman" w:cstheme="majorBidi"/>
          <w:b/>
          <w:bCs/>
          <w:sz w:val="24"/>
        </w:rPr>
      </w:pPr>
      <w:bookmarkStart w:id="53" w:name="_Toc483496403"/>
      <w:r w:rsidRPr="006F55D7">
        <w:rPr>
          <w:rFonts w:ascii="Times New Roman" w:eastAsiaTheme="majorEastAsia" w:hAnsi="Times New Roman" w:cstheme="majorBidi"/>
          <w:b/>
          <w:bCs/>
          <w:sz w:val="24"/>
        </w:rPr>
        <w:t>Teknik Pengumpulan Data</w:t>
      </w:r>
      <w:bookmarkEnd w:id="53"/>
      <w:r w:rsidRPr="006F55D7">
        <w:rPr>
          <w:rFonts w:ascii="Times New Roman" w:eastAsiaTheme="majorEastAsia" w:hAnsi="Times New Roman" w:cstheme="majorBidi"/>
          <w:b/>
          <w:bCs/>
          <w:sz w:val="24"/>
        </w:rPr>
        <w:t xml:space="preserve"> </w:t>
      </w:r>
    </w:p>
    <w:p w:rsidR="006F55D7" w:rsidRPr="006F55D7" w:rsidRDefault="006F55D7" w:rsidP="006F55D7">
      <w:pPr>
        <w:spacing w:after="0" w:line="480" w:lineRule="auto"/>
        <w:ind w:firstLine="720"/>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 xml:space="preserve">Teknik pengumpulan data yang dilakukan dalam penelitian </w:t>
      </w:r>
      <w:proofErr w:type="gramStart"/>
      <w:r w:rsidRPr="006F55D7">
        <w:rPr>
          <w:rFonts w:ascii="Times New Roman" w:hAnsi="Times New Roman" w:cs="Times New Roman"/>
          <w:color w:val="000000" w:themeColor="text1"/>
          <w:sz w:val="24"/>
          <w:szCs w:val="24"/>
        </w:rPr>
        <w:t>tentang  Hubungan</w:t>
      </w:r>
      <w:proofErr w:type="gramEnd"/>
      <w:r w:rsidRPr="006F55D7">
        <w:rPr>
          <w:rFonts w:ascii="Times New Roman" w:hAnsi="Times New Roman" w:cs="Times New Roman"/>
          <w:color w:val="000000" w:themeColor="text1"/>
          <w:sz w:val="24"/>
          <w:szCs w:val="24"/>
        </w:rPr>
        <w:t xml:space="preserve"> Persepsi Akseptor KB tentang Pelayanan dalam Program Tim Keluarga Berencana Keliling dengan Partisipasi Akseptor KB di Kecamatan Regol Kota Bandung, antara lain sebagai berikut :</w:t>
      </w:r>
    </w:p>
    <w:p w:rsidR="006F55D7" w:rsidRPr="006F55D7" w:rsidRDefault="006F55D7" w:rsidP="006F55D7">
      <w:pPr>
        <w:numPr>
          <w:ilvl w:val="0"/>
          <w:numId w:val="10"/>
        </w:numPr>
        <w:spacing w:after="0" w:line="480" w:lineRule="auto"/>
        <w:ind w:left="709" w:hanging="425"/>
        <w:contextualSpacing/>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Studi Kepustakaan dan Dokumentasi</w:t>
      </w:r>
    </w:p>
    <w:p w:rsidR="00A23C83" w:rsidRPr="006F55D7" w:rsidRDefault="006F55D7" w:rsidP="00033714">
      <w:pPr>
        <w:spacing w:after="0" w:line="480" w:lineRule="auto"/>
        <w:ind w:firstLine="709"/>
        <w:jc w:val="both"/>
        <w:rPr>
          <w:rFonts w:ascii="Times New Roman" w:hAnsi="Times New Roman" w:cs="Times New Roman"/>
          <w:color w:val="000000" w:themeColor="text1"/>
          <w:sz w:val="24"/>
          <w:szCs w:val="24"/>
        </w:rPr>
      </w:pPr>
      <w:proofErr w:type="gramStart"/>
      <w:r w:rsidRPr="006F55D7">
        <w:rPr>
          <w:rFonts w:ascii="Times New Roman" w:hAnsi="Times New Roman" w:cs="Times New Roman"/>
          <w:color w:val="000000" w:themeColor="text1"/>
          <w:sz w:val="24"/>
          <w:szCs w:val="24"/>
        </w:rPr>
        <w:t>Teknik pengumpulan data yang tidak langsung ditunjukan kepada subjek penelitian.</w:t>
      </w:r>
      <w:proofErr w:type="gramEnd"/>
      <w:r w:rsidRPr="006F55D7">
        <w:rPr>
          <w:rFonts w:ascii="Times New Roman" w:hAnsi="Times New Roman" w:cs="Times New Roman"/>
          <w:color w:val="000000" w:themeColor="text1"/>
          <w:sz w:val="24"/>
          <w:szCs w:val="24"/>
        </w:rPr>
        <w:t xml:space="preserve"> </w:t>
      </w:r>
      <w:proofErr w:type="gramStart"/>
      <w:r w:rsidRPr="006F55D7">
        <w:rPr>
          <w:rFonts w:ascii="Times New Roman" w:hAnsi="Times New Roman" w:cs="Times New Roman"/>
          <w:color w:val="000000" w:themeColor="text1"/>
          <w:sz w:val="24"/>
          <w:szCs w:val="24"/>
        </w:rPr>
        <w:t>Teknik ini digunakan untuk mengumpulkan data melalui dokumen, arsip, Koran, artikel-artikel dan buku-buku serta bahan tertulis lainnya yang berhubungan dengan masalah penelitian.</w:t>
      </w:r>
      <w:proofErr w:type="gramEnd"/>
    </w:p>
    <w:p w:rsidR="006F55D7" w:rsidRPr="006F55D7" w:rsidRDefault="006F55D7" w:rsidP="006F55D7">
      <w:pPr>
        <w:numPr>
          <w:ilvl w:val="0"/>
          <w:numId w:val="11"/>
        </w:numPr>
        <w:spacing w:after="0" w:line="480" w:lineRule="auto"/>
        <w:ind w:left="709" w:hanging="425"/>
        <w:contextualSpacing/>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Studi Lapangan</w:t>
      </w:r>
    </w:p>
    <w:p w:rsidR="006F55D7" w:rsidRPr="006F55D7" w:rsidRDefault="006F55D7" w:rsidP="006F55D7">
      <w:pPr>
        <w:spacing w:after="0" w:line="480" w:lineRule="auto"/>
        <w:ind w:firstLine="709"/>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Teknik pengumpulan data mengenai kenyataan yang berlangsung di lapangan dengan teknik-teknik sebagai berikut:</w:t>
      </w:r>
    </w:p>
    <w:p w:rsidR="006F55D7" w:rsidRPr="006F55D7" w:rsidRDefault="006F55D7" w:rsidP="006F55D7">
      <w:pPr>
        <w:numPr>
          <w:ilvl w:val="0"/>
          <w:numId w:val="12"/>
        </w:numPr>
        <w:spacing w:after="0" w:line="480" w:lineRule="auto"/>
        <w:ind w:left="709" w:hanging="425"/>
        <w:contextualSpacing/>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 xml:space="preserve">Observasi non partisipan yaitu teknik pengumpulan data yang digunakan oleh peneliti dengan </w:t>
      </w:r>
      <w:proofErr w:type="gramStart"/>
      <w:r w:rsidRPr="006F55D7">
        <w:rPr>
          <w:rFonts w:ascii="Times New Roman" w:hAnsi="Times New Roman" w:cs="Times New Roman"/>
          <w:color w:val="000000" w:themeColor="text1"/>
          <w:sz w:val="24"/>
          <w:szCs w:val="24"/>
        </w:rPr>
        <w:t>cara</w:t>
      </w:r>
      <w:proofErr w:type="gramEnd"/>
      <w:r w:rsidRPr="006F55D7">
        <w:rPr>
          <w:rFonts w:ascii="Times New Roman" w:hAnsi="Times New Roman" w:cs="Times New Roman"/>
          <w:color w:val="000000" w:themeColor="text1"/>
          <w:sz w:val="24"/>
          <w:szCs w:val="24"/>
        </w:rPr>
        <w:t xml:space="preserve"> melakukan pengamatan langsung tetapi tidak terlibat </w:t>
      </w:r>
      <w:r w:rsidRPr="006F55D7">
        <w:rPr>
          <w:rFonts w:ascii="Times New Roman" w:hAnsi="Times New Roman" w:cs="Times New Roman"/>
          <w:color w:val="000000" w:themeColor="text1"/>
          <w:sz w:val="24"/>
          <w:szCs w:val="24"/>
        </w:rPr>
        <w:lastRenderedPageBreak/>
        <w:t>langsung dalam kegiatan-kegiatan yang dilakukan oleh subjek yang diteliti tersebut.</w:t>
      </w:r>
    </w:p>
    <w:p w:rsidR="006F55D7" w:rsidRPr="006F55D7" w:rsidRDefault="006F55D7" w:rsidP="006F55D7">
      <w:pPr>
        <w:numPr>
          <w:ilvl w:val="0"/>
          <w:numId w:val="12"/>
        </w:numPr>
        <w:spacing w:after="0" w:line="480" w:lineRule="auto"/>
        <w:ind w:left="709" w:hanging="425"/>
        <w:contextualSpacing/>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Angket, yaitu pengumpulan data dengan menggunakan daftar pertanyaan yang sebelumnya telah dipersiapkan dan diajukan kepada responden.</w:t>
      </w:r>
    </w:p>
    <w:p w:rsidR="006F55D7" w:rsidRPr="006F55D7" w:rsidRDefault="006F55D7" w:rsidP="006F55D7">
      <w:pPr>
        <w:numPr>
          <w:ilvl w:val="0"/>
          <w:numId w:val="12"/>
        </w:numPr>
        <w:spacing w:after="0" w:line="480" w:lineRule="auto"/>
        <w:ind w:left="709" w:hanging="425"/>
        <w:contextualSpacing/>
        <w:jc w:val="both"/>
        <w:rPr>
          <w:rFonts w:ascii="Times New Roman" w:hAnsi="Times New Roman" w:cs="Times New Roman"/>
          <w:color w:val="000000" w:themeColor="text1"/>
          <w:sz w:val="24"/>
          <w:szCs w:val="24"/>
        </w:rPr>
      </w:pPr>
      <w:r w:rsidRPr="006F55D7">
        <w:rPr>
          <w:rFonts w:ascii="Times New Roman" w:hAnsi="Times New Roman" w:cs="Times New Roman"/>
          <w:color w:val="000000" w:themeColor="text1"/>
          <w:sz w:val="24"/>
          <w:szCs w:val="24"/>
        </w:rPr>
        <w:t>Wawancara dilakukan untuk memperoleh data sekunder dari para petugas dan pemimpin.</w:t>
      </w:r>
    </w:p>
    <w:p w:rsidR="006F55D7" w:rsidRPr="006F55D7" w:rsidRDefault="006F55D7" w:rsidP="006F55D7">
      <w:pPr>
        <w:keepNext/>
        <w:keepLines/>
        <w:numPr>
          <w:ilvl w:val="0"/>
          <w:numId w:val="2"/>
        </w:numPr>
        <w:spacing w:after="240"/>
        <w:ind w:left="709" w:hanging="709"/>
        <w:outlineLvl w:val="2"/>
        <w:rPr>
          <w:rFonts w:ascii="Times New Roman" w:eastAsiaTheme="majorEastAsia" w:hAnsi="Times New Roman" w:cstheme="majorBidi"/>
          <w:b/>
          <w:bCs/>
          <w:sz w:val="24"/>
        </w:rPr>
      </w:pPr>
      <w:bookmarkStart w:id="54" w:name="_Toc439313175"/>
      <w:bookmarkStart w:id="55" w:name="_Toc469448589"/>
      <w:bookmarkStart w:id="56" w:name="_Toc483496404"/>
      <w:r w:rsidRPr="006F55D7">
        <w:rPr>
          <w:rFonts w:ascii="Times New Roman" w:eastAsiaTheme="majorEastAsia" w:hAnsi="Times New Roman" w:cstheme="majorBidi"/>
          <w:b/>
          <w:bCs/>
          <w:sz w:val="24"/>
        </w:rPr>
        <w:t>Populasi dan Teknik Penarikan Sampel</w:t>
      </w:r>
      <w:bookmarkEnd w:id="54"/>
      <w:bookmarkEnd w:id="55"/>
      <w:bookmarkEnd w:id="56"/>
    </w:p>
    <w:p w:rsidR="006F55D7" w:rsidRPr="006F55D7" w:rsidRDefault="006F55D7" w:rsidP="006F55D7">
      <w:pPr>
        <w:autoSpaceDE w:val="0"/>
        <w:autoSpaceDN w:val="0"/>
        <w:adjustRightInd w:val="0"/>
        <w:spacing w:after="0" w:line="480" w:lineRule="auto"/>
        <w:ind w:firstLine="709"/>
        <w:jc w:val="both"/>
        <w:rPr>
          <w:rFonts w:ascii="Times New Roman" w:eastAsia="Calibri" w:hAnsi="Times New Roman" w:cs="Times New Roman"/>
          <w:sz w:val="24"/>
          <w:szCs w:val="24"/>
        </w:rPr>
      </w:pPr>
      <w:r w:rsidRPr="006F55D7">
        <w:rPr>
          <w:rFonts w:ascii="Times New Roman" w:hAnsi="Times New Roman" w:cs="Times New Roman"/>
          <w:color w:val="000000"/>
          <w:sz w:val="24"/>
          <w:szCs w:val="24"/>
        </w:rPr>
        <w:t xml:space="preserve">Pengertian populasi menurut Soehartono (2011:57) yaitu: “Jumlah keseluruhan unit analisis, atau objek yang akan diteliti”. </w:t>
      </w:r>
      <w:proofErr w:type="gramStart"/>
      <w:r w:rsidRPr="006F55D7">
        <w:rPr>
          <w:rFonts w:ascii="Times New Roman" w:hAnsi="Times New Roman" w:cs="Times New Roman"/>
          <w:color w:val="000000"/>
          <w:sz w:val="24"/>
          <w:szCs w:val="24"/>
        </w:rPr>
        <w:t>Populasi pada penelitian ini adalah masyarakat yang berpartisipasi dalam program Keluarga Berencana Keliling dengan jumlah 68 partisipan.</w:t>
      </w:r>
      <w:proofErr w:type="gramEnd"/>
      <w:r w:rsidRPr="006F55D7">
        <w:rPr>
          <w:rFonts w:ascii="Times New Roman" w:hAnsi="Times New Roman" w:cs="Times New Roman"/>
          <w:sz w:val="24"/>
          <w:szCs w:val="24"/>
        </w:rPr>
        <w:t xml:space="preserve"> </w:t>
      </w:r>
      <w:proofErr w:type="gramStart"/>
      <w:r w:rsidRPr="006F55D7">
        <w:rPr>
          <w:rFonts w:ascii="Times New Roman" w:eastAsia="Calibri" w:hAnsi="Times New Roman" w:cs="Times New Roman"/>
          <w:sz w:val="24"/>
          <w:szCs w:val="24"/>
        </w:rPr>
        <w:t>Sampel menurut Soehartono (2011: 57), yaitu “Suatu bagian dari populasi yang akan diteliti dan yang dianggap dapat menggambarkan populasinya”.</w:t>
      </w:r>
      <w:proofErr w:type="gramEnd"/>
    </w:p>
    <w:p w:rsidR="006F55D7" w:rsidRPr="006F55D7" w:rsidRDefault="006F55D7" w:rsidP="006F55D7">
      <w:pPr>
        <w:autoSpaceDE w:val="0"/>
        <w:autoSpaceDN w:val="0"/>
        <w:adjustRightInd w:val="0"/>
        <w:spacing w:after="0" w:line="480" w:lineRule="auto"/>
        <w:ind w:firstLine="709"/>
        <w:jc w:val="both"/>
        <w:rPr>
          <w:rFonts w:ascii="Times New Roman" w:hAnsi="Times New Roman" w:cs="Times New Roman"/>
          <w:sz w:val="24"/>
          <w:szCs w:val="24"/>
        </w:rPr>
      </w:pPr>
      <w:r w:rsidRPr="006F55D7">
        <w:rPr>
          <w:rFonts w:ascii="Times New Roman" w:eastAsia="Calibri" w:hAnsi="Times New Roman" w:cs="Times New Roman"/>
          <w:sz w:val="24"/>
          <w:szCs w:val="24"/>
        </w:rPr>
        <w:t xml:space="preserve">Pada penelitian ini yang dijadikan responden adalah  akseptor kb di Kecamatan Regol Kota Bandung sebanyak 68 orang, 68 orang ini sebagai kelompok eksperimen dan penelitian ini mengambil 68 orang. Dikarenakan jumlah populasinya terbatas, maka peneliti </w:t>
      </w:r>
      <w:proofErr w:type="gramStart"/>
      <w:r w:rsidRPr="006F55D7">
        <w:rPr>
          <w:rFonts w:ascii="Times New Roman" w:eastAsia="Calibri" w:hAnsi="Times New Roman" w:cs="Times New Roman"/>
          <w:sz w:val="24"/>
          <w:szCs w:val="24"/>
        </w:rPr>
        <w:t>akan</w:t>
      </w:r>
      <w:proofErr w:type="gramEnd"/>
      <w:r w:rsidRPr="006F55D7">
        <w:rPr>
          <w:rFonts w:ascii="Times New Roman" w:eastAsia="Calibri" w:hAnsi="Times New Roman" w:cs="Times New Roman"/>
          <w:sz w:val="24"/>
          <w:szCs w:val="24"/>
        </w:rPr>
        <w:t xml:space="preserve"> memakai teknik sensus, yaitu semua anggota populasi dijadikan responden</w:t>
      </w:r>
      <w:r w:rsidRPr="006F55D7">
        <w:rPr>
          <w:rFonts w:ascii="Times New Roman" w:hAnsi="Times New Roman" w:cs="Times New Roman"/>
          <w:sz w:val="24"/>
          <w:szCs w:val="24"/>
        </w:rPr>
        <w:t>.</w:t>
      </w:r>
      <w:bookmarkStart w:id="57" w:name="_Toc469448590"/>
    </w:p>
    <w:p w:rsidR="006F55D7" w:rsidRPr="006F55D7" w:rsidRDefault="006F55D7" w:rsidP="006F55D7">
      <w:pPr>
        <w:keepNext/>
        <w:keepLines/>
        <w:numPr>
          <w:ilvl w:val="0"/>
          <w:numId w:val="2"/>
        </w:numPr>
        <w:spacing w:after="0" w:line="480" w:lineRule="auto"/>
        <w:ind w:left="709" w:hanging="709"/>
        <w:outlineLvl w:val="2"/>
        <w:rPr>
          <w:rFonts w:ascii="Times New Roman" w:eastAsiaTheme="majorEastAsia" w:hAnsi="Times New Roman" w:cstheme="majorBidi"/>
          <w:b/>
          <w:bCs/>
          <w:iCs/>
          <w:sz w:val="24"/>
        </w:rPr>
      </w:pPr>
      <w:bookmarkStart w:id="58" w:name="_Toc483496405"/>
      <w:r w:rsidRPr="006F55D7">
        <w:rPr>
          <w:rFonts w:ascii="Times New Roman" w:eastAsiaTheme="majorEastAsia" w:hAnsi="Times New Roman" w:cstheme="majorBidi"/>
          <w:b/>
          <w:bCs/>
          <w:iCs/>
          <w:sz w:val="24"/>
        </w:rPr>
        <w:t>Alat Ukur Penelitian</w:t>
      </w:r>
      <w:bookmarkEnd w:id="57"/>
      <w:bookmarkEnd w:id="58"/>
    </w:p>
    <w:p w:rsidR="006F55D7" w:rsidRPr="006F55D7" w:rsidRDefault="006F55D7" w:rsidP="006F55D7">
      <w:pPr>
        <w:spacing w:line="480" w:lineRule="auto"/>
        <w:ind w:firstLine="720"/>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 xml:space="preserve">Alat ukur yang digunakan peneliti dalam pengujian hipotesis berupa pertanyaan yang disusun pada angket dengan menggunakan skala Ordinal dalam </w:t>
      </w:r>
      <w:r w:rsidRPr="006F55D7">
        <w:rPr>
          <w:rFonts w:ascii="Times New Roman" w:hAnsi="Times New Roman" w:cs="Times New Roman"/>
          <w:iCs/>
          <w:sz w:val="24"/>
          <w:szCs w:val="24"/>
        </w:rPr>
        <w:lastRenderedPageBreak/>
        <w:t xml:space="preserve">Soehartono yaitu: ‘’ skala yang dapat menggolongkan objek penelitian dalam gologan-golongan yang berbeda, bahwa golongan-golongan atau klasifikasi dalam skala ordinal dapat dibedakan tingkatnya. Ini berarti bahwa suatu </w:t>
      </w:r>
      <w:proofErr w:type="gramStart"/>
      <w:r w:rsidRPr="006F55D7">
        <w:rPr>
          <w:rFonts w:ascii="Times New Roman" w:hAnsi="Times New Roman" w:cs="Times New Roman"/>
          <w:iCs/>
          <w:sz w:val="24"/>
          <w:szCs w:val="24"/>
        </w:rPr>
        <w:t>golongan  diketahui</w:t>
      </w:r>
      <w:proofErr w:type="gramEnd"/>
      <w:r w:rsidRPr="006F55D7">
        <w:rPr>
          <w:rFonts w:ascii="Times New Roman" w:hAnsi="Times New Roman" w:cs="Times New Roman"/>
          <w:iCs/>
          <w:sz w:val="24"/>
          <w:szCs w:val="24"/>
        </w:rPr>
        <w:t xml:space="preserve"> lebih tinggi atau lebih rendah tingkatnya daripada golongan yang lain’’(2011:76).</w:t>
      </w:r>
    </w:p>
    <w:p w:rsidR="006F55D7" w:rsidRPr="006F55D7" w:rsidRDefault="006F55D7" w:rsidP="006F55D7">
      <w:pPr>
        <w:tabs>
          <w:tab w:val="left" w:pos="0"/>
          <w:tab w:val="left" w:pos="567"/>
        </w:tabs>
        <w:spacing w:line="480" w:lineRule="auto"/>
        <w:ind w:firstLine="283"/>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ab/>
      </w:r>
      <w:r w:rsidRPr="006F55D7">
        <w:rPr>
          <w:rFonts w:ascii="Times New Roman" w:hAnsi="Times New Roman" w:cs="Times New Roman"/>
          <w:iCs/>
          <w:sz w:val="24"/>
          <w:szCs w:val="24"/>
        </w:rPr>
        <w:tab/>
      </w:r>
      <w:proofErr w:type="gramStart"/>
      <w:r w:rsidRPr="006F55D7">
        <w:rPr>
          <w:rFonts w:ascii="Times New Roman" w:hAnsi="Times New Roman" w:cs="Times New Roman"/>
          <w:iCs/>
          <w:sz w:val="24"/>
          <w:szCs w:val="24"/>
        </w:rPr>
        <w:t>Sedangkan teknik pengukuran yang digunakan adalah skala Likert, yaitu skala yang mempunyai nilai peringkat setiap jawaban atau tanggapan yang dijumlahkan sehingga mendapat nilai total.</w:t>
      </w:r>
      <w:proofErr w:type="gramEnd"/>
      <w:r w:rsidRPr="006F55D7">
        <w:rPr>
          <w:rFonts w:ascii="Times New Roman" w:hAnsi="Times New Roman" w:cs="Times New Roman"/>
          <w:iCs/>
          <w:sz w:val="24"/>
          <w:szCs w:val="24"/>
        </w:rPr>
        <w:t xml:space="preserve"> Skala ini terdiri dari sjumlah pertanyaan yang semuanya menunjukan sikap terhadap suatu objek tertentu yang </w:t>
      </w:r>
      <w:proofErr w:type="gramStart"/>
      <w:r w:rsidRPr="006F55D7">
        <w:rPr>
          <w:rFonts w:ascii="Times New Roman" w:hAnsi="Times New Roman" w:cs="Times New Roman"/>
          <w:iCs/>
          <w:sz w:val="24"/>
          <w:szCs w:val="24"/>
        </w:rPr>
        <w:t>akan</w:t>
      </w:r>
      <w:proofErr w:type="gramEnd"/>
      <w:r w:rsidRPr="006F55D7">
        <w:rPr>
          <w:rFonts w:ascii="Times New Roman" w:hAnsi="Times New Roman" w:cs="Times New Roman"/>
          <w:iCs/>
          <w:sz w:val="24"/>
          <w:szCs w:val="24"/>
        </w:rPr>
        <w:t xml:space="preserve"> diukur. Skala Likert bisa dengan menggunakan kategori pada setiap item pertanyaan yang diberi nilai sebagai berikut:</w:t>
      </w:r>
    </w:p>
    <w:p w:rsidR="006F55D7" w:rsidRPr="006F55D7" w:rsidRDefault="006F55D7" w:rsidP="006F55D7">
      <w:pPr>
        <w:tabs>
          <w:tab w:val="left" w:pos="3686"/>
          <w:tab w:val="left" w:pos="3828"/>
          <w:tab w:val="left" w:pos="3969"/>
        </w:tabs>
        <w:spacing w:line="480" w:lineRule="auto"/>
        <w:ind w:left="5126" w:hanging="3686"/>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Skala 5, dengan skor tertinggi</w:t>
      </w:r>
    </w:p>
    <w:p w:rsidR="006F55D7" w:rsidRPr="006F55D7" w:rsidRDefault="006F55D7" w:rsidP="006F55D7">
      <w:pPr>
        <w:tabs>
          <w:tab w:val="left" w:pos="3828"/>
          <w:tab w:val="left" w:pos="3969"/>
        </w:tabs>
        <w:spacing w:line="480" w:lineRule="auto"/>
        <w:ind w:left="5126" w:hanging="3686"/>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Skala 4, dengan skor tinggi</w:t>
      </w:r>
    </w:p>
    <w:p w:rsidR="006F55D7" w:rsidRPr="006F55D7" w:rsidRDefault="006F55D7" w:rsidP="006F55D7">
      <w:pPr>
        <w:tabs>
          <w:tab w:val="left" w:pos="3828"/>
          <w:tab w:val="left" w:pos="3969"/>
        </w:tabs>
        <w:spacing w:line="480" w:lineRule="auto"/>
        <w:ind w:left="5126" w:hanging="3686"/>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Skala 3, dengan skor cukup atas sedang</w:t>
      </w:r>
    </w:p>
    <w:p w:rsidR="006F55D7" w:rsidRPr="006F55D7" w:rsidRDefault="006F55D7" w:rsidP="006F55D7">
      <w:pPr>
        <w:tabs>
          <w:tab w:val="left" w:pos="3828"/>
          <w:tab w:val="left" w:pos="3969"/>
        </w:tabs>
        <w:spacing w:line="480" w:lineRule="auto"/>
        <w:ind w:left="5126" w:hanging="3686"/>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Skala 2, dengan skor rendah</w:t>
      </w:r>
    </w:p>
    <w:p w:rsidR="006F55D7" w:rsidRPr="006F55D7" w:rsidRDefault="006F55D7" w:rsidP="006F55D7">
      <w:pPr>
        <w:tabs>
          <w:tab w:val="left" w:pos="3828"/>
          <w:tab w:val="left" w:pos="3969"/>
        </w:tabs>
        <w:spacing w:after="0" w:line="480" w:lineRule="auto"/>
        <w:ind w:left="5126" w:hanging="3686"/>
        <w:contextualSpacing/>
        <w:jc w:val="both"/>
        <w:rPr>
          <w:rFonts w:ascii="Times New Roman" w:hAnsi="Times New Roman" w:cs="Times New Roman"/>
          <w:iCs/>
          <w:sz w:val="24"/>
          <w:szCs w:val="24"/>
        </w:rPr>
      </w:pPr>
      <w:r w:rsidRPr="006F55D7">
        <w:rPr>
          <w:rFonts w:ascii="Times New Roman" w:hAnsi="Times New Roman" w:cs="Times New Roman"/>
          <w:iCs/>
          <w:sz w:val="24"/>
          <w:szCs w:val="24"/>
        </w:rPr>
        <w:t>Skala 1, dengan skor sangat rendah</w:t>
      </w:r>
    </w:p>
    <w:p w:rsidR="006F55D7" w:rsidRPr="006F55D7" w:rsidRDefault="006F55D7" w:rsidP="006F55D7">
      <w:pPr>
        <w:keepNext/>
        <w:keepLines/>
        <w:numPr>
          <w:ilvl w:val="0"/>
          <w:numId w:val="2"/>
        </w:numPr>
        <w:spacing w:before="200" w:after="0" w:line="480" w:lineRule="auto"/>
        <w:ind w:left="709" w:hanging="709"/>
        <w:outlineLvl w:val="2"/>
        <w:rPr>
          <w:rFonts w:ascii="Times New Roman" w:eastAsiaTheme="majorEastAsia" w:hAnsi="Times New Roman" w:cstheme="majorBidi"/>
          <w:b/>
          <w:bCs/>
          <w:sz w:val="24"/>
        </w:rPr>
      </w:pPr>
      <w:bookmarkStart w:id="59" w:name="_Toc439313177"/>
      <w:bookmarkStart w:id="60" w:name="_Toc469448591"/>
      <w:bookmarkStart w:id="61" w:name="_Toc483496406"/>
      <w:r w:rsidRPr="006F55D7">
        <w:rPr>
          <w:rFonts w:ascii="Times New Roman" w:eastAsiaTheme="majorEastAsia" w:hAnsi="Times New Roman" w:cstheme="majorBidi"/>
          <w:b/>
          <w:bCs/>
          <w:sz w:val="24"/>
        </w:rPr>
        <w:t>Teknik Analisis Data</w:t>
      </w:r>
      <w:bookmarkEnd w:id="59"/>
      <w:bookmarkEnd w:id="60"/>
      <w:bookmarkEnd w:id="61"/>
    </w:p>
    <w:p w:rsidR="006F55D7" w:rsidRPr="006F55D7" w:rsidRDefault="006F55D7" w:rsidP="006F55D7">
      <w:pPr>
        <w:spacing w:line="480" w:lineRule="auto"/>
        <w:ind w:firstLine="709"/>
        <w:contextualSpacing/>
        <w:jc w:val="both"/>
        <w:rPr>
          <w:rFonts w:ascii="Times New Roman" w:hAnsi="Times New Roman"/>
          <w:sz w:val="24"/>
          <w:szCs w:val="24"/>
        </w:rPr>
      </w:pPr>
      <w:proofErr w:type="gramStart"/>
      <w:r w:rsidRPr="006F55D7">
        <w:rPr>
          <w:rFonts w:ascii="Times New Roman" w:hAnsi="Times New Roman" w:cs="Times New Roman"/>
          <w:color w:val="000000" w:themeColor="text1"/>
          <w:sz w:val="24"/>
          <w:szCs w:val="24"/>
        </w:rPr>
        <w:t>Teknik analisi data yang digunakan adalah Analisis Kuantitatif, yaitu data yang diperoleh disajikan dalam bentuk angka-angka.</w:t>
      </w:r>
      <w:proofErr w:type="gramEnd"/>
      <w:r w:rsidRPr="006F55D7">
        <w:rPr>
          <w:rFonts w:ascii="Times New Roman" w:hAnsi="Times New Roman" w:cs="Times New Roman"/>
          <w:color w:val="000000" w:themeColor="text1"/>
          <w:sz w:val="24"/>
          <w:szCs w:val="24"/>
        </w:rPr>
        <w:t xml:space="preserve"> </w:t>
      </w:r>
      <w:proofErr w:type="gramStart"/>
      <w:r w:rsidRPr="006F55D7">
        <w:rPr>
          <w:rFonts w:ascii="Times New Roman" w:hAnsi="Times New Roman"/>
          <w:sz w:val="24"/>
          <w:szCs w:val="24"/>
        </w:rPr>
        <w:t>Pengujian hipotesis yang digunakan dalam penelitian ini adalah uji statistik non parametik dengan menggunakan uji Rank Spearman (rs).</w:t>
      </w:r>
      <w:proofErr w:type="gramEnd"/>
    </w:p>
    <w:p w:rsidR="006F55D7" w:rsidRPr="006F55D7" w:rsidRDefault="006F55D7" w:rsidP="006F55D7">
      <w:pPr>
        <w:spacing w:after="0" w:line="480" w:lineRule="auto"/>
        <w:ind w:firstLine="709"/>
        <w:contextualSpacing/>
        <w:jc w:val="both"/>
        <w:rPr>
          <w:rFonts w:ascii="Times New Roman" w:hAnsi="Times New Roman"/>
          <w:sz w:val="24"/>
          <w:szCs w:val="24"/>
        </w:rPr>
      </w:pPr>
      <w:r w:rsidRPr="006F55D7">
        <w:rPr>
          <w:rFonts w:ascii="Times New Roman" w:hAnsi="Times New Roman"/>
          <w:sz w:val="24"/>
          <w:szCs w:val="24"/>
        </w:rPr>
        <w:lastRenderedPageBreak/>
        <w:t xml:space="preserve">Adapun langkah-langkah yang digunakan dalam pengujian hipotesis adalah sebagai </w:t>
      </w:r>
      <w:proofErr w:type="gramStart"/>
      <w:r w:rsidRPr="006F55D7">
        <w:rPr>
          <w:rFonts w:ascii="Times New Roman" w:hAnsi="Times New Roman"/>
          <w:sz w:val="24"/>
          <w:szCs w:val="24"/>
        </w:rPr>
        <w:t>berikut :</w:t>
      </w:r>
      <w:proofErr w:type="gramEnd"/>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Menyusun skor yang diperoleh tiap responden dengan cara menggunakan masing-masing variabel.</w: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Memberikan ranking pada variabel x dan variabel y, mulai dari satu sampai (1-n).</w: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Menentukan harga untuk setiap responden dengan cara mengurangi ranking antara variabel x dan variabel y (hasil diketahui di)</w: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 xml:space="preserve">Masing-masing dikuadratkan dan seluruhnya dijumlah (diketahui  </w:t>
      </w:r>
      <w:r w:rsidRPr="006F55D7">
        <w:rPr>
          <w:rFonts w:ascii="Times New Roman" w:eastAsia="Times New Roman" w:hAnsi="Times New Roman" w:cs="Times New Roman"/>
          <w:position w:val="-14"/>
          <w:sz w:val="24"/>
          <w:szCs w:val="2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0.25pt" o:ole="">
            <v:imagedata r:id="rId11" o:title=""/>
          </v:shape>
          <o:OLEObject Type="Embed" ProgID="Equation.3" ShapeID="_x0000_i1025" DrawAspect="Content" ObjectID="_1566096993" r:id="rId12"/>
        </w:object>
      </w:r>
      <w:r w:rsidRPr="006F55D7">
        <w:rPr>
          <w:rFonts w:ascii="Times New Roman" w:eastAsia="Times New Roman" w:hAnsi="Times New Roman" w:cs="Times New Roman"/>
          <w:sz w:val="24"/>
          <w:szCs w:val="24"/>
          <w:lang w:val="sv-SE"/>
        </w:rPr>
        <w:t>).</w: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Melihat signifikan dilakukan dengan mendistribusikan r ke dalam rumus :</w:t>
      </w:r>
    </w:p>
    <w:p w:rsidR="006F55D7" w:rsidRPr="006F55D7" w:rsidRDefault="006F55D7" w:rsidP="006F55D7">
      <w:pPr>
        <w:spacing w:after="0" w:line="480" w:lineRule="auto"/>
        <w:ind w:left="360" w:firstLine="720"/>
        <w:jc w:val="both"/>
        <w:rPr>
          <w:rFonts w:ascii="Times New Roman" w:eastAsia="Times New Roman" w:hAnsi="Times New Roman" w:cs="Times New Roman"/>
          <w:position w:val="-34"/>
          <w:sz w:val="24"/>
          <w:szCs w:val="24"/>
        </w:rPr>
      </w:pPr>
      <w:r w:rsidRPr="006F55D7">
        <w:rPr>
          <w:rFonts w:ascii="Times New Roman" w:eastAsia="Times New Roman" w:hAnsi="Times New Roman" w:cs="Times New Roman"/>
          <w:noProof/>
          <w:position w:val="-36"/>
          <w:sz w:val="24"/>
          <w:szCs w:val="24"/>
        </w:rPr>
        <mc:AlternateContent>
          <mc:Choice Requires="wps">
            <w:drawing>
              <wp:anchor distT="0" distB="0" distL="114300" distR="114300" simplePos="0" relativeHeight="251659264" behindDoc="0" locked="0" layoutInCell="1" allowOverlap="1" wp14:anchorId="3FE1E354" wp14:editId="57DADEBD">
                <wp:simplePos x="0" y="0"/>
                <wp:positionH relativeFrom="column">
                  <wp:posOffset>678815</wp:posOffset>
                </wp:positionH>
                <wp:positionV relativeFrom="paragraph">
                  <wp:posOffset>8890</wp:posOffset>
                </wp:positionV>
                <wp:extent cx="879475" cy="0"/>
                <wp:effectExtent l="13970" t="13335" r="1143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45pt;margin-top:.7pt;width:6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BW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7h4WqZ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"/>
            </w:pict>
          </mc:Fallback>
        </mc:AlternateContent>
      </w:r>
      <w:r w:rsidRPr="006F55D7">
        <w:rPr>
          <w:rFonts w:ascii="Times New Roman" w:eastAsia="Times New Roman" w:hAnsi="Times New Roman" w:cs="Times New Roman"/>
          <w:position w:val="-36"/>
          <w:sz w:val="24"/>
          <w:szCs w:val="24"/>
        </w:rPr>
        <w:object w:dxaOrig="1340" w:dyaOrig="800">
          <v:shape id="_x0000_i1026" type="#_x0000_t75" style="width:66.75pt;height:39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6" DrawAspect="Content" ObjectID="_1566096994" r:id="rId14"/>
        </w:object>
      </w:r>
    </w:p>
    <w:p w:rsidR="006F55D7" w:rsidRPr="006F55D7" w:rsidRDefault="006F55D7" w:rsidP="006F55D7">
      <w:pPr>
        <w:spacing w:after="0" w:line="480" w:lineRule="auto"/>
        <w:ind w:firstLine="720"/>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Keterangan :</w:t>
      </w:r>
    </w:p>
    <w:p w:rsidR="006F55D7" w:rsidRPr="006F55D7" w:rsidRDefault="006F55D7" w:rsidP="006F55D7">
      <w:pPr>
        <w:spacing w:after="0" w:line="480" w:lineRule="auto"/>
        <w:ind w:firstLine="720"/>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T : Nilai signifikansi hasil perhitungan</w:t>
      </w:r>
    </w:p>
    <w:p w:rsidR="006F55D7" w:rsidRPr="006F55D7" w:rsidRDefault="006F55D7" w:rsidP="006F55D7">
      <w:pPr>
        <w:spacing w:after="0" w:line="480" w:lineRule="auto"/>
        <w:ind w:firstLine="720"/>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N : Jumlah responden</w:t>
      </w:r>
    </w:p>
    <w:p w:rsidR="006F55D7" w:rsidRPr="006F55D7" w:rsidRDefault="006F55D7" w:rsidP="006F55D7">
      <w:pPr>
        <w:spacing w:after="0" w:line="480" w:lineRule="auto"/>
        <w:ind w:firstLine="720"/>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R : Nilai kuadrat dari korelasi Spearman</w: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rPr>
      </w:pPr>
      <w:r w:rsidRPr="006F55D7">
        <w:rPr>
          <w:rFonts w:ascii="Times New Roman" w:eastAsia="Times New Roman" w:hAnsi="Times New Roman" w:cs="Times New Roman"/>
          <w:sz w:val="24"/>
          <w:szCs w:val="24"/>
        </w:rPr>
        <w:t xml:space="preserve">Jika terdapat angka kembar   </w:t>
      </w:r>
    </w:p>
    <w:p w:rsidR="006F55D7" w:rsidRPr="006F55D7" w:rsidRDefault="006F55D7" w:rsidP="006F55D7">
      <w:pPr>
        <w:spacing w:after="0" w:line="480" w:lineRule="auto"/>
        <w:ind w:firstLine="720"/>
        <w:jc w:val="both"/>
        <w:rPr>
          <w:rFonts w:ascii="Times New Roman" w:eastAsia="Times New Roman" w:hAnsi="Times New Roman" w:cs="Times New Roman"/>
          <w:position w:val="-40"/>
          <w:sz w:val="24"/>
          <w:szCs w:val="24"/>
        </w:rPr>
      </w:pPr>
      <w:r w:rsidRPr="006F55D7">
        <w:rPr>
          <w:rFonts w:ascii="Times New Roman" w:eastAsia="Times New Roman" w:hAnsi="Times New Roman" w:cs="Times New Roman"/>
          <w:noProof/>
          <w:position w:val="-40"/>
          <w:sz w:val="24"/>
          <w:szCs w:val="24"/>
        </w:rPr>
        <mc:AlternateContent>
          <mc:Choice Requires="wps">
            <w:drawing>
              <wp:anchor distT="0" distB="0" distL="114300" distR="114300" simplePos="0" relativeHeight="251660288" behindDoc="0" locked="0" layoutInCell="1" allowOverlap="1" wp14:anchorId="029FCE9B" wp14:editId="47C5D0E6">
                <wp:simplePos x="0" y="0"/>
                <wp:positionH relativeFrom="column">
                  <wp:posOffset>459105</wp:posOffset>
                </wp:positionH>
                <wp:positionV relativeFrom="paragraph">
                  <wp:posOffset>3175</wp:posOffset>
                </wp:positionV>
                <wp:extent cx="1714500" cy="0"/>
                <wp:effectExtent l="13335" t="12700" r="57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6.15pt;margin-top:.2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"/>
            </w:pict>
          </mc:Fallback>
        </mc:AlternateContent>
      </w:r>
      <w:r w:rsidRPr="006F55D7">
        <w:rPr>
          <w:rFonts w:ascii="Times New Roman" w:eastAsia="Times New Roman" w:hAnsi="Times New Roman" w:cs="Times New Roman"/>
          <w:position w:val="-40"/>
          <w:sz w:val="24"/>
          <w:szCs w:val="24"/>
        </w:rPr>
        <w:object w:dxaOrig="2680" w:dyaOrig="859">
          <v:shape id="_x0000_i1027" type="#_x0000_t75" style="width:134.25pt;height:43.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27" DrawAspect="Content" ObjectID="_1566096995" r:id="rId16"/>
        </w:object>
      </w:r>
    </w:p>
    <w:p w:rsidR="006F55D7" w:rsidRPr="006F55D7" w:rsidRDefault="006F55D7" w:rsidP="006F55D7">
      <w:pPr>
        <w:spacing w:after="0" w:line="480" w:lineRule="auto"/>
        <w:ind w:firstLine="720"/>
        <w:jc w:val="both"/>
        <w:rPr>
          <w:rFonts w:ascii="Times New Roman" w:eastAsia="Times New Roman" w:hAnsi="Times New Roman" w:cs="Times New Roman"/>
          <w:sz w:val="24"/>
          <w:szCs w:val="24"/>
        </w:rPr>
      </w:pPr>
      <w:r w:rsidRPr="006F55D7">
        <w:rPr>
          <w:rFonts w:ascii="Times New Roman" w:eastAsia="Times New Roman" w:hAnsi="Times New Roman" w:cs="Times New Roman"/>
          <w:sz w:val="24"/>
          <w:szCs w:val="24"/>
        </w:rPr>
        <w:lastRenderedPageBreak/>
        <w:t xml:space="preserve">Tx dan Ty berturut-turut adalah banyaknya nilai pengamatan X dan banyaknya nilai pengamatan y yang berangka sama untuk suatu peringkat sedangkan rumus untuk Tx dan Ty sebagai </w:t>
      </w:r>
      <w:proofErr w:type="gramStart"/>
      <w:r w:rsidRPr="006F55D7">
        <w:rPr>
          <w:rFonts w:ascii="Times New Roman" w:eastAsia="Times New Roman" w:hAnsi="Times New Roman" w:cs="Times New Roman"/>
          <w:sz w:val="24"/>
          <w:szCs w:val="24"/>
        </w:rPr>
        <w:t>berikut :</w:t>
      </w:r>
      <w:proofErr w:type="gramEnd"/>
    </w:p>
    <w:p w:rsidR="006F55D7" w:rsidRPr="006F55D7" w:rsidRDefault="006F55D7" w:rsidP="006F55D7">
      <w:pPr>
        <w:tabs>
          <w:tab w:val="left" w:pos="6450"/>
        </w:tabs>
        <w:spacing w:after="0" w:line="480" w:lineRule="auto"/>
        <w:ind w:firstLine="720"/>
        <w:jc w:val="both"/>
        <w:rPr>
          <w:rFonts w:ascii="Times New Roman" w:eastAsia="Times New Roman" w:hAnsi="Times New Roman" w:cs="Times New Roman"/>
          <w:position w:val="-24"/>
          <w:sz w:val="24"/>
          <w:szCs w:val="24"/>
        </w:rPr>
      </w:pPr>
      <w:r w:rsidRPr="006F55D7">
        <w:rPr>
          <w:rFonts w:ascii="Times New Roman" w:eastAsia="Times New Roman" w:hAnsi="Times New Roman" w:cs="Times New Roman"/>
          <w:noProof/>
          <w:position w:val="-24"/>
          <w:sz w:val="24"/>
          <w:szCs w:val="24"/>
        </w:rPr>
        <mc:AlternateContent>
          <mc:Choice Requires="wps">
            <w:drawing>
              <wp:anchor distT="0" distB="0" distL="114300" distR="114300" simplePos="0" relativeHeight="251661312" behindDoc="0" locked="0" layoutInCell="1" allowOverlap="1" wp14:anchorId="0AEBD111" wp14:editId="13C02490">
                <wp:simplePos x="0" y="0"/>
                <wp:positionH relativeFrom="column">
                  <wp:posOffset>459105</wp:posOffset>
                </wp:positionH>
                <wp:positionV relativeFrom="paragraph">
                  <wp:posOffset>20320</wp:posOffset>
                </wp:positionV>
                <wp:extent cx="13011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6.15pt;margin-top:1.6pt;width:10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67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"/>
            </w:pict>
          </mc:Fallback>
        </mc:AlternateContent>
      </w:r>
      <w:r w:rsidRPr="006F55D7">
        <w:rPr>
          <w:rFonts w:ascii="Times New Roman" w:eastAsia="Times New Roman" w:hAnsi="Times New Roman" w:cs="Times New Roman"/>
          <w:position w:val="-24"/>
          <w:sz w:val="24"/>
          <w:szCs w:val="24"/>
        </w:rPr>
        <w:object w:dxaOrig="1260" w:dyaOrig="660">
          <v:shape id="_x0000_i1028" type="#_x0000_t75" style="width:101.25pt;height:33pt" o:ole="" o:bordertopcolor="this" o:borderleftcolor="this" o:borderbottomcolor="this" o:borderrightcolor="this">
            <v:imagedata r:id="rId17" o:title=""/>
            <w10:borderleft type="single" width="4"/>
            <w10:borderbottom type="single" width="4"/>
            <w10:borderright type="single" width="4"/>
          </v:shape>
          <o:OLEObject Type="Embed" ProgID="Equation.3" ShapeID="_x0000_i1028" DrawAspect="Content" ObjectID="_1566096996" r:id="rId18"/>
        </w:object>
      </w:r>
      <w:r w:rsidRPr="006F55D7">
        <w:rPr>
          <w:rFonts w:ascii="Times New Roman" w:eastAsia="Times New Roman" w:hAnsi="Times New Roman" w:cs="Times New Roman"/>
          <w:position w:val="-24"/>
          <w:sz w:val="24"/>
          <w:szCs w:val="24"/>
        </w:rPr>
        <w:object w:dxaOrig="1280" w:dyaOrig="660">
          <v:shape id="_x0000_i1029" type="#_x0000_t75" style="width:86.25pt;height:32.2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3" ShapeID="_x0000_i1029" DrawAspect="Content" ObjectID="_1566096997" r:id="rId20"/>
        </w:objec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Membandingkan nilai t hitung tabel dengan melihat harga-harga kritis t dengan signifikan 5% pada derajat kebebasan (df) yaitu n-2.</w:t>
      </w:r>
    </w:p>
    <w:p w:rsidR="006F55D7" w:rsidRPr="006F55D7" w:rsidRDefault="006F55D7" w:rsidP="006F55D7">
      <w:pPr>
        <w:numPr>
          <w:ilvl w:val="1"/>
          <w:numId w:val="13"/>
        </w:numPr>
        <w:spacing w:after="0" w:line="480" w:lineRule="auto"/>
        <w:ind w:left="709" w:hanging="425"/>
        <w:jc w:val="both"/>
        <w:rPr>
          <w:rFonts w:ascii="Times New Roman" w:eastAsia="Times New Roman" w:hAnsi="Times New Roman" w:cs="Times New Roman"/>
          <w:sz w:val="24"/>
          <w:szCs w:val="24"/>
          <w:lang w:val="sv-SE"/>
        </w:rPr>
      </w:pPr>
      <w:r w:rsidRPr="006F55D7">
        <w:rPr>
          <w:rFonts w:ascii="Times New Roman" w:eastAsia="Times New Roman" w:hAnsi="Times New Roman" w:cs="Times New Roman"/>
          <w:sz w:val="24"/>
          <w:szCs w:val="24"/>
          <w:lang w:val="sv-SE"/>
        </w:rPr>
        <w:t>Jika tabel &lt;t hitung maka hipotesis nol (H</w:t>
      </w:r>
      <w:r w:rsidRPr="006F55D7">
        <w:rPr>
          <w:rFonts w:ascii="Times New Roman" w:eastAsia="Times New Roman" w:hAnsi="Times New Roman" w:cs="Times New Roman"/>
          <w:sz w:val="24"/>
          <w:szCs w:val="24"/>
          <w:vertAlign w:val="subscript"/>
          <w:lang w:val="sv-SE"/>
        </w:rPr>
        <w:t>0</w:t>
      </w:r>
      <w:r w:rsidRPr="006F55D7">
        <w:rPr>
          <w:rFonts w:ascii="Times New Roman" w:eastAsia="Times New Roman" w:hAnsi="Times New Roman" w:cs="Times New Roman"/>
          <w:sz w:val="24"/>
          <w:szCs w:val="24"/>
          <w:lang w:val="sv-SE"/>
        </w:rPr>
        <w:t>) ditolak dan hipotesis (H</w:t>
      </w:r>
      <w:r w:rsidRPr="006F55D7">
        <w:rPr>
          <w:rFonts w:ascii="Times New Roman" w:eastAsia="Times New Roman" w:hAnsi="Times New Roman" w:cs="Times New Roman"/>
          <w:sz w:val="24"/>
          <w:szCs w:val="24"/>
          <w:vertAlign w:val="subscript"/>
          <w:lang w:val="sv-SE"/>
        </w:rPr>
        <w:t>1</w:t>
      </w:r>
      <w:r w:rsidRPr="006F55D7">
        <w:rPr>
          <w:rFonts w:ascii="Times New Roman" w:eastAsia="Times New Roman" w:hAnsi="Times New Roman" w:cs="Times New Roman"/>
          <w:sz w:val="24"/>
          <w:szCs w:val="24"/>
          <w:lang w:val="sv-SE"/>
        </w:rPr>
        <w:t>) diterima.</w:t>
      </w:r>
    </w:p>
    <w:p w:rsidR="006F55D7" w:rsidRPr="006F55D7" w:rsidRDefault="006F55D7" w:rsidP="006F55D7">
      <w:pPr>
        <w:keepNext/>
        <w:keepLines/>
        <w:numPr>
          <w:ilvl w:val="0"/>
          <w:numId w:val="15"/>
        </w:numPr>
        <w:spacing w:after="0" w:line="480" w:lineRule="auto"/>
        <w:ind w:left="709" w:hanging="709"/>
        <w:outlineLvl w:val="1"/>
        <w:rPr>
          <w:rFonts w:ascii="Times New Roman" w:eastAsiaTheme="majorEastAsia" w:hAnsi="Times New Roman" w:cstheme="majorBidi"/>
          <w:b/>
          <w:bCs/>
          <w:color w:val="000000" w:themeColor="text1"/>
          <w:sz w:val="24"/>
          <w:szCs w:val="26"/>
        </w:rPr>
      </w:pPr>
      <w:bookmarkStart w:id="62" w:name="_Toc439313178"/>
      <w:bookmarkStart w:id="63" w:name="_Toc483496407"/>
      <w:r w:rsidRPr="006F55D7">
        <w:rPr>
          <w:rFonts w:ascii="Times New Roman" w:eastAsiaTheme="majorEastAsia" w:hAnsi="Times New Roman" w:cstheme="majorBidi"/>
          <w:b/>
          <w:bCs/>
          <w:color w:val="000000" w:themeColor="text1"/>
          <w:sz w:val="24"/>
          <w:szCs w:val="26"/>
        </w:rPr>
        <w:t>Lokasi dan Waktu Penelitian</w:t>
      </w:r>
      <w:bookmarkEnd w:id="62"/>
      <w:bookmarkEnd w:id="63"/>
    </w:p>
    <w:p w:rsidR="006F55D7" w:rsidRPr="006F55D7" w:rsidRDefault="006F55D7" w:rsidP="002B74E4">
      <w:pPr>
        <w:keepNext/>
        <w:keepLines/>
        <w:numPr>
          <w:ilvl w:val="6"/>
          <w:numId w:val="13"/>
        </w:numPr>
        <w:spacing w:after="240"/>
        <w:ind w:left="709" w:hanging="709"/>
        <w:outlineLvl w:val="2"/>
        <w:rPr>
          <w:rFonts w:ascii="Times New Roman" w:eastAsiaTheme="minorEastAsia" w:hAnsi="Times New Roman" w:cstheme="majorBidi"/>
          <w:b/>
          <w:bCs/>
          <w:sz w:val="24"/>
        </w:rPr>
      </w:pPr>
      <w:bookmarkStart w:id="64" w:name="_Toc483496408"/>
      <w:r w:rsidRPr="006F55D7">
        <w:rPr>
          <w:rFonts w:ascii="Times New Roman" w:eastAsiaTheme="minorEastAsia" w:hAnsi="Times New Roman" w:cstheme="majorBidi"/>
          <w:b/>
          <w:bCs/>
          <w:sz w:val="24"/>
        </w:rPr>
        <w:t>Lokasi Penelitian</w:t>
      </w:r>
      <w:bookmarkEnd w:id="64"/>
    </w:p>
    <w:p w:rsidR="006F55D7" w:rsidRPr="006F55D7" w:rsidRDefault="006F55D7" w:rsidP="006F55D7">
      <w:pPr>
        <w:spacing w:after="0" w:line="480" w:lineRule="auto"/>
        <w:ind w:firstLine="720"/>
        <w:jc w:val="both"/>
        <w:rPr>
          <w:rFonts w:ascii="Times New Roman" w:hAnsi="Times New Roman" w:cs="Times New Roman"/>
          <w:sz w:val="24"/>
        </w:rPr>
      </w:pPr>
      <w:proofErr w:type="gramStart"/>
      <w:r w:rsidRPr="006F55D7">
        <w:rPr>
          <w:rFonts w:ascii="Times New Roman" w:eastAsiaTheme="minorEastAsia" w:hAnsi="Times New Roman" w:cs="Times New Roman"/>
          <w:sz w:val="24"/>
        </w:rPr>
        <w:t xml:space="preserve">Penelitian ini dilakukan di </w:t>
      </w:r>
      <w:r w:rsidRPr="006F55D7">
        <w:rPr>
          <w:rFonts w:ascii="Times New Roman" w:hAnsi="Times New Roman" w:cs="Times New Roman"/>
          <w:sz w:val="24"/>
        </w:rPr>
        <w:t>Kecamatan Regol Kota Bandung.</w:t>
      </w:r>
      <w:proofErr w:type="gramEnd"/>
      <w:r w:rsidRPr="006F55D7">
        <w:rPr>
          <w:rFonts w:ascii="Times New Roman" w:hAnsi="Times New Roman" w:cs="Times New Roman"/>
          <w:sz w:val="24"/>
        </w:rPr>
        <w:t xml:space="preserve"> Adapun alasan memilih lokasi tersebut sebagai berikut:</w:t>
      </w:r>
    </w:p>
    <w:p w:rsidR="006F55D7" w:rsidRPr="006F55D7" w:rsidRDefault="006F55D7" w:rsidP="006F55D7">
      <w:pPr>
        <w:numPr>
          <w:ilvl w:val="0"/>
          <w:numId w:val="3"/>
        </w:numPr>
        <w:spacing w:after="0" w:line="480" w:lineRule="auto"/>
        <w:ind w:left="709" w:hanging="425"/>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Masalah yang diteliti berkaitan dengan masalah Kesejahteraan Sosial</w:t>
      </w:r>
    </w:p>
    <w:p w:rsidR="006F55D7" w:rsidRPr="006F55D7" w:rsidRDefault="006F55D7" w:rsidP="006F55D7">
      <w:pPr>
        <w:numPr>
          <w:ilvl w:val="0"/>
          <w:numId w:val="3"/>
        </w:numPr>
        <w:spacing w:after="0" w:line="480" w:lineRule="auto"/>
        <w:ind w:left="709" w:hanging="425"/>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Tersedianya data yang diperlukan oleh penulis guna menunjang kelancaran penelitian</w:t>
      </w:r>
    </w:p>
    <w:p w:rsidR="006F55D7" w:rsidRPr="006F55D7" w:rsidRDefault="006F55D7" w:rsidP="006F55D7">
      <w:pPr>
        <w:numPr>
          <w:ilvl w:val="0"/>
          <w:numId w:val="3"/>
        </w:numPr>
        <w:spacing w:after="0" w:line="480" w:lineRule="auto"/>
        <w:ind w:left="709" w:hanging="425"/>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Terdapat akseptor yang mengikuti Program Tim Keluarga Berencana Keliling</w:t>
      </w:r>
    </w:p>
    <w:p w:rsidR="006F55D7" w:rsidRPr="006F55D7" w:rsidRDefault="006F55D7" w:rsidP="006F55D7">
      <w:pPr>
        <w:numPr>
          <w:ilvl w:val="0"/>
          <w:numId w:val="3"/>
        </w:numPr>
        <w:spacing w:line="480" w:lineRule="auto"/>
        <w:ind w:left="709" w:hanging="425"/>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Tersedianya puskesmas sebagai suatu sarana bagi akseptor yang mengikuti Program Tim Keluarga Berencana Keliling</w:t>
      </w:r>
    </w:p>
    <w:p w:rsidR="006F55D7" w:rsidRPr="006F55D7" w:rsidRDefault="006F55D7" w:rsidP="006F55D7">
      <w:pPr>
        <w:keepNext/>
        <w:keepLines/>
        <w:numPr>
          <w:ilvl w:val="0"/>
          <w:numId w:val="13"/>
        </w:numPr>
        <w:spacing w:after="240"/>
        <w:ind w:left="709" w:hanging="709"/>
        <w:outlineLvl w:val="2"/>
        <w:rPr>
          <w:rFonts w:ascii="Times New Roman" w:eastAsiaTheme="minorEastAsia" w:hAnsi="Times New Roman" w:cstheme="majorBidi"/>
          <w:b/>
          <w:bCs/>
          <w:sz w:val="24"/>
        </w:rPr>
      </w:pPr>
      <w:bookmarkStart w:id="65" w:name="_Toc483496409"/>
      <w:r w:rsidRPr="006F55D7">
        <w:rPr>
          <w:rFonts w:ascii="Times New Roman" w:eastAsiaTheme="minorEastAsia" w:hAnsi="Times New Roman" w:cstheme="majorBidi"/>
          <w:b/>
          <w:bCs/>
          <w:sz w:val="24"/>
        </w:rPr>
        <w:lastRenderedPageBreak/>
        <w:t>Waktu Penelitian</w:t>
      </w:r>
      <w:bookmarkEnd w:id="65"/>
    </w:p>
    <w:p w:rsidR="006F55D7" w:rsidRPr="006F55D7" w:rsidRDefault="006F55D7" w:rsidP="006F55D7">
      <w:pPr>
        <w:spacing w:line="480" w:lineRule="auto"/>
        <w:ind w:firstLine="720"/>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Waktu penelitian yang direncanakan oleh penulis adalah selama 6 bul</w:t>
      </w:r>
      <w:r w:rsidR="007471F3">
        <w:rPr>
          <w:rFonts w:ascii="Times New Roman" w:eastAsiaTheme="minorEastAsia" w:hAnsi="Times New Roman" w:cs="Times New Roman"/>
          <w:sz w:val="24"/>
        </w:rPr>
        <w:t xml:space="preserve">an terhitung sejak bulan April 2017 sampai dengan September </w:t>
      </w:r>
      <w:r w:rsidRPr="006F55D7">
        <w:rPr>
          <w:rFonts w:ascii="Times New Roman" w:eastAsiaTheme="minorEastAsia" w:hAnsi="Times New Roman" w:cs="Times New Roman"/>
          <w:sz w:val="24"/>
        </w:rPr>
        <w:t>2017, dengan waktu kegiatan yang dijadwalkan adalah sebagai berikut:</w:t>
      </w:r>
    </w:p>
    <w:p w:rsidR="006F55D7" w:rsidRPr="006F55D7" w:rsidRDefault="006F55D7" w:rsidP="006F55D7">
      <w:pPr>
        <w:numPr>
          <w:ilvl w:val="0"/>
          <w:numId w:val="4"/>
        </w:numPr>
        <w:spacing w:line="480" w:lineRule="auto"/>
        <w:ind w:left="284" w:hanging="284"/>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Tahapan Persiapan</w:t>
      </w:r>
    </w:p>
    <w:p w:rsidR="006F55D7" w:rsidRPr="006F55D7" w:rsidRDefault="006F55D7" w:rsidP="006F55D7">
      <w:pPr>
        <w:numPr>
          <w:ilvl w:val="0"/>
          <w:numId w:val="4"/>
        </w:numPr>
        <w:spacing w:line="480" w:lineRule="auto"/>
        <w:ind w:left="284" w:hanging="284"/>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Tahapan Pelaksanaan</w:t>
      </w:r>
    </w:p>
    <w:p w:rsidR="006F55D7" w:rsidRPr="00A23C83" w:rsidRDefault="006F55D7" w:rsidP="002A51B5">
      <w:pPr>
        <w:numPr>
          <w:ilvl w:val="0"/>
          <w:numId w:val="4"/>
        </w:numPr>
        <w:spacing w:line="480" w:lineRule="auto"/>
        <w:ind w:left="284" w:hanging="284"/>
        <w:contextualSpacing/>
        <w:jc w:val="both"/>
        <w:rPr>
          <w:rFonts w:ascii="Times New Roman" w:eastAsiaTheme="minorEastAsia" w:hAnsi="Times New Roman" w:cs="Times New Roman"/>
          <w:sz w:val="24"/>
        </w:rPr>
      </w:pPr>
      <w:r w:rsidRPr="006F55D7">
        <w:rPr>
          <w:rFonts w:ascii="Times New Roman" w:eastAsiaTheme="minorEastAsia" w:hAnsi="Times New Roman" w:cs="Times New Roman"/>
          <w:sz w:val="24"/>
        </w:rPr>
        <w:t>Tahapan Pembuatan Laporan</w:t>
      </w:r>
    </w:p>
    <w:p w:rsidR="006F55D7" w:rsidRPr="006F55D7" w:rsidRDefault="006F55D7" w:rsidP="006F55D7">
      <w:pPr>
        <w:spacing w:after="0" w:line="240" w:lineRule="auto"/>
        <w:ind w:firstLine="567"/>
        <w:jc w:val="center"/>
        <w:rPr>
          <w:rFonts w:ascii="Times New Roman" w:eastAsiaTheme="minorEastAsia" w:hAnsi="Times New Roman"/>
          <w:sz w:val="24"/>
          <w:szCs w:val="24"/>
          <w:lang w:eastAsia="ja-JP"/>
        </w:rPr>
      </w:pPr>
      <w:r w:rsidRPr="006F55D7">
        <w:rPr>
          <w:rFonts w:ascii="Times New Roman" w:eastAsiaTheme="minorEastAsia" w:hAnsi="Times New Roman"/>
          <w:sz w:val="24"/>
          <w:szCs w:val="24"/>
          <w:lang w:eastAsia="ja-JP"/>
        </w:rPr>
        <w:t>T</w:t>
      </w:r>
      <w:r w:rsidRPr="006F55D7">
        <w:rPr>
          <w:rFonts w:ascii="Times New Roman" w:eastAsiaTheme="minorEastAsia" w:hAnsi="Times New Roman"/>
          <w:sz w:val="24"/>
          <w:szCs w:val="24"/>
          <w:lang w:val="id-ID" w:eastAsia="ja-JP"/>
        </w:rPr>
        <w:t>abel 1.</w:t>
      </w:r>
      <w:r w:rsidR="007E47BF">
        <w:rPr>
          <w:rFonts w:ascii="Times New Roman" w:eastAsiaTheme="minorEastAsia" w:hAnsi="Times New Roman"/>
          <w:sz w:val="24"/>
          <w:szCs w:val="24"/>
          <w:lang w:eastAsia="ja-JP"/>
        </w:rPr>
        <w:t>2</w:t>
      </w:r>
    </w:p>
    <w:p w:rsidR="006F55D7" w:rsidRPr="006F55D7" w:rsidRDefault="006F55D7" w:rsidP="006F55D7">
      <w:pPr>
        <w:widowControl w:val="0"/>
        <w:autoSpaceDE w:val="0"/>
        <w:autoSpaceDN w:val="0"/>
        <w:adjustRightInd w:val="0"/>
        <w:spacing w:after="0" w:line="240" w:lineRule="auto"/>
        <w:ind w:firstLine="567"/>
        <w:jc w:val="center"/>
        <w:rPr>
          <w:rFonts w:ascii="Times New Roman" w:hAnsi="Times New Roman"/>
          <w:sz w:val="24"/>
          <w:szCs w:val="24"/>
          <w:lang w:val="id-ID"/>
        </w:rPr>
      </w:pPr>
      <w:r w:rsidRPr="006F55D7">
        <w:rPr>
          <w:rFonts w:ascii="Times New Roman" w:hAnsi="Times New Roman"/>
          <w:sz w:val="24"/>
          <w:szCs w:val="24"/>
        </w:rPr>
        <w:t>Waktu Penelitian</w:t>
      </w:r>
    </w:p>
    <w:p w:rsidR="006F55D7" w:rsidRPr="006F55D7" w:rsidRDefault="006F55D7" w:rsidP="006F55D7">
      <w:pPr>
        <w:spacing w:after="0" w:line="240" w:lineRule="auto"/>
      </w:pPr>
    </w:p>
    <w:tbl>
      <w:tblPr>
        <w:tblW w:w="9587" w:type="dxa"/>
        <w:jc w:val="center"/>
        <w:tblLayout w:type="fixed"/>
        <w:tblLook w:val="04A0" w:firstRow="1" w:lastRow="0" w:firstColumn="1" w:lastColumn="0" w:noHBand="0" w:noVBand="1"/>
      </w:tblPr>
      <w:tblGrid>
        <w:gridCol w:w="781"/>
        <w:gridCol w:w="3634"/>
        <w:gridCol w:w="966"/>
        <w:gridCol w:w="855"/>
        <w:gridCol w:w="855"/>
        <w:gridCol w:w="855"/>
        <w:gridCol w:w="854"/>
        <w:gridCol w:w="787"/>
      </w:tblGrid>
      <w:tr w:rsidR="006F55D7" w:rsidRPr="006F55D7" w:rsidTr="0072469D">
        <w:trPr>
          <w:trHeight w:val="186"/>
          <w:jc w:val="center"/>
        </w:trPr>
        <w:tc>
          <w:tcPr>
            <w:tcW w:w="781" w:type="dxa"/>
            <w:vMerge w:val="restart"/>
            <w:tcBorders>
              <w:top w:val="single" w:sz="8" w:space="0" w:color="auto"/>
              <w:left w:val="single" w:sz="8" w:space="0" w:color="auto"/>
              <w:bottom w:val="single" w:sz="8" w:space="0" w:color="000000"/>
              <w:right w:val="single" w:sz="8" w:space="0" w:color="auto"/>
            </w:tcBorders>
            <w:noWrap/>
            <w:vAlign w:val="center"/>
            <w:hideMark/>
          </w:tcPr>
          <w:p w:rsidR="006F55D7" w:rsidRPr="006F55D7" w:rsidRDefault="006F55D7" w:rsidP="006F55D7">
            <w:pPr>
              <w:spacing w:after="0" w:line="240" w:lineRule="auto"/>
              <w:ind w:left="-7" w:firstLine="15"/>
              <w:jc w:val="center"/>
              <w:rPr>
                <w:rFonts w:ascii="Times New Roman" w:hAnsi="Times New Roman"/>
                <w:b/>
                <w:bCs/>
                <w:color w:val="000000"/>
                <w:sz w:val="24"/>
                <w:szCs w:val="24"/>
              </w:rPr>
            </w:pPr>
            <w:r w:rsidRPr="006F55D7">
              <w:rPr>
                <w:rFonts w:ascii="Times New Roman" w:hAnsi="Times New Roman"/>
                <w:b/>
                <w:bCs/>
                <w:color w:val="000000"/>
                <w:sz w:val="24"/>
                <w:szCs w:val="24"/>
              </w:rPr>
              <w:t>No</w:t>
            </w:r>
          </w:p>
        </w:tc>
        <w:tc>
          <w:tcPr>
            <w:tcW w:w="3634" w:type="dxa"/>
            <w:vMerge w:val="restart"/>
            <w:tcBorders>
              <w:top w:val="single" w:sz="8" w:space="0" w:color="auto"/>
              <w:left w:val="single" w:sz="8" w:space="0" w:color="auto"/>
              <w:bottom w:val="single" w:sz="8" w:space="0" w:color="000000"/>
              <w:right w:val="single" w:sz="8" w:space="0" w:color="auto"/>
            </w:tcBorders>
            <w:noWrap/>
            <w:vAlign w:val="center"/>
            <w:hideMark/>
          </w:tcPr>
          <w:p w:rsidR="006F55D7" w:rsidRPr="006F55D7" w:rsidRDefault="006F55D7" w:rsidP="006F55D7">
            <w:pPr>
              <w:tabs>
                <w:tab w:val="left" w:pos="582"/>
              </w:tabs>
              <w:spacing w:after="0" w:line="240" w:lineRule="auto"/>
              <w:ind w:left="432" w:firstLine="15"/>
              <w:jc w:val="center"/>
              <w:rPr>
                <w:rFonts w:ascii="Times New Roman" w:hAnsi="Times New Roman"/>
                <w:b/>
                <w:bCs/>
                <w:color w:val="000000"/>
                <w:sz w:val="24"/>
                <w:szCs w:val="24"/>
              </w:rPr>
            </w:pPr>
            <w:r w:rsidRPr="006F55D7">
              <w:rPr>
                <w:rFonts w:ascii="Times New Roman" w:hAnsi="Times New Roman"/>
                <w:b/>
                <w:bCs/>
                <w:color w:val="000000"/>
                <w:sz w:val="24"/>
                <w:szCs w:val="24"/>
              </w:rPr>
              <w:t>Jenis Kegiatan</w:t>
            </w:r>
          </w:p>
        </w:tc>
        <w:tc>
          <w:tcPr>
            <w:tcW w:w="5172" w:type="dxa"/>
            <w:gridSpan w:val="6"/>
            <w:tcBorders>
              <w:top w:val="single" w:sz="8" w:space="0" w:color="auto"/>
              <w:left w:val="nil"/>
              <w:bottom w:val="single" w:sz="8" w:space="0" w:color="auto"/>
              <w:right w:val="single" w:sz="8" w:space="0" w:color="000000"/>
            </w:tcBorders>
            <w:vAlign w:val="center"/>
            <w:hideMark/>
          </w:tcPr>
          <w:p w:rsidR="006F55D7" w:rsidRPr="006F55D7" w:rsidRDefault="006F55D7" w:rsidP="006F55D7">
            <w:pPr>
              <w:spacing w:after="0" w:line="240" w:lineRule="auto"/>
              <w:ind w:firstLine="15"/>
              <w:jc w:val="center"/>
              <w:rPr>
                <w:rFonts w:ascii="Times New Roman" w:hAnsi="Times New Roman"/>
                <w:b/>
                <w:bCs/>
                <w:color w:val="000000"/>
                <w:sz w:val="24"/>
                <w:szCs w:val="24"/>
              </w:rPr>
            </w:pPr>
            <w:r w:rsidRPr="006F55D7">
              <w:rPr>
                <w:rFonts w:ascii="Times New Roman" w:hAnsi="Times New Roman"/>
                <w:b/>
                <w:bCs/>
                <w:color w:val="000000"/>
                <w:sz w:val="24"/>
                <w:szCs w:val="24"/>
              </w:rPr>
              <w:t>Waktu Pelaksanaan</w:t>
            </w:r>
          </w:p>
        </w:tc>
      </w:tr>
      <w:tr w:rsidR="006F55D7" w:rsidRPr="006F55D7" w:rsidTr="0072469D">
        <w:trPr>
          <w:trHeight w:val="222"/>
          <w:jc w:val="center"/>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6F55D7" w:rsidRPr="006F55D7" w:rsidRDefault="006F55D7" w:rsidP="006F55D7">
            <w:pPr>
              <w:spacing w:after="0" w:line="240" w:lineRule="auto"/>
              <w:ind w:firstLine="15"/>
              <w:jc w:val="center"/>
              <w:rPr>
                <w:rFonts w:ascii="Times New Roman" w:hAnsi="Times New Roman"/>
                <w:b/>
                <w:bCs/>
                <w:color w:val="000000"/>
                <w:sz w:val="24"/>
                <w:szCs w:val="24"/>
              </w:rPr>
            </w:pPr>
          </w:p>
        </w:tc>
        <w:tc>
          <w:tcPr>
            <w:tcW w:w="3634" w:type="dxa"/>
            <w:vMerge/>
            <w:tcBorders>
              <w:top w:val="single" w:sz="8" w:space="0" w:color="auto"/>
              <w:left w:val="single" w:sz="8" w:space="0" w:color="auto"/>
              <w:bottom w:val="single" w:sz="8" w:space="0" w:color="000000"/>
              <w:right w:val="single" w:sz="8" w:space="0" w:color="auto"/>
            </w:tcBorders>
            <w:vAlign w:val="center"/>
            <w:hideMark/>
          </w:tcPr>
          <w:p w:rsidR="006F55D7" w:rsidRPr="006F55D7" w:rsidRDefault="006F55D7" w:rsidP="006F55D7">
            <w:pPr>
              <w:spacing w:after="0" w:line="240" w:lineRule="auto"/>
              <w:ind w:firstLine="15"/>
              <w:jc w:val="center"/>
              <w:rPr>
                <w:rFonts w:ascii="Times New Roman" w:hAnsi="Times New Roman"/>
                <w:b/>
                <w:bCs/>
                <w:color w:val="000000"/>
                <w:sz w:val="24"/>
                <w:szCs w:val="24"/>
              </w:rPr>
            </w:pPr>
          </w:p>
        </w:tc>
        <w:tc>
          <w:tcPr>
            <w:tcW w:w="5172" w:type="dxa"/>
            <w:gridSpan w:val="6"/>
            <w:tcBorders>
              <w:top w:val="single" w:sz="8" w:space="0" w:color="auto"/>
              <w:left w:val="nil"/>
              <w:bottom w:val="single" w:sz="8" w:space="0" w:color="auto"/>
              <w:right w:val="single" w:sz="8" w:space="0" w:color="000000"/>
            </w:tcBorders>
            <w:vAlign w:val="center"/>
            <w:hideMark/>
          </w:tcPr>
          <w:p w:rsidR="006F55D7" w:rsidRPr="006F55D7" w:rsidRDefault="006F55D7" w:rsidP="006F55D7">
            <w:pPr>
              <w:spacing w:after="0" w:line="240" w:lineRule="auto"/>
              <w:ind w:firstLine="15"/>
              <w:jc w:val="center"/>
              <w:rPr>
                <w:rFonts w:ascii="Times New Roman" w:hAnsi="Times New Roman"/>
                <w:b/>
                <w:bCs/>
                <w:color w:val="000000"/>
                <w:sz w:val="24"/>
                <w:szCs w:val="24"/>
                <w:lang w:val="id-ID"/>
              </w:rPr>
            </w:pPr>
            <w:r w:rsidRPr="006F55D7">
              <w:rPr>
                <w:rFonts w:ascii="Times New Roman" w:hAnsi="Times New Roman"/>
                <w:b/>
                <w:bCs/>
                <w:color w:val="000000"/>
                <w:sz w:val="24"/>
                <w:szCs w:val="24"/>
              </w:rPr>
              <w:t>2017</w:t>
            </w:r>
            <w:r w:rsidRPr="006F55D7">
              <w:rPr>
                <w:rFonts w:ascii="Times New Roman" w:hAnsi="Times New Roman"/>
                <w:b/>
                <w:bCs/>
                <w:color w:val="000000"/>
                <w:sz w:val="24"/>
                <w:szCs w:val="24"/>
                <w:lang w:val="id-ID"/>
              </w:rPr>
              <w:t xml:space="preserve">                                       </w:t>
            </w:r>
          </w:p>
        </w:tc>
      </w:tr>
      <w:tr w:rsidR="006F55D7" w:rsidRPr="006F55D7" w:rsidTr="0072469D">
        <w:trPr>
          <w:trHeight w:val="292"/>
          <w:jc w:val="center"/>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6F55D7" w:rsidRPr="006F55D7" w:rsidRDefault="006F55D7" w:rsidP="006F55D7">
            <w:pPr>
              <w:spacing w:after="0" w:line="240" w:lineRule="auto"/>
              <w:ind w:firstLine="15"/>
              <w:jc w:val="center"/>
              <w:rPr>
                <w:rFonts w:ascii="Times New Roman" w:hAnsi="Times New Roman"/>
                <w:b/>
                <w:bCs/>
                <w:color w:val="000000"/>
                <w:sz w:val="24"/>
                <w:szCs w:val="24"/>
              </w:rPr>
            </w:pPr>
          </w:p>
        </w:tc>
        <w:tc>
          <w:tcPr>
            <w:tcW w:w="3634" w:type="dxa"/>
            <w:vMerge/>
            <w:tcBorders>
              <w:top w:val="single" w:sz="8" w:space="0" w:color="auto"/>
              <w:left w:val="single" w:sz="8" w:space="0" w:color="auto"/>
              <w:bottom w:val="single" w:sz="8" w:space="0" w:color="000000"/>
              <w:right w:val="single" w:sz="8" w:space="0" w:color="auto"/>
            </w:tcBorders>
            <w:vAlign w:val="center"/>
            <w:hideMark/>
          </w:tcPr>
          <w:p w:rsidR="006F55D7" w:rsidRPr="006F55D7" w:rsidRDefault="006F55D7" w:rsidP="006F55D7">
            <w:pPr>
              <w:spacing w:after="0" w:line="240" w:lineRule="auto"/>
              <w:ind w:firstLine="15"/>
              <w:jc w:val="center"/>
              <w:rPr>
                <w:rFonts w:ascii="Times New Roman" w:hAnsi="Times New Roman"/>
                <w:b/>
                <w:bCs/>
                <w:color w:val="000000"/>
                <w:sz w:val="24"/>
                <w:szCs w:val="24"/>
              </w:rPr>
            </w:pPr>
          </w:p>
        </w:tc>
        <w:tc>
          <w:tcPr>
            <w:tcW w:w="966" w:type="dxa"/>
            <w:tcBorders>
              <w:top w:val="nil"/>
              <w:left w:val="nil"/>
              <w:bottom w:val="single" w:sz="8" w:space="0" w:color="auto"/>
              <w:right w:val="single" w:sz="8" w:space="0" w:color="auto"/>
            </w:tcBorders>
            <w:vAlign w:val="center"/>
            <w:hideMark/>
          </w:tcPr>
          <w:p w:rsidR="006F55D7" w:rsidRPr="006F55D7" w:rsidRDefault="007471F3" w:rsidP="006F55D7">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Apr</w:t>
            </w:r>
          </w:p>
        </w:tc>
        <w:tc>
          <w:tcPr>
            <w:tcW w:w="855" w:type="dxa"/>
            <w:tcBorders>
              <w:top w:val="nil"/>
              <w:left w:val="nil"/>
              <w:bottom w:val="single" w:sz="8" w:space="0" w:color="auto"/>
              <w:right w:val="single" w:sz="8" w:space="0" w:color="auto"/>
            </w:tcBorders>
            <w:vAlign w:val="center"/>
            <w:hideMark/>
          </w:tcPr>
          <w:p w:rsidR="006F55D7" w:rsidRPr="006F55D7" w:rsidRDefault="007471F3" w:rsidP="006F55D7">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Mei</w:t>
            </w:r>
            <w:r w:rsidR="006F55D7" w:rsidRPr="006F55D7">
              <w:rPr>
                <w:rFonts w:ascii="Times New Roman" w:hAnsi="Times New Roman"/>
                <w:b/>
                <w:bCs/>
                <w:color w:val="000000"/>
                <w:sz w:val="24"/>
                <w:szCs w:val="24"/>
              </w:rPr>
              <w:t xml:space="preserve"> </w:t>
            </w:r>
          </w:p>
        </w:tc>
        <w:tc>
          <w:tcPr>
            <w:tcW w:w="855" w:type="dxa"/>
            <w:tcBorders>
              <w:top w:val="nil"/>
              <w:left w:val="nil"/>
              <w:bottom w:val="single" w:sz="8" w:space="0" w:color="auto"/>
              <w:right w:val="single" w:sz="8" w:space="0" w:color="auto"/>
            </w:tcBorders>
            <w:vAlign w:val="center"/>
            <w:hideMark/>
          </w:tcPr>
          <w:p w:rsidR="006F55D7" w:rsidRPr="006F55D7" w:rsidRDefault="007471F3" w:rsidP="006F55D7">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Jun</w:t>
            </w:r>
            <w:r w:rsidR="006F55D7" w:rsidRPr="006F55D7">
              <w:rPr>
                <w:rFonts w:ascii="Times New Roman" w:hAnsi="Times New Roman"/>
                <w:b/>
                <w:bCs/>
                <w:color w:val="000000"/>
                <w:sz w:val="24"/>
                <w:szCs w:val="24"/>
              </w:rPr>
              <w:t xml:space="preserve"> </w:t>
            </w:r>
          </w:p>
        </w:tc>
        <w:tc>
          <w:tcPr>
            <w:tcW w:w="855" w:type="dxa"/>
            <w:tcBorders>
              <w:top w:val="nil"/>
              <w:left w:val="nil"/>
              <w:bottom w:val="single" w:sz="8" w:space="0" w:color="auto"/>
              <w:right w:val="single" w:sz="8" w:space="0" w:color="auto"/>
            </w:tcBorders>
            <w:vAlign w:val="center"/>
            <w:hideMark/>
          </w:tcPr>
          <w:p w:rsidR="006F55D7" w:rsidRPr="006F55D7" w:rsidRDefault="007471F3" w:rsidP="006F55D7">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Jul</w:t>
            </w:r>
          </w:p>
        </w:tc>
        <w:tc>
          <w:tcPr>
            <w:tcW w:w="854" w:type="dxa"/>
            <w:tcBorders>
              <w:top w:val="nil"/>
              <w:left w:val="nil"/>
              <w:bottom w:val="single" w:sz="8" w:space="0" w:color="auto"/>
              <w:right w:val="single" w:sz="8" w:space="0" w:color="auto"/>
            </w:tcBorders>
            <w:vAlign w:val="center"/>
            <w:hideMark/>
          </w:tcPr>
          <w:p w:rsidR="006F55D7" w:rsidRPr="006F55D7" w:rsidRDefault="007471F3" w:rsidP="006F55D7">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Ags</w:t>
            </w:r>
          </w:p>
        </w:tc>
        <w:tc>
          <w:tcPr>
            <w:tcW w:w="787" w:type="dxa"/>
            <w:tcBorders>
              <w:top w:val="nil"/>
              <w:left w:val="nil"/>
              <w:bottom w:val="single" w:sz="8" w:space="0" w:color="auto"/>
              <w:right w:val="single" w:sz="8" w:space="0" w:color="auto"/>
            </w:tcBorders>
            <w:vAlign w:val="center"/>
            <w:hideMark/>
          </w:tcPr>
          <w:p w:rsidR="006F55D7" w:rsidRPr="006F55D7" w:rsidRDefault="007471F3" w:rsidP="006F55D7">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Sep</w:t>
            </w:r>
          </w:p>
        </w:tc>
      </w:tr>
      <w:tr w:rsidR="006F55D7" w:rsidRPr="006F55D7" w:rsidTr="0072469D">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Tahap Pra Lapangan</w:t>
            </w:r>
          </w:p>
        </w:tc>
        <w:tc>
          <w:tcPr>
            <w:tcW w:w="966" w:type="dxa"/>
            <w:tcBorders>
              <w:top w:val="nil"/>
              <w:left w:val="nil"/>
              <w:bottom w:val="single" w:sz="8" w:space="0" w:color="auto"/>
              <w:right w:val="single" w:sz="8" w:space="0" w:color="auto"/>
            </w:tcBorders>
            <w:shd w:val="clear" w:color="auto" w:fill="FFFFFF" w:themeFill="background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highlight w:val="black"/>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1</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Penjajakan</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2</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Studi Literatur</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3</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Penyusunan Proposal</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4</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Seminar Proposal</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5</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Penyusunan Pedoman Wawancara</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Tahap Pekerjaan Lapangan</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6</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Pengumpulan Data</w:t>
            </w:r>
          </w:p>
        </w:tc>
        <w:tc>
          <w:tcPr>
            <w:tcW w:w="966" w:type="dxa"/>
            <w:tcBorders>
              <w:top w:val="nil"/>
              <w:left w:val="nil"/>
              <w:bottom w:val="single" w:sz="8" w:space="0" w:color="auto"/>
              <w:right w:val="single" w:sz="8" w:space="0" w:color="auto"/>
            </w:tcBorders>
            <w:shd w:val="clear" w:color="auto" w:fill="FFFFFF"/>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FFFFFF" w:themeColor="background1"/>
                <w:sz w:val="24"/>
                <w:szCs w:val="24"/>
              </w:rPr>
            </w:pPr>
          </w:p>
        </w:tc>
        <w:tc>
          <w:tcPr>
            <w:tcW w:w="787"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FFFFFF" w:themeColor="background1"/>
                <w:sz w:val="24"/>
                <w:szCs w:val="24"/>
              </w:rPr>
            </w:pPr>
          </w:p>
        </w:tc>
      </w:tr>
      <w:tr w:rsidR="006F55D7" w:rsidRPr="006F55D7" w:rsidTr="0072469D">
        <w:trPr>
          <w:trHeight w:val="430"/>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7</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Pengolahan &amp; Analisis Data</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Tahap Penyusunan Laporan Akhir</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8</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Bimbingan Penulisan</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left="-7" w:firstLine="15"/>
              <w:jc w:val="center"/>
              <w:rPr>
                <w:rFonts w:ascii="Times New Roman" w:hAnsi="Times New Roman"/>
                <w:color w:val="000000"/>
                <w:sz w:val="24"/>
                <w:szCs w:val="24"/>
              </w:rPr>
            </w:pPr>
            <w:r w:rsidRPr="006F55D7">
              <w:rPr>
                <w:rFonts w:ascii="Times New Roman" w:hAnsi="Times New Roman"/>
                <w:color w:val="000000"/>
                <w:sz w:val="24"/>
                <w:szCs w:val="24"/>
              </w:rPr>
              <w:t>9</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Pengesahan Hasil Penelitian Akhir</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r w:rsidR="006F55D7" w:rsidRPr="006F55D7" w:rsidTr="0072469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r w:rsidRPr="006F55D7">
              <w:rPr>
                <w:rFonts w:ascii="Times New Roman" w:hAnsi="Times New Roman"/>
                <w:color w:val="000000"/>
                <w:sz w:val="24"/>
                <w:szCs w:val="24"/>
              </w:rPr>
              <w:t>10</w:t>
            </w:r>
          </w:p>
        </w:tc>
        <w:tc>
          <w:tcPr>
            <w:tcW w:w="3634"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rPr>
                <w:rFonts w:ascii="Times New Roman" w:hAnsi="Times New Roman"/>
                <w:color w:val="000000"/>
                <w:sz w:val="24"/>
                <w:szCs w:val="24"/>
              </w:rPr>
            </w:pPr>
            <w:r w:rsidRPr="006F55D7">
              <w:rPr>
                <w:rFonts w:ascii="Times New Roman" w:hAnsi="Times New Roman"/>
                <w:color w:val="000000"/>
                <w:sz w:val="24"/>
                <w:szCs w:val="24"/>
              </w:rPr>
              <w:t>Sidang Laporan Akhir</w:t>
            </w:r>
          </w:p>
        </w:tc>
        <w:tc>
          <w:tcPr>
            <w:tcW w:w="966"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6F55D7" w:rsidRPr="006F55D7" w:rsidRDefault="006F55D7" w:rsidP="006F55D7">
            <w:pPr>
              <w:spacing w:after="0" w:line="240" w:lineRule="auto"/>
              <w:ind w:firstLine="15"/>
              <w:jc w:val="center"/>
              <w:rPr>
                <w:rFonts w:ascii="Times New Roman" w:hAnsi="Times New Roman"/>
                <w:color w:val="000000"/>
                <w:sz w:val="24"/>
                <w:szCs w:val="24"/>
              </w:rPr>
            </w:pPr>
          </w:p>
        </w:tc>
      </w:tr>
    </w:tbl>
    <w:p w:rsidR="00780C2C" w:rsidRPr="006F55D7" w:rsidRDefault="00780C2C">
      <w:pPr>
        <w:rPr>
          <w:rFonts w:ascii="Times New Roman" w:hAnsi="Times New Roman" w:cs="Times New Roman"/>
          <w:sz w:val="24"/>
        </w:rPr>
      </w:pPr>
    </w:p>
    <w:sectPr w:rsidR="00780C2C" w:rsidRPr="006F55D7" w:rsidSect="006F55D7">
      <w:headerReference w:type="default" r:id="rId21"/>
      <w:footerReference w:type="default" r:id="rId22"/>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94" w:rsidRDefault="00972694" w:rsidP="00A47621">
      <w:pPr>
        <w:spacing w:after="0" w:line="240" w:lineRule="auto"/>
      </w:pPr>
      <w:r>
        <w:separator/>
      </w:r>
    </w:p>
  </w:endnote>
  <w:endnote w:type="continuationSeparator" w:id="0">
    <w:p w:rsidR="00972694" w:rsidRDefault="00972694" w:rsidP="00A4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65397"/>
      <w:docPartObj>
        <w:docPartGallery w:val="Page Numbers (Bottom of Page)"/>
        <w:docPartUnique/>
      </w:docPartObj>
    </w:sdtPr>
    <w:sdtEndPr>
      <w:rPr>
        <w:rFonts w:ascii="Times New Roman" w:hAnsi="Times New Roman" w:cs="Times New Roman"/>
        <w:noProof/>
      </w:rPr>
    </w:sdtEndPr>
    <w:sdtContent>
      <w:p w:rsidR="00A47621" w:rsidRPr="00CD0777" w:rsidRDefault="00A47621">
        <w:pPr>
          <w:pStyle w:val="Footer"/>
          <w:jc w:val="center"/>
          <w:rPr>
            <w:rFonts w:ascii="Times New Roman" w:hAnsi="Times New Roman" w:cs="Times New Roman"/>
          </w:rPr>
        </w:pPr>
        <w:r w:rsidRPr="00CD0777">
          <w:rPr>
            <w:rFonts w:ascii="Times New Roman" w:hAnsi="Times New Roman" w:cs="Times New Roman"/>
          </w:rPr>
          <w:fldChar w:fldCharType="begin"/>
        </w:r>
        <w:r w:rsidRPr="00CD0777">
          <w:rPr>
            <w:rFonts w:ascii="Times New Roman" w:hAnsi="Times New Roman" w:cs="Times New Roman"/>
          </w:rPr>
          <w:instrText xml:space="preserve"> PAGE   \* MERGEFORMAT </w:instrText>
        </w:r>
        <w:r w:rsidRPr="00CD0777">
          <w:rPr>
            <w:rFonts w:ascii="Times New Roman" w:hAnsi="Times New Roman" w:cs="Times New Roman"/>
          </w:rPr>
          <w:fldChar w:fldCharType="separate"/>
        </w:r>
        <w:r w:rsidR="007471F3">
          <w:rPr>
            <w:rFonts w:ascii="Times New Roman" w:hAnsi="Times New Roman" w:cs="Times New Roman"/>
            <w:noProof/>
          </w:rPr>
          <w:t>1</w:t>
        </w:r>
        <w:r w:rsidRPr="00CD0777">
          <w:rPr>
            <w:rFonts w:ascii="Times New Roman" w:hAnsi="Times New Roman" w:cs="Times New Roman"/>
            <w:noProof/>
          </w:rPr>
          <w:fldChar w:fldCharType="end"/>
        </w:r>
      </w:p>
    </w:sdtContent>
  </w:sdt>
  <w:p w:rsidR="00A47621" w:rsidRDefault="00A47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21" w:rsidRDefault="00A47621">
    <w:pPr>
      <w:pStyle w:val="Footer"/>
      <w:jc w:val="center"/>
    </w:pPr>
  </w:p>
  <w:p w:rsidR="00A47621" w:rsidRDefault="00A4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94" w:rsidRDefault="00972694" w:rsidP="00A47621">
      <w:pPr>
        <w:spacing w:after="0" w:line="240" w:lineRule="auto"/>
      </w:pPr>
      <w:r>
        <w:separator/>
      </w:r>
    </w:p>
  </w:footnote>
  <w:footnote w:type="continuationSeparator" w:id="0">
    <w:p w:rsidR="00972694" w:rsidRDefault="00972694" w:rsidP="00A47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88211"/>
      <w:docPartObj>
        <w:docPartGallery w:val="Page Numbers (Top of Page)"/>
        <w:docPartUnique/>
      </w:docPartObj>
    </w:sdtPr>
    <w:sdtEndPr>
      <w:rPr>
        <w:rFonts w:ascii="Times New Roman" w:hAnsi="Times New Roman" w:cs="Times New Roman"/>
        <w:noProof/>
      </w:rPr>
    </w:sdtEndPr>
    <w:sdtContent>
      <w:p w:rsidR="00A47621" w:rsidRPr="00CD0777" w:rsidRDefault="00A47621">
        <w:pPr>
          <w:pStyle w:val="Header"/>
          <w:jc w:val="right"/>
          <w:rPr>
            <w:rFonts w:ascii="Times New Roman" w:hAnsi="Times New Roman" w:cs="Times New Roman"/>
          </w:rPr>
        </w:pPr>
        <w:r w:rsidRPr="00CD0777">
          <w:rPr>
            <w:rFonts w:ascii="Times New Roman" w:hAnsi="Times New Roman" w:cs="Times New Roman"/>
          </w:rPr>
          <w:fldChar w:fldCharType="begin"/>
        </w:r>
        <w:r w:rsidRPr="00CD0777">
          <w:rPr>
            <w:rFonts w:ascii="Times New Roman" w:hAnsi="Times New Roman" w:cs="Times New Roman"/>
          </w:rPr>
          <w:instrText xml:space="preserve"> PAGE   \* MERGEFORMAT </w:instrText>
        </w:r>
        <w:r w:rsidRPr="00CD0777">
          <w:rPr>
            <w:rFonts w:ascii="Times New Roman" w:hAnsi="Times New Roman" w:cs="Times New Roman"/>
          </w:rPr>
          <w:fldChar w:fldCharType="separate"/>
        </w:r>
        <w:r w:rsidR="007471F3">
          <w:rPr>
            <w:rFonts w:ascii="Times New Roman" w:hAnsi="Times New Roman" w:cs="Times New Roman"/>
            <w:noProof/>
          </w:rPr>
          <w:t>2</w:t>
        </w:r>
        <w:r w:rsidRPr="00CD0777">
          <w:rPr>
            <w:rFonts w:ascii="Times New Roman" w:hAnsi="Times New Roman" w:cs="Times New Roman"/>
            <w:noProof/>
          </w:rPr>
          <w:fldChar w:fldCharType="end"/>
        </w:r>
      </w:p>
    </w:sdtContent>
  </w:sdt>
  <w:p w:rsidR="00A47621" w:rsidRDefault="00A4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4C"/>
    <w:multiLevelType w:val="hybridMultilevel"/>
    <w:tmpl w:val="DBDA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49FA"/>
    <w:multiLevelType w:val="hybridMultilevel"/>
    <w:tmpl w:val="EDD829F0"/>
    <w:lvl w:ilvl="0" w:tplc="0C32512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0A8E16B3"/>
    <w:multiLevelType w:val="hybridMultilevel"/>
    <w:tmpl w:val="5810F21A"/>
    <w:lvl w:ilvl="0" w:tplc="3C60B42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81CCD"/>
    <w:multiLevelType w:val="hybridMultilevel"/>
    <w:tmpl w:val="B9F8CD40"/>
    <w:lvl w:ilvl="0" w:tplc="C0AABB1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E7BC7"/>
    <w:multiLevelType w:val="hybridMultilevel"/>
    <w:tmpl w:val="200C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56BC2"/>
    <w:multiLevelType w:val="hybridMultilevel"/>
    <w:tmpl w:val="963E70E6"/>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C93A33DC">
      <w:start w:val="1"/>
      <w:numFmt w:val="upp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D3D5970"/>
    <w:multiLevelType w:val="hybridMultilevel"/>
    <w:tmpl w:val="CADE6020"/>
    <w:lvl w:ilvl="0" w:tplc="821840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C6A92"/>
    <w:multiLevelType w:val="hybridMultilevel"/>
    <w:tmpl w:val="857A21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45B6D06"/>
    <w:multiLevelType w:val="hybridMultilevel"/>
    <w:tmpl w:val="814A71E2"/>
    <w:lvl w:ilvl="0" w:tplc="914CB1E0">
      <w:start w:val="1"/>
      <w:numFmt w:val="decimal"/>
      <w:lvlText w:val="%1."/>
      <w:lvlJc w:val="left"/>
      <w:pPr>
        <w:ind w:left="1004" w:hanging="360"/>
      </w:pPr>
      <w:rPr>
        <w:rFonts w:eastAsiaTheme="minorHAnsi"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EDD070C"/>
    <w:multiLevelType w:val="hybridMultilevel"/>
    <w:tmpl w:val="7914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26F25"/>
    <w:multiLevelType w:val="hybridMultilevel"/>
    <w:tmpl w:val="1E3C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30B02"/>
    <w:multiLevelType w:val="hybridMultilevel"/>
    <w:tmpl w:val="1686851A"/>
    <w:lvl w:ilvl="0" w:tplc="D8467A8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4779FD"/>
    <w:multiLevelType w:val="hybridMultilevel"/>
    <w:tmpl w:val="1C0C6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52AC8"/>
    <w:multiLevelType w:val="hybridMultilevel"/>
    <w:tmpl w:val="D150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C23B8"/>
    <w:multiLevelType w:val="hybridMultilevel"/>
    <w:tmpl w:val="0F9299A0"/>
    <w:lvl w:ilvl="0" w:tplc="F1CA587C">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5">
    <w:nsid w:val="505A4E35"/>
    <w:multiLevelType w:val="hybridMultilevel"/>
    <w:tmpl w:val="7FA20AD8"/>
    <w:lvl w:ilvl="0" w:tplc="9DFEAA02">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6">
    <w:nsid w:val="55822C19"/>
    <w:multiLevelType w:val="hybridMultilevel"/>
    <w:tmpl w:val="FA60D92C"/>
    <w:lvl w:ilvl="0" w:tplc="52308C1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68B5F97"/>
    <w:multiLevelType w:val="hybridMultilevel"/>
    <w:tmpl w:val="DAD6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20F44"/>
    <w:multiLevelType w:val="hybridMultilevel"/>
    <w:tmpl w:val="A8D46D88"/>
    <w:lvl w:ilvl="0" w:tplc="DB26E294">
      <w:start w:val="1"/>
      <w:numFmt w:val="decimal"/>
      <w:lvlText w:val="%1."/>
      <w:lvlJc w:val="left"/>
      <w:pPr>
        <w:tabs>
          <w:tab w:val="num" w:pos="720"/>
        </w:tabs>
        <w:ind w:left="720" w:hanging="360"/>
      </w:pPr>
      <w:rPr>
        <w:b/>
      </w:rPr>
    </w:lvl>
    <w:lvl w:ilvl="1" w:tplc="EE166090">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496F63A">
      <w:start w:val="1"/>
      <w:numFmt w:val="decimal"/>
      <w:lvlText w:val="%7."/>
      <w:lvlJc w:val="left"/>
      <w:pPr>
        <w:tabs>
          <w:tab w:val="num" w:pos="5040"/>
        </w:tabs>
        <w:ind w:left="5040" w:hanging="360"/>
      </w:pPr>
      <w:rPr>
        <w:rFonts w:ascii="Times New Roman" w:hAnsi="Times New Roman" w:cs="Times New Roman" w:hint="default"/>
        <w:b/>
        <w:sz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EA40536"/>
    <w:multiLevelType w:val="hybridMultilevel"/>
    <w:tmpl w:val="9542A184"/>
    <w:lvl w:ilvl="0" w:tplc="04090015">
      <w:start w:val="1"/>
      <w:numFmt w:val="upperLetter"/>
      <w:lvlText w:val="%1."/>
      <w:lvlJc w:val="left"/>
      <w:pPr>
        <w:ind w:left="720" w:hanging="360"/>
      </w:pPr>
    </w:lvl>
    <w:lvl w:ilvl="1" w:tplc="CBD8AD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C1B65"/>
    <w:multiLevelType w:val="hybridMultilevel"/>
    <w:tmpl w:val="39C46B9A"/>
    <w:lvl w:ilvl="0" w:tplc="349C9A1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F269C"/>
    <w:multiLevelType w:val="hybridMultilevel"/>
    <w:tmpl w:val="DBF24FDE"/>
    <w:lvl w:ilvl="0" w:tplc="21E8361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713B3893"/>
    <w:multiLevelType w:val="hybridMultilevel"/>
    <w:tmpl w:val="7CC0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8"/>
  </w:num>
  <w:num w:numId="4">
    <w:abstractNumId w:val="16"/>
  </w:num>
  <w:num w:numId="5">
    <w:abstractNumId w:val="15"/>
  </w:num>
  <w:num w:numId="6">
    <w:abstractNumId w:val="11"/>
  </w:num>
  <w:num w:numId="7">
    <w:abstractNumId w:val="10"/>
  </w:num>
  <w:num w:numId="8">
    <w:abstractNumId w:val="0"/>
  </w:num>
  <w:num w:numId="9">
    <w:abstractNumId w:val="14"/>
  </w:num>
  <w:num w:numId="10">
    <w:abstractNumId w:val="6"/>
  </w:num>
  <w:num w:numId="11">
    <w:abstractNumId w:val="20"/>
  </w:num>
  <w:num w:numId="12">
    <w:abstractNumId w:val="7"/>
  </w:num>
  <w:num w:numId="13">
    <w:abstractNumId w:val="18"/>
  </w:num>
  <w:num w:numId="14">
    <w:abstractNumId w:val="4"/>
  </w:num>
  <w:num w:numId="15">
    <w:abstractNumId w:val="19"/>
  </w:num>
  <w:num w:numId="16">
    <w:abstractNumId w:val="3"/>
  </w:num>
  <w:num w:numId="17">
    <w:abstractNumId w:val="9"/>
  </w:num>
  <w:num w:numId="18">
    <w:abstractNumId w:val="21"/>
  </w:num>
  <w:num w:numId="19">
    <w:abstractNumId w:val="1"/>
  </w:num>
  <w:num w:numId="20">
    <w:abstractNumId w:val="2"/>
  </w:num>
  <w:num w:numId="21">
    <w:abstractNumId w:val="5"/>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D7"/>
    <w:rsid w:val="00006B02"/>
    <w:rsid w:val="00033714"/>
    <w:rsid w:val="00120468"/>
    <w:rsid w:val="001773CE"/>
    <w:rsid w:val="00211C2F"/>
    <w:rsid w:val="002A51B5"/>
    <w:rsid w:val="002B74E4"/>
    <w:rsid w:val="0067671C"/>
    <w:rsid w:val="00695206"/>
    <w:rsid w:val="006F55D7"/>
    <w:rsid w:val="007471F3"/>
    <w:rsid w:val="00747BAE"/>
    <w:rsid w:val="00780C2C"/>
    <w:rsid w:val="007E47BF"/>
    <w:rsid w:val="00956276"/>
    <w:rsid w:val="00972694"/>
    <w:rsid w:val="00A23C83"/>
    <w:rsid w:val="00A47621"/>
    <w:rsid w:val="00B07DE3"/>
    <w:rsid w:val="00B63E1E"/>
    <w:rsid w:val="00CD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21"/>
  </w:style>
  <w:style w:type="paragraph" w:styleId="Footer">
    <w:name w:val="footer"/>
    <w:basedOn w:val="Normal"/>
    <w:link w:val="FooterChar"/>
    <w:uiPriority w:val="99"/>
    <w:unhideWhenUsed/>
    <w:rsid w:val="00A4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21"/>
  </w:style>
  <w:style w:type="paragraph" w:styleId="NormalWeb">
    <w:name w:val="Normal (Web)"/>
    <w:basedOn w:val="Normal"/>
    <w:uiPriority w:val="99"/>
    <w:unhideWhenUsed/>
    <w:rsid w:val="00747B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BAE"/>
    <w:rPr>
      <w:color w:val="0000FF" w:themeColor="hyperlink"/>
      <w:u w:val="single"/>
    </w:rPr>
  </w:style>
  <w:style w:type="paragraph" w:styleId="ListParagraph">
    <w:name w:val="List Paragraph"/>
    <w:basedOn w:val="Normal"/>
    <w:uiPriority w:val="34"/>
    <w:qFormat/>
    <w:rsid w:val="00120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21"/>
  </w:style>
  <w:style w:type="paragraph" w:styleId="Footer">
    <w:name w:val="footer"/>
    <w:basedOn w:val="Normal"/>
    <w:link w:val="FooterChar"/>
    <w:uiPriority w:val="99"/>
    <w:unhideWhenUsed/>
    <w:rsid w:val="00A4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21"/>
  </w:style>
  <w:style w:type="paragraph" w:styleId="NormalWeb">
    <w:name w:val="Normal (Web)"/>
    <w:basedOn w:val="Normal"/>
    <w:uiPriority w:val="99"/>
    <w:unhideWhenUsed/>
    <w:rsid w:val="00747B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BAE"/>
    <w:rPr>
      <w:color w:val="0000FF" w:themeColor="hyperlink"/>
      <w:u w:val="single"/>
    </w:rPr>
  </w:style>
  <w:style w:type="paragraph" w:styleId="ListParagraph">
    <w:name w:val="List Paragraph"/>
    <w:basedOn w:val="Normal"/>
    <w:uiPriority w:val="34"/>
    <w:qFormat/>
    <w:rsid w:val="0012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edia.com"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dc:creator>
  <cp:lastModifiedBy>Afif</cp:lastModifiedBy>
  <cp:revision>8</cp:revision>
  <dcterms:created xsi:type="dcterms:W3CDTF">2017-05-25T10:30:00Z</dcterms:created>
  <dcterms:modified xsi:type="dcterms:W3CDTF">2017-09-04T23:10:00Z</dcterms:modified>
</cp:coreProperties>
</file>