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7B" w:rsidRPr="009E7A7B" w:rsidRDefault="00912FEF" w:rsidP="009E7A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E7A7B" w:rsidRPr="009E7A7B" w:rsidRDefault="009E7A7B" w:rsidP="009E7A7B">
      <w:pPr>
        <w:spacing w:line="480" w:lineRule="auto"/>
        <w:jc w:val="center"/>
        <w:rPr>
          <w:rFonts w:ascii="Times New Roman" w:hAnsi="Times New Roman" w:cs="Times New Roman"/>
          <w:b/>
          <w:sz w:val="24"/>
          <w:szCs w:val="24"/>
        </w:rPr>
      </w:pPr>
      <w:r w:rsidRPr="009E7A7B">
        <w:rPr>
          <w:rFonts w:ascii="Times New Roman" w:hAnsi="Times New Roman" w:cs="Times New Roman"/>
          <w:b/>
          <w:sz w:val="24"/>
          <w:szCs w:val="24"/>
        </w:rPr>
        <w:t>PENDAHULUAN</w:t>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Latar Belakang</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Studi Ilmu Hubungan Internasional di era kontemporer memang sudah tidak asing lagi dengan konsep Kerjasama Kawasan, konsep tersebutpun telah menjadi salah satu pisau analisis bagi para peneliti Hubungan Internasional dalam menganalisa permasalahan-permasalahan di tingkat regional. Bahkan diera globalisasi seperti sekarang peran suatu organisasi kerjasama kawasan dapat disejajarkan dengan </w:t>
      </w:r>
      <w:r w:rsidRPr="009E7A7B">
        <w:rPr>
          <w:rFonts w:ascii="Times New Roman" w:hAnsi="Times New Roman" w:cs="Times New Roman"/>
          <w:i/>
          <w:sz w:val="24"/>
          <w:szCs w:val="24"/>
        </w:rPr>
        <w:t xml:space="preserve">state actor </w:t>
      </w:r>
      <w:r w:rsidRPr="009E7A7B">
        <w:rPr>
          <w:rFonts w:ascii="Times New Roman" w:hAnsi="Times New Roman" w:cs="Times New Roman"/>
          <w:sz w:val="24"/>
          <w:szCs w:val="24"/>
        </w:rPr>
        <w:t>yang merupakan salah satu aktor utama dalam dinamika Hubungan Internasional. Mengacu pada fungsi dan tujuannya, organisasi kerjasama kawasan pada dasarnya hadir untuk menciptakan dan mempertahankan norma–norma atau aturan-aturan agar berjalan tertib dalam rangka mencapai tujuan bersama, dan sebagai sarana hubungan antar Bangsa agar kepentingan masing – masing pihak dapat terjamin ditengah dinamika Hubungan Internasional yang tidak menentu.</w:t>
      </w:r>
      <w:r w:rsidRPr="009E7A7B">
        <w:rPr>
          <w:rStyle w:val="FootnoteReference"/>
          <w:rFonts w:ascii="Times New Roman" w:hAnsi="Times New Roman" w:cs="Times New Roman"/>
          <w:sz w:val="24"/>
          <w:szCs w:val="24"/>
        </w:rPr>
        <w:footnoteReference w:id="1"/>
      </w:r>
      <w:r w:rsidRPr="009E7A7B">
        <w:rPr>
          <w:rFonts w:ascii="Times New Roman" w:hAnsi="Times New Roman" w:cs="Times New Roman"/>
          <w:sz w:val="24"/>
          <w:szCs w:val="24"/>
        </w:rPr>
        <w:t xml:space="preserve"> </w:t>
      </w:r>
    </w:p>
    <w:p w:rsidR="009E7A7B" w:rsidRPr="009E7A7B" w:rsidRDefault="009E7A7B" w:rsidP="009E7A7B">
      <w:pPr>
        <w:spacing w:line="480" w:lineRule="auto"/>
        <w:ind w:firstLine="720"/>
        <w:jc w:val="both"/>
        <w:rPr>
          <w:rFonts w:ascii="Times New Roman" w:hAnsi="Times New Roman" w:cs="Times New Roman"/>
          <w:sz w:val="24"/>
          <w:szCs w:val="24"/>
        </w:rPr>
        <w:sectPr w:rsidR="009E7A7B" w:rsidRPr="009E7A7B" w:rsidSect="007B632A">
          <w:headerReference w:type="first" r:id="rId7"/>
          <w:footerReference w:type="first" r:id="rId8"/>
          <w:pgSz w:w="12240" w:h="15840"/>
          <w:pgMar w:top="1699" w:right="1699" w:bottom="1699" w:left="2275" w:header="720" w:footer="720" w:gutter="0"/>
          <w:pgNumType w:start="1" w:chapStyle="1"/>
          <w:cols w:space="720"/>
          <w:titlePg/>
          <w:docGrid w:linePitch="360"/>
        </w:sectPr>
      </w:pPr>
      <w:r w:rsidRPr="009E7A7B">
        <w:rPr>
          <w:rFonts w:ascii="Times New Roman" w:hAnsi="Times New Roman" w:cs="Times New Roman"/>
          <w:sz w:val="24"/>
          <w:szCs w:val="24"/>
        </w:rPr>
        <w:t>Kemunculan konsep kerjasama berbasis kawasan pada dasarnya juga tidak terlepas dari dorongan proses globalisasi yang semakin mengglobal dimana aktivitas hubungan internasional seperti ekonomi, politik, sosial-budaya dan keamanan berjalan dengan sangat cepat dan padat dengan melewati</w:t>
      </w:r>
      <w:r>
        <w:rPr>
          <w:rFonts w:ascii="Times New Roman" w:hAnsi="Times New Roman" w:cs="Times New Roman"/>
          <w:sz w:val="24"/>
          <w:szCs w:val="24"/>
        </w:rPr>
        <w:t xml:space="preserve"> batas-batas teritorial sebuah n</w:t>
      </w:r>
      <w:r w:rsidRPr="009E7A7B">
        <w:rPr>
          <w:rFonts w:ascii="Times New Roman" w:hAnsi="Times New Roman" w:cs="Times New Roman"/>
          <w:sz w:val="24"/>
          <w:szCs w:val="24"/>
        </w:rPr>
        <w:t>egara (</w:t>
      </w:r>
      <w:r w:rsidRPr="009E7A7B">
        <w:rPr>
          <w:rFonts w:ascii="Times New Roman" w:hAnsi="Times New Roman" w:cs="Times New Roman"/>
          <w:i/>
          <w:sz w:val="24"/>
          <w:szCs w:val="24"/>
        </w:rPr>
        <w:t>state borderless</w:t>
      </w:r>
      <w:r w:rsidRPr="009E7A7B">
        <w:rPr>
          <w:rFonts w:ascii="Times New Roman" w:hAnsi="Times New Roman" w:cs="Times New Roman"/>
          <w:sz w:val="24"/>
          <w:szCs w:val="24"/>
        </w:rPr>
        <w:t>).</w:t>
      </w:r>
      <w:r w:rsidRPr="009E7A7B">
        <w:rPr>
          <w:rFonts w:ascii="Times New Roman" w:hAnsi="Times New Roman" w:cs="Times New Roman"/>
          <w:sz w:val="24"/>
          <w:szCs w:val="24"/>
          <w:vertAlign w:val="superscript"/>
        </w:rPr>
        <w:footnoteReference w:id="2"/>
      </w:r>
      <w:r w:rsidRPr="009E7A7B">
        <w:rPr>
          <w:rFonts w:ascii="Times New Roman" w:hAnsi="Times New Roman" w:cs="Times New Roman"/>
          <w:sz w:val="24"/>
          <w:szCs w:val="24"/>
        </w:rPr>
        <w:t xml:space="preserve">  </w:t>
      </w:r>
    </w:p>
    <w:p w:rsidR="009E7A7B" w:rsidRPr="009E7A7B" w:rsidRDefault="009E7A7B" w:rsidP="009E7A7B">
      <w:p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lastRenderedPageBreak/>
        <w:t xml:space="preserve">Namun dilain pihak proses globalisasi tersebut juga mendorong bagi tersebarnya ancaman-ancaman yang bersifat transnasional seperti terorisme, </w:t>
      </w:r>
      <w:r w:rsidRPr="009E7A7B">
        <w:rPr>
          <w:rFonts w:ascii="Times New Roman" w:hAnsi="Times New Roman" w:cs="Times New Roman"/>
          <w:i/>
          <w:sz w:val="24"/>
          <w:szCs w:val="24"/>
        </w:rPr>
        <w:t>human traficking</w:t>
      </w:r>
      <w:r w:rsidRPr="009E7A7B">
        <w:rPr>
          <w:rFonts w:ascii="Times New Roman" w:hAnsi="Times New Roman" w:cs="Times New Roman"/>
          <w:sz w:val="24"/>
          <w:szCs w:val="24"/>
        </w:rPr>
        <w:t xml:space="preserve">, </w:t>
      </w:r>
      <w:r w:rsidRPr="009E7A7B">
        <w:rPr>
          <w:rFonts w:ascii="Times New Roman" w:hAnsi="Times New Roman" w:cs="Times New Roman"/>
          <w:i/>
          <w:sz w:val="24"/>
          <w:szCs w:val="24"/>
        </w:rPr>
        <w:t>money laundering</w:t>
      </w:r>
      <w:r w:rsidRPr="009E7A7B">
        <w:rPr>
          <w:rFonts w:ascii="Times New Roman" w:hAnsi="Times New Roman" w:cs="Times New Roman"/>
          <w:sz w:val="24"/>
          <w:szCs w:val="24"/>
        </w:rPr>
        <w:t>, dll yang dapat mengancam kepentingan berbagai pihak dalam proses Hubungan Internasional. Situasi yang begitu kompleks tersebut telah menciptakan tantangan baru bagi para aktor Hubungan Internasional di era globalisasi seperti sekarang, untuk itu keberadaan suatu institusi yang bersifat internasional diharapkan dapat mengakomodir dan mengamankan kepentingan semua pihak dari berbagai ancaman-ancaman transnasional.</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Sebagai upaya untuk menjawab tantangan tersebut, pasca Perang Dunia II berakhir, muncul berbagai Organisasi internasional baik yang bersifat global seperti PBB, IMF, WTO, dll, ataupun Organisasi Internasional yang bersifat kontinental seperti Uni Eropa di Eropa Barat, Liga Arab di Timur Tengah, dan ASEAN di kawasan Asia Tenggara adalah contoh kongkret dari fenomena tersebut. Di Asia Tenggara sendiri, kehadiraan ASEAN sebagai organisasi kawasan yang didirikan pada tahun 1967 telah menjelma menjadi institusi regional kompleks, dengan didasari oleh keinginan untuk menciptakan stabilitas kawasan yang damai, pertumbuhan ekonomi yang stabil, perkembangan sosial budaya, dan stabilitas kawasan dalam wadah ASEAN telah menjadikan institusi ini mampu menjaga solidaritas dan kedekatan kerjasama hingga sanggup untuk bertahan lebih dari empat dekade.</w:t>
      </w:r>
      <w:r w:rsidRPr="009E7A7B">
        <w:rPr>
          <w:rStyle w:val="FootnoteReference"/>
          <w:rFonts w:ascii="Times New Roman" w:hAnsi="Times New Roman" w:cs="Times New Roman"/>
          <w:sz w:val="24"/>
          <w:szCs w:val="24"/>
        </w:rPr>
        <w:footnoteReference w:id="3"/>
      </w:r>
      <w:r w:rsidRPr="009E7A7B">
        <w:rPr>
          <w:rFonts w:ascii="Times New Roman" w:hAnsi="Times New Roman" w:cs="Times New Roman"/>
          <w:sz w:val="24"/>
          <w:szCs w:val="24"/>
        </w:rPr>
        <w:t xml:space="preserve"> Bahkan begitu strategisnya institusi regional ASEAN, intitusi ini sempat menjadi penengah sekaligus tolok ukur </w:t>
      </w:r>
      <w:r w:rsidRPr="009E7A7B">
        <w:rPr>
          <w:rFonts w:ascii="Times New Roman" w:hAnsi="Times New Roman" w:cs="Times New Roman"/>
          <w:sz w:val="24"/>
          <w:szCs w:val="24"/>
        </w:rPr>
        <w:lastRenderedPageBreak/>
        <w:t xml:space="preserve">keberhasilan dalam perebutan pengaruh Blok Barat dan Blok Timur di Asia Tenggara pada masa perang dingin. </w:t>
      </w:r>
    </w:p>
    <w:p w:rsidR="009E7A7B" w:rsidRPr="009E7A7B" w:rsidRDefault="009E7A7B" w:rsidP="009E7A7B">
      <w:pPr>
        <w:tabs>
          <w:tab w:val="left" w:pos="709"/>
        </w:tabs>
        <w:spacing w:line="480" w:lineRule="auto"/>
        <w:jc w:val="both"/>
        <w:rPr>
          <w:rFonts w:ascii="Times New Roman" w:eastAsia="Calibri" w:hAnsi="Times New Roman" w:cs="Times New Roman"/>
          <w:sz w:val="24"/>
          <w:szCs w:val="24"/>
        </w:rPr>
      </w:pPr>
      <w:r w:rsidRPr="009E7A7B">
        <w:rPr>
          <w:rFonts w:ascii="Times New Roman" w:eastAsia="Calibri" w:hAnsi="Times New Roman" w:cs="Times New Roman"/>
          <w:sz w:val="24"/>
          <w:szCs w:val="24"/>
          <w:lang w:val="id-ID"/>
        </w:rPr>
        <w:tab/>
        <w:t xml:space="preserve">Secara geografis </w:t>
      </w:r>
      <w:r w:rsidRPr="009E7A7B">
        <w:rPr>
          <w:rFonts w:ascii="Times New Roman" w:eastAsia="Calibri" w:hAnsi="Times New Roman" w:cs="Times New Roman"/>
          <w:sz w:val="24"/>
          <w:szCs w:val="24"/>
        </w:rPr>
        <w:t xml:space="preserve">Wilayah  ASEAN </w:t>
      </w:r>
      <w:r w:rsidRPr="009E7A7B">
        <w:rPr>
          <w:rFonts w:ascii="Times New Roman" w:hAnsi="Times New Roman" w:cs="Times New Roman"/>
          <w:sz w:val="24"/>
          <w:szCs w:val="24"/>
        </w:rPr>
        <w:t xml:space="preserve">terbagi kedalam dua  kelompok yaitu Asia Tenggara Daratan (ATD) seperti Kamboja, Laos, Myanmar, Thailand, Vietnam dan Asia Tenggara Maritim (ATM) yaitu Brunei Darussalam, Filipina, Indonesia, Malaysia, dan Singapura. Adapaun dari segi luas geograpisnya </w:t>
      </w:r>
      <w:r w:rsidRPr="009E7A7B">
        <w:rPr>
          <w:rFonts w:ascii="Times New Roman" w:eastAsia="Calibri" w:hAnsi="Times New Roman" w:cs="Times New Roman"/>
          <w:sz w:val="24"/>
          <w:szCs w:val="24"/>
          <w:lang w:val="id-ID"/>
        </w:rPr>
        <w:t xml:space="preserve">ASEAN meliputi wilayah daratan seluas 4.46 juta km² atau setara dengan 3% total luas daratan di </w:t>
      </w:r>
      <w:hyperlink r:id="rId9" w:tooltip="Bumi" w:history="1">
        <w:r w:rsidRPr="009E7A7B">
          <w:rPr>
            <w:rFonts w:ascii="Times New Roman" w:eastAsia="Calibri" w:hAnsi="Times New Roman" w:cs="Times New Roman"/>
            <w:sz w:val="24"/>
            <w:szCs w:val="24"/>
            <w:lang w:val="id-ID"/>
          </w:rPr>
          <w:t>Bumi</w:t>
        </w:r>
      </w:hyperlink>
      <w:r w:rsidRPr="009E7A7B">
        <w:rPr>
          <w:rFonts w:ascii="Times New Roman" w:eastAsia="Calibri" w:hAnsi="Times New Roman" w:cs="Times New Roman"/>
          <w:sz w:val="24"/>
          <w:szCs w:val="24"/>
        </w:rPr>
        <w:t xml:space="preserve"> dan </w:t>
      </w:r>
      <w:r w:rsidRPr="009E7A7B">
        <w:rPr>
          <w:rFonts w:ascii="Times New Roman" w:hAnsi="Times New Roman" w:cs="Times New Roman"/>
          <w:sz w:val="24"/>
          <w:szCs w:val="24"/>
        </w:rPr>
        <w:t>5% dari total luas daratan benua Asia</w:t>
      </w:r>
      <w:r w:rsidRPr="009E7A7B">
        <w:rPr>
          <w:rFonts w:ascii="Times New Roman" w:eastAsia="Calibri" w:hAnsi="Times New Roman" w:cs="Times New Roman"/>
          <w:sz w:val="24"/>
          <w:szCs w:val="24"/>
          <w:lang w:val="id-ID"/>
        </w:rPr>
        <w:t xml:space="preserve">, sedangkan luas wilayah laut ASEAN </w:t>
      </w:r>
      <w:r w:rsidRPr="009E7A7B">
        <w:rPr>
          <w:rFonts w:ascii="Times New Roman" w:eastAsia="Calibri" w:hAnsi="Times New Roman" w:cs="Times New Roman"/>
          <w:sz w:val="24"/>
          <w:szCs w:val="24"/>
        </w:rPr>
        <w:t xml:space="preserve">diperkirakan mencapai </w:t>
      </w:r>
      <w:r w:rsidRPr="009E7A7B">
        <w:rPr>
          <w:rFonts w:ascii="Times New Roman" w:eastAsia="Calibri" w:hAnsi="Times New Roman" w:cs="Times New Roman"/>
          <w:sz w:val="24"/>
          <w:szCs w:val="24"/>
          <w:lang w:val="id-ID"/>
        </w:rPr>
        <w:t>tiga kali lipat dari luas wilayah daratan</w:t>
      </w:r>
      <w:r w:rsidRPr="009E7A7B">
        <w:rPr>
          <w:rFonts w:ascii="Times New Roman" w:eastAsia="Calibri" w:hAnsi="Times New Roman" w:cs="Times New Roman"/>
          <w:sz w:val="24"/>
          <w:szCs w:val="24"/>
        </w:rPr>
        <w:t>nya</w:t>
      </w:r>
      <w:r w:rsidRPr="009E7A7B">
        <w:rPr>
          <w:rFonts w:ascii="Times New Roman" w:eastAsia="Calibri" w:hAnsi="Times New Roman" w:cs="Times New Roman"/>
          <w:sz w:val="24"/>
          <w:szCs w:val="24"/>
          <w:lang w:val="id-ID"/>
        </w:rPr>
        <w:t>.</w:t>
      </w:r>
      <w:r w:rsidRPr="009E7A7B">
        <w:rPr>
          <w:rFonts w:ascii="Times New Roman" w:eastAsia="Calibri" w:hAnsi="Times New Roman" w:cs="Times New Roman"/>
          <w:sz w:val="24"/>
          <w:szCs w:val="24"/>
        </w:rPr>
        <w:t xml:space="preserve"> Selain wilayahnya yang luas, letak geograpis ASEAN juga strategis karena berada pada persilangan dua benua dan samudra (Benua Asia-Australia dan Samudra Hindia-Pasifik), situasi ini menempatkan Jalur laut Asia Tenggara menjadi jalur laut tersibuk di dunia, karena hampir sekitar 1/3 perdagangan dunia dan pengangkutan setengah suplai minyak dunia diangkut melalui perairan Asia Tenggara seperti selat Malaka dan Laut Cina Selatan.</w:t>
      </w:r>
      <w:r w:rsidRPr="009E7A7B">
        <w:rPr>
          <w:rStyle w:val="FootnoteReference"/>
          <w:rFonts w:ascii="Times New Roman" w:eastAsia="Calibri" w:hAnsi="Times New Roman" w:cs="Times New Roman"/>
          <w:sz w:val="24"/>
          <w:szCs w:val="24"/>
        </w:rPr>
        <w:footnoteReference w:id="4"/>
      </w:r>
      <w:r w:rsidRPr="009E7A7B">
        <w:rPr>
          <w:rFonts w:ascii="Times New Roman" w:eastAsia="Calibri" w:hAnsi="Times New Roman" w:cs="Times New Roman"/>
          <w:sz w:val="24"/>
          <w:szCs w:val="24"/>
        </w:rPr>
        <w:t xml:space="preserve"> Diluar itu, ASEAN juga memiliki jumlah </w:t>
      </w:r>
      <w:r w:rsidRPr="009E7A7B">
        <w:rPr>
          <w:rFonts w:ascii="Times New Roman" w:eastAsia="Calibri" w:hAnsi="Times New Roman" w:cs="Times New Roman"/>
          <w:sz w:val="24"/>
          <w:szCs w:val="24"/>
          <w:lang w:val="id-ID"/>
        </w:rPr>
        <w:t xml:space="preserve">populasi yang </w:t>
      </w:r>
      <w:r w:rsidRPr="009E7A7B">
        <w:rPr>
          <w:rFonts w:ascii="Times New Roman" w:eastAsia="Calibri" w:hAnsi="Times New Roman" w:cs="Times New Roman"/>
          <w:sz w:val="24"/>
          <w:szCs w:val="24"/>
        </w:rPr>
        <w:t xml:space="preserve">besar dan </w:t>
      </w:r>
      <w:r w:rsidRPr="009E7A7B">
        <w:rPr>
          <w:rFonts w:ascii="Times New Roman" w:eastAsia="Calibri" w:hAnsi="Times New Roman" w:cs="Times New Roman"/>
          <w:sz w:val="24"/>
          <w:szCs w:val="24"/>
          <w:lang w:val="id-ID"/>
        </w:rPr>
        <w:t>mendekati angka 600 juta jiwa atau setara dengan 8.8% total populasi dunia</w:t>
      </w:r>
      <w:r w:rsidRPr="009E7A7B">
        <w:rPr>
          <w:rFonts w:ascii="Times New Roman" w:eastAsia="Calibri" w:hAnsi="Times New Roman" w:cs="Times New Roman"/>
          <w:sz w:val="24"/>
          <w:szCs w:val="24"/>
        </w:rPr>
        <w:t>, kondisi ini sekaligus menempatkan institusi ASEAN sebagai organisasi kawasan yang memiliki potensi pasar cukup menjanjikan</w:t>
      </w:r>
      <w:r w:rsidRPr="009E7A7B">
        <w:rPr>
          <w:rFonts w:ascii="Times New Roman" w:eastAsia="Calibri" w:hAnsi="Times New Roman" w:cs="Times New Roman"/>
          <w:sz w:val="24"/>
          <w:szCs w:val="24"/>
          <w:lang w:val="id-ID"/>
        </w:rPr>
        <w:t xml:space="preserve">. </w:t>
      </w:r>
      <w:r w:rsidRPr="009E7A7B">
        <w:rPr>
          <w:rFonts w:ascii="Times New Roman" w:eastAsia="Calibri" w:hAnsi="Times New Roman" w:cs="Times New Roman"/>
          <w:sz w:val="24"/>
          <w:szCs w:val="24"/>
        </w:rPr>
        <w:t xml:space="preserve">Bahkan </w:t>
      </w:r>
      <w:r w:rsidRPr="009E7A7B">
        <w:rPr>
          <w:rFonts w:ascii="Times New Roman" w:eastAsia="Calibri" w:hAnsi="Times New Roman" w:cs="Times New Roman"/>
          <w:sz w:val="24"/>
          <w:szCs w:val="24"/>
          <w:lang w:val="id-ID"/>
        </w:rPr>
        <w:t>pada tahun 2010 kombinasi nominal GDP ASEAN telah tumbuh hingga 1,8 Triliun Dolar AS, d</w:t>
      </w:r>
      <w:r w:rsidRPr="009E7A7B">
        <w:rPr>
          <w:rFonts w:ascii="Times New Roman" w:eastAsia="Calibri" w:hAnsi="Times New Roman" w:cs="Times New Roman"/>
          <w:sz w:val="24"/>
          <w:szCs w:val="24"/>
        </w:rPr>
        <w:t xml:space="preserve">engan kata lain </w:t>
      </w:r>
      <w:r w:rsidRPr="009E7A7B">
        <w:rPr>
          <w:rFonts w:ascii="Times New Roman" w:eastAsia="Calibri" w:hAnsi="Times New Roman" w:cs="Times New Roman"/>
          <w:sz w:val="24"/>
          <w:szCs w:val="24"/>
          <w:lang w:val="id-ID"/>
        </w:rPr>
        <w:t xml:space="preserve">Jika ASEAN adalah sebuah </w:t>
      </w:r>
      <w:r w:rsidRPr="009E7A7B">
        <w:rPr>
          <w:rFonts w:ascii="Times New Roman" w:eastAsia="Calibri" w:hAnsi="Times New Roman" w:cs="Times New Roman"/>
          <w:sz w:val="24"/>
          <w:szCs w:val="24"/>
          <w:lang w:val="id-ID"/>
        </w:rPr>
        <w:lastRenderedPageBreak/>
        <w:t xml:space="preserve">entitas tunggal, maka ASEAN akan duduk sebagai ekonomi terbesar kesembilan setelah </w:t>
      </w:r>
      <w:hyperlink r:id="rId10" w:tooltip="Amerika Serikat" w:history="1">
        <w:r w:rsidRPr="009E7A7B">
          <w:rPr>
            <w:rFonts w:ascii="Times New Roman" w:eastAsia="Calibri" w:hAnsi="Times New Roman" w:cs="Times New Roman"/>
            <w:sz w:val="24"/>
            <w:szCs w:val="24"/>
            <w:lang w:val="id-ID"/>
          </w:rPr>
          <w:t>Amerika Serikat</w:t>
        </w:r>
      </w:hyperlink>
      <w:r w:rsidRPr="009E7A7B">
        <w:rPr>
          <w:rFonts w:ascii="Times New Roman" w:eastAsia="Calibri" w:hAnsi="Times New Roman" w:cs="Times New Roman"/>
          <w:sz w:val="24"/>
          <w:szCs w:val="24"/>
          <w:lang w:val="id-ID"/>
        </w:rPr>
        <w:t xml:space="preserve">, </w:t>
      </w:r>
      <w:hyperlink r:id="rId11" w:tooltip="Cina" w:history="1">
        <w:r w:rsidRPr="009E7A7B">
          <w:rPr>
            <w:rFonts w:ascii="Times New Roman" w:eastAsia="Calibri" w:hAnsi="Times New Roman" w:cs="Times New Roman"/>
            <w:sz w:val="24"/>
            <w:szCs w:val="24"/>
            <w:lang w:val="id-ID"/>
          </w:rPr>
          <w:t>Cina</w:t>
        </w:r>
      </w:hyperlink>
      <w:r w:rsidRPr="009E7A7B">
        <w:rPr>
          <w:rFonts w:ascii="Times New Roman" w:eastAsia="Calibri" w:hAnsi="Times New Roman" w:cs="Times New Roman"/>
          <w:sz w:val="24"/>
          <w:szCs w:val="24"/>
          <w:lang w:val="id-ID"/>
        </w:rPr>
        <w:t xml:space="preserve">, </w:t>
      </w:r>
      <w:hyperlink r:id="rId12" w:tooltip="Jepang" w:history="1">
        <w:r w:rsidRPr="009E7A7B">
          <w:rPr>
            <w:rFonts w:ascii="Times New Roman" w:eastAsia="Calibri" w:hAnsi="Times New Roman" w:cs="Times New Roman"/>
            <w:sz w:val="24"/>
            <w:szCs w:val="24"/>
            <w:lang w:val="id-ID"/>
          </w:rPr>
          <w:t>Jepang</w:t>
        </w:r>
      </w:hyperlink>
      <w:r w:rsidRPr="009E7A7B">
        <w:rPr>
          <w:rFonts w:ascii="Times New Roman" w:eastAsia="Calibri" w:hAnsi="Times New Roman" w:cs="Times New Roman"/>
          <w:sz w:val="24"/>
          <w:szCs w:val="24"/>
          <w:lang w:val="id-ID"/>
        </w:rPr>
        <w:t xml:space="preserve">, </w:t>
      </w:r>
      <w:hyperlink r:id="rId13" w:tooltip="Jerman" w:history="1">
        <w:r w:rsidRPr="009E7A7B">
          <w:rPr>
            <w:rFonts w:ascii="Times New Roman" w:eastAsia="Calibri" w:hAnsi="Times New Roman" w:cs="Times New Roman"/>
            <w:sz w:val="24"/>
            <w:szCs w:val="24"/>
            <w:lang w:val="id-ID"/>
          </w:rPr>
          <w:t>Jerman</w:t>
        </w:r>
      </w:hyperlink>
      <w:r w:rsidRPr="009E7A7B">
        <w:rPr>
          <w:rFonts w:ascii="Times New Roman" w:eastAsia="Calibri" w:hAnsi="Times New Roman" w:cs="Times New Roman"/>
          <w:sz w:val="24"/>
          <w:szCs w:val="24"/>
          <w:lang w:val="id-ID"/>
        </w:rPr>
        <w:t xml:space="preserve">, </w:t>
      </w:r>
      <w:hyperlink r:id="rId14" w:tooltip="Perancis" w:history="1">
        <w:r w:rsidRPr="009E7A7B">
          <w:rPr>
            <w:rFonts w:ascii="Times New Roman" w:eastAsia="Calibri" w:hAnsi="Times New Roman" w:cs="Times New Roman"/>
            <w:sz w:val="24"/>
            <w:szCs w:val="24"/>
            <w:lang w:val="id-ID"/>
          </w:rPr>
          <w:t>Francis</w:t>
        </w:r>
      </w:hyperlink>
      <w:r w:rsidRPr="009E7A7B">
        <w:rPr>
          <w:rFonts w:ascii="Times New Roman" w:eastAsia="Calibri" w:hAnsi="Times New Roman" w:cs="Times New Roman"/>
          <w:sz w:val="24"/>
          <w:szCs w:val="24"/>
          <w:lang w:val="id-ID"/>
        </w:rPr>
        <w:t xml:space="preserve">, </w:t>
      </w:r>
      <w:hyperlink r:id="rId15" w:tooltip="Brazil" w:history="1">
        <w:r w:rsidRPr="009E7A7B">
          <w:rPr>
            <w:rFonts w:ascii="Times New Roman" w:eastAsia="Calibri" w:hAnsi="Times New Roman" w:cs="Times New Roman"/>
            <w:sz w:val="24"/>
            <w:szCs w:val="24"/>
            <w:lang w:val="id-ID"/>
          </w:rPr>
          <w:t>Brazil</w:t>
        </w:r>
      </w:hyperlink>
      <w:r w:rsidRPr="009E7A7B">
        <w:rPr>
          <w:rFonts w:ascii="Times New Roman" w:eastAsia="Calibri" w:hAnsi="Times New Roman" w:cs="Times New Roman"/>
          <w:sz w:val="24"/>
          <w:szCs w:val="24"/>
          <w:lang w:val="id-ID"/>
        </w:rPr>
        <w:t xml:space="preserve">, </w:t>
      </w:r>
      <w:hyperlink r:id="rId16" w:tooltip="Inggris" w:history="1">
        <w:r w:rsidRPr="009E7A7B">
          <w:rPr>
            <w:rFonts w:ascii="Times New Roman" w:eastAsia="Calibri" w:hAnsi="Times New Roman" w:cs="Times New Roman"/>
            <w:sz w:val="24"/>
            <w:szCs w:val="24"/>
            <w:lang w:val="id-ID"/>
          </w:rPr>
          <w:t>Inggris</w:t>
        </w:r>
      </w:hyperlink>
      <w:r w:rsidRPr="009E7A7B">
        <w:rPr>
          <w:rFonts w:ascii="Times New Roman" w:eastAsia="Calibri" w:hAnsi="Times New Roman" w:cs="Times New Roman"/>
          <w:sz w:val="24"/>
          <w:szCs w:val="24"/>
          <w:lang w:val="id-ID"/>
        </w:rPr>
        <w:t xml:space="preserve">, dan </w:t>
      </w:r>
      <w:hyperlink r:id="rId17" w:tooltip="Italia" w:history="1">
        <w:r w:rsidRPr="009E7A7B">
          <w:rPr>
            <w:rFonts w:ascii="Times New Roman" w:eastAsia="Calibri" w:hAnsi="Times New Roman" w:cs="Times New Roman"/>
            <w:sz w:val="24"/>
            <w:szCs w:val="24"/>
            <w:lang w:val="id-ID"/>
          </w:rPr>
          <w:t>Italia</w:t>
        </w:r>
      </w:hyperlink>
      <w:r w:rsidRPr="009E7A7B">
        <w:rPr>
          <w:rFonts w:ascii="Times New Roman" w:eastAsia="Calibri" w:hAnsi="Times New Roman" w:cs="Times New Roman"/>
          <w:sz w:val="24"/>
          <w:szCs w:val="24"/>
          <w:lang w:val="id-ID"/>
        </w:rPr>
        <w:t>.</w:t>
      </w:r>
      <w:r w:rsidRPr="009E7A7B">
        <w:rPr>
          <w:rStyle w:val="FootnoteReference"/>
          <w:rFonts w:ascii="Times New Roman" w:eastAsia="Calibri" w:hAnsi="Times New Roman" w:cs="Times New Roman"/>
          <w:sz w:val="24"/>
          <w:szCs w:val="24"/>
          <w:lang w:val="id-ID"/>
        </w:rPr>
        <w:footnoteReference w:id="5"/>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 xml:space="preserve">Posisi geograpis yang strategis dan pertumbuhan ekonomi yang kondusif tersebut semakin menempatkan ASEAN sebagai institusi kerjasama kawasan yang semakin matang dan mulai mendapatkan tempat dalam percaturan ekonomi-politik global. Dewasa ini ASEAN bahkan telah mengembangkan kerjasama regionalnya kedalam lingkup yang lebih komprehensif, dengan mengacu kepada kesepakatan dalam deklarasi Bali Concord II pada tahun 2003, ASEAN bertekad untuk membangun sebuah komunitas regional dalam gagasan </w:t>
      </w:r>
      <w:r w:rsidRPr="009E7A7B">
        <w:rPr>
          <w:rFonts w:ascii="Times New Roman" w:hAnsi="Times New Roman" w:cs="Times New Roman"/>
          <w:i/>
          <w:sz w:val="24"/>
          <w:szCs w:val="24"/>
        </w:rPr>
        <w:t>ASEAN Community</w:t>
      </w:r>
      <w:r w:rsidRPr="009E7A7B">
        <w:rPr>
          <w:rFonts w:ascii="Times New Roman" w:hAnsi="Times New Roman" w:cs="Times New Roman"/>
          <w:sz w:val="24"/>
          <w:szCs w:val="24"/>
        </w:rPr>
        <w:t xml:space="preserve"> pada tahun 2015. Gagasan ini berdiri diatas tiga pilar yaitu, pilar ekonomi dalam </w:t>
      </w:r>
      <w:r w:rsidRPr="009E7A7B">
        <w:rPr>
          <w:rFonts w:ascii="Times New Roman" w:hAnsi="Times New Roman" w:cs="Times New Roman"/>
          <w:i/>
          <w:sz w:val="24"/>
          <w:szCs w:val="24"/>
        </w:rPr>
        <w:t>ASEAN Economic Community</w:t>
      </w:r>
      <w:r w:rsidRPr="009E7A7B">
        <w:rPr>
          <w:rFonts w:ascii="Times New Roman" w:hAnsi="Times New Roman" w:cs="Times New Roman"/>
          <w:sz w:val="24"/>
          <w:szCs w:val="24"/>
        </w:rPr>
        <w:t xml:space="preserve"> (AEC), pilar politik-keamanan dalam </w:t>
      </w:r>
      <w:r w:rsidRPr="009E7A7B">
        <w:rPr>
          <w:rFonts w:ascii="Times New Roman" w:hAnsi="Times New Roman" w:cs="Times New Roman"/>
          <w:i/>
          <w:sz w:val="24"/>
          <w:szCs w:val="24"/>
        </w:rPr>
        <w:t>ASEAN Political-Security Community</w:t>
      </w:r>
      <w:r w:rsidRPr="009E7A7B">
        <w:rPr>
          <w:rFonts w:ascii="Times New Roman" w:hAnsi="Times New Roman" w:cs="Times New Roman"/>
          <w:sz w:val="24"/>
          <w:szCs w:val="24"/>
        </w:rPr>
        <w:t xml:space="preserve"> (APSC), dan pilar sosial-buadaya dalam </w:t>
      </w:r>
      <w:r w:rsidRPr="009E7A7B">
        <w:rPr>
          <w:rFonts w:ascii="Times New Roman" w:hAnsi="Times New Roman" w:cs="Times New Roman"/>
          <w:i/>
          <w:sz w:val="24"/>
          <w:szCs w:val="24"/>
        </w:rPr>
        <w:t>ASEAN Socio-Cultural Community</w:t>
      </w:r>
      <w:r w:rsidRPr="009E7A7B">
        <w:rPr>
          <w:rFonts w:ascii="Times New Roman" w:hAnsi="Times New Roman" w:cs="Times New Roman"/>
          <w:sz w:val="24"/>
          <w:szCs w:val="24"/>
        </w:rPr>
        <w:t xml:space="preserve"> (ASSC).</w:t>
      </w:r>
      <w:r w:rsidRPr="009E7A7B">
        <w:rPr>
          <w:rStyle w:val="FootnoteReference"/>
          <w:rFonts w:ascii="Times New Roman" w:hAnsi="Times New Roman" w:cs="Times New Roman"/>
          <w:sz w:val="24"/>
          <w:szCs w:val="24"/>
        </w:rPr>
        <w:footnoteReference w:id="6"/>
      </w:r>
      <w:r w:rsidRPr="009E7A7B">
        <w:rPr>
          <w:rFonts w:ascii="Times New Roman" w:hAnsi="Times New Roman" w:cs="Times New Roman"/>
          <w:sz w:val="24"/>
          <w:szCs w:val="24"/>
        </w:rPr>
        <w:t xml:space="preserve">  Jadi pada dasarnya Komunitas ASEAN merupakan gabungan ti</w:t>
      </w:r>
      <w:r>
        <w:rPr>
          <w:rFonts w:ascii="Times New Roman" w:hAnsi="Times New Roman" w:cs="Times New Roman"/>
          <w:sz w:val="24"/>
          <w:szCs w:val="24"/>
        </w:rPr>
        <w:t>ga komunitas spesifik diantara n</w:t>
      </w:r>
      <w:r w:rsidRPr="009E7A7B">
        <w:rPr>
          <w:rFonts w:ascii="Times New Roman" w:hAnsi="Times New Roman" w:cs="Times New Roman"/>
          <w:sz w:val="24"/>
          <w:szCs w:val="24"/>
        </w:rPr>
        <w:t>egara anggotanya.</w:t>
      </w:r>
      <w:r w:rsidRPr="009E7A7B">
        <w:rPr>
          <w:rStyle w:val="FootnoteReference"/>
          <w:rFonts w:ascii="Times New Roman" w:hAnsi="Times New Roman" w:cs="Times New Roman"/>
          <w:sz w:val="24"/>
          <w:szCs w:val="24"/>
        </w:rPr>
        <w:footnoteReference w:id="7"/>
      </w:r>
      <w:r w:rsidRPr="009E7A7B">
        <w:rPr>
          <w:rFonts w:ascii="Times New Roman" w:hAnsi="Times New Roman" w:cs="Times New Roman"/>
          <w:sz w:val="24"/>
          <w:szCs w:val="24"/>
        </w:rPr>
        <w:t xml:space="preserve"> </w:t>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 xml:space="preserve">Namun demikian, dinamisme ekonomi dan harmonisme kerjasama regional ASEAN akhir-akhir ini agak sedikit terganggu dengan semakin memanasnya tensi instabilitas keamanan di Laut Cina Selatan, instabilitas keamanan tersebut tidak terlepas dari klaim sepihak RRC terhadap hampir keseluruhan wilayah Laut Cina </w:t>
      </w:r>
      <w:r w:rsidRPr="009E7A7B">
        <w:rPr>
          <w:rFonts w:ascii="Times New Roman" w:hAnsi="Times New Roman" w:cs="Times New Roman"/>
          <w:sz w:val="24"/>
          <w:szCs w:val="24"/>
        </w:rPr>
        <w:lastRenderedPageBreak/>
        <w:t xml:space="preserve">Selatan dengan dikeluarkannya zona </w:t>
      </w:r>
      <w:r w:rsidRPr="009E7A7B">
        <w:rPr>
          <w:rFonts w:ascii="Times New Roman" w:hAnsi="Times New Roman" w:cs="Times New Roman"/>
          <w:i/>
          <w:sz w:val="24"/>
          <w:szCs w:val="24"/>
        </w:rPr>
        <w:t xml:space="preserve">nine dash line </w:t>
      </w:r>
      <w:r w:rsidRPr="009E7A7B">
        <w:rPr>
          <w:rFonts w:ascii="Times New Roman" w:hAnsi="Times New Roman" w:cs="Times New Roman"/>
          <w:sz w:val="24"/>
          <w:szCs w:val="24"/>
        </w:rPr>
        <w:t>pada tahun 1947, untuk semakin memperjelas dan meyakinkan klaim teritorial mereka di Laut Cina Selatan Pemerintah RRC kemudian menyampaikan kalim kepemilikan mereka tersebut melalui perwakilan resmi mereka di PBB.</w:t>
      </w:r>
      <w:r w:rsidRPr="009E7A7B">
        <w:rPr>
          <w:rStyle w:val="FootnoteReference"/>
          <w:rFonts w:ascii="Times New Roman" w:hAnsi="Times New Roman" w:cs="Times New Roman"/>
          <w:sz w:val="24"/>
          <w:szCs w:val="24"/>
        </w:rPr>
        <w:footnoteReference w:id="8"/>
      </w:r>
      <w:r w:rsidRPr="009E7A7B">
        <w:rPr>
          <w:rFonts w:ascii="Times New Roman" w:hAnsi="Times New Roman" w:cs="Times New Roman"/>
          <w:sz w:val="24"/>
          <w:szCs w:val="24"/>
        </w:rPr>
        <w:t xml:space="preserve"> Ironisnya klaim tersebut telah tumpang tindih dengan klaim dar</w:t>
      </w:r>
      <w:r>
        <w:rPr>
          <w:rFonts w:ascii="Times New Roman" w:hAnsi="Times New Roman" w:cs="Times New Roman"/>
          <w:sz w:val="24"/>
          <w:szCs w:val="24"/>
        </w:rPr>
        <w:t>i negara-n</w:t>
      </w:r>
      <w:r w:rsidRPr="009E7A7B">
        <w:rPr>
          <w:rFonts w:ascii="Times New Roman" w:hAnsi="Times New Roman" w:cs="Times New Roman"/>
          <w:sz w:val="24"/>
          <w:szCs w:val="24"/>
        </w:rPr>
        <w:t>egara lain salah satunya adalah dengan Taiwan, Taiwan diketahui juga memiliki klaim terhadap wilayah di Laut Cina Selatan yang dipersengketakan dimana klaim tersebut sudah berlangsung sejak tahun 1949 sebelum Taiwan dan RRC berperang.</w:t>
      </w:r>
      <w:r w:rsidRPr="009E7A7B">
        <w:rPr>
          <w:rStyle w:val="FootnoteReference"/>
          <w:rFonts w:ascii="Times New Roman" w:hAnsi="Times New Roman" w:cs="Times New Roman"/>
          <w:sz w:val="24"/>
          <w:szCs w:val="24"/>
        </w:rPr>
        <w:footnoteReference w:id="9"/>
      </w:r>
      <w:r w:rsidRPr="009E7A7B">
        <w:rPr>
          <w:rFonts w:ascii="Times New Roman" w:hAnsi="Times New Roman" w:cs="Times New Roman"/>
          <w:sz w:val="24"/>
          <w:szCs w:val="24"/>
        </w:rPr>
        <w:t xml:space="preserve"> Persengketaan teritorial di wilayah tersebut kemudian menjadi semakin kompl</w:t>
      </w:r>
      <w:r>
        <w:rPr>
          <w:rFonts w:ascii="Times New Roman" w:hAnsi="Times New Roman" w:cs="Times New Roman"/>
          <w:sz w:val="24"/>
          <w:szCs w:val="24"/>
        </w:rPr>
        <w:t>eks dengan bertambahnya n</w:t>
      </w:r>
      <w:r w:rsidRPr="009E7A7B">
        <w:rPr>
          <w:rFonts w:ascii="Times New Roman" w:hAnsi="Times New Roman" w:cs="Times New Roman"/>
          <w:sz w:val="24"/>
          <w:szCs w:val="24"/>
        </w:rPr>
        <w:t xml:space="preserve">egara </w:t>
      </w:r>
      <w:r w:rsidRPr="009E7A7B">
        <w:rPr>
          <w:rFonts w:ascii="Times New Roman" w:hAnsi="Times New Roman" w:cs="Times New Roman"/>
          <w:i/>
          <w:sz w:val="24"/>
          <w:szCs w:val="24"/>
        </w:rPr>
        <w:t xml:space="preserve">claimant </w:t>
      </w:r>
      <w:r>
        <w:rPr>
          <w:rFonts w:ascii="Times New Roman" w:hAnsi="Times New Roman" w:cs="Times New Roman"/>
          <w:sz w:val="24"/>
          <w:szCs w:val="24"/>
        </w:rPr>
        <w:t>dari negara-n</w:t>
      </w:r>
      <w:r w:rsidRPr="009E7A7B">
        <w:rPr>
          <w:rFonts w:ascii="Times New Roman" w:hAnsi="Times New Roman" w:cs="Times New Roman"/>
          <w:sz w:val="24"/>
          <w:szCs w:val="24"/>
        </w:rPr>
        <w:t>egara anggota ASEAN seperti Malaysia, Brunei Darusalam, Filipina, dan Vietnam, bahkan belakangan ini agresifitas RRC di wilayah Laut Cina Selatan juga bersinggungan dengan ZEE Indonesia di perairan Natuna.</w:t>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 xml:space="preserve">Sementara itu, intensitas ketegangan di Laut Cina Selatan belakangan ini juga semakin memanas dengan munculnya tindakan-tindakan provokatif dari pihak-pihak yang bersengketa, Filipina misalnya telah memberikan beragam laporan mengenai pelanggaran yang dilakukan oleh kapal-kapal RRC yang melewati perairan yang selama ini dipersengketakan, beberapa insiden terbukapun terjadi antara kapal patroli RRC dengan kapal-kapal nelayan Filipina, selanjutnya Filipina juga menuduh RRC </w:t>
      </w:r>
      <w:r w:rsidRPr="009E7A7B">
        <w:rPr>
          <w:rFonts w:ascii="Times New Roman" w:hAnsi="Times New Roman" w:cs="Times New Roman"/>
          <w:sz w:val="24"/>
          <w:szCs w:val="24"/>
        </w:rPr>
        <w:lastRenderedPageBreak/>
        <w:t>telah melakukan pemancangan instalasi baru di wilayah yang dipersengketakan dan mengintimidasi kapal-kapal eksplorasi minyak Filipina.</w:t>
      </w:r>
      <w:r w:rsidRPr="009E7A7B">
        <w:rPr>
          <w:rStyle w:val="FootnoteReference"/>
          <w:rFonts w:ascii="Times New Roman" w:hAnsi="Times New Roman" w:cs="Times New Roman"/>
          <w:sz w:val="24"/>
          <w:szCs w:val="24"/>
        </w:rPr>
        <w:footnoteReference w:id="10"/>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Selain Filipina, Vietnam yang juga merupakan salah satu pihak yang bersengketa di Laut Cina Selatan setidaknya telah melakukan empat kali pertemuan bilateral dengan Pemerintah RRC di tahun 2011 yang dikhususkan untuk melur</w:t>
      </w:r>
      <w:r>
        <w:rPr>
          <w:rFonts w:ascii="Times New Roman" w:hAnsi="Times New Roman" w:cs="Times New Roman"/>
          <w:sz w:val="24"/>
          <w:szCs w:val="24"/>
        </w:rPr>
        <w:t>uskan perbedaan pendapat kedua n</w:t>
      </w:r>
      <w:r w:rsidRPr="009E7A7B">
        <w:rPr>
          <w:rFonts w:ascii="Times New Roman" w:hAnsi="Times New Roman" w:cs="Times New Roman"/>
          <w:sz w:val="24"/>
          <w:szCs w:val="24"/>
        </w:rPr>
        <w:t>egara di wilayah Laut Cina Selatan yang selama ini dipersengketakan. Akan tetapi, sikap RRC justru semakin angkuh yang tercermian dari meningkatnya aktifitas penangkapan ikan oleh kapal-kapal berbendera RRC di perairan Vietnam, RRC juga sempat mendapat protes karena telah melakukan pemotongan kawat-kawat di tempat ekplorasi minyak Vietnam, tidak hanya itu, RRC juga semakin menigkatkan intensitas kehadiran militernya diperbatasan Vietnam sebagai respon atas perseteruan yang terjadi.</w:t>
      </w:r>
      <w:r w:rsidRPr="009E7A7B">
        <w:rPr>
          <w:rStyle w:val="FootnoteReference"/>
          <w:rFonts w:ascii="Times New Roman" w:hAnsi="Times New Roman" w:cs="Times New Roman"/>
          <w:sz w:val="24"/>
          <w:szCs w:val="24"/>
        </w:rPr>
        <w:footnoteReference w:id="11"/>
      </w:r>
      <w:r w:rsidRPr="009E7A7B">
        <w:rPr>
          <w:rFonts w:ascii="Times New Roman" w:hAnsi="Times New Roman" w:cs="Times New Roman"/>
          <w:sz w:val="24"/>
          <w:szCs w:val="24"/>
        </w:rPr>
        <w:t xml:space="preserve"> Situasi ini telah menempatkan hasil dari empat </w:t>
      </w:r>
      <w:r>
        <w:rPr>
          <w:rFonts w:ascii="Times New Roman" w:hAnsi="Times New Roman" w:cs="Times New Roman"/>
          <w:sz w:val="24"/>
          <w:szCs w:val="24"/>
        </w:rPr>
        <w:t>kali pertemuan bilateral kedua n</w:t>
      </w:r>
      <w:r w:rsidRPr="009E7A7B">
        <w:rPr>
          <w:rFonts w:ascii="Times New Roman" w:hAnsi="Times New Roman" w:cs="Times New Roman"/>
          <w:sz w:val="24"/>
          <w:szCs w:val="24"/>
        </w:rPr>
        <w:t>egara tersebut menjadi tidak bermanfaat.</w:t>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 xml:space="preserve">Berbeda halnya dengan Filipina dan Vietnam, Malaysia dan Brunei Darusalam yang juga merupakan salah satu aktor </w:t>
      </w:r>
      <w:r w:rsidRPr="009E7A7B">
        <w:rPr>
          <w:rFonts w:ascii="Times New Roman" w:hAnsi="Times New Roman" w:cs="Times New Roman"/>
          <w:i/>
          <w:sz w:val="24"/>
          <w:szCs w:val="24"/>
        </w:rPr>
        <w:t xml:space="preserve">claimant </w:t>
      </w:r>
      <w:r w:rsidRPr="009E7A7B">
        <w:rPr>
          <w:rFonts w:ascii="Times New Roman" w:hAnsi="Times New Roman" w:cs="Times New Roman"/>
          <w:sz w:val="24"/>
          <w:szCs w:val="24"/>
        </w:rPr>
        <w:t>dalam sengketa Laut Cina Selatan tidak terlalu menampkan agresifitas terhadap persengketaan mereka dengan RRC, meskipun demikian posisi mereka seba</w:t>
      </w:r>
      <w:r>
        <w:rPr>
          <w:rFonts w:ascii="Times New Roman" w:hAnsi="Times New Roman" w:cs="Times New Roman"/>
          <w:sz w:val="24"/>
          <w:szCs w:val="24"/>
        </w:rPr>
        <w:t>gai salah satu n</w:t>
      </w:r>
      <w:r w:rsidRPr="009E7A7B">
        <w:rPr>
          <w:rFonts w:ascii="Times New Roman" w:hAnsi="Times New Roman" w:cs="Times New Roman"/>
          <w:sz w:val="24"/>
          <w:szCs w:val="24"/>
        </w:rPr>
        <w:t>egara pengklaim kepemilikan wilayah</w:t>
      </w:r>
      <w:r w:rsidRPr="009E7A7B">
        <w:rPr>
          <w:rFonts w:ascii="Times New Roman" w:hAnsi="Times New Roman" w:cs="Times New Roman"/>
          <w:i/>
          <w:sz w:val="24"/>
          <w:szCs w:val="24"/>
        </w:rPr>
        <w:t xml:space="preserve"> </w:t>
      </w:r>
      <w:r w:rsidRPr="009E7A7B">
        <w:rPr>
          <w:rFonts w:ascii="Times New Roman" w:hAnsi="Times New Roman" w:cs="Times New Roman"/>
          <w:sz w:val="24"/>
          <w:szCs w:val="24"/>
        </w:rPr>
        <w:t>di Laut Cina Selatan seperti yang dideklarsikan di tahun 1970 tetap tidak berubah, dengan dasar klaim berasaskan pada aturan penarikan landas batas kontinen sesuai Hukum Laut Internasional (</w:t>
      </w:r>
      <w:r w:rsidRPr="009E7A7B">
        <w:rPr>
          <w:rFonts w:ascii="Times New Roman" w:hAnsi="Times New Roman" w:cs="Times New Roman"/>
          <w:i/>
          <w:iCs/>
          <w:sz w:val="24"/>
          <w:szCs w:val="24"/>
        </w:rPr>
        <w:t>United Nation Convention on the Law of the Sea</w:t>
      </w:r>
      <w:r w:rsidRPr="009E7A7B">
        <w:rPr>
          <w:rFonts w:ascii="Times New Roman" w:hAnsi="Times New Roman" w:cs="Times New Roman"/>
          <w:sz w:val="24"/>
          <w:szCs w:val="24"/>
        </w:rPr>
        <w:t xml:space="preserve">–UNCLOS) </w:t>
      </w:r>
      <w:r w:rsidRPr="009E7A7B">
        <w:rPr>
          <w:rFonts w:ascii="Times New Roman" w:hAnsi="Times New Roman" w:cs="Times New Roman"/>
          <w:sz w:val="24"/>
          <w:szCs w:val="24"/>
        </w:rPr>
        <w:lastRenderedPageBreak/>
        <w:t>Malaysia dan Brunei Darusalam tetap menggangap bahwa mereka memiliki kepemilikan teritorial di wilayah Laut Cina Selatan.</w:t>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Adapun Indonesia dalam sengketa tersebut berada pada posisi yang cukup dilematis, hal ini dikarenakan klaim RRC terhadap Laut Cina Selatan dengan Sembilan garis putus-putusnya (</w:t>
      </w:r>
      <w:r w:rsidRPr="009E7A7B">
        <w:rPr>
          <w:rFonts w:ascii="Times New Roman" w:hAnsi="Times New Roman" w:cs="Times New Roman"/>
          <w:i/>
          <w:sz w:val="24"/>
          <w:szCs w:val="24"/>
        </w:rPr>
        <w:t>nine dash line</w:t>
      </w:r>
      <w:r w:rsidRPr="009E7A7B">
        <w:rPr>
          <w:rFonts w:ascii="Times New Roman" w:hAnsi="Times New Roman" w:cs="Times New Roman"/>
          <w:sz w:val="24"/>
          <w:szCs w:val="24"/>
        </w:rPr>
        <w:t xml:space="preserve">) telah </w:t>
      </w:r>
      <w:r w:rsidRPr="009E7A7B">
        <w:rPr>
          <w:rFonts w:ascii="Times New Roman" w:hAnsi="Times New Roman" w:cs="Times New Roman"/>
          <w:i/>
          <w:sz w:val="24"/>
          <w:szCs w:val="24"/>
        </w:rPr>
        <w:t>overlapping</w:t>
      </w:r>
      <w:r w:rsidRPr="009E7A7B">
        <w:rPr>
          <w:rFonts w:ascii="Times New Roman" w:hAnsi="Times New Roman" w:cs="Times New Roman"/>
          <w:sz w:val="24"/>
          <w:szCs w:val="24"/>
        </w:rPr>
        <w:t xml:space="preserve"> terhadap ZEE Indonesia di perairan Natuna.</w:t>
      </w:r>
      <w:r w:rsidRPr="009E7A7B">
        <w:rPr>
          <w:rStyle w:val="FootnoteReference"/>
          <w:rFonts w:ascii="Times New Roman" w:hAnsi="Times New Roman" w:cs="Times New Roman"/>
          <w:sz w:val="24"/>
          <w:szCs w:val="24"/>
        </w:rPr>
        <w:footnoteReference w:id="12"/>
      </w:r>
      <w:r w:rsidRPr="009E7A7B">
        <w:rPr>
          <w:rFonts w:ascii="Times New Roman" w:hAnsi="Times New Roman" w:cs="Times New Roman"/>
          <w:sz w:val="24"/>
          <w:szCs w:val="24"/>
        </w:rPr>
        <w:t xml:space="preserve"> Akan tetapi, pemerintah RRC melalui juru bicara Kementerian Luar Negeri mereka yaitu Mr. Hong Lei menyatakan bahwa “Pihak RRC sama sekali tidak keberatan atas kedaulatan Indonesia di Kepulauan Natuna.”</w:t>
      </w:r>
      <w:r w:rsidRPr="009E7A7B">
        <w:rPr>
          <w:rStyle w:val="FootnoteReference"/>
          <w:rFonts w:ascii="Times New Roman" w:hAnsi="Times New Roman" w:cs="Times New Roman"/>
          <w:sz w:val="24"/>
          <w:szCs w:val="24"/>
        </w:rPr>
        <w:footnoteReference w:id="13"/>
      </w:r>
      <w:r w:rsidRPr="009E7A7B">
        <w:rPr>
          <w:rFonts w:ascii="Times New Roman" w:hAnsi="Times New Roman" w:cs="Times New Roman"/>
          <w:sz w:val="24"/>
          <w:szCs w:val="24"/>
        </w:rPr>
        <w:t xml:space="preserve"> Pernyataan resmi Pemerintah RRC tersebut dirasa sangat ambigu mengingat sampai saat ini pemerintah RRC belum merubah zona </w:t>
      </w:r>
      <w:r w:rsidRPr="009E7A7B">
        <w:rPr>
          <w:rFonts w:ascii="Times New Roman" w:hAnsi="Times New Roman" w:cs="Times New Roman"/>
          <w:i/>
          <w:sz w:val="24"/>
          <w:szCs w:val="24"/>
        </w:rPr>
        <w:t>overlapping</w:t>
      </w:r>
      <w:r w:rsidRPr="009E7A7B">
        <w:rPr>
          <w:rFonts w:ascii="Times New Roman" w:hAnsi="Times New Roman" w:cs="Times New Roman"/>
          <w:sz w:val="24"/>
          <w:szCs w:val="24"/>
        </w:rPr>
        <w:t xml:space="preserve"> dari </w:t>
      </w:r>
      <w:r w:rsidRPr="009E7A7B">
        <w:rPr>
          <w:rFonts w:ascii="Times New Roman" w:hAnsi="Times New Roman" w:cs="Times New Roman"/>
          <w:i/>
          <w:sz w:val="24"/>
          <w:szCs w:val="24"/>
        </w:rPr>
        <w:t xml:space="preserve">nine dash line </w:t>
      </w:r>
      <w:r w:rsidRPr="009E7A7B">
        <w:rPr>
          <w:rFonts w:ascii="Times New Roman" w:hAnsi="Times New Roman" w:cs="Times New Roman"/>
          <w:sz w:val="24"/>
          <w:szCs w:val="24"/>
        </w:rPr>
        <w:t xml:space="preserve">mereka terhadap Natuna, bahkan pada bulan Maret 2016 lalu telah terjadi insiden dimana kapal-kapal nelayan RRC diketahui sedang melakukan aktifitas penangkapan ikan di perairan Natuna, pejabat resmi RRC menyatakan pembelaanya terhadap tindakan nelayan RRC tersebut karena menganggap wilayah tersebut masih bagian dari zona </w:t>
      </w:r>
      <w:r w:rsidRPr="009E7A7B">
        <w:rPr>
          <w:rFonts w:ascii="Times New Roman" w:hAnsi="Times New Roman" w:cs="Times New Roman"/>
          <w:i/>
          <w:iCs/>
          <w:sz w:val="24"/>
          <w:szCs w:val="24"/>
        </w:rPr>
        <w:t xml:space="preserve">fishing ground </w:t>
      </w:r>
      <w:r w:rsidRPr="009E7A7B">
        <w:rPr>
          <w:rFonts w:ascii="Times New Roman" w:hAnsi="Times New Roman" w:cs="Times New Roman"/>
          <w:sz w:val="24"/>
          <w:szCs w:val="24"/>
        </w:rPr>
        <w:t>mereka.</w:t>
      </w:r>
      <w:r w:rsidRPr="009E7A7B">
        <w:rPr>
          <w:rStyle w:val="FootnoteReference"/>
          <w:rFonts w:ascii="Times New Roman" w:hAnsi="Times New Roman" w:cs="Times New Roman"/>
          <w:sz w:val="24"/>
          <w:szCs w:val="24"/>
        </w:rPr>
        <w:footnoteReference w:id="14"/>
      </w:r>
      <w:r w:rsidRPr="009E7A7B">
        <w:rPr>
          <w:rFonts w:ascii="Times New Roman" w:hAnsi="Times New Roman" w:cs="Times New Roman"/>
          <w:sz w:val="24"/>
          <w:szCs w:val="24"/>
        </w:rPr>
        <w:t xml:space="preserve"> Kondisi ini telah cukup untuk menunjukan bahwa Pemerintah RRC memiliki standar ganda dalam hal pengakuan meraka terhadap kedaulatan Indonesia di perairan Natuna.</w:t>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 xml:space="preserve">Kekhawatiran semakin meluasnya eskalasi sengketapun terjadi ketika Amerika Serikat hadir sebagai kekuatan eksternal di LCS dan menjadi bayang-bayang ancaman </w:t>
      </w:r>
      <w:r w:rsidRPr="009E7A7B">
        <w:rPr>
          <w:rFonts w:ascii="Times New Roman" w:hAnsi="Times New Roman" w:cs="Times New Roman"/>
          <w:sz w:val="24"/>
          <w:szCs w:val="24"/>
        </w:rPr>
        <w:lastRenderedPageBreak/>
        <w:t>bagi dominasi RRC di Laut Cina Selatan, kehadiran AS tersebut pada dasarnya tidak terlepas dar</w:t>
      </w:r>
      <w:r>
        <w:rPr>
          <w:rFonts w:ascii="Times New Roman" w:hAnsi="Times New Roman" w:cs="Times New Roman"/>
          <w:sz w:val="24"/>
          <w:szCs w:val="24"/>
        </w:rPr>
        <w:t>i upaya negara-n</w:t>
      </w:r>
      <w:r w:rsidRPr="009E7A7B">
        <w:rPr>
          <w:rFonts w:ascii="Times New Roman" w:hAnsi="Times New Roman" w:cs="Times New Roman"/>
          <w:sz w:val="24"/>
          <w:szCs w:val="24"/>
        </w:rPr>
        <w:t>egara yang bersengketa dengan RRC seperti Vietnam dan Filipina u</w:t>
      </w:r>
      <w:r>
        <w:rPr>
          <w:rFonts w:ascii="Times New Roman" w:hAnsi="Times New Roman" w:cs="Times New Roman"/>
          <w:sz w:val="24"/>
          <w:szCs w:val="24"/>
        </w:rPr>
        <w:t>ntuk mendapatkan dukungan dari n</w:t>
      </w:r>
      <w:r w:rsidRPr="009E7A7B">
        <w:rPr>
          <w:rFonts w:ascii="Times New Roman" w:hAnsi="Times New Roman" w:cs="Times New Roman"/>
          <w:sz w:val="24"/>
          <w:szCs w:val="24"/>
        </w:rPr>
        <w:t xml:space="preserve">egara lain yang </w:t>
      </w:r>
      <w:r w:rsidRPr="009E7A7B">
        <w:rPr>
          <w:rFonts w:ascii="Times New Roman" w:hAnsi="Times New Roman" w:cs="Times New Roman"/>
          <w:i/>
          <w:sz w:val="24"/>
          <w:szCs w:val="24"/>
        </w:rPr>
        <w:t>bargaining position-</w:t>
      </w:r>
      <w:r w:rsidRPr="009E7A7B">
        <w:rPr>
          <w:rFonts w:ascii="Times New Roman" w:hAnsi="Times New Roman" w:cs="Times New Roman"/>
          <w:sz w:val="24"/>
          <w:szCs w:val="24"/>
        </w:rPr>
        <w:t>nya</w:t>
      </w:r>
      <w:r w:rsidRPr="009E7A7B">
        <w:rPr>
          <w:rFonts w:ascii="Times New Roman" w:hAnsi="Times New Roman" w:cs="Times New Roman"/>
          <w:i/>
          <w:sz w:val="24"/>
          <w:szCs w:val="24"/>
        </w:rPr>
        <w:t xml:space="preserve"> </w:t>
      </w:r>
      <w:r w:rsidRPr="009E7A7B">
        <w:rPr>
          <w:rFonts w:ascii="Times New Roman" w:hAnsi="Times New Roman" w:cs="Times New Roman"/>
          <w:sz w:val="24"/>
          <w:szCs w:val="24"/>
        </w:rPr>
        <w:t xml:space="preserve">sejajar atau bahkan lebih tinggi dari RRC. Vietnam diketahui sudah mulai merangkul AS dengan melakukan </w:t>
      </w:r>
      <w:r w:rsidRPr="009E7A7B">
        <w:rPr>
          <w:rFonts w:ascii="Times New Roman" w:hAnsi="Times New Roman" w:cs="Times New Roman"/>
          <w:i/>
          <w:sz w:val="24"/>
          <w:szCs w:val="24"/>
        </w:rPr>
        <w:t>joint declarations</w:t>
      </w:r>
      <w:r w:rsidRPr="009E7A7B">
        <w:rPr>
          <w:rFonts w:ascii="Times New Roman" w:hAnsi="Times New Roman" w:cs="Times New Roman"/>
          <w:sz w:val="24"/>
          <w:szCs w:val="24"/>
        </w:rPr>
        <w:t xml:space="preserve"> pada 17 Juni 2011 mengenai pentingnya kebebasan pelayaran di Laut Cina Selatan. Sementara itu, Filipina secara terbuka telah mendeklarasikan bahwa mereka akan memohon bantuan kepada AS selama mereka mengalami ancaman dari perilaku RRC yang sangat agresif. Kehadiran AS dalam sengketa tersebut pada dasarnya telah mampu diprediksi oleh para peneliti dalam diskusi CSIS (</w:t>
      </w:r>
      <w:r w:rsidRPr="009E7A7B">
        <w:rPr>
          <w:rFonts w:ascii="Times New Roman" w:hAnsi="Times New Roman" w:cs="Times New Roman"/>
          <w:i/>
          <w:sz w:val="24"/>
          <w:szCs w:val="24"/>
        </w:rPr>
        <w:t>Center for strategic and international studies</w:t>
      </w:r>
      <w:r w:rsidRPr="009E7A7B">
        <w:rPr>
          <w:rFonts w:ascii="Times New Roman" w:hAnsi="Times New Roman" w:cs="Times New Roman"/>
          <w:sz w:val="24"/>
          <w:szCs w:val="24"/>
        </w:rPr>
        <w:t xml:space="preserve">) di Shibuya; Jepang. Dengan </w:t>
      </w:r>
      <w:r w:rsidRPr="009E7A7B">
        <w:rPr>
          <w:rFonts w:ascii="Times New Roman" w:hAnsi="Times New Roman" w:cs="Times New Roman"/>
          <w:i/>
          <w:sz w:val="24"/>
          <w:szCs w:val="24"/>
        </w:rPr>
        <w:t>statement</w:t>
      </w:r>
      <w:r>
        <w:rPr>
          <w:rFonts w:ascii="Times New Roman" w:hAnsi="Times New Roman" w:cs="Times New Roman"/>
          <w:sz w:val="24"/>
          <w:szCs w:val="24"/>
        </w:rPr>
        <w:t xml:space="preserve"> bahwa “A</w:t>
      </w:r>
      <w:r w:rsidRPr="009E7A7B">
        <w:rPr>
          <w:rFonts w:ascii="Times New Roman" w:hAnsi="Times New Roman" w:cs="Times New Roman"/>
          <w:sz w:val="24"/>
          <w:szCs w:val="24"/>
        </w:rPr>
        <w:t>g</w:t>
      </w:r>
      <w:r>
        <w:rPr>
          <w:rFonts w:ascii="Times New Roman" w:hAnsi="Times New Roman" w:cs="Times New Roman"/>
          <w:sz w:val="24"/>
          <w:szCs w:val="24"/>
        </w:rPr>
        <w:t>r</w:t>
      </w:r>
      <w:r w:rsidRPr="009E7A7B">
        <w:rPr>
          <w:rFonts w:ascii="Times New Roman" w:hAnsi="Times New Roman" w:cs="Times New Roman"/>
          <w:sz w:val="24"/>
          <w:szCs w:val="24"/>
        </w:rPr>
        <w:t xml:space="preserve">esifitas Cina kemungkinan dapat memicu kehadiran AS di Laut Cina Selatan, situasi tersebut </w:t>
      </w:r>
      <w:r>
        <w:rPr>
          <w:rFonts w:ascii="Times New Roman" w:hAnsi="Times New Roman" w:cs="Times New Roman"/>
          <w:sz w:val="24"/>
          <w:szCs w:val="24"/>
        </w:rPr>
        <w:t>adalah sebagai opsi logis bagi negara-n</w:t>
      </w:r>
      <w:r w:rsidRPr="009E7A7B">
        <w:rPr>
          <w:rFonts w:ascii="Times New Roman" w:hAnsi="Times New Roman" w:cs="Times New Roman"/>
          <w:sz w:val="24"/>
          <w:szCs w:val="24"/>
        </w:rPr>
        <w:t>egara yang berseteru dengan RRC untuk mendapatkan jaminan keamanan.”</w:t>
      </w:r>
      <w:r w:rsidRPr="009E7A7B">
        <w:rPr>
          <w:rStyle w:val="FootnoteReference"/>
          <w:rFonts w:ascii="Times New Roman" w:hAnsi="Times New Roman" w:cs="Times New Roman"/>
          <w:sz w:val="24"/>
          <w:szCs w:val="24"/>
        </w:rPr>
        <w:footnoteReference w:id="15"/>
      </w:r>
    </w:p>
    <w:p w:rsidR="009E7A7B" w:rsidRPr="009E7A7B" w:rsidRDefault="009E7A7B" w:rsidP="009E7A7B">
      <w:pPr>
        <w:autoSpaceDE w:val="0"/>
        <w:autoSpaceDN w:val="0"/>
        <w:adjustRightInd w:val="0"/>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Selain AS, kehadiran aktor eksternal kuat lainnya adalah Uni Eropa, titik pangkal mulai intensifnya kehadiran UE di kawasan Asia Tenggara adalah dengan menunjuk Catherine Ashton sebagai perwakilan tinggi UE untuk urusan kebijakan Luar Negeri dan Keamanan dalam </w:t>
      </w:r>
      <w:r w:rsidRPr="009E7A7B">
        <w:rPr>
          <w:rFonts w:ascii="Times New Roman" w:hAnsi="Times New Roman" w:cs="Times New Roman"/>
          <w:i/>
          <w:iCs/>
          <w:sz w:val="24"/>
          <w:szCs w:val="24"/>
        </w:rPr>
        <w:t>ASEAN Regional Forum</w:t>
      </w:r>
      <w:r w:rsidRPr="009E7A7B">
        <w:rPr>
          <w:rFonts w:ascii="Times New Roman" w:hAnsi="Times New Roman" w:cs="Times New Roman"/>
          <w:sz w:val="24"/>
          <w:szCs w:val="24"/>
        </w:rPr>
        <w:t xml:space="preserve">. Dalam perananya tersebut Catherine Ashton juga ikut menandatangani </w:t>
      </w:r>
      <w:r w:rsidRPr="009E7A7B">
        <w:rPr>
          <w:rFonts w:ascii="Times New Roman" w:hAnsi="Times New Roman" w:cs="Times New Roman"/>
          <w:i/>
          <w:iCs/>
          <w:sz w:val="24"/>
          <w:szCs w:val="24"/>
        </w:rPr>
        <w:t xml:space="preserve">Treaty on Amity and Cooperation </w:t>
      </w:r>
      <w:r w:rsidRPr="009E7A7B">
        <w:rPr>
          <w:rFonts w:ascii="Times New Roman" w:hAnsi="Times New Roman" w:cs="Times New Roman"/>
          <w:iCs/>
          <w:sz w:val="24"/>
          <w:szCs w:val="24"/>
        </w:rPr>
        <w:t xml:space="preserve">(TAC) </w:t>
      </w:r>
      <w:r w:rsidRPr="009E7A7B">
        <w:rPr>
          <w:rFonts w:ascii="Times New Roman" w:hAnsi="Times New Roman" w:cs="Times New Roman"/>
          <w:sz w:val="24"/>
          <w:szCs w:val="24"/>
        </w:rPr>
        <w:t xml:space="preserve">di Asia Tenggara, yang dengan hal ini membawa konsekuensi untuk ikut berperannya UE dalam forum </w:t>
      </w:r>
      <w:r w:rsidRPr="009E7A7B">
        <w:rPr>
          <w:rFonts w:ascii="Times New Roman" w:hAnsi="Times New Roman" w:cs="Times New Roman"/>
          <w:i/>
          <w:sz w:val="24"/>
          <w:szCs w:val="24"/>
        </w:rPr>
        <w:t>East Asia Summit</w:t>
      </w:r>
      <w:r w:rsidRPr="009E7A7B">
        <w:rPr>
          <w:rFonts w:ascii="Times New Roman" w:hAnsi="Times New Roman" w:cs="Times New Roman"/>
          <w:sz w:val="24"/>
          <w:szCs w:val="24"/>
        </w:rPr>
        <w:t xml:space="preserve">. Keterkaitan UE dalam sengketa teritorial di Laut Cina Selatan telah nampak semakin jelas dengan dikeluarkannya </w:t>
      </w:r>
      <w:r w:rsidRPr="009E7A7B">
        <w:rPr>
          <w:rFonts w:ascii="Times New Roman" w:hAnsi="Times New Roman" w:cs="Times New Roman"/>
          <w:i/>
          <w:iCs/>
          <w:sz w:val="24"/>
          <w:szCs w:val="24"/>
        </w:rPr>
        <w:t xml:space="preserve">joint statement </w:t>
      </w:r>
      <w:r w:rsidRPr="009E7A7B">
        <w:rPr>
          <w:rFonts w:ascii="Times New Roman" w:hAnsi="Times New Roman" w:cs="Times New Roman"/>
          <w:sz w:val="24"/>
          <w:szCs w:val="24"/>
        </w:rPr>
        <w:lastRenderedPageBreak/>
        <w:t xml:space="preserve">dengan pihak AS perihal keamanan kawasan di Asia-Pasifik yang mendesak RRC dan ASEAN agar menetapkan </w:t>
      </w:r>
      <w:r w:rsidRPr="009E7A7B">
        <w:rPr>
          <w:rFonts w:ascii="Times New Roman" w:hAnsi="Times New Roman" w:cs="Times New Roman"/>
          <w:i/>
          <w:iCs/>
          <w:sz w:val="24"/>
          <w:szCs w:val="24"/>
        </w:rPr>
        <w:t xml:space="preserve">Code of Conduct </w:t>
      </w:r>
      <w:r w:rsidRPr="009E7A7B">
        <w:rPr>
          <w:rFonts w:ascii="Times New Roman" w:hAnsi="Times New Roman" w:cs="Times New Roman"/>
          <w:sz w:val="24"/>
          <w:szCs w:val="24"/>
        </w:rPr>
        <w:t>di wilayah Laut Cina Selatan yang dipersengketakan.</w:t>
      </w:r>
      <w:r w:rsidRPr="009E7A7B">
        <w:rPr>
          <w:rStyle w:val="FootnoteReference"/>
          <w:rFonts w:ascii="Times New Roman" w:hAnsi="Times New Roman" w:cs="Times New Roman"/>
          <w:sz w:val="24"/>
          <w:szCs w:val="24"/>
        </w:rPr>
        <w:footnoteReference w:id="16"/>
      </w:r>
    </w:p>
    <w:p w:rsidR="009E7A7B" w:rsidRPr="009E7A7B" w:rsidRDefault="009E7A7B" w:rsidP="009E7A7B">
      <w:pPr>
        <w:tabs>
          <w:tab w:val="left" w:pos="709"/>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Dengan semakin memanasnya tensi keamanan di Laut Cina Selatan tersebut berbagai upaya penyelesaian sengketapun telah dilakukan, salah satunya adalah dengan melakukan pendekatan formal melalui forum-forum diplomasi yang ada di ASEAN. Pendekatan formal tersebut diantaranya telah menghasilkan beberapa dokumen resmi seperti “</w:t>
      </w:r>
      <w:r w:rsidRPr="009E7A7B">
        <w:rPr>
          <w:rFonts w:ascii="Times New Roman" w:hAnsi="Times New Roman" w:cs="Times New Roman"/>
          <w:i/>
          <w:iCs/>
          <w:sz w:val="24"/>
          <w:szCs w:val="24"/>
        </w:rPr>
        <w:t>Declaration on the Conduct of Parties in the South China Sea</w:t>
      </w:r>
      <w:r w:rsidRPr="009E7A7B">
        <w:rPr>
          <w:rFonts w:ascii="Times New Roman" w:hAnsi="Times New Roman" w:cs="Times New Roman"/>
          <w:sz w:val="24"/>
          <w:szCs w:val="24"/>
        </w:rPr>
        <w:t xml:space="preserve">” (DoC) yang ditandatangani oleh Menteri-Menteri Luar Negeri ASEAN dan Special Envoy dari RRC melalui forum </w:t>
      </w:r>
      <w:r w:rsidRPr="009E7A7B">
        <w:rPr>
          <w:rFonts w:ascii="Times New Roman" w:hAnsi="Times New Roman" w:cs="Times New Roman"/>
          <w:i/>
          <w:sz w:val="24"/>
          <w:szCs w:val="24"/>
        </w:rPr>
        <w:t xml:space="preserve">ASEAN-China Summit </w:t>
      </w:r>
      <w:r w:rsidRPr="009E7A7B">
        <w:rPr>
          <w:rFonts w:ascii="Times New Roman" w:hAnsi="Times New Roman" w:cs="Times New Roman"/>
          <w:sz w:val="24"/>
          <w:szCs w:val="24"/>
        </w:rPr>
        <w:t xml:space="preserve">pada tahun 2002, kemudian di tahun 2011 dalam pertemaun </w:t>
      </w:r>
      <w:r w:rsidRPr="009E7A7B">
        <w:rPr>
          <w:rFonts w:ascii="Times New Roman" w:hAnsi="Times New Roman" w:cs="Times New Roman"/>
          <w:i/>
          <w:iCs/>
          <w:sz w:val="24"/>
          <w:szCs w:val="24"/>
        </w:rPr>
        <w:t xml:space="preserve">ASEAN Regional Forum </w:t>
      </w:r>
      <w:r w:rsidRPr="009E7A7B">
        <w:rPr>
          <w:rFonts w:ascii="Times New Roman" w:hAnsi="Times New Roman" w:cs="Times New Roman"/>
          <w:sz w:val="24"/>
          <w:szCs w:val="24"/>
        </w:rPr>
        <w:t>(ARF) ke-18 ASEAN juga telah mengeluarkan dokumen “</w:t>
      </w:r>
      <w:r w:rsidRPr="009E7A7B">
        <w:rPr>
          <w:rFonts w:ascii="Times New Roman" w:hAnsi="Times New Roman" w:cs="Times New Roman"/>
          <w:i/>
          <w:iCs/>
          <w:sz w:val="24"/>
          <w:szCs w:val="24"/>
        </w:rPr>
        <w:t>Guidelines for the Implementation of DoC</w:t>
      </w:r>
      <w:r w:rsidRPr="009E7A7B">
        <w:rPr>
          <w:rFonts w:ascii="Times New Roman" w:hAnsi="Times New Roman" w:cs="Times New Roman"/>
          <w:sz w:val="24"/>
          <w:szCs w:val="24"/>
        </w:rPr>
        <w:t xml:space="preserve"> sebagai acuan bagi pihak yang bersengketa untuk mengimplementasikan DoC,”</w:t>
      </w:r>
      <w:r w:rsidRPr="009E7A7B">
        <w:rPr>
          <w:rStyle w:val="FootnoteReference"/>
          <w:rFonts w:ascii="Times New Roman" w:hAnsi="Times New Roman" w:cs="Times New Roman"/>
          <w:sz w:val="24"/>
          <w:szCs w:val="24"/>
        </w:rPr>
        <w:footnoteReference w:id="17"/>
      </w:r>
      <w:r w:rsidRPr="009E7A7B">
        <w:rPr>
          <w:rFonts w:ascii="Times New Roman" w:hAnsi="Times New Roman" w:cs="Times New Roman"/>
          <w:sz w:val="24"/>
          <w:szCs w:val="24"/>
        </w:rPr>
        <w:t xml:space="preserve"> selain itu forum ARF juga sempat memfasilitasi dialog secara privat antara AS dan RRC mengenai ketegangan yang terjadi di Laut Cina Selatan.</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Akan tetapi, ditengah upaya yang terus berjalan tersebut potensi konflik terbuka dari persengketaan teritorial yang terjadi di Laut Cina Selatan masih tetap tinggi dan dapat mengancam stabilitas keamanan kawasan, oleh karenanya opsi negosiasi dalam kerangka diplomasi melalui forum ASEAN merupakan opsi paling rasional bagi </w:t>
      </w:r>
      <w:r w:rsidRPr="009E7A7B">
        <w:rPr>
          <w:rFonts w:ascii="Times New Roman" w:hAnsi="Times New Roman" w:cs="Times New Roman"/>
          <w:sz w:val="24"/>
          <w:szCs w:val="24"/>
        </w:rPr>
        <w:lastRenderedPageBreak/>
        <w:t>seluruh pihak yang bersengketa untuk membahas permasalahan tersebut secara damai dan minim resiko.</w:t>
      </w:r>
    </w:p>
    <w:p w:rsidR="009E7A7B" w:rsidRPr="009E7A7B" w:rsidRDefault="009E7A7B" w:rsidP="009E7A7B">
      <w:pPr>
        <w:spacing w:line="480" w:lineRule="auto"/>
        <w:ind w:firstLine="720"/>
        <w:jc w:val="both"/>
        <w:rPr>
          <w:rFonts w:ascii="Times New Roman" w:hAnsi="Times New Roman" w:cs="Times New Roman"/>
          <w:b/>
          <w:iCs/>
          <w:sz w:val="24"/>
          <w:szCs w:val="24"/>
        </w:rPr>
      </w:pPr>
      <w:r w:rsidRPr="009E7A7B">
        <w:rPr>
          <w:rFonts w:ascii="Times New Roman" w:hAnsi="Times New Roman" w:cs="Times New Roman"/>
          <w:iCs/>
          <w:sz w:val="24"/>
          <w:szCs w:val="24"/>
        </w:rPr>
        <w:t>Tulisan ini secara inklusif akan mendeskripsikan mengenai dinamika ancaman keamanan regional ASEAN yang berasal dari sengketa teritorial di Laut Cina Selatan. Sementara itu, fokus analisis yang bersifat eksklusif akan ditekankan pada upaya formal yang dilakukan oleh ASEAN dalam usaha menyelesaikan persengketaan teritori</w:t>
      </w:r>
      <w:r>
        <w:rPr>
          <w:rFonts w:ascii="Times New Roman" w:hAnsi="Times New Roman" w:cs="Times New Roman"/>
          <w:iCs/>
          <w:sz w:val="24"/>
          <w:szCs w:val="24"/>
        </w:rPr>
        <w:t>al di Laut Cina Selatan antara negara-n</w:t>
      </w:r>
      <w:r w:rsidRPr="009E7A7B">
        <w:rPr>
          <w:rFonts w:ascii="Times New Roman" w:hAnsi="Times New Roman" w:cs="Times New Roman"/>
          <w:iCs/>
          <w:sz w:val="24"/>
          <w:szCs w:val="24"/>
        </w:rPr>
        <w:t xml:space="preserve">egara pengklaim. Dengan demikian maka penulis tertarik untuk mengkaji, mencermati dan mempelajari fenomena tersebut sebagai bahan penelitian dan mendeskripsikannya ke dalam judul: </w:t>
      </w:r>
      <w:r w:rsidRPr="009E7A7B">
        <w:rPr>
          <w:rFonts w:ascii="Times New Roman" w:hAnsi="Times New Roman" w:cs="Times New Roman"/>
          <w:b/>
          <w:iCs/>
          <w:sz w:val="24"/>
          <w:szCs w:val="24"/>
        </w:rPr>
        <w:t>ASEAN DAN UPAYA PENYELESAIAN SENGKETA TERITORIAL DI LAUT CINA SELATAN.</w:t>
      </w:r>
    </w:p>
    <w:p w:rsidR="009E7A7B" w:rsidRPr="009E7A7B" w:rsidRDefault="009E7A7B" w:rsidP="009E7A7B">
      <w:pPr>
        <w:pStyle w:val="ListParagraph"/>
        <w:numPr>
          <w:ilvl w:val="0"/>
          <w:numId w:val="1"/>
        </w:numPr>
        <w:spacing w:line="480" w:lineRule="auto"/>
        <w:jc w:val="both"/>
        <w:rPr>
          <w:rFonts w:ascii="Times New Roman" w:hAnsi="Times New Roman" w:cs="Times New Roman"/>
          <w:b/>
          <w:iCs/>
          <w:sz w:val="24"/>
          <w:szCs w:val="24"/>
        </w:rPr>
      </w:pPr>
      <w:r w:rsidRPr="009E7A7B">
        <w:rPr>
          <w:rFonts w:ascii="Times New Roman" w:hAnsi="Times New Roman" w:cs="Times New Roman"/>
          <w:b/>
          <w:iCs/>
          <w:sz w:val="24"/>
          <w:szCs w:val="24"/>
        </w:rPr>
        <w:t xml:space="preserve">Identifikasi, </w:t>
      </w:r>
      <w:r w:rsidRPr="009E7A7B">
        <w:rPr>
          <w:rFonts w:ascii="Times New Roman" w:hAnsi="Times New Roman" w:cs="Times New Roman"/>
          <w:b/>
          <w:sz w:val="24"/>
          <w:szCs w:val="24"/>
        </w:rPr>
        <w:t xml:space="preserve">Pembatasan, dan Perumusan </w:t>
      </w:r>
      <w:r w:rsidRPr="009E7A7B">
        <w:rPr>
          <w:rFonts w:ascii="Times New Roman" w:hAnsi="Times New Roman" w:cs="Times New Roman"/>
          <w:b/>
          <w:iCs/>
          <w:sz w:val="24"/>
          <w:szCs w:val="24"/>
        </w:rPr>
        <w:t>Masalah</w:t>
      </w:r>
    </w:p>
    <w:p w:rsidR="009E7A7B" w:rsidRPr="009E7A7B" w:rsidRDefault="009E7A7B" w:rsidP="009E7A7B">
      <w:pPr>
        <w:pStyle w:val="ListParagraph"/>
        <w:numPr>
          <w:ilvl w:val="0"/>
          <w:numId w:val="11"/>
        </w:numPr>
        <w:spacing w:line="480" w:lineRule="auto"/>
        <w:jc w:val="both"/>
        <w:rPr>
          <w:rFonts w:ascii="Times New Roman" w:hAnsi="Times New Roman" w:cs="Times New Roman"/>
          <w:b/>
          <w:iCs/>
          <w:sz w:val="24"/>
          <w:szCs w:val="24"/>
        </w:rPr>
      </w:pPr>
      <w:r w:rsidRPr="009E7A7B">
        <w:rPr>
          <w:rFonts w:ascii="Times New Roman" w:hAnsi="Times New Roman" w:cs="Times New Roman"/>
          <w:b/>
          <w:iCs/>
          <w:sz w:val="24"/>
          <w:szCs w:val="24"/>
        </w:rPr>
        <w:t>Identifikasi Masalah</w:t>
      </w:r>
    </w:p>
    <w:p w:rsidR="009E7A7B" w:rsidRPr="009E7A7B" w:rsidRDefault="009E7A7B" w:rsidP="009E7A7B">
      <w:pPr>
        <w:pStyle w:val="ListParagraph"/>
        <w:numPr>
          <w:ilvl w:val="0"/>
          <w:numId w:val="8"/>
        </w:numPr>
        <w:spacing w:line="480" w:lineRule="auto"/>
        <w:ind w:left="1800"/>
        <w:jc w:val="both"/>
        <w:rPr>
          <w:rFonts w:ascii="Times New Roman" w:hAnsi="Times New Roman" w:cs="Times New Roman"/>
          <w:b/>
          <w:sz w:val="24"/>
          <w:szCs w:val="24"/>
        </w:rPr>
      </w:pPr>
      <w:r w:rsidRPr="009E7A7B">
        <w:rPr>
          <w:rFonts w:ascii="Times New Roman" w:hAnsi="Times New Roman" w:cs="Times New Roman"/>
          <w:sz w:val="24"/>
          <w:szCs w:val="24"/>
        </w:rPr>
        <w:t>Seperti apakah dinamika sengketa teritorial yang terjadi di wilayah Laut Cina Selatan.?</w:t>
      </w:r>
    </w:p>
    <w:p w:rsidR="009E7A7B" w:rsidRPr="009E7A7B" w:rsidRDefault="009E7A7B" w:rsidP="009E7A7B">
      <w:pPr>
        <w:pStyle w:val="ListParagraph"/>
        <w:numPr>
          <w:ilvl w:val="0"/>
          <w:numId w:val="8"/>
        </w:numPr>
        <w:spacing w:line="480" w:lineRule="auto"/>
        <w:ind w:left="1800"/>
        <w:jc w:val="both"/>
        <w:rPr>
          <w:rFonts w:ascii="Times New Roman" w:hAnsi="Times New Roman" w:cs="Times New Roman"/>
          <w:b/>
          <w:iCs/>
          <w:sz w:val="24"/>
          <w:szCs w:val="24"/>
        </w:rPr>
      </w:pPr>
      <w:r w:rsidRPr="009E7A7B">
        <w:rPr>
          <w:rFonts w:ascii="Times New Roman" w:hAnsi="Times New Roman" w:cs="Times New Roman"/>
          <w:sz w:val="24"/>
          <w:szCs w:val="24"/>
        </w:rPr>
        <w:t>Bagaimanakah mekanisme penyelesaian sengketa/konflik di ASEAN.?</w:t>
      </w:r>
    </w:p>
    <w:p w:rsidR="009E7A7B" w:rsidRPr="009E7A7B" w:rsidRDefault="009E7A7B" w:rsidP="009E7A7B">
      <w:pPr>
        <w:pStyle w:val="ListParagraph"/>
        <w:numPr>
          <w:ilvl w:val="0"/>
          <w:numId w:val="8"/>
        </w:numPr>
        <w:spacing w:line="480" w:lineRule="auto"/>
        <w:ind w:left="1800"/>
        <w:jc w:val="both"/>
        <w:rPr>
          <w:rFonts w:ascii="Times New Roman" w:hAnsi="Times New Roman" w:cs="Times New Roman"/>
          <w:sz w:val="24"/>
          <w:szCs w:val="24"/>
        </w:rPr>
      </w:pPr>
      <w:r w:rsidRPr="009E7A7B">
        <w:rPr>
          <w:rFonts w:ascii="Times New Roman" w:hAnsi="Times New Roman" w:cs="Times New Roman"/>
          <w:sz w:val="24"/>
          <w:szCs w:val="24"/>
        </w:rPr>
        <w:t>Bagaimanakah respon ASEAN terhadap sengketa teritorial di Laut Cina Selatan.?</w:t>
      </w:r>
    </w:p>
    <w:p w:rsidR="009E7A7B" w:rsidRPr="009E7A7B" w:rsidRDefault="009E7A7B" w:rsidP="009E7A7B">
      <w:pPr>
        <w:pStyle w:val="ListParagraph"/>
        <w:numPr>
          <w:ilvl w:val="0"/>
          <w:numId w:val="1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Pembatasan Masalah</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Mengingat begitu kompleks dan luasnya topik permasalahan yang diangkat, maka dalam penelitian ini, penulis akan membatasi permasalahan yang dibahas pada </w:t>
      </w:r>
      <w:r w:rsidRPr="009E7A7B">
        <w:rPr>
          <w:rFonts w:ascii="Times New Roman" w:hAnsi="Times New Roman" w:cs="Times New Roman"/>
          <w:sz w:val="24"/>
          <w:szCs w:val="24"/>
        </w:rPr>
        <w:lastRenderedPageBreak/>
        <w:t>dinamika sengketa teritorial di Laut Cina Selatan, dan keterkaitannya dengan institusi regional ASEAN dalam upaya penyelesaian sengketa teritorial tersebut melalui mekanisme negosiasi dalam forum-forum diplomasi</w:t>
      </w:r>
      <w:r w:rsidRPr="009E7A7B">
        <w:rPr>
          <w:rFonts w:ascii="Times New Roman" w:hAnsi="Times New Roman" w:cs="Times New Roman"/>
          <w:i/>
          <w:sz w:val="24"/>
          <w:szCs w:val="24"/>
        </w:rPr>
        <w:t>.</w:t>
      </w:r>
    </w:p>
    <w:p w:rsidR="009E7A7B" w:rsidRPr="009E7A7B" w:rsidRDefault="009E7A7B" w:rsidP="009E7A7B">
      <w:pPr>
        <w:pStyle w:val="ListParagraph"/>
        <w:numPr>
          <w:ilvl w:val="0"/>
          <w:numId w:val="1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Perumusan Masalah</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Dengan mengacu pada penjabaran permasalahan dalam latar belakang penelitian diatas dan diperjelas dengan signifikansi permasalahan dalam pembatasan masalah, maka penulis menetapkan perumuskan masalah dalam penelitian ini adalah: </w:t>
      </w:r>
      <w:r w:rsidRPr="009E7A7B">
        <w:rPr>
          <w:rFonts w:ascii="Times New Roman" w:hAnsi="Times New Roman" w:cs="Times New Roman"/>
          <w:b/>
          <w:sz w:val="24"/>
          <w:szCs w:val="24"/>
        </w:rPr>
        <w:t>Seperti apakah langkah yang diambil oleh ASEAN dalam upaya menyelesaikan sengketa teritorial di Laut Cina Selatan.?</w:t>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Tujuan dan Kegunaan Penelitian</w:t>
      </w:r>
    </w:p>
    <w:p w:rsidR="009E7A7B" w:rsidRPr="009E7A7B" w:rsidRDefault="009E7A7B" w:rsidP="009E7A7B">
      <w:pPr>
        <w:pStyle w:val="ListParagraph"/>
        <w:numPr>
          <w:ilvl w:val="0"/>
          <w:numId w:val="2"/>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Tujuan Penelitian</w:t>
      </w:r>
    </w:p>
    <w:p w:rsidR="009E7A7B" w:rsidRPr="009E7A7B" w:rsidRDefault="009E7A7B" w:rsidP="009E7A7B">
      <w:pPr>
        <w:pStyle w:val="ListParagraph"/>
        <w:numPr>
          <w:ilvl w:val="0"/>
          <w:numId w:val="3"/>
        </w:numPr>
        <w:spacing w:line="480" w:lineRule="auto"/>
        <w:jc w:val="both"/>
        <w:rPr>
          <w:rFonts w:ascii="Times New Roman" w:hAnsi="Times New Roman" w:cs="Times New Roman"/>
          <w:b/>
          <w:sz w:val="24"/>
          <w:szCs w:val="24"/>
        </w:rPr>
      </w:pPr>
      <w:r w:rsidRPr="009E7A7B">
        <w:rPr>
          <w:rFonts w:ascii="Times New Roman" w:hAnsi="Times New Roman" w:cs="Times New Roman"/>
          <w:sz w:val="24"/>
          <w:szCs w:val="24"/>
        </w:rPr>
        <w:t>Agar mengetahui dinamika sengketa teritorial yang terjadi di Laut Cina Selatan.</w:t>
      </w:r>
    </w:p>
    <w:p w:rsidR="009E7A7B" w:rsidRPr="009E7A7B" w:rsidRDefault="009E7A7B" w:rsidP="009E7A7B">
      <w:pPr>
        <w:pStyle w:val="ListParagraph"/>
        <w:numPr>
          <w:ilvl w:val="0"/>
          <w:numId w:val="3"/>
        </w:numPr>
        <w:spacing w:line="480" w:lineRule="auto"/>
        <w:jc w:val="both"/>
        <w:rPr>
          <w:rFonts w:ascii="Times New Roman" w:hAnsi="Times New Roman" w:cs="Times New Roman"/>
          <w:b/>
          <w:sz w:val="24"/>
          <w:szCs w:val="24"/>
        </w:rPr>
      </w:pPr>
      <w:r w:rsidRPr="009E7A7B">
        <w:rPr>
          <w:rFonts w:ascii="Times New Roman" w:hAnsi="Times New Roman" w:cs="Times New Roman"/>
          <w:sz w:val="24"/>
          <w:szCs w:val="24"/>
        </w:rPr>
        <w:t>Untuk memahami mekanisme penyelesaian sengketa/konflik di ASEAN.</w:t>
      </w:r>
    </w:p>
    <w:p w:rsidR="009E7A7B" w:rsidRPr="009E7A7B" w:rsidRDefault="009E7A7B" w:rsidP="009E7A7B">
      <w:pPr>
        <w:pStyle w:val="ListParagraph"/>
        <w:numPr>
          <w:ilvl w:val="0"/>
          <w:numId w:val="3"/>
        </w:numPr>
        <w:spacing w:line="480" w:lineRule="auto"/>
        <w:jc w:val="both"/>
        <w:rPr>
          <w:rFonts w:ascii="Times New Roman" w:hAnsi="Times New Roman" w:cs="Times New Roman"/>
          <w:b/>
          <w:sz w:val="24"/>
          <w:szCs w:val="24"/>
        </w:rPr>
      </w:pPr>
      <w:r w:rsidRPr="009E7A7B">
        <w:rPr>
          <w:rFonts w:ascii="Times New Roman" w:hAnsi="Times New Roman" w:cs="Times New Roman"/>
          <w:sz w:val="24"/>
          <w:szCs w:val="24"/>
        </w:rPr>
        <w:t>Untuk mengetahui upaya institusi regional ASEAN dalam menyelesaikan sengketa teritorial di Laut Cina Selatan.</w:t>
      </w:r>
    </w:p>
    <w:p w:rsidR="009E7A7B" w:rsidRPr="009E7A7B" w:rsidRDefault="009E7A7B" w:rsidP="009E7A7B">
      <w:pPr>
        <w:pStyle w:val="ListParagraph"/>
        <w:numPr>
          <w:ilvl w:val="0"/>
          <w:numId w:val="2"/>
        </w:numPr>
        <w:spacing w:line="480" w:lineRule="auto"/>
        <w:jc w:val="both"/>
        <w:rPr>
          <w:rFonts w:ascii="Times New Roman" w:hAnsi="Times New Roman" w:cs="Times New Roman"/>
          <w:b/>
          <w:sz w:val="24"/>
          <w:szCs w:val="24"/>
        </w:rPr>
      </w:pPr>
      <w:r w:rsidRPr="009E7A7B">
        <w:rPr>
          <w:rFonts w:ascii="Times New Roman" w:hAnsi="Times New Roman" w:cs="Times New Roman"/>
          <w:b/>
          <w:sz w:val="24"/>
          <w:szCs w:val="24"/>
        </w:rPr>
        <w:t>Kegunaan Penelitian</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Sebagai salah satu kriteria ilmiah terutama dalam hierarki keilmuan sosial, sebuah karya ilmiah diharapkan mampu memberikan solusi bagi permasalahan baik akademis teoritis maupun akademik praktis. </w:t>
      </w:r>
    </w:p>
    <w:p w:rsidR="009E7A7B" w:rsidRPr="009E7A7B" w:rsidRDefault="009E7A7B" w:rsidP="009E7A7B">
      <w:pPr>
        <w:pStyle w:val="ListParagraph"/>
        <w:numPr>
          <w:ilvl w:val="0"/>
          <w:numId w:val="4"/>
        </w:numPr>
        <w:spacing w:line="480" w:lineRule="auto"/>
        <w:ind w:left="1440"/>
        <w:jc w:val="both"/>
        <w:rPr>
          <w:rFonts w:ascii="Times New Roman" w:hAnsi="Times New Roman" w:cs="Times New Roman"/>
          <w:sz w:val="24"/>
          <w:szCs w:val="24"/>
        </w:rPr>
      </w:pPr>
      <w:r w:rsidRPr="009E7A7B">
        <w:rPr>
          <w:rFonts w:ascii="Times New Roman" w:hAnsi="Times New Roman" w:cs="Times New Roman"/>
          <w:sz w:val="24"/>
          <w:szCs w:val="24"/>
        </w:rPr>
        <w:lastRenderedPageBreak/>
        <w:t xml:space="preserve">Keguanaan Teoritis </w:t>
      </w:r>
    </w:p>
    <w:p w:rsidR="009E7A7B" w:rsidRPr="009E7A7B" w:rsidRDefault="009E7A7B" w:rsidP="009E7A7B">
      <w:pPr>
        <w:tabs>
          <w:tab w:val="left" w:pos="720"/>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Secara teoritis tulisan ini diharapkan dapat berguna untuk menambah khazanah keilmuan mengenai dinamika kemanan regional di Asia Tenggara khususnya sengketa di kawasan Laut Cina Selatan yang dapat mengancam stablitas kawasan. Selain itu diharapkan pula tulisan ini dapat memberikan gambaran komperhensif secara akademis dan ilmiah mengenai mekanisme penyelasian sengketa di ASEAN, khusunya yang berkaitan dengan konflik keamanan yang diakibatkan oleh sengketa teritorial di Laut Cina Selatan.</w:t>
      </w:r>
    </w:p>
    <w:p w:rsidR="009E7A7B" w:rsidRPr="009E7A7B" w:rsidRDefault="009E7A7B" w:rsidP="009E7A7B">
      <w:pPr>
        <w:pStyle w:val="ListParagraph"/>
        <w:numPr>
          <w:ilvl w:val="0"/>
          <w:numId w:val="4"/>
        </w:numPr>
        <w:spacing w:line="480" w:lineRule="auto"/>
        <w:ind w:left="1440"/>
        <w:jc w:val="both"/>
        <w:rPr>
          <w:rFonts w:ascii="Times New Roman" w:hAnsi="Times New Roman" w:cs="Times New Roman"/>
          <w:sz w:val="24"/>
          <w:szCs w:val="24"/>
        </w:rPr>
      </w:pPr>
      <w:r w:rsidRPr="009E7A7B">
        <w:rPr>
          <w:rFonts w:ascii="Times New Roman" w:hAnsi="Times New Roman" w:cs="Times New Roman"/>
          <w:sz w:val="24"/>
          <w:szCs w:val="24"/>
        </w:rPr>
        <w:t>Keguanaan Praktis</w:t>
      </w:r>
    </w:p>
    <w:p w:rsidR="009E7A7B" w:rsidRPr="009E7A7B" w:rsidRDefault="009E7A7B" w:rsidP="009E7A7B">
      <w:pPr>
        <w:tabs>
          <w:tab w:val="left" w:pos="720"/>
        </w:tabs>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b/>
        <w:t xml:space="preserve">Sementara secara praktis tulisan ini diharapkan dapat menjadi salah satu pijakan (referensi) dalam upaya membangun dan mengembangkan </w:t>
      </w:r>
      <w:r w:rsidRPr="009E7A7B">
        <w:rPr>
          <w:rFonts w:ascii="Times New Roman" w:hAnsi="Times New Roman" w:cs="Times New Roman"/>
          <w:i/>
          <w:sz w:val="24"/>
          <w:szCs w:val="24"/>
        </w:rPr>
        <w:t xml:space="preserve">Confidence Building Maeasures </w:t>
      </w:r>
      <w:r w:rsidRPr="009E7A7B">
        <w:rPr>
          <w:rFonts w:ascii="Times New Roman" w:hAnsi="Times New Roman" w:cs="Times New Roman"/>
          <w:sz w:val="24"/>
          <w:szCs w:val="24"/>
        </w:rPr>
        <w:t>di Asia Tenggara sebagai implementasi dari langkah diplomasi yang dilakukan ASEAN dalam upaya menyelesaikan sengketa teritorial di Laut Cina Selatan.</w:t>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Kerangka Pemikiran dan Hipotesis</w:t>
      </w:r>
    </w:p>
    <w:p w:rsidR="009E7A7B" w:rsidRPr="009E7A7B" w:rsidRDefault="009E7A7B" w:rsidP="009E7A7B">
      <w:pPr>
        <w:pStyle w:val="ListParagraph"/>
        <w:numPr>
          <w:ilvl w:val="0"/>
          <w:numId w:val="7"/>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Kerangka Pemikiran</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Agar permasalahan yang diangkat dapat dijelaskan secara ilmiah, maka kerangka pemikiran (teoritis) hadir sebagai fondasi ilmiah bagi terciptanya sebuah analisa akademis terhadap fenomena yang diangkat. Dalam tulisan ini penulis menggunakan beberapa teori untuk mengkaji dan menjelaskan permasalahan yang diangkat.</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lastRenderedPageBreak/>
        <w:t>Sebagai upaya untuk memahami kerajsama regional ASEAN, penulis menggunakan teori regionalisme, yang menurut Louis J. Cantori dan Steven L. Spiegel, Fenomena regionalisme dapat dipahami sebagai:</w:t>
      </w:r>
    </w:p>
    <w:p w:rsidR="009E7A7B" w:rsidRPr="009E7A7B" w:rsidRDefault="009E7A7B" w:rsidP="009E7A7B">
      <w:pPr>
        <w:spacing w:line="360" w:lineRule="auto"/>
        <w:ind w:left="720" w:right="711"/>
        <w:jc w:val="both"/>
        <w:rPr>
          <w:rFonts w:ascii="Times New Roman" w:hAnsi="Times New Roman" w:cs="Times New Roman"/>
          <w:b/>
          <w:sz w:val="24"/>
          <w:szCs w:val="24"/>
        </w:rPr>
      </w:pPr>
      <w:r w:rsidRPr="009E7A7B">
        <w:rPr>
          <w:rFonts w:ascii="Times New Roman" w:hAnsi="Times New Roman" w:cs="Times New Roman"/>
          <w:b/>
          <w:sz w:val="20"/>
          <w:szCs w:val="20"/>
        </w:rPr>
        <w:t>Adanya tingkat kohesivitas sosial (entitas, ras, bahasa, agama, budaya, sejarah, kesadaran terhadap warisan bersama); kohesivitas ekonomi (pola-pola perdagangan, komplementaritas ekonomi); kohesivitas politik (tipe rezim, ideologi); kohesivitas organisasi (eksistensi lembaga-lembaga regional).</w:t>
      </w:r>
      <w:r w:rsidRPr="009E7A7B">
        <w:rPr>
          <w:rStyle w:val="FootnoteReference"/>
          <w:rFonts w:ascii="Times New Roman" w:hAnsi="Times New Roman" w:cs="Times New Roman"/>
          <w:sz w:val="24"/>
          <w:szCs w:val="24"/>
        </w:rPr>
        <w:footnoteReference w:id="18"/>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t>Adapun proses terbentuknya regionalisme sendiri tidak dapat dilepaskan munculnya fenomena globalisme, ada empat cara bagaimana globaisasi mendorong regionalisme.</w:t>
      </w:r>
    </w:p>
    <w:p w:rsidR="009E7A7B" w:rsidRPr="009E7A7B" w:rsidRDefault="009E7A7B" w:rsidP="009E7A7B">
      <w:pPr>
        <w:spacing w:line="360" w:lineRule="auto"/>
        <w:ind w:left="720" w:right="711"/>
        <w:jc w:val="both"/>
        <w:rPr>
          <w:rFonts w:ascii="Times New Roman" w:hAnsi="Times New Roman" w:cs="Times New Roman"/>
          <w:b/>
          <w:sz w:val="24"/>
          <w:szCs w:val="24"/>
        </w:rPr>
      </w:pPr>
      <w:r w:rsidRPr="009E7A7B">
        <w:rPr>
          <w:rFonts w:ascii="Times New Roman" w:hAnsi="Times New Roman" w:cs="Times New Roman"/>
          <w:b/>
          <w:i/>
          <w:sz w:val="20"/>
          <w:szCs w:val="24"/>
        </w:rPr>
        <w:t xml:space="preserve">Pertama, </w:t>
      </w:r>
      <w:r w:rsidRPr="009E7A7B">
        <w:rPr>
          <w:rFonts w:ascii="Times New Roman" w:hAnsi="Times New Roman" w:cs="Times New Roman"/>
          <w:b/>
          <w:sz w:val="20"/>
          <w:szCs w:val="24"/>
        </w:rPr>
        <w:t xml:space="preserve">integrasi global yang semakin mendalam semakin mendorong untuk terciptanya manajemen kolektif yang melibatkan hak-hak prerogatif negara. </w:t>
      </w:r>
      <w:r w:rsidRPr="009E7A7B">
        <w:rPr>
          <w:rFonts w:ascii="Times New Roman" w:hAnsi="Times New Roman" w:cs="Times New Roman"/>
          <w:b/>
          <w:i/>
          <w:sz w:val="20"/>
          <w:szCs w:val="24"/>
        </w:rPr>
        <w:t xml:space="preserve">Kedua, </w:t>
      </w:r>
      <w:r w:rsidRPr="009E7A7B">
        <w:rPr>
          <w:rFonts w:ascii="Times New Roman" w:hAnsi="Times New Roman" w:cs="Times New Roman"/>
          <w:b/>
          <w:sz w:val="20"/>
          <w:szCs w:val="24"/>
        </w:rPr>
        <w:t xml:space="preserve">Adanya isu-isu global yang dapat berdampak pada suatu kawasan; </w:t>
      </w:r>
      <w:r w:rsidRPr="009E7A7B">
        <w:rPr>
          <w:rFonts w:ascii="Times New Roman" w:hAnsi="Times New Roman" w:cs="Times New Roman"/>
          <w:b/>
          <w:i/>
          <w:sz w:val="20"/>
          <w:szCs w:val="24"/>
        </w:rPr>
        <w:t xml:space="preserve">Ketiga, </w:t>
      </w:r>
      <w:r w:rsidRPr="009E7A7B">
        <w:rPr>
          <w:rFonts w:ascii="Times New Roman" w:hAnsi="Times New Roman" w:cs="Times New Roman"/>
          <w:b/>
          <w:sz w:val="20"/>
          <w:szCs w:val="24"/>
        </w:rPr>
        <w:t>adanya gairah untuk melakukan rekonsiliasi menuju integrasi pasar secara global. Keempat, hadirnya integrasi pasar secara global telah menstimulus terbentuknya regionalisme ekonomi.</w:t>
      </w:r>
      <w:r w:rsidRPr="009E7A7B">
        <w:rPr>
          <w:rStyle w:val="FootnoteReference"/>
          <w:rFonts w:ascii="Times New Roman" w:hAnsi="Times New Roman" w:cs="Times New Roman"/>
          <w:sz w:val="24"/>
          <w:szCs w:val="24"/>
        </w:rPr>
        <w:footnoteReference w:id="19"/>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t xml:space="preserve">Terbentuknya ASEAN sebagai organisasi regional juga tidak terlepas dari dorongan globalisasi dimana arus lalu lintas barang dan jasa berlansung dengan sangat cepat, oleh karenanya dibutuhkan sebuah manajemen kolektif dalam lingkup regional yang dapat mengakomodir kepentingan berbagai pihak. Dewasa ini ASEAN bahkan telah menetapkan untuk membentuk  </w:t>
      </w:r>
      <w:r w:rsidRPr="009E7A7B">
        <w:rPr>
          <w:rFonts w:ascii="Times New Roman" w:hAnsi="Times New Roman" w:cs="Times New Roman"/>
          <w:i/>
          <w:sz w:val="24"/>
          <w:szCs w:val="24"/>
        </w:rPr>
        <w:t>ASEAN Community</w:t>
      </w:r>
      <w:r w:rsidRPr="009E7A7B">
        <w:rPr>
          <w:rFonts w:ascii="Times New Roman" w:hAnsi="Times New Roman" w:cs="Times New Roman"/>
          <w:sz w:val="24"/>
          <w:szCs w:val="24"/>
        </w:rPr>
        <w:t xml:space="preserve"> pada tahun 2015 yang terdiri dari tiga pilar yaitu pilar </w:t>
      </w:r>
      <w:r w:rsidRPr="009E7A7B">
        <w:rPr>
          <w:rFonts w:ascii="Times New Roman" w:hAnsi="Times New Roman" w:cs="Times New Roman"/>
          <w:i/>
          <w:sz w:val="24"/>
          <w:szCs w:val="24"/>
        </w:rPr>
        <w:t>ASEAN Economic Community</w:t>
      </w:r>
      <w:r w:rsidRPr="009E7A7B">
        <w:rPr>
          <w:rFonts w:ascii="Times New Roman" w:hAnsi="Times New Roman" w:cs="Times New Roman"/>
          <w:sz w:val="24"/>
          <w:szCs w:val="24"/>
        </w:rPr>
        <w:t xml:space="preserve"> (AEC), pilar </w:t>
      </w:r>
      <w:r w:rsidRPr="009E7A7B">
        <w:rPr>
          <w:rFonts w:ascii="Times New Roman" w:hAnsi="Times New Roman" w:cs="Times New Roman"/>
          <w:i/>
          <w:sz w:val="24"/>
          <w:szCs w:val="24"/>
        </w:rPr>
        <w:t>ASEAN Political-Security Community</w:t>
      </w:r>
      <w:r w:rsidRPr="009E7A7B">
        <w:rPr>
          <w:rFonts w:ascii="Times New Roman" w:hAnsi="Times New Roman" w:cs="Times New Roman"/>
          <w:sz w:val="24"/>
          <w:szCs w:val="24"/>
        </w:rPr>
        <w:t xml:space="preserve"> (APSC), dan pilar </w:t>
      </w:r>
      <w:r w:rsidRPr="009E7A7B">
        <w:rPr>
          <w:rFonts w:ascii="Times New Roman" w:hAnsi="Times New Roman" w:cs="Times New Roman"/>
          <w:i/>
          <w:sz w:val="24"/>
          <w:szCs w:val="24"/>
        </w:rPr>
        <w:t>ASEAN Socio-Cultural Community</w:t>
      </w:r>
      <w:r w:rsidRPr="009E7A7B">
        <w:rPr>
          <w:rFonts w:ascii="Times New Roman" w:hAnsi="Times New Roman" w:cs="Times New Roman"/>
          <w:sz w:val="24"/>
          <w:szCs w:val="24"/>
        </w:rPr>
        <w:t xml:space="preserve"> (ASSC). Keberadaan pilar-pilar tersebut merupakan upaya ASEAN dalam menciptakan </w:t>
      </w:r>
      <w:r w:rsidRPr="009E7A7B">
        <w:rPr>
          <w:rFonts w:ascii="Times New Roman" w:hAnsi="Times New Roman" w:cs="Times New Roman"/>
          <w:sz w:val="24"/>
          <w:szCs w:val="24"/>
        </w:rPr>
        <w:lastRenderedPageBreak/>
        <w:t>kohesifitas ekonomi, budaya, dan politik agar kerjasama yang telah terjalin dapat berjalan dengan lebih dinamis.</w:t>
      </w:r>
    </w:p>
    <w:p w:rsidR="009E7A7B" w:rsidRPr="009E7A7B" w:rsidRDefault="009E7A7B" w:rsidP="009E7A7B">
      <w:p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Menurut Acharya (2001) ASEAN memiliki kohesifitas sosial dan budaya yang cukup kuat dan lebih mendominasi dari kohesifitas yang lain, keberadaan kohesifitas sosial tersebut jugalah yang menjadi landas kepercayaan satu sama lain bagi anggota ASEAN dalam mengembangkan kohesifitas ekonomi dan politik-keamanan. Secara lebih spesifik Acharya mengungkapakan bahwa:</w:t>
      </w:r>
    </w:p>
    <w:p w:rsidR="009E7A7B" w:rsidRPr="009E7A7B" w:rsidRDefault="009E7A7B" w:rsidP="009E7A7B">
      <w:pPr>
        <w:spacing w:line="360" w:lineRule="auto"/>
        <w:ind w:left="720" w:right="711"/>
        <w:jc w:val="both"/>
        <w:rPr>
          <w:rFonts w:ascii="Times New Roman" w:hAnsi="Times New Roman" w:cs="Times New Roman"/>
          <w:b/>
          <w:sz w:val="24"/>
          <w:szCs w:val="24"/>
        </w:rPr>
      </w:pPr>
      <w:r w:rsidRPr="009E7A7B">
        <w:rPr>
          <w:rFonts w:ascii="Times New Roman" w:hAnsi="Times New Roman" w:cs="Times New Roman"/>
          <w:b/>
          <w:sz w:val="20"/>
          <w:szCs w:val="24"/>
        </w:rPr>
        <w:t xml:space="preserve">Regionalisme di ASEAN dibangun diatas </w:t>
      </w:r>
      <w:r w:rsidRPr="009E7A7B">
        <w:rPr>
          <w:rFonts w:ascii="Times New Roman" w:hAnsi="Times New Roman" w:cs="Times New Roman"/>
          <w:b/>
          <w:sz w:val="20"/>
          <w:szCs w:val="24"/>
          <w:lang w:val="id-ID"/>
        </w:rPr>
        <w:t xml:space="preserve">norma-norma, </w:t>
      </w:r>
      <w:r w:rsidRPr="009E7A7B">
        <w:rPr>
          <w:rFonts w:ascii="Times New Roman" w:hAnsi="Times New Roman" w:cs="Times New Roman"/>
          <w:b/>
          <w:sz w:val="20"/>
          <w:szCs w:val="24"/>
        </w:rPr>
        <w:t xml:space="preserve">dan </w:t>
      </w:r>
      <w:r w:rsidRPr="009E7A7B">
        <w:rPr>
          <w:rFonts w:ascii="Times New Roman" w:hAnsi="Times New Roman" w:cs="Times New Roman"/>
          <w:b/>
          <w:sz w:val="20"/>
          <w:szCs w:val="24"/>
          <w:lang w:val="id-ID"/>
        </w:rPr>
        <w:t xml:space="preserve">nilai-nilai </w:t>
      </w:r>
      <w:r w:rsidRPr="009E7A7B">
        <w:rPr>
          <w:rFonts w:ascii="Times New Roman" w:hAnsi="Times New Roman" w:cs="Times New Roman"/>
          <w:b/>
          <w:sz w:val="20"/>
          <w:szCs w:val="24"/>
        </w:rPr>
        <w:t xml:space="preserve">dari masing-masing anggota, </w:t>
      </w:r>
      <w:r w:rsidRPr="009E7A7B">
        <w:rPr>
          <w:rFonts w:ascii="Times New Roman" w:hAnsi="Times New Roman" w:cs="Times New Roman"/>
          <w:b/>
          <w:sz w:val="20"/>
          <w:szCs w:val="24"/>
          <w:lang w:val="id-ID"/>
        </w:rPr>
        <w:t xml:space="preserve">yang kemudian disosialisasikan untuk diadopsi </w:t>
      </w:r>
      <w:r w:rsidRPr="009E7A7B">
        <w:rPr>
          <w:rFonts w:ascii="Times New Roman" w:hAnsi="Times New Roman" w:cs="Times New Roman"/>
          <w:b/>
          <w:sz w:val="20"/>
          <w:szCs w:val="24"/>
        </w:rPr>
        <w:t xml:space="preserve">sebagai </w:t>
      </w:r>
      <w:r w:rsidRPr="009E7A7B">
        <w:rPr>
          <w:rFonts w:ascii="Times New Roman" w:hAnsi="Times New Roman" w:cs="Times New Roman"/>
          <w:b/>
          <w:sz w:val="20"/>
          <w:szCs w:val="24"/>
          <w:lang w:val="id-ID"/>
        </w:rPr>
        <w:t>identitas regional bersama, dan telah menjadi bagian dari diri identitas bersama.</w:t>
      </w:r>
      <w:r w:rsidRPr="009E7A7B">
        <w:rPr>
          <w:rFonts w:ascii="Times New Roman" w:hAnsi="Times New Roman" w:cs="Times New Roman"/>
          <w:b/>
          <w:sz w:val="20"/>
          <w:szCs w:val="24"/>
        </w:rPr>
        <w:t xml:space="preserve"> </w:t>
      </w:r>
      <w:r w:rsidRPr="009E7A7B">
        <w:rPr>
          <w:rFonts w:ascii="Times New Roman" w:hAnsi="Times New Roman" w:cs="Times New Roman"/>
          <w:b/>
          <w:sz w:val="20"/>
          <w:szCs w:val="24"/>
          <w:lang w:val="id-ID"/>
        </w:rPr>
        <w:t xml:space="preserve">Jadi rasa “kebersamaan” </w:t>
      </w:r>
      <w:r w:rsidRPr="009E7A7B">
        <w:rPr>
          <w:rFonts w:ascii="Times New Roman" w:hAnsi="Times New Roman" w:cs="Times New Roman"/>
          <w:b/>
          <w:sz w:val="20"/>
          <w:szCs w:val="24"/>
        </w:rPr>
        <w:t xml:space="preserve">inilah </w:t>
      </w:r>
      <w:r w:rsidRPr="009E7A7B">
        <w:rPr>
          <w:rFonts w:ascii="Times New Roman" w:hAnsi="Times New Roman" w:cs="Times New Roman"/>
          <w:b/>
          <w:sz w:val="20"/>
          <w:szCs w:val="24"/>
          <w:lang w:val="id-ID"/>
        </w:rPr>
        <w:t>yang menjelaskan kerja sama regional</w:t>
      </w:r>
      <w:r w:rsidRPr="009E7A7B">
        <w:rPr>
          <w:rFonts w:ascii="Times New Roman" w:hAnsi="Times New Roman" w:cs="Times New Roman"/>
          <w:b/>
          <w:sz w:val="20"/>
          <w:szCs w:val="24"/>
        </w:rPr>
        <w:t xml:space="preserve"> di ASEAN</w:t>
      </w:r>
      <w:r w:rsidRPr="009E7A7B">
        <w:rPr>
          <w:rFonts w:ascii="Times New Roman" w:hAnsi="Times New Roman" w:cs="Times New Roman"/>
          <w:b/>
          <w:sz w:val="20"/>
          <w:szCs w:val="24"/>
          <w:lang w:val="id-ID"/>
        </w:rPr>
        <w:t>, daripada perhitungan biaya.</w:t>
      </w:r>
      <w:r w:rsidRPr="009E7A7B">
        <w:rPr>
          <w:rStyle w:val="FootnoteReference"/>
          <w:rFonts w:ascii="Times New Roman" w:hAnsi="Times New Roman" w:cs="Times New Roman"/>
          <w:sz w:val="24"/>
          <w:szCs w:val="24"/>
        </w:rPr>
        <w:footnoteReference w:id="20"/>
      </w:r>
    </w:p>
    <w:p w:rsidR="009E7A7B" w:rsidRPr="009E7A7B" w:rsidRDefault="009E7A7B" w:rsidP="009E7A7B">
      <w:pPr>
        <w:spacing w:line="480" w:lineRule="auto"/>
        <w:ind w:right="81" w:firstLine="720"/>
        <w:jc w:val="both"/>
        <w:rPr>
          <w:rFonts w:ascii="Times New Roman" w:hAnsi="Times New Roman" w:cs="Times New Roman"/>
          <w:sz w:val="24"/>
          <w:szCs w:val="24"/>
        </w:rPr>
      </w:pPr>
      <w:r w:rsidRPr="009E7A7B">
        <w:rPr>
          <w:rFonts w:ascii="Times New Roman" w:hAnsi="Times New Roman" w:cs="Times New Roman"/>
          <w:sz w:val="24"/>
          <w:szCs w:val="24"/>
        </w:rPr>
        <w:t xml:space="preserve">Dengan semakin berkembangnya kompleksitas isu di kawasan terutama dalam hal isu keamanan regional, ASEAN dalam hal ini telah mengembangkan pola kerjasama keamanan kawasan dalam </w:t>
      </w:r>
      <w:r w:rsidRPr="009E7A7B">
        <w:rPr>
          <w:rFonts w:ascii="Times New Roman" w:hAnsi="Times New Roman" w:cs="Times New Roman"/>
          <w:i/>
          <w:sz w:val="24"/>
          <w:szCs w:val="24"/>
        </w:rPr>
        <w:t>ASEAN Political Security Community Blueprint</w:t>
      </w:r>
      <w:r w:rsidRPr="009E7A7B">
        <w:rPr>
          <w:rFonts w:ascii="Times New Roman" w:hAnsi="Times New Roman" w:cs="Times New Roman"/>
          <w:sz w:val="24"/>
          <w:szCs w:val="24"/>
        </w:rPr>
        <w:t xml:space="preserve"> yang juga merupakan salah satu pilar dalam </w:t>
      </w:r>
      <w:r w:rsidRPr="009E7A7B">
        <w:rPr>
          <w:rFonts w:ascii="Times New Roman" w:hAnsi="Times New Roman" w:cs="Times New Roman"/>
          <w:i/>
          <w:sz w:val="24"/>
          <w:szCs w:val="24"/>
        </w:rPr>
        <w:t>ASEAN Community</w:t>
      </w:r>
      <w:r w:rsidRPr="009E7A7B">
        <w:rPr>
          <w:rFonts w:ascii="Times New Roman" w:hAnsi="Times New Roman" w:cs="Times New Roman"/>
          <w:sz w:val="24"/>
          <w:szCs w:val="24"/>
        </w:rPr>
        <w:t>. Secara teoritis pola kerjasama keamanan regional tersebut dapat dipahami dengan konsep keamanan kolektif (</w:t>
      </w:r>
      <w:r w:rsidRPr="009E7A7B">
        <w:rPr>
          <w:rFonts w:ascii="Times New Roman" w:hAnsi="Times New Roman" w:cs="Times New Roman"/>
          <w:i/>
          <w:sz w:val="24"/>
          <w:szCs w:val="24"/>
        </w:rPr>
        <w:t>collective security</w:t>
      </w:r>
      <w:r w:rsidRPr="009E7A7B">
        <w:rPr>
          <w:rFonts w:ascii="Times New Roman" w:hAnsi="Times New Roman" w:cs="Times New Roman"/>
          <w:sz w:val="24"/>
          <w:szCs w:val="24"/>
        </w:rPr>
        <w:t xml:space="preserve">), yang merupakan </w:t>
      </w:r>
      <w:r w:rsidRPr="009E7A7B">
        <w:rPr>
          <w:rFonts w:ascii="Times New Roman" w:hAnsi="Times New Roman" w:cs="Times New Roman"/>
          <w:sz w:val="24"/>
          <w:szCs w:val="24"/>
          <w:lang w:val="id-ID"/>
        </w:rPr>
        <w:t xml:space="preserve">salah satu jenis strategi membangun koalisi di mana sekelompok negara setuju untuk tidak saling menyerang dan membela </w:t>
      </w:r>
      <w:r w:rsidRPr="009E7A7B">
        <w:rPr>
          <w:rFonts w:ascii="Times New Roman" w:hAnsi="Times New Roman" w:cs="Times New Roman"/>
          <w:sz w:val="24"/>
          <w:szCs w:val="24"/>
          <w:lang w:val="id-ID"/>
        </w:rPr>
        <w:lastRenderedPageBreak/>
        <w:t xml:space="preserve">satu sama lain terhadap serangan dari salah satu </w:t>
      </w:r>
      <w:r w:rsidRPr="009E7A7B">
        <w:rPr>
          <w:rFonts w:ascii="Times New Roman" w:hAnsi="Times New Roman" w:cs="Times New Roman"/>
          <w:sz w:val="24"/>
          <w:szCs w:val="24"/>
        </w:rPr>
        <w:t>pihak diluar insitusi kolektif tersebut.</w:t>
      </w:r>
      <w:r w:rsidRPr="009E7A7B">
        <w:rPr>
          <w:rFonts w:ascii="Times New Roman" w:hAnsi="Times New Roman" w:cs="Times New Roman"/>
          <w:sz w:val="24"/>
          <w:szCs w:val="24"/>
          <w:vertAlign w:val="superscript"/>
          <w:lang w:val="id-ID"/>
        </w:rPr>
        <w:footnoteReference w:id="21"/>
      </w:r>
      <w:r w:rsidRPr="009E7A7B">
        <w:rPr>
          <w:rFonts w:ascii="Times New Roman" w:hAnsi="Times New Roman" w:cs="Times New Roman"/>
          <w:sz w:val="24"/>
          <w:szCs w:val="24"/>
        </w:rPr>
        <w:t xml:space="preserve"> </w:t>
      </w:r>
    </w:p>
    <w:p w:rsidR="009E7A7B" w:rsidRPr="009E7A7B" w:rsidRDefault="009E7A7B" w:rsidP="009E7A7B">
      <w:pPr>
        <w:spacing w:line="480" w:lineRule="auto"/>
        <w:ind w:right="81"/>
        <w:jc w:val="both"/>
        <w:rPr>
          <w:rFonts w:ascii="Times New Roman" w:hAnsi="Times New Roman" w:cs="Times New Roman"/>
          <w:sz w:val="24"/>
          <w:szCs w:val="24"/>
        </w:rPr>
      </w:pPr>
      <w:r w:rsidRPr="009E7A7B">
        <w:rPr>
          <w:rFonts w:ascii="Times New Roman" w:hAnsi="Times New Roman" w:cs="Times New Roman"/>
          <w:sz w:val="24"/>
          <w:szCs w:val="24"/>
        </w:rPr>
        <w:t xml:space="preserve">Sementara dalam perspektif nagara, keamanan kolektif merupakan </w:t>
      </w:r>
      <w:r w:rsidRPr="009E7A7B">
        <w:rPr>
          <w:rFonts w:ascii="Times New Roman" w:hAnsi="Times New Roman" w:cs="Times New Roman"/>
          <w:sz w:val="24"/>
          <w:szCs w:val="24"/>
          <w:lang w:val="id-ID"/>
        </w:rPr>
        <w:t>kerangka</w:t>
      </w:r>
      <w:r w:rsidRPr="009E7A7B">
        <w:rPr>
          <w:rFonts w:ascii="Times New Roman" w:hAnsi="Times New Roman" w:cs="Times New Roman"/>
          <w:sz w:val="24"/>
          <w:szCs w:val="24"/>
        </w:rPr>
        <w:t xml:space="preserve"> </w:t>
      </w:r>
      <w:r w:rsidRPr="009E7A7B">
        <w:rPr>
          <w:rFonts w:ascii="Times New Roman" w:hAnsi="Times New Roman" w:cs="Times New Roman"/>
          <w:sz w:val="24"/>
          <w:szCs w:val="24"/>
          <w:lang w:val="id-ID"/>
        </w:rPr>
        <w:t xml:space="preserve">untuk membantu mencapai keamanan </w:t>
      </w:r>
      <w:r w:rsidRPr="009E7A7B">
        <w:rPr>
          <w:rFonts w:ascii="Times New Roman" w:hAnsi="Times New Roman" w:cs="Times New Roman"/>
          <w:sz w:val="24"/>
          <w:szCs w:val="24"/>
        </w:rPr>
        <w:t xml:space="preserve">nasional </w:t>
      </w:r>
      <w:r w:rsidRPr="009E7A7B">
        <w:rPr>
          <w:rFonts w:ascii="Times New Roman" w:hAnsi="Times New Roman" w:cs="Times New Roman"/>
          <w:sz w:val="24"/>
          <w:szCs w:val="24"/>
          <w:lang w:val="id-ID"/>
        </w:rPr>
        <w:t xml:space="preserve">dengan menjadi anggota </w:t>
      </w:r>
      <w:r w:rsidRPr="009E7A7B">
        <w:rPr>
          <w:rFonts w:ascii="Times New Roman" w:hAnsi="Times New Roman" w:cs="Times New Roman"/>
          <w:sz w:val="24"/>
          <w:szCs w:val="24"/>
        </w:rPr>
        <w:t xml:space="preserve">dari </w:t>
      </w:r>
      <w:r w:rsidRPr="009E7A7B">
        <w:rPr>
          <w:rFonts w:ascii="Times New Roman" w:hAnsi="Times New Roman" w:cs="Times New Roman"/>
          <w:sz w:val="24"/>
          <w:szCs w:val="24"/>
          <w:lang w:val="id-ID"/>
        </w:rPr>
        <w:t>sistem kolektif untuk keamanan</w:t>
      </w:r>
      <w:r w:rsidRPr="009E7A7B">
        <w:rPr>
          <w:rFonts w:ascii="Times New Roman" w:hAnsi="Times New Roman" w:cs="Times New Roman"/>
          <w:sz w:val="24"/>
          <w:szCs w:val="24"/>
        </w:rPr>
        <w:t xml:space="preserve"> tersebut</w:t>
      </w:r>
      <w:r w:rsidRPr="009E7A7B">
        <w:rPr>
          <w:rFonts w:ascii="Times New Roman" w:hAnsi="Times New Roman" w:cs="Times New Roman"/>
          <w:sz w:val="24"/>
          <w:szCs w:val="24"/>
          <w:lang w:val="id-ID"/>
        </w:rPr>
        <w:t>, yang tentunya tidak mengecualikan partisipasi aktif mereka dalam organisasi internasional lainnya.</w:t>
      </w:r>
      <w:r w:rsidRPr="009E7A7B">
        <w:rPr>
          <w:rFonts w:ascii="Times New Roman" w:hAnsi="Times New Roman" w:cs="Times New Roman"/>
          <w:sz w:val="24"/>
          <w:szCs w:val="24"/>
        </w:rPr>
        <w:t>”</w:t>
      </w:r>
      <w:r w:rsidRPr="009E7A7B">
        <w:rPr>
          <w:rStyle w:val="FootnoteReference"/>
          <w:rFonts w:ascii="Times New Roman" w:hAnsi="Times New Roman" w:cs="Times New Roman"/>
          <w:sz w:val="24"/>
          <w:szCs w:val="24"/>
          <w:lang w:val="id-ID"/>
        </w:rPr>
        <w:footnoteReference w:id="22"/>
      </w:r>
      <w:r w:rsidRPr="009E7A7B">
        <w:rPr>
          <w:rFonts w:ascii="Times New Roman" w:hAnsi="Times New Roman" w:cs="Times New Roman"/>
          <w:sz w:val="24"/>
          <w:szCs w:val="24"/>
        </w:rPr>
        <w:t xml:space="preserve"> Namun demikian, </w:t>
      </w:r>
      <w:r w:rsidRPr="009E7A7B">
        <w:rPr>
          <w:rFonts w:ascii="Times New Roman" w:hAnsi="Times New Roman" w:cs="Times New Roman"/>
          <w:sz w:val="24"/>
          <w:lang w:val="id-ID"/>
        </w:rPr>
        <w:t>k</w:t>
      </w:r>
      <w:r w:rsidRPr="009E7A7B">
        <w:rPr>
          <w:rFonts w:ascii="Times New Roman" w:hAnsi="Times New Roman" w:cs="Times New Roman"/>
          <w:sz w:val="24"/>
        </w:rPr>
        <w:t>ehadiran intitusi k</w:t>
      </w:r>
      <w:r w:rsidRPr="009E7A7B">
        <w:rPr>
          <w:rFonts w:ascii="Times New Roman" w:hAnsi="Times New Roman" w:cs="Times New Roman"/>
          <w:sz w:val="24"/>
          <w:lang w:val="id-ID"/>
        </w:rPr>
        <w:t>eamanan kolektif</w:t>
      </w:r>
      <w:r w:rsidRPr="009E7A7B">
        <w:rPr>
          <w:rFonts w:ascii="Times New Roman" w:hAnsi="Times New Roman" w:cs="Times New Roman"/>
          <w:sz w:val="24"/>
        </w:rPr>
        <w:t xml:space="preserve"> pada dasarnya juga memiliki beberapa kosekuensi prosedural yang harus dipenuhi oleh anggotanya</w:t>
      </w:r>
      <w:r w:rsidRPr="009E7A7B">
        <w:rPr>
          <w:rFonts w:ascii="Times New Roman" w:hAnsi="Times New Roman" w:cs="Times New Roman"/>
          <w:sz w:val="24"/>
          <w:lang w:val="id-ID"/>
        </w:rPr>
        <w:t>, d</w:t>
      </w:r>
      <w:r w:rsidRPr="009E7A7B">
        <w:rPr>
          <w:rFonts w:ascii="Times New Roman" w:hAnsi="Times New Roman" w:cs="Times New Roman"/>
          <w:sz w:val="24"/>
        </w:rPr>
        <w:t>iantaranya:</w:t>
      </w:r>
    </w:p>
    <w:p w:rsidR="009E7A7B" w:rsidRPr="009E7A7B" w:rsidRDefault="009E7A7B" w:rsidP="009E7A7B">
      <w:pPr>
        <w:spacing w:line="360" w:lineRule="auto"/>
        <w:ind w:left="720" w:right="711"/>
        <w:jc w:val="both"/>
        <w:rPr>
          <w:rFonts w:ascii="Times New Roman" w:hAnsi="Times New Roman" w:cs="Times New Roman"/>
          <w:b/>
          <w:sz w:val="24"/>
          <w:lang w:val="id-ID"/>
        </w:rPr>
      </w:pPr>
      <w:r w:rsidRPr="009E7A7B">
        <w:rPr>
          <w:rFonts w:ascii="Times New Roman" w:hAnsi="Times New Roman" w:cs="Times New Roman"/>
          <w:b/>
          <w:i/>
          <w:sz w:val="20"/>
          <w:lang w:val="id-ID"/>
        </w:rPr>
        <w:t>Pertama,</w:t>
      </w:r>
      <w:r w:rsidRPr="009E7A7B">
        <w:rPr>
          <w:rFonts w:ascii="Times New Roman" w:hAnsi="Times New Roman" w:cs="Times New Roman"/>
          <w:b/>
          <w:sz w:val="20"/>
          <w:lang w:val="id-ID"/>
        </w:rPr>
        <w:t xml:space="preserve"> semua negara harus menerima status quo untuk meninggalkan penggunaan kekuatan untuk tujuan apapun selain pertahanan wilayah mereka sendiri. </w:t>
      </w:r>
      <w:r w:rsidRPr="009E7A7B">
        <w:rPr>
          <w:rFonts w:ascii="Times New Roman" w:hAnsi="Times New Roman" w:cs="Times New Roman"/>
          <w:b/>
          <w:i/>
          <w:sz w:val="20"/>
          <w:lang w:val="id-ID"/>
        </w:rPr>
        <w:t>Kedua,</w:t>
      </w:r>
      <w:r w:rsidRPr="009E7A7B">
        <w:rPr>
          <w:rFonts w:ascii="Times New Roman" w:hAnsi="Times New Roman" w:cs="Times New Roman"/>
          <w:b/>
          <w:sz w:val="20"/>
          <w:lang w:val="id-ID"/>
        </w:rPr>
        <w:t xml:space="preserve"> semua negara harus setuju pada definisi yang jelas </w:t>
      </w:r>
      <w:r w:rsidRPr="009E7A7B">
        <w:rPr>
          <w:rFonts w:ascii="Times New Roman" w:hAnsi="Times New Roman" w:cs="Times New Roman"/>
          <w:b/>
          <w:sz w:val="20"/>
        </w:rPr>
        <w:t xml:space="preserve">mengenai </w:t>
      </w:r>
      <w:r w:rsidRPr="009E7A7B">
        <w:rPr>
          <w:rFonts w:ascii="Times New Roman" w:hAnsi="Times New Roman" w:cs="Times New Roman"/>
          <w:b/>
          <w:sz w:val="20"/>
          <w:lang w:val="id-ID"/>
        </w:rPr>
        <w:t xml:space="preserve">agresi sehingga kelumpuhan dapat dihindari jika situasi tersebut terjadi. </w:t>
      </w:r>
      <w:r w:rsidRPr="009E7A7B">
        <w:rPr>
          <w:rFonts w:ascii="Times New Roman" w:hAnsi="Times New Roman" w:cs="Times New Roman"/>
          <w:b/>
          <w:i/>
          <w:sz w:val="20"/>
          <w:lang w:val="id-ID"/>
        </w:rPr>
        <w:t>Ketiga,</w:t>
      </w:r>
      <w:r w:rsidRPr="009E7A7B">
        <w:rPr>
          <w:rFonts w:ascii="Times New Roman" w:hAnsi="Times New Roman" w:cs="Times New Roman"/>
          <w:b/>
          <w:sz w:val="20"/>
          <w:lang w:val="id-ID"/>
        </w:rPr>
        <w:t xml:space="preserve"> semua negara, harus bersedia untuk membuat, membiayai, dan mengendalikan, pasukan bersenjata internasional untuk mencegah agresi. </w:t>
      </w:r>
      <w:r w:rsidRPr="009E7A7B">
        <w:rPr>
          <w:rFonts w:ascii="Times New Roman" w:hAnsi="Times New Roman" w:cs="Times New Roman"/>
          <w:b/>
          <w:i/>
          <w:sz w:val="20"/>
          <w:lang w:val="id-ID"/>
        </w:rPr>
        <w:t>Keempat,</w:t>
      </w:r>
      <w:r w:rsidRPr="009E7A7B">
        <w:rPr>
          <w:rFonts w:ascii="Times New Roman" w:hAnsi="Times New Roman" w:cs="Times New Roman"/>
          <w:b/>
          <w:sz w:val="20"/>
          <w:lang w:val="id-ID"/>
        </w:rPr>
        <w:t xml:space="preserve"> semua negara harus secara aktif mencegah tindakan yang melanggar </w:t>
      </w:r>
      <w:r w:rsidRPr="009E7A7B">
        <w:rPr>
          <w:rFonts w:ascii="Times New Roman" w:hAnsi="Times New Roman" w:cs="Times New Roman"/>
          <w:b/>
          <w:sz w:val="20"/>
        </w:rPr>
        <w:t xml:space="preserve">asas-asas </w:t>
      </w:r>
      <w:r w:rsidRPr="009E7A7B">
        <w:rPr>
          <w:rFonts w:ascii="Times New Roman" w:hAnsi="Times New Roman" w:cs="Times New Roman"/>
          <w:b/>
          <w:sz w:val="20"/>
          <w:lang w:val="id-ID"/>
        </w:rPr>
        <w:t>hukum.</w:t>
      </w:r>
      <w:r w:rsidRPr="009E7A7B">
        <w:rPr>
          <w:rStyle w:val="FootnoteReference"/>
          <w:rFonts w:ascii="Times New Roman" w:hAnsi="Times New Roman" w:cs="Times New Roman"/>
          <w:sz w:val="24"/>
          <w:lang w:val="id-ID"/>
        </w:rPr>
        <w:footnoteReference w:id="23"/>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t xml:space="preserve">Dalam Bab II poin ke-9  draft APSC blueprint, ASEAN dengan tegas </w:t>
      </w:r>
      <w:r w:rsidRPr="009E7A7B">
        <w:rPr>
          <w:rFonts w:ascii="Times New Roman" w:hAnsi="Times New Roman" w:cs="Times New Roman"/>
          <w:sz w:val="24"/>
          <w:szCs w:val="24"/>
          <w:lang w:val="id-ID"/>
        </w:rPr>
        <w:t>menolak agresi dan ancaman atau penggunaan kekuatan atau tindakan lainnya dengan cara apapun yang tidak sesuai dengan hukum internasional</w:t>
      </w:r>
      <w:r w:rsidRPr="009E7A7B">
        <w:rPr>
          <w:rFonts w:ascii="Times New Roman" w:hAnsi="Times New Roman" w:cs="Times New Roman"/>
          <w:sz w:val="24"/>
          <w:szCs w:val="24"/>
        </w:rPr>
        <w:t xml:space="preserve">, sementara dalam poin ke-10 ASEAN dengan jelas mengungkapakan bahwa pilar APSC diabangun oleh tiga karakteristik </w:t>
      </w:r>
      <w:r w:rsidRPr="009E7A7B">
        <w:rPr>
          <w:rFonts w:ascii="Times New Roman" w:hAnsi="Times New Roman" w:cs="Times New Roman"/>
          <w:i/>
          <w:sz w:val="24"/>
          <w:szCs w:val="24"/>
        </w:rPr>
        <w:t xml:space="preserve">pertama, </w:t>
      </w:r>
      <w:r w:rsidRPr="009E7A7B">
        <w:rPr>
          <w:rFonts w:ascii="Times New Roman" w:hAnsi="Times New Roman" w:cs="Times New Roman"/>
          <w:sz w:val="24"/>
          <w:szCs w:val="24"/>
        </w:rPr>
        <w:t xml:space="preserve">aturan yang berdasarkan pada nilai-nilai dan norma bersama, </w:t>
      </w:r>
      <w:r w:rsidRPr="009E7A7B">
        <w:rPr>
          <w:rFonts w:ascii="Times New Roman" w:hAnsi="Times New Roman" w:cs="Times New Roman"/>
          <w:i/>
          <w:sz w:val="24"/>
          <w:szCs w:val="24"/>
        </w:rPr>
        <w:t>kedua,</w:t>
      </w:r>
      <w:r w:rsidRPr="009E7A7B">
        <w:rPr>
          <w:rFonts w:ascii="Times New Roman" w:hAnsi="Times New Roman" w:cs="Times New Roman"/>
          <w:sz w:val="24"/>
          <w:szCs w:val="24"/>
        </w:rPr>
        <w:t xml:space="preserve"> </w:t>
      </w:r>
      <w:r w:rsidRPr="009E7A7B">
        <w:rPr>
          <w:rFonts w:ascii="Times New Roman" w:hAnsi="Times New Roman" w:cs="Times New Roman"/>
          <w:sz w:val="24"/>
          <w:szCs w:val="24"/>
        </w:rPr>
        <w:lastRenderedPageBreak/>
        <w:t xml:space="preserve">terciptanya kohesifitas perdamaian, stabilitas dan ketahanan kawasan dengan berbagi tanggung jawab, dan </w:t>
      </w:r>
      <w:r w:rsidRPr="009E7A7B">
        <w:rPr>
          <w:rFonts w:ascii="Times New Roman" w:hAnsi="Times New Roman" w:cs="Times New Roman"/>
          <w:i/>
          <w:sz w:val="24"/>
          <w:szCs w:val="24"/>
        </w:rPr>
        <w:t xml:space="preserve">ketiga, </w:t>
      </w:r>
      <w:r w:rsidRPr="009E7A7B">
        <w:rPr>
          <w:rFonts w:ascii="Times New Roman" w:hAnsi="Times New Roman" w:cs="Times New Roman"/>
          <w:sz w:val="24"/>
          <w:szCs w:val="24"/>
        </w:rPr>
        <w:t xml:space="preserve">terciptanya kawasan yang dinamis dan </w:t>
      </w:r>
      <w:r w:rsidRPr="009E7A7B">
        <w:rPr>
          <w:rFonts w:ascii="Times New Roman" w:hAnsi="Times New Roman" w:cs="Times New Roman"/>
          <w:i/>
          <w:sz w:val="24"/>
          <w:szCs w:val="24"/>
        </w:rPr>
        <w:t xml:space="preserve">outward looking </w:t>
      </w:r>
      <w:r w:rsidRPr="009E7A7B">
        <w:rPr>
          <w:rFonts w:ascii="Times New Roman" w:hAnsi="Times New Roman" w:cs="Times New Roman"/>
          <w:sz w:val="24"/>
          <w:szCs w:val="24"/>
        </w:rPr>
        <w:t>dalam dunia yang semakin terintegrasi  dan saling ketergantungan. Beberapa poin tersebut adalah cerminan bahwa pilar APSC mencakup prinsip-prinsip keamanan bersama, yang secara konseptual sejalan dengan kemanan kolektif dimana semua pihak berkomitmen terhadap kemanan bersama.</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Sementara itu ditengah berkembangnya lingkup kerjasama di ASEAN, situasi keamanan regional justru sedang terancam dengan meningkatnya instabilitas keamanan di Laut Cina Selatan sebagai akibat dari sengk</w:t>
      </w:r>
      <w:r>
        <w:rPr>
          <w:rFonts w:ascii="Times New Roman" w:hAnsi="Times New Roman" w:cs="Times New Roman"/>
          <w:sz w:val="24"/>
          <w:szCs w:val="24"/>
        </w:rPr>
        <w:t>eta teritorial antara beberapa n</w:t>
      </w:r>
      <w:r w:rsidRPr="009E7A7B">
        <w:rPr>
          <w:rFonts w:ascii="Times New Roman" w:hAnsi="Times New Roman" w:cs="Times New Roman"/>
          <w:sz w:val="24"/>
          <w:szCs w:val="24"/>
        </w:rPr>
        <w:t>egara anggota ASEAN dengan RRC dan Taiwan. Dari segi ruang lingkupnya sengketa teritorial di Laut Cina Selatan termasuk kedalam lingkup keamanan internasonal (</w:t>
      </w:r>
      <w:r w:rsidRPr="009E7A7B">
        <w:rPr>
          <w:rFonts w:ascii="Times New Roman" w:hAnsi="Times New Roman" w:cs="Times New Roman"/>
          <w:i/>
          <w:sz w:val="24"/>
          <w:szCs w:val="24"/>
        </w:rPr>
        <w:t>international security</w:t>
      </w:r>
      <w:r w:rsidRPr="009E7A7B">
        <w:rPr>
          <w:rFonts w:ascii="Times New Roman" w:hAnsi="Times New Roman" w:cs="Times New Roman"/>
          <w:sz w:val="24"/>
          <w:szCs w:val="24"/>
        </w:rPr>
        <w:t>), yang secara konseptual dapat dipahami sebagai sebagai suatu kondisi eksklusif yang lahir sebag</w:t>
      </w:r>
      <w:r>
        <w:rPr>
          <w:rFonts w:ascii="Times New Roman" w:hAnsi="Times New Roman" w:cs="Times New Roman"/>
          <w:sz w:val="24"/>
          <w:szCs w:val="24"/>
        </w:rPr>
        <w:t>ai dampak dari interaksi antar n</w:t>
      </w:r>
      <w:r w:rsidRPr="009E7A7B">
        <w:rPr>
          <w:rFonts w:ascii="Times New Roman" w:hAnsi="Times New Roman" w:cs="Times New Roman"/>
          <w:sz w:val="24"/>
          <w:szCs w:val="24"/>
        </w:rPr>
        <w:t>egara dalam sebuah sistem internasional, atau bisa disebut juga situasi bagaimana sebuah negara melihat potensi an</w:t>
      </w:r>
      <w:r>
        <w:rPr>
          <w:rFonts w:ascii="Times New Roman" w:hAnsi="Times New Roman" w:cs="Times New Roman"/>
          <w:sz w:val="24"/>
          <w:szCs w:val="24"/>
        </w:rPr>
        <w:t>caman dari interaksinya dengan n</w:t>
      </w:r>
      <w:r w:rsidRPr="009E7A7B">
        <w:rPr>
          <w:rFonts w:ascii="Times New Roman" w:hAnsi="Times New Roman" w:cs="Times New Roman"/>
          <w:sz w:val="24"/>
          <w:szCs w:val="24"/>
        </w:rPr>
        <w:t>egara lain dalam sebuah pola interaksi yang bersifat internasional.</w:t>
      </w:r>
      <w:r w:rsidRPr="009E7A7B">
        <w:rPr>
          <w:rStyle w:val="FootnoteReference"/>
          <w:rFonts w:ascii="Times New Roman" w:hAnsi="Times New Roman" w:cs="Times New Roman"/>
          <w:sz w:val="24"/>
          <w:szCs w:val="24"/>
        </w:rPr>
        <w:footnoteReference w:id="24"/>
      </w:r>
      <w:r w:rsidRPr="009E7A7B">
        <w:rPr>
          <w:rFonts w:ascii="Times New Roman" w:hAnsi="Times New Roman" w:cs="Times New Roman"/>
          <w:sz w:val="24"/>
          <w:szCs w:val="24"/>
        </w:rPr>
        <w:t xml:space="preserve"> Menurut Patrick M Morgan, ada dua alasan mengapa keamanan internasional menjadi kajian penting dalam proses interaksi antar negara dalam sistem internasional, “</w:t>
      </w:r>
      <w:r w:rsidRPr="009E7A7B">
        <w:rPr>
          <w:rFonts w:ascii="Times New Roman" w:hAnsi="Times New Roman" w:cs="Times New Roman"/>
          <w:i/>
          <w:sz w:val="24"/>
          <w:szCs w:val="24"/>
        </w:rPr>
        <w:t>Pertama</w:t>
      </w:r>
      <w:r>
        <w:rPr>
          <w:rFonts w:ascii="Times New Roman" w:hAnsi="Times New Roman" w:cs="Times New Roman"/>
          <w:sz w:val="24"/>
          <w:szCs w:val="24"/>
        </w:rPr>
        <w:t>, n</w:t>
      </w:r>
      <w:r w:rsidRPr="009E7A7B">
        <w:rPr>
          <w:rFonts w:ascii="Times New Roman" w:hAnsi="Times New Roman" w:cs="Times New Roman"/>
          <w:sz w:val="24"/>
          <w:szCs w:val="24"/>
        </w:rPr>
        <w:t xml:space="preserve">egara telah menjadi aktor utama dalam permaslahan iternasional. </w:t>
      </w:r>
      <w:r w:rsidRPr="009E7A7B">
        <w:rPr>
          <w:rFonts w:ascii="Times New Roman" w:hAnsi="Times New Roman" w:cs="Times New Roman"/>
          <w:i/>
          <w:sz w:val="24"/>
          <w:szCs w:val="24"/>
        </w:rPr>
        <w:t>Kedua</w:t>
      </w:r>
      <w:r w:rsidRPr="009E7A7B">
        <w:rPr>
          <w:rFonts w:ascii="Times New Roman" w:hAnsi="Times New Roman" w:cs="Times New Roman"/>
          <w:sz w:val="24"/>
          <w:szCs w:val="24"/>
        </w:rPr>
        <w:t>, kajian keamanan tela</w:t>
      </w:r>
      <w:r>
        <w:rPr>
          <w:rFonts w:ascii="Times New Roman" w:hAnsi="Times New Roman" w:cs="Times New Roman"/>
          <w:sz w:val="24"/>
          <w:szCs w:val="24"/>
        </w:rPr>
        <w:t>h menjadi fokus perhatian dari n</w:t>
      </w:r>
      <w:r w:rsidRPr="009E7A7B">
        <w:rPr>
          <w:rFonts w:ascii="Times New Roman" w:hAnsi="Times New Roman" w:cs="Times New Roman"/>
          <w:sz w:val="24"/>
          <w:szCs w:val="24"/>
        </w:rPr>
        <w:t>egara itu sendiri.”</w:t>
      </w:r>
      <w:r w:rsidRPr="009E7A7B">
        <w:rPr>
          <w:rStyle w:val="FootnoteReference"/>
          <w:rFonts w:ascii="Times New Roman" w:hAnsi="Times New Roman" w:cs="Times New Roman"/>
          <w:sz w:val="24"/>
          <w:szCs w:val="24"/>
        </w:rPr>
        <w:footnoteReference w:id="25"/>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lastRenderedPageBreak/>
        <w:t>Dari uraian diatas dan dari asusmsi Patrick M Morgan tersebut maka cukup beralasan jika sengketa teritorial di Laut Cina Selatan dapat di klasifikasikan kedalam kajian keamanan internasional, hal tersebut karena instabilitas keamanan di Laut Cina S</w:t>
      </w:r>
      <w:r>
        <w:rPr>
          <w:rFonts w:ascii="Times New Roman" w:hAnsi="Times New Roman" w:cs="Times New Roman"/>
          <w:sz w:val="24"/>
          <w:szCs w:val="24"/>
        </w:rPr>
        <w:t>elatan telah menjadi perhatian negara-n</w:t>
      </w:r>
      <w:r w:rsidRPr="009E7A7B">
        <w:rPr>
          <w:rFonts w:ascii="Times New Roman" w:hAnsi="Times New Roman" w:cs="Times New Roman"/>
          <w:sz w:val="24"/>
          <w:szCs w:val="24"/>
        </w:rPr>
        <w:t xml:space="preserve">egara di kawasan dalam memperhitungkan potensi ancaman </w:t>
      </w:r>
      <w:r w:rsidRPr="009E7A7B">
        <w:rPr>
          <w:rFonts w:ascii="Times New Roman" w:hAnsi="Times New Roman" w:cs="Times New Roman"/>
          <w:i/>
          <w:sz w:val="24"/>
          <w:szCs w:val="24"/>
        </w:rPr>
        <w:t>exsternal</w:t>
      </w:r>
      <w:r w:rsidRPr="009E7A7B">
        <w:rPr>
          <w:rFonts w:ascii="Times New Roman" w:hAnsi="Times New Roman" w:cs="Times New Roman"/>
          <w:sz w:val="24"/>
          <w:szCs w:val="24"/>
        </w:rPr>
        <w:t xml:space="preserve"> dari sengketa teritorial yang terjadi. </w:t>
      </w:r>
    </w:p>
    <w:p w:rsidR="009E7A7B" w:rsidRPr="009E7A7B" w:rsidRDefault="009E7A7B" w:rsidP="009E7A7B">
      <w:pPr>
        <w:spacing w:line="480" w:lineRule="auto"/>
        <w:ind w:right="-9" w:firstLine="720"/>
        <w:jc w:val="both"/>
        <w:rPr>
          <w:rFonts w:ascii="Times New Roman" w:hAnsi="Times New Roman" w:cs="Times New Roman"/>
          <w:sz w:val="24"/>
          <w:szCs w:val="24"/>
        </w:rPr>
      </w:pPr>
      <w:r w:rsidRPr="009E7A7B">
        <w:rPr>
          <w:rFonts w:ascii="Times New Roman" w:hAnsi="Times New Roman" w:cs="Times New Roman"/>
          <w:sz w:val="24"/>
          <w:szCs w:val="24"/>
        </w:rPr>
        <w:t>Karena eskalasi sengketa teritorial di Laut Cina Selatan terjadi pada suatu kawasan yang sfesifik, maka situasi tersebutpun termasuk kedalam kategori keamanan regional (</w:t>
      </w:r>
      <w:r w:rsidRPr="009E7A7B">
        <w:rPr>
          <w:rFonts w:ascii="Times New Roman" w:hAnsi="Times New Roman" w:cs="Times New Roman"/>
          <w:i/>
          <w:sz w:val="24"/>
          <w:szCs w:val="24"/>
        </w:rPr>
        <w:t>regional security</w:t>
      </w:r>
      <w:r w:rsidRPr="009E7A7B">
        <w:rPr>
          <w:rFonts w:ascii="Times New Roman" w:hAnsi="Times New Roman" w:cs="Times New Roman"/>
          <w:sz w:val="24"/>
          <w:szCs w:val="24"/>
        </w:rPr>
        <w:t>). Keamanan Regional pada dasarnya dimaksudkan untuk memahami keamanan internasional pada level subsi</w:t>
      </w:r>
      <w:r>
        <w:rPr>
          <w:rFonts w:ascii="Times New Roman" w:hAnsi="Times New Roman" w:cs="Times New Roman"/>
          <w:sz w:val="24"/>
          <w:szCs w:val="24"/>
        </w:rPr>
        <w:t>stemik dengan konteks analisis n</w:t>
      </w:r>
      <w:r w:rsidRPr="009E7A7B">
        <w:rPr>
          <w:rFonts w:ascii="Times New Roman" w:hAnsi="Times New Roman" w:cs="Times New Roman"/>
          <w:sz w:val="24"/>
          <w:szCs w:val="24"/>
        </w:rPr>
        <w:t>egara dan level sistemik. Menurut Barry Gordon Buzan konsep Keamanan Regional muncul karena sifat keamanan yang relasional. Oleh karenanya, keamanan suatu kawasan tidak dapat dipahami tanpa memahami pola saling ke</w:t>
      </w:r>
      <w:r>
        <w:rPr>
          <w:rFonts w:ascii="Times New Roman" w:hAnsi="Times New Roman" w:cs="Times New Roman"/>
          <w:sz w:val="24"/>
          <w:szCs w:val="24"/>
        </w:rPr>
        <w:t>tergantungan keamanan diantara negara-n</w:t>
      </w:r>
      <w:r w:rsidRPr="009E7A7B">
        <w:rPr>
          <w:rFonts w:ascii="Times New Roman" w:hAnsi="Times New Roman" w:cs="Times New Roman"/>
          <w:sz w:val="24"/>
          <w:szCs w:val="24"/>
        </w:rPr>
        <w:t>egara di kawasan tersebut.</w:t>
      </w:r>
      <w:r w:rsidRPr="009E7A7B">
        <w:rPr>
          <w:rStyle w:val="FootnoteReference"/>
          <w:rFonts w:ascii="Times New Roman" w:hAnsi="Times New Roman" w:cs="Times New Roman"/>
          <w:sz w:val="24"/>
          <w:szCs w:val="24"/>
        </w:rPr>
        <w:footnoteReference w:id="26"/>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t xml:space="preserve">Untuk memahami situasi pola saling ketergantungan kemanan tersebut, Buzzan kemudian memperkenalkan istilah </w:t>
      </w:r>
      <w:r w:rsidRPr="009E7A7B">
        <w:rPr>
          <w:rFonts w:ascii="Times New Roman" w:hAnsi="Times New Roman" w:cs="Times New Roman"/>
          <w:i/>
          <w:sz w:val="24"/>
          <w:szCs w:val="24"/>
        </w:rPr>
        <w:t>Regional Security Complex,</w:t>
      </w:r>
      <w:r w:rsidRPr="009E7A7B">
        <w:rPr>
          <w:rFonts w:ascii="Times New Roman" w:hAnsi="Times New Roman" w:cs="Times New Roman"/>
          <w:sz w:val="24"/>
          <w:szCs w:val="24"/>
        </w:rPr>
        <w:t xml:space="preserve"> yang diartikannya seba</w:t>
      </w:r>
      <w:r>
        <w:rPr>
          <w:rFonts w:ascii="Times New Roman" w:hAnsi="Times New Roman" w:cs="Times New Roman"/>
          <w:sz w:val="24"/>
          <w:szCs w:val="24"/>
        </w:rPr>
        <w:t>gai, situasi dimana sekelompok n</w:t>
      </w:r>
      <w:r w:rsidRPr="009E7A7B">
        <w:rPr>
          <w:rFonts w:ascii="Times New Roman" w:hAnsi="Times New Roman" w:cs="Times New Roman"/>
          <w:sz w:val="24"/>
          <w:szCs w:val="24"/>
        </w:rPr>
        <w:t>egara yang memiliki perhatian mengenai keamanan Nasional yang terkait satu sama lain, dan proses untuk mewujudkan keamanan Nasionalnya tidak dapat dilepaskan antara satu dengan yang lain</w:t>
      </w:r>
      <w:r w:rsidRPr="009E7A7B">
        <w:rPr>
          <w:rStyle w:val="FootnoteReference"/>
          <w:rFonts w:ascii="Times New Roman" w:hAnsi="Times New Roman" w:cs="Times New Roman"/>
          <w:sz w:val="24"/>
          <w:szCs w:val="24"/>
        </w:rPr>
        <w:footnoteReference w:id="27"/>
      </w:r>
      <w:r w:rsidRPr="009E7A7B">
        <w:rPr>
          <w:rFonts w:ascii="Times New Roman" w:hAnsi="Times New Roman" w:cs="Times New Roman"/>
          <w:sz w:val="24"/>
          <w:szCs w:val="24"/>
        </w:rPr>
        <w:t xml:space="preserve"> Konsep </w:t>
      </w:r>
      <w:r w:rsidRPr="009E7A7B">
        <w:rPr>
          <w:rFonts w:ascii="Times New Roman" w:hAnsi="Times New Roman" w:cs="Times New Roman"/>
          <w:i/>
          <w:sz w:val="24"/>
          <w:szCs w:val="24"/>
        </w:rPr>
        <w:t>Regional Security Complex</w:t>
      </w:r>
      <w:r w:rsidRPr="009E7A7B">
        <w:rPr>
          <w:rFonts w:ascii="Times New Roman" w:hAnsi="Times New Roman" w:cs="Times New Roman"/>
          <w:sz w:val="24"/>
          <w:szCs w:val="24"/>
        </w:rPr>
        <w:t xml:space="preserve"> ini pada dasarnya dibangun dari upaya mencari celah dalam aspek per</w:t>
      </w:r>
      <w:r>
        <w:rPr>
          <w:rFonts w:ascii="Times New Roman" w:hAnsi="Times New Roman" w:cs="Times New Roman"/>
          <w:sz w:val="24"/>
          <w:szCs w:val="24"/>
        </w:rPr>
        <w:t>saingan dan kerjasama diantara negara-n</w:t>
      </w:r>
      <w:r w:rsidRPr="009E7A7B">
        <w:rPr>
          <w:rFonts w:ascii="Times New Roman" w:hAnsi="Times New Roman" w:cs="Times New Roman"/>
          <w:sz w:val="24"/>
          <w:szCs w:val="24"/>
        </w:rPr>
        <w:t xml:space="preserve">egara yang terkait dalam </w:t>
      </w:r>
      <w:r w:rsidRPr="009E7A7B">
        <w:rPr>
          <w:rFonts w:ascii="Times New Roman" w:hAnsi="Times New Roman" w:cs="Times New Roman"/>
          <w:i/>
          <w:sz w:val="24"/>
          <w:szCs w:val="24"/>
        </w:rPr>
        <w:t xml:space="preserve">security </w:t>
      </w:r>
      <w:r w:rsidRPr="009E7A7B">
        <w:rPr>
          <w:rFonts w:ascii="Times New Roman" w:hAnsi="Times New Roman" w:cs="Times New Roman"/>
          <w:i/>
          <w:sz w:val="24"/>
          <w:szCs w:val="24"/>
        </w:rPr>
        <w:lastRenderedPageBreak/>
        <w:t xml:space="preserve">complex </w:t>
      </w:r>
      <w:r w:rsidRPr="009E7A7B">
        <w:rPr>
          <w:rFonts w:ascii="Times New Roman" w:hAnsi="Times New Roman" w:cs="Times New Roman"/>
          <w:sz w:val="24"/>
          <w:szCs w:val="24"/>
        </w:rPr>
        <w:t xml:space="preserve">tersebut. Selanjutnya fenomena persaingan dan kerjasama tersebut di istilahkan dalam pola </w:t>
      </w:r>
      <w:r w:rsidRPr="009E7A7B">
        <w:rPr>
          <w:rFonts w:ascii="Times New Roman" w:hAnsi="Times New Roman" w:cs="Times New Roman"/>
          <w:i/>
          <w:sz w:val="24"/>
          <w:szCs w:val="24"/>
        </w:rPr>
        <w:t xml:space="preserve">amity </w:t>
      </w:r>
      <w:r w:rsidRPr="009E7A7B">
        <w:rPr>
          <w:rFonts w:ascii="Times New Roman" w:hAnsi="Times New Roman" w:cs="Times New Roman"/>
          <w:sz w:val="24"/>
          <w:szCs w:val="24"/>
        </w:rPr>
        <w:t xml:space="preserve">dan </w:t>
      </w:r>
      <w:r w:rsidRPr="009E7A7B">
        <w:rPr>
          <w:rFonts w:ascii="Times New Roman" w:hAnsi="Times New Roman" w:cs="Times New Roman"/>
          <w:i/>
          <w:sz w:val="24"/>
          <w:szCs w:val="24"/>
        </w:rPr>
        <w:t xml:space="preserve">enmity. </w:t>
      </w:r>
    </w:p>
    <w:p w:rsidR="009E7A7B" w:rsidRPr="009E7A7B" w:rsidRDefault="009E7A7B" w:rsidP="009E7A7B">
      <w:pPr>
        <w:spacing w:line="360" w:lineRule="auto"/>
        <w:ind w:left="720" w:right="711"/>
        <w:jc w:val="both"/>
        <w:rPr>
          <w:rFonts w:ascii="Times New Roman" w:hAnsi="Times New Roman" w:cs="Times New Roman"/>
          <w:b/>
          <w:sz w:val="24"/>
          <w:szCs w:val="24"/>
        </w:rPr>
      </w:pPr>
      <w:r w:rsidRPr="009E7A7B">
        <w:rPr>
          <w:rFonts w:ascii="Times New Roman" w:hAnsi="Times New Roman" w:cs="Times New Roman"/>
          <w:b/>
          <w:sz w:val="20"/>
          <w:szCs w:val="20"/>
        </w:rPr>
        <w:t xml:space="preserve">Yang dimaksud dengan </w:t>
      </w:r>
      <w:r w:rsidRPr="009E7A7B">
        <w:rPr>
          <w:rFonts w:ascii="Times New Roman" w:hAnsi="Times New Roman" w:cs="Times New Roman"/>
          <w:b/>
          <w:i/>
          <w:sz w:val="20"/>
          <w:szCs w:val="20"/>
        </w:rPr>
        <w:t>amity</w:t>
      </w:r>
      <w:r>
        <w:rPr>
          <w:rFonts w:ascii="Times New Roman" w:hAnsi="Times New Roman" w:cs="Times New Roman"/>
          <w:b/>
          <w:sz w:val="20"/>
          <w:szCs w:val="20"/>
        </w:rPr>
        <w:t xml:space="preserve"> adalah hubungan antar n</w:t>
      </w:r>
      <w:r w:rsidRPr="009E7A7B">
        <w:rPr>
          <w:rFonts w:ascii="Times New Roman" w:hAnsi="Times New Roman" w:cs="Times New Roman"/>
          <w:b/>
          <w:sz w:val="20"/>
          <w:szCs w:val="20"/>
        </w:rPr>
        <w:t xml:space="preserve">egara yang terjalin didasarkan dari rasa persahabatan sampai pada ekspektasi akan didapatnya dukungan atau perlindungan satu sama lain. Sedangkan </w:t>
      </w:r>
      <w:r w:rsidRPr="009E7A7B">
        <w:rPr>
          <w:rFonts w:ascii="Times New Roman" w:hAnsi="Times New Roman" w:cs="Times New Roman"/>
          <w:b/>
          <w:i/>
          <w:sz w:val="20"/>
          <w:szCs w:val="20"/>
        </w:rPr>
        <w:t>enmity</w:t>
      </w:r>
      <w:r w:rsidRPr="009E7A7B">
        <w:rPr>
          <w:rFonts w:ascii="Times New Roman" w:hAnsi="Times New Roman" w:cs="Times New Roman"/>
          <w:b/>
          <w:sz w:val="20"/>
          <w:szCs w:val="20"/>
        </w:rPr>
        <w:t xml:space="preserve"> adalah hub</w:t>
      </w:r>
      <w:r>
        <w:rPr>
          <w:rFonts w:ascii="Times New Roman" w:hAnsi="Times New Roman" w:cs="Times New Roman"/>
          <w:b/>
          <w:sz w:val="20"/>
          <w:szCs w:val="20"/>
        </w:rPr>
        <w:t>ungan antar n</w:t>
      </w:r>
      <w:r w:rsidRPr="009E7A7B">
        <w:rPr>
          <w:rFonts w:ascii="Times New Roman" w:hAnsi="Times New Roman" w:cs="Times New Roman"/>
          <w:b/>
          <w:sz w:val="20"/>
          <w:szCs w:val="20"/>
        </w:rPr>
        <w:t>egara yang terjalin atas dasar kecurigaan (suspicion) dan rasa takut (fear) satu sama lain.</w:t>
      </w:r>
      <w:r w:rsidRPr="009E7A7B">
        <w:rPr>
          <w:rStyle w:val="FootnoteReference"/>
          <w:rFonts w:ascii="Times New Roman" w:hAnsi="Times New Roman" w:cs="Times New Roman"/>
          <w:sz w:val="24"/>
          <w:szCs w:val="24"/>
        </w:rPr>
        <w:footnoteReference w:id="28"/>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t xml:space="preserve">Sepertinya apa yang ungkapkan oleh Buzan dengan konsep </w:t>
      </w:r>
      <w:r w:rsidRPr="009E7A7B">
        <w:rPr>
          <w:rFonts w:ascii="Times New Roman" w:hAnsi="Times New Roman" w:cs="Times New Roman"/>
          <w:i/>
          <w:sz w:val="24"/>
          <w:szCs w:val="24"/>
        </w:rPr>
        <w:t>Regional Security Complex-</w:t>
      </w:r>
      <w:r w:rsidRPr="009E7A7B">
        <w:rPr>
          <w:rFonts w:ascii="Times New Roman" w:hAnsi="Times New Roman" w:cs="Times New Roman"/>
          <w:sz w:val="24"/>
          <w:szCs w:val="24"/>
        </w:rPr>
        <w:t xml:space="preserve">nya adalah yang paling sesuai dalam menggambarkan situasi sengketa teritorial di Laut Cina Selatan, dimana eskalasi konflik dari sengketa yang terjadi tidak dapat dilepaskan dari motivasi masing-masing pihak yang bersengketa satu sama lain. Begitupun dengan pola </w:t>
      </w:r>
      <w:r w:rsidRPr="009E7A7B">
        <w:rPr>
          <w:rFonts w:ascii="Times New Roman" w:hAnsi="Times New Roman" w:cs="Times New Roman"/>
          <w:i/>
          <w:sz w:val="24"/>
          <w:szCs w:val="24"/>
        </w:rPr>
        <w:t xml:space="preserve">amity </w:t>
      </w:r>
      <w:r w:rsidRPr="009E7A7B">
        <w:rPr>
          <w:rFonts w:ascii="Times New Roman" w:hAnsi="Times New Roman" w:cs="Times New Roman"/>
          <w:sz w:val="24"/>
          <w:szCs w:val="24"/>
        </w:rPr>
        <w:t xml:space="preserve">dan </w:t>
      </w:r>
      <w:r w:rsidRPr="009E7A7B">
        <w:rPr>
          <w:rFonts w:ascii="Times New Roman" w:hAnsi="Times New Roman" w:cs="Times New Roman"/>
          <w:i/>
          <w:sz w:val="24"/>
          <w:szCs w:val="24"/>
        </w:rPr>
        <w:t xml:space="preserve">anmity, </w:t>
      </w:r>
      <w:r w:rsidRPr="009E7A7B">
        <w:rPr>
          <w:rFonts w:ascii="Times New Roman" w:hAnsi="Times New Roman" w:cs="Times New Roman"/>
          <w:sz w:val="24"/>
          <w:szCs w:val="24"/>
        </w:rPr>
        <w:t xml:space="preserve">kedua pola tersebut sangat tepat untuk menggambarkan fenomena aktifnya pihak-pihak yang bersengketa dalam forum ASEAN, dimana negara-negara ASEAN yang berseteru dengan Cina menggunakan pola </w:t>
      </w:r>
      <w:r w:rsidRPr="009E7A7B">
        <w:rPr>
          <w:rFonts w:ascii="Times New Roman" w:hAnsi="Times New Roman" w:cs="Times New Roman"/>
          <w:i/>
          <w:sz w:val="24"/>
          <w:szCs w:val="24"/>
        </w:rPr>
        <w:t xml:space="preserve">amity </w:t>
      </w:r>
      <w:r w:rsidRPr="009E7A7B">
        <w:rPr>
          <w:rFonts w:ascii="Times New Roman" w:hAnsi="Times New Roman" w:cs="Times New Roman"/>
          <w:sz w:val="24"/>
          <w:szCs w:val="24"/>
        </w:rPr>
        <w:t xml:space="preserve">untuk mendapatkan dukungan dari anggota ASEAN yang lain, sementara RRC dalam forum ASEAN berada pada pola </w:t>
      </w:r>
      <w:r w:rsidRPr="009E7A7B">
        <w:rPr>
          <w:rFonts w:ascii="Times New Roman" w:hAnsi="Times New Roman" w:cs="Times New Roman"/>
          <w:i/>
          <w:sz w:val="24"/>
          <w:szCs w:val="24"/>
        </w:rPr>
        <w:t>enmity</w:t>
      </w:r>
      <w:r w:rsidRPr="009E7A7B">
        <w:rPr>
          <w:rFonts w:ascii="Times New Roman" w:hAnsi="Times New Roman" w:cs="Times New Roman"/>
          <w:sz w:val="24"/>
          <w:szCs w:val="24"/>
        </w:rPr>
        <w:t xml:space="preserve"> untuk menghindari penyelesaian sengketa melalui Arbitrase Internasional. </w:t>
      </w:r>
    </w:p>
    <w:p w:rsidR="009E7A7B" w:rsidRPr="009E7A7B" w:rsidRDefault="009E7A7B" w:rsidP="009E7A7B">
      <w:pPr>
        <w:spacing w:line="480" w:lineRule="auto"/>
        <w:ind w:right="-9" w:firstLine="720"/>
        <w:jc w:val="both"/>
        <w:rPr>
          <w:rFonts w:ascii="Times New Roman" w:hAnsi="Times New Roman" w:cs="Times New Roman"/>
          <w:sz w:val="24"/>
          <w:szCs w:val="24"/>
        </w:rPr>
      </w:pPr>
      <w:r w:rsidRPr="009E7A7B">
        <w:rPr>
          <w:rFonts w:ascii="Times New Roman" w:hAnsi="Times New Roman" w:cs="Times New Roman"/>
          <w:sz w:val="24"/>
          <w:szCs w:val="24"/>
        </w:rPr>
        <w:t>Diluar ruang lingkupnya yang bersifat internasional dan regional, secara teoritis sebuah persengketaan pada dasarnya dapat dipahami sebagai sebuah ketidaksepahaman atas hukum atau fakta dan konflik hukum atas kepentingan antara dua subjek hukum.</w:t>
      </w:r>
      <w:r w:rsidRPr="009E7A7B">
        <w:rPr>
          <w:rStyle w:val="FootnoteReference"/>
          <w:rFonts w:ascii="Times New Roman" w:hAnsi="Times New Roman" w:cs="Times New Roman"/>
          <w:sz w:val="24"/>
          <w:szCs w:val="24"/>
        </w:rPr>
        <w:footnoteReference w:id="29"/>
      </w:r>
      <w:r w:rsidRPr="009E7A7B">
        <w:rPr>
          <w:rFonts w:ascii="Times New Roman" w:hAnsi="Times New Roman" w:cs="Times New Roman"/>
          <w:sz w:val="24"/>
          <w:szCs w:val="24"/>
        </w:rPr>
        <w:t xml:space="preserve"> Adapun menurut Bruno Simma persengketaan terjadi apabila </w:t>
      </w:r>
      <w:r>
        <w:rPr>
          <w:rFonts w:ascii="Times New Roman" w:hAnsi="Times New Roman" w:cs="Times New Roman"/>
          <w:sz w:val="24"/>
          <w:szCs w:val="24"/>
        </w:rPr>
        <w:lastRenderedPageBreak/>
        <w:t>suatu n</w:t>
      </w:r>
      <w:r w:rsidRPr="009E7A7B">
        <w:rPr>
          <w:rFonts w:ascii="Times New Roman" w:hAnsi="Times New Roman" w:cs="Times New Roman"/>
          <w:sz w:val="24"/>
          <w:szCs w:val="24"/>
        </w:rPr>
        <w:t>egara m</w:t>
      </w:r>
      <w:r>
        <w:rPr>
          <w:rFonts w:ascii="Times New Roman" w:hAnsi="Times New Roman" w:cs="Times New Roman"/>
          <w:sz w:val="24"/>
          <w:szCs w:val="24"/>
        </w:rPr>
        <w:t>engklaim atas sesuatu terhadap n</w:t>
      </w:r>
      <w:r w:rsidRPr="009E7A7B">
        <w:rPr>
          <w:rFonts w:ascii="Times New Roman" w:hAnsi="Times New Roman" w:cs="Times New Roman"/>
          <w:sz w:val="24"/>
          <w:szCs w:val="24"/>
        </w:rPr>
        <w:t>egara lain dan salah satu pihak menolak klaim tersebut.</w:t>
      </w:r>
      <w:r w:rsidRPr="009E7A7B">
        <w:rPr>
          <w:rStyle w:val="FootnoteReference"/>
          <w:rFonts w:ascii="Times New Roman" w:hAnsi="Times New Roman" w:cs="Times New Roman"/>
          <w:sz w:val="24"/>
          <w:szCs w:val="24"/>
        </w:rPr>
        <w:footnoteReference w:id="30"/>
      </w:r>
      <w:r w:rsidRPr="009E7A7B">
        <w:rPr>
          <w:rFonts w:ascii="Times New Roman" w:hAnsi="Times New Roman" w:cs="Times New Roman"/>
          <w:sz w:val="24"/>
          <w:szCs w:val="24"/>
        </w:rPr>
        <w:t xml:space="preserve"> Jadi pada dasarnya sebuah persengketaan dapat terjadi pada berbagai objek seperti budaya, ekonomi, teritorial dll. </w:t>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sz w:val="24"/>
          <w:szCs w:val="24"/>
        </w:rPr>
        <w:t xml:space="preserve">Dalam hal persengketaan teritorial, sebuah sengketa yang tegah terjadi memiliki potensi untuk bereskalasi menjadi sebuah konflik terbuka karena didorong oleh </w:t>
      </w:r>
      <w:r w:rsidRPr="009E7A7B">
        <w:rPr>
          <w:rFonts w:ascii="Times New Roman" w:hAnsi="Times New Roman" w:cs="Times New Roman"/>
          <w:sz w:val="24"/>
          <w:szCs w:val="24"/>
          <w:lang w:val="id-ID"/>
        </w:rPr>
        <w:t xml:space="preserve">kombinasi </w:t>
      </w:r>
      <w:r w:rsidRPr="009E7A7B">
        <w:rPr>
          <w:rFonts w:ascii="Times New Roman" w:hAnsi="Times New Roman" w:cs="Times New Roman"/>
          <w:sz w:val="24"/>
          <w:szCs w:val="24"/>
        </w:rPr>
        <w:t>berbagai kepentingan seperti materil, budaya</w:t>
      </w:r>
      <w:r w:rsidRPr="009E7A7B">
        <w:rPr>
          <w:rFonts w:ascii="Times New Roman" w:hAnsi="Times New Roman" w:cs="Times New Roman"/>
          <w:sz w:val="24"/>
          <w:szCs w:val="24"/>
          <w:lang w:val="id-ID"/>
        </w:rPr>
        <w:t xml:space="preserve">, </w:t>
      </w:r>
      <w:r w:rsidRPr="009E7A7B">
        <w:rPr>
          <w:rFonts w:ascii="Times New Roman" w:hAnsi="Times New Roman" w:cs="Times New Roman"/>
          <w:sz w:val="24"/>
          <w:szCs w:val="24"/>
        </w:rPr>
        <w:t xml:space="preserve">atau </w:t>
      </w:r>
      <w:r w:rsidRPr="009E7A7B">
        <w:rPr>
          <w:rFonts w:ascii="Times New Roman" w:hAnsi="Times New Roman" w:cs="Times New Roman"/>
          <w:sz w:val="24"/>
          <w:szCs w:val="24"/>
          <w:lang w:val="id-ID"/>
        </w:rPr>
        <w:t xml:space="preserve">dalam keadaan tertentu, kebutuhan akan sumber daya bercampur </w:t>
      </w:r>
      <w:r w:rsidRPr="009E7A7B">
        <w:rPr>
          <w:rFonts w:ascii="Times New Roman" w:hAnsi="Times New Roman" w:cs="Times New Roman"/>
          <w:sz w:val="24"/>
          <w:szCs w:val="24"/>
        </w:rPr>
        <w:t xml:space="preserve">dengan </w:t>
      </w:r>
      <w:r w:rsidRPr="009E7A7B">
        <w:rPr>
          <w:rFonts w:ascii="Times New Roman" w:hAnsi="Times New Roman" w:cs="Times New Roman"/>
          <w:sz w:val="24"/>
          <w:szCs w:val="24"/>
          <w:lang w:val="id-ID"/>
        </w:rPr>
        <w:t>persaingan geopolitik antar</w:t>
      </w:r>
      <w:r>
        <w:rPr>
          <w:rFonts w:ascii="Times New Roman" w:hAnsi="Times New Roman" w:cs="Times New Roman"/>
          <w:sz w:val="24"/>
          <w:szCs w:val="24"/>
        </w:rPr>
        <w:t xml:space="preserve"> n</w:t>
      </w:r>
      <w:r w:rsidRPr="009E7A7B">
        <w:rPr>
          <w:rFonts w:ascii="Times New Roman" w:hAnsi="Times New Roman" w:cs="Times New Roman"/>
          <w:sz w:val="24"/>
          <w:szCs w:val="24"/>
        </w:rPr>
        <w:t xml:space="preserve">egara-negara </w:t>
      </w:r>
      <w:r w:rsidRPr="009E7A7B">
        <w:rPr>
          <w:rFonts w:ascii="Times New Roman" w:hAnsi="Times New Roman" w:cs="Times New Roman"/>
          <w:sz w:val="24"/>
          <w:szCs w:val="24"/>
          <w:lang w:val="id-ID"/>
        </w:rPr>
        <w:t xml:space="preserve">bertetangga, </w:t>
      </w:r>
      <w:r w:rsidRPr="009E7A7B">
        <w:rPr>
          <w:rFonts w:ascii="Times New Roman" w:hAnsi="Times New Roman" w:cs="Times New Roman"/>
          <w:sz w:val="24"/>
          <w:szCs w:val="24"/>
        </w:rPr>
        <w:t>hingga paham-paham yang bersifat ideologis.</w:t>
      </w:r>
      <w:r w:rsidRPr="009E7A7B">
        <w:rPr>
          <w:rStyle w:val="FootnoteReference"/>
          <w:rFonts w:ascii="Times New Roman" w:hAnsi="Times New Roman" w:cs="Times New Roman"/>
          <w:sz w:val="24"/>
          <w:szCs w:val="24"/>
        </w:rPr>
        <w:footnoteReference w:id="31"/>
      </w:r>
      <w:r w:rsidRPr="009E7A7B">
        <w:rPr>
          <w:rFonts w:ascii="Times New Roman" w:hAnsi="Times New Roman" w:cs="Times New Roman"/>
          <w:sz w:val="24"/>
          <w:szCs w:val="24"/>
        </w:rPr>
        <w:t xml:space="preserve"> Adapun dari sisi teoritis sebuah konflik </w:t>
      </w:r>
      <w:r w:rsidRPr="009E7A7B">
        <w:rPr>
          <w:rFonts w:ascii="Times New Roman" w:hAnsi="Times New Roman" w:cs="Times New Roman"/>
          <w:sz w:val="24"/>
        </w:rPr>
        <w:t>merupakan:</w:t>
      </w:r>
    </w:p>
    <w:p w:rsidR="009E7A7B" w:rsidRPr="009E7A7B" w:rsidRDefault="009E7A7B" w:rsidP="009E7A7B">
      <w:pPr>
        <w:spacing w:line="360" w:lineRule="auto"/>
        <w:ind w:left="720" w:right="711"/>
        <w:jc w:val="both"/>
        <w:rPr>
          <w:rFonts w:ascii="Times New Roman" w:hAnsi="Times New Roman" w:cs="Times New Roman"/>
          <w:b/>
          <w:sz w:val="24"/>
          <w:szCs w:val="24"/>
        </w:rPr>
      </w:pPr>
      <w:r w:rsidRPr="009E7A7B">
        <w:rPr>
          <w:rFonts w:ascii="Times New Roman" w:hAnsi="Times New Roman" w:cs="Times New Roman"/>
          <w:b/>
          <w:sz w:val="20"/>
          <w:szCs w:val="24"/>
        </w:rPr>
        <w:t>Suatu kondisi yang mengacu pada adanya persaingan antara dua pihak atau lebih yang disebabkan oleh sejumlah perbedaaan kepentingan yang diperjuangkan oleh masing-masing pihak. Konflik terjadi saat dua atau lebih individual atau kelompok bertentangan atau berbeda satu sama lain dan/atau berkompetisi atas suatu tujuan atau sumber daya.</w:t>
      </w:r>
      <w:r w:rsidRPr="009E7A7B">
        <w:rPr>
          <w:rStyle w:val="FootnoteReference"/>
          <w:rFonts w:ascii="Times New Roman" w:hAnsi="Times New Roman" w:cs="Times New Roman"/>
          <w:sz w:val="24"/>
          <w:szCs w:val="24"/>
        </w:rPr>
        <w:footnoteReference w:id="32"/>
      </w:r>
    </w:p>
    <w:p w:rsidR="009E7A7B" w:rsidRPr="009E7A7B" w:rsidRDefault="009E7A7B" w:rsidP="009E7A7B">
      <w:p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 xml:space="preserve">Konflik yang diakibatkan oleh sengketa teritorial di wilayah Laut Cina Selatan juga diawali oleh adanya perbedaan </w:t>
      </w:r>
      <w:r w:rsidR="00A73712">
        <w:rPr>
          <w:rFonts w:ascii="Times New Roman" w:hAnsi="Times New Roman" w:cs="Times New Roman"/>
          <w:sz w:val="24"/>
          <w:szCs w:val="24"/>
        </w:rPr>
        <w:t>kepentingan diantara negara-n</w:t>
      </w:r>
      <w:r w:rsidRPr="009E7A7B">
        <w:rPr>
          <w:rFonts w:ascii="Times New Roman" w:hAnsi="Times New Roman" w:cs="Times New Roman"/>
          <w:sz w:val="24"/>
          <w:szCs w:val="24"/>
        </w:rPr>
        <w:t xml:space="preserve">egara pengklaim, RRC &amp; Taiwan misalnya menganggap penting klaimnya terhadap Laut Cina Selatan karena alasan geoekonomi, sementara Filipina &amp; Vietnam memiliki kepentingan dari aspek sumber daya energi, berbeda dengan Malaysia dan Brunei yang kepentinganya baru sebatas mempertahankan kedaulatan. Terciptanya Perbedaan kepentingan di Laut Cina </w:t>
      </w:r>
      <w:r w:rsidRPr="009E7A7B">
        <w:rPr>
          <w:rFonts w:ascii="Times New Roman" w:hAnsi="Times New Roman" w:cs="Times New Roman"/>
          <w:sz w:val="24"/>
          <w:szCs w:val="24"/>
        </w:rPr>
        <w:lastRenderedPageBreak/>
        <w:t>Selatan tersebut telah mencipta</w:t>
      </w:r>
      <w:r w:rsidR="00A73712">
        <w:rPr>
          <w:rFonts w:ascii="Times New Roman" w:hAnsi="Times New Roman" w:cs="Times New Roman"/>
          <w:sz w:val="24"/>
          <w:szCs w:val="24"/>
        </w:rPr>
        <w:t>kan kompetisi terbuka diantara negara-n</w:t>
      </w:r>
      <w:r w:rsidRPr="009E7A7B">
        <w:rPr>
          <w:rFonts w:ascii="Times New Roman" w:hAnsi="Times New Roman" w:cs="Times New Roman"/>
          <w:sz w:val="24"/>
          <w:szCs w:val="24"/>
        </w:rPr>
        <w:t xml:space="preserve">egara </w:t>
      </w:r>
      <w:r w:rsidRPr="009E7A7B">
        <w:rPr>
          <w:rFonts w:ascii="Times New Roman" w:hAnsi="Times New Roman" w:cs="Times New Roman"/>
          <w:i/>
          <w:sz w:val="24"/>
          <w:szCs w:val="24"/>
        </w:rPr>
        <w:t>claimant</w:t>
      </w:r>
      <w:r w:rsidRPr="009E7A7B">
        <w:rPr>
          <w:rFonts w:ascii="Times New Roman" w:hAnsi="Times New Roman" w:cs="Times New Roman"/>
          <w:sz w:val="24"/>
          <w:szCs w:val="24"/>
        </w:rPr>
        <w:t xml:space="preserve"> melalui instrument </w:t>
      </w:r>
      <w:r w:rsidRPr="009E7A7B">
        <w:rPr>
          <w:rFonts w:ascii="Times New Roman" w:hAnsi="Times New Roman" w:cs="Times New Roman"/>
          <w:i/>
          <w:sz w:val="24"/>
          <w:szCs w:val="24"/>
        </w:rPr>
        <w:t xml:space="preserve">hard </w:t>
      </w:r>
      <w:r w:rsidRPr="009E7A7B">
        <w:rPr>
          <w:rFonts w:ascii="Times New Roman" w:hAnsi="Times New Roman" w:cs="Times New Roman"/>
          <w:sz w:val="24"/>
          <w:szCs w:val="24"/>
        </w:rPr>
        <w:t>maupun</w:t>
      </w:r>
      <w:r w:rsidRPr="009E7A7B">
        <w:rPr>
          <w:rFonts w:ascii="Times New Roman" w:hAnsi="Times New Roman" w:cs="Times New Roman"/>
          <w:i/>
          <w:sz w:val="24"/>
          <w:szCs w:val="24"/>
        </w:rPr>
        <w:t xml:space="preserve"> soft power</w:t>
      </w:r>
      <w:r w:rsidRPr="009E7A7B">
        <w:rPr>
          <w:rFonts w:ascii="Times New Roman" w:hAnsi="Times New Roman" w:cs="Times New Roman"/>
          <w:sz w:val="24"/>
          <w:szCs w:val="24"/>
        </w:rPr>
        <w:t xml:space="preserve">. </w:t>
      </w:r>
    </w:p>
    <w:p w:rsidR="009E7A7B" w:rsidRPr="009E7A7B" w:rsidRDefault="009E7A7B" w:rsidP="009E7A7B">
      <w:pPr>
        <w:autoSpaceDE w:val="0"/>
        <w:autoSpaceDN w:val="0"/>
        <w:adjustRightInd w:val="0"/>
        <w:spacing w:line="480" w:lineRule="auto"/>
        <w:jc w:val="both"/>
        <w:rPr>
          <w:rFonts w:ascii="Times New Roman" w:hAnsi="Times New Roman" w:cs="Times New Roman"/>
          <w:iCs/>
          <w:sz w:val="24"/>
          <w:szCs w:val="24"/>
        </w:rPr>
      </w:pPr>
      <w:r w:rsidRPr="009E7A7B">
        <w:rPr>
          <w:rFonts w:ascii="Times New Roman" w:hAnsi="Times New Roman" w:cs="Times New Roman"/>
          <w:iCs/>
          <w:sz w:val="24"/>
          <w:szCs w:val="24"/>
        </w:rPr>
        <w:t xml:space="preserve">Terlepas dari munculnya perbedaan kepentingan yang diperjuangkan oleh masing-masing pihak, tingginya tensi perselisihan antara pihak-pihak yang bersengketa, telah menempatkan sengketa teritorial di Laut Cina Selatan menjadi sengketa teritorial yang cukup kompleks di dunia, beberapa pengamat mengungkapkan bahwa: </w:t>
      </w:r>
    </w:p>
    <w:p w:rsidR="009E7A7B" w:rsidRPr="009E7A7B" w:rsidRDefault="009E7A7B" w:rsidP="009E7A7B">
      <w:pPr>
        <w:autoSpaceDE w:val="0"/>
        <w:autoSpaceDN w:val="0"/>
        <w:adjustRightInd w:val="0"/>
        <w:spacing w:line="360" w:lineRule="auto"/>
        <w:ind w:left="720" w:right="711"/>
        <w:jc w:val="both"/>
        <w:rPr>
          <w:rFonts w:ascii="Times New Roman" w:hAnsi="Times New Roman" w:cs="Times New Roman"/>
          <w:b/>
          <w:iCs/>
          <w:sz w:val="24"/>
          <w:szCs w:val="23"/>
        </w:rPr>
      </w:pPr>
      <w:r w:rsidRPr="009E7A7B">
        <w:rPr>
          <w:rFonts w:ascii="Times New Roman" w:hAnsi="Times New Roman" w:cs="Times New Roman"/>
          <w:b/>
          <w:iCs/>
          <w:sz w:val="20"/>
          <w:szCs w:val="23"/>
        </w:rPr>
        <w:t>Tidak ada satupun wilayah perairan didunia ini yang memiliki potensi konflik sedemikian rupa seperti apa yang terdapat di wilayah perairan di Laut China Selatan. Suatu wilayah perairan yang diklaim kepemilikannya sebahagian atau seluruhnya secara serentak dan bersamaan oleh enam negara dengan berbagai argumentasi dan dasar hukum yang sama, ataupun berbeda.</w:t>
      </w:r>
      <w:r w:rsidRPr="009E7A7B">
        <w:rPr>
          <w:rStyle w:val="FootnoteReference"/>
          <w:rFonts w:ascii="Times New Roman" w:hAnsi="Times New Roman" w:cs="Times New Roman"/>
          <w:iCs/>
          <w:sz w:val="24"/>
          <w:szCs w:val="23"/>
        </w:rPr>
        <w:footnoteReference w:id="33"/>
      </w:r>
    </w:p>
    <w:p w:rsidR="009E7A7B" w:rsidRPr="009E7A7B" w:rsidRDefault="009E7A7B" w:rsidP="009E7A7B">
      <w:pPr>
        <w:spacing w:line="480" w:lineRule="auto"/>
        <w:ind w:right="-9"/>
        <w:jc w:val="both"/>
        <w:rPr>
          <w:rFonts w:ascii="Times New Roman" w:hAnsi="Times New Roman" w:cs="Times New Roman"/>
          <w:sz w:val="24"/>
          <w:szCs w:val="24"/>
        </w:rPr>
      </w:pPr>
      <w:r w:rsidRPr="009E7A7B">
        <w:rPr>
          <w:rFonts w:ascii="Times New Roman" w:hAnsi="Times New Roman" w:cs="Times New Roman"/>
          <w:iCs/>
          <w:sz w:val="24"/>
          <w:szCs w:val="24"/>
        </w:rPr>
        <w:t>Menurut M. Taylor Fravel, dalam dinamika konflik yang diakibatkan o</w:t>
      </w:r>
      <w:r w:rsidR="00A73712">
        <w:rPr>
          <w:rFonts w:ascii="Times New Roman" w:hAnsi="Times New Roman" w:cs="Times New Roman"/>
          <w:iCs/>
          <w:sz w:val="24"/>
          <w:szCs w:val="24"/>
        </w:rPr>
        <w:t>leh sengketa teritorial sebuah n</w:t>
      </w:r>
      <w:r w:rsidRPr="009E7A7B">
        <w:rPr>
          <w:rFonts w:ascii="Times New Roman" w:hAnsi="Times New Roman" w:cs="Times New Roman"/>
          <w:iCs/>
          <w:sz w:val="24"/>
          <w:szCs w:val="24"/>
        </w:rPr>
        <w:t>egara memiliki tiga strategi dalam upaya untuk mengamankan kepentingannya, strategi tersebut yaitu:</w:t>
      </w:r>
    </w:p>
    <w:p w:rsidR="009E7A7B" w:rsidRPr="009E7A7B" w:rsidRDefault="009E7A7B" w:rsidP="009E7A7B">
      <w:pPr>
        <w:spacing w:line="360" w:lineRule="auto"/>
        <w:ind w:left="720" w:right="711"/>
        <w:jc w:val="both"/>
        <w:rPr>
          <w:rFonts w:ascii="Times New Roman" w:hAnsi="Times New Roman" w:cs="Times New Roman"/>
          <w:iCs/>
          <w:sz w:val="20"/>
          <w:szCs w:val="24"/>
        </w:rPr>
      </w:pPr>
      <w:r w:rsidRPr="009E7A7B">
        <w:rPr>
          <w:rFonts w:ascii="Times New Roman" w:hAnsi="Times New Roman" w:cs="Times New Roman"/>
          <w:b/>
          <w:i/>
          <w:iCs/>
          <w:sz w:val="20"/>
          <w:szCs w:val="24"/>
        </w:rPr>
        <w:t xml:space="preserve">Pertama, delay </w:t>
      </w:r>
      <w:r w:rsidRPr="009E7A7B">
        <w:rPr>
          <w:rFonts w:ascii="Times New Roman" w:hAnsi="Times New Roman" w:cs="Times New Roman"/>
          <w:b/>
          <w:iCs/>
          <w:sz w:val="20"/>
          <w:szCs w:val="24"/>
        </w:rPr>
        <w:t xml:space="preserve">(menunda) adalah sebuah strategi yang tidak hanya membuat negara lamban/tidak bertindak, namun juga membuat negara mau berpartisipasi dalam negosiasi dimana negara menolak untuk menyelesaikan dengan cara damai. </w:t>
      </w:r>
      <w:r w:rsidRPr="009E7A7B">
        <w:rPr>
          <w:rFonts w:ascii="Times New Roman" w:hAnsi="Times New Roman" w:cs="Times New Roman"/>
          <w:b/>
          <w:i/>
          <w:iCs/>
          <w:sz w:val="20"/>
          <w:szCs w:val="24"/>
        </w:rPr>
        <w:t xml:space="preserve">Kedua, cooperation </w:t>
      </w:r>
      <w:r w:rsidRPr="009E7A7B">
        <w:rPr>
          <w:rFonts w:ascii="Times New Roman" w:hAnsi="Times New Roman" w:cs="Times New Roman"/>
          <w:b/>
          <w:sz w:val="20"/>
          <w:szCs w:val="24"/>
        </w:rPr>
        <w:t>(bekerjasama) adalah sebuah strategi yang menghindari penggunaan kekuatan bersenjata dan pelibatkan negara baik menyerahkan sebagian atau semua wilayahnya atau menarik klaimnya.</w:t>
      </w:r>
      <w:r w:rsidRPr="009E7A7B">
        <w:rPr>
          <w:rStyle w:val="FootnoteReference"/>
          <w:rFonts w:ascii="Times New Roman" w:hAnsi="Times New Roman" w:cs="Times New Roman"/>
          <w:b/>
          <w:iCs/>
          <w:sz w:val="20"/>
          <w:szCs w:val="24"/>
        </w:rPr>
        <w:t xml:space="preserve"> </w:t>
      </w:r>
      <w:r w:rsidRPr="009E7A7B">
        <w:rPr>
          <w:rFonts w:ascii="Times New Roman" w:hAnsi="Times New Roman" w:cs="Times New Roman"/>
          <w:b/>
          <w:sz w:val="20"/>
          <w:szCs w:val="24"/>
        </w:rPr>
        <w:t xml:space="preserve"> </w:t>
      </w:r>
      <w:r w:rsidRPr="009E7A7B">
        <w:rPr>
          <w:rFonts w:ascii="Times New Roman" w:hAnsi="Times New Roman" w:cs="Times New Roman"/>
          <w:b/>
          <w:i/>
          <w:iCs/>
          <w:sz w:val="20"/>
          <w:szCs w:val="24"/>
        </w:rPr>
        <w:t xml:space="preserve">Ketiga, escalation. </w:t>
      </w:r>
      <w:r w:rsidRPr="009E7A7B">
        <w:rPr>
          <w:rFonts w:ascii="Times New Roman" w:hAnsi="Times New Roman" w:cs="Times New Roman"/>
          <w:b/>
          <w:sz w:val="20"/>
          <w:szCs w:val="24"/>
        </w:rPr>
        <w:t>Merupakan strategi yang melibatkan penggunaan ancaman atau kekuatan bersenjata untuk merebut atau memaksa lawan dalam perebutan teritori.</w:t>
      </w:r>
      <w:r w:rsidRPr="009E7A7B">
        <w:rPr>
          <w:rStyle w:val="FootnoteReference"/>
          <w:rFonts w:ascii="Times New Roman" w:hAnsi="Times New Roman" w:cs="Times New Roman"/>
          <w:iCs/>
          <w:sz w:val="20"/>
          <w:szCs w:val="24"/>
        </w:rPr>
        <w:t xml:space="preserve"> </w:t>
      </w:r>
      <w:r w:rsidRPr="009E7A7B">
        <w:rPr>
          <w:rStyle w:val="FootnoteReference"/>
          <w:rFonts w:ascii="Times New Roman" w:hAnsi="Times New Roman" w:cs="Times New Roman"/>
          <w:iCs/>
          <w:sz w:val="24"/>
          <w:szCs w:val="24"/>
        </w:rPr>
        <w:footnoteReference w:id="34"/>
      </w:r>
    </w:p>
    <w:p w:rsidR="009E7A7B" w:rsidRPr="009E7A7B" w:rsidRDefault="009E7A7B" w:rsidP="009E7A7B">
      <w:pPr>
        <w:autoSpaceDE w:val="0"/>
        <w:autoSpaceDN w:val="0"/>
        <w:adjustRightInd w:val="0"/>
        <w:spacing w:line="480" w:lineRule="auto"/>
        <w:jc w:val="both"/>
        <w:rPr>
          <w:rFonts w:ascii="Times New Roman" w:hAnsi="Times New Roman" w:cs="Times New Roman"/>
          <w:i/>
          <w:iCs/>
          <w:sz w:val="24"/>
          <w:szCs w:val="24"/>
        </w:rPr>
      </w:pPr>
      <w:r w:rsidRPr="009E7A7B">
        <w:rPr>
          <w:rFonts w:ascii="Times New Roman" w:hAnsi="Times New Roman" w:cs="Times New Roman"/>
          <w:iCs/>
          <w:sz w:val="24"/>
          <w:szCs w:val="24"/>
        </w:rPr>
        <w:lastRenderedPageBreak/>
        <w:t>Asumsi Fravel tersebut sangat tepat dalam menggambarkan Forum ASEAN sebagai upaya untuk melakukan kerjasama (</w:t>
      </w:r>
      <w:r w:rsidRPr="009E7A7B">
        <w:rPr>
          <w:rFonts w:ascii="Times New Roman" w:hAnsi="Times New Roman" w:cs="Times New Roman"/>
          <w:i/>
          <w:iCs/>
          <w:sz w:val="24"/>
          <w:szCs w:val="24"/>
        </w:rPr>
        <w:t>cooperation</w:t>
      </w:r>
      <w:r w:rsidRPr="009E7A7B">
        <w:rPr>
          <w:rFonts w:ascii="Times New Roman" w:hAnsi="Times New Roman" w:cs="Times New Roman"/>
          <w:iCs/>
          <w:sz w:val="24"/>
          <w:szCs w:val="24"/>
        </w:rPr>
        <w:t xml:space="preserve">) dalam mengatasi konflik, sementara itu agresifitas RRC dapat digolongkan kedalam upaya </w:t>
      </w:r>
      <w:r w:rsidRPr="009E7A7B">
        <w:rPr>
          <w:rFonts w:ascii="Times New Roman" w:hAnsi="Times New Roman" w:cs="Times New Roman"/>
          <w:i/>
          <w:iCs/>
          <w:sz w:val="24"/>
          <w:szCs w:val="24"/>
        </w:rPr>
        <w:t xml:space="preserve">escalation, </w:t>
      </w:r>
      <w:r w:rsidRPr="009E7A7B">
        <w:rPr>
          <w:rFonts w:ascii="Times New Roman" w:hAnsi="Times New Roman" w:cs="Times New Roman"/>
          <w:iCs/>
          <w:sz w:val="24"/>
          <w:szCs w:val="24"/>
        </w:rPr>
        <w:t>adapun peran Taiwan yang minim dalam upaya penyelesain konflik/sengketa di Laut Cina Selatan dapat</w:t>
      </w:r>
      <w:r w:rsidRPr="009E7A7B">
        <w:rPr>
          <w:rFonts w:ascii="Times New Roman" w:hAnsi="Times New Roman" w:cs="Times New Roman"/>
          <w:i/>
          <w:iCs/>
          <w:sz w:val="24"/>
          <w:szCs w:val="24"/>
        </w:rPr>
        <w:t xml:space="preserve"> </w:t>
      </w:r>
      <w:r w:rsidRPr="009E7A7B">
        <w:rPr>
          <w:rFonts w:ascii="Times New Roman" w:hAnsi="Times New Roman" w:cs="Times New Roman"/>
          <w:iCs/>
          <w:sz w:val="24"/>
          <w:szCs w:val="24"/>
        </w:rPr>
        <w:t xml:space="preserve">diasumsikan sebagai upaya </w:t>
      </w:r>
      <w:r w:rsidRPr="009E7A7B">
        <w:rPr>
          <w:rFonts w:ascii="Times New Roman" w:hAnsi="Times New Roman" w:cs="Times New Roman"/>
          <w:i/>
          <w:iCs/>
          <w:sz w:val="24"/>
          <w:szCs w:val="24"/>
        </w:rPr>
        <w:t>delay.</w:t>
      </w:r>
    </w:p>
    <w:p w:rsidR="009E7A7B" w:rsidRPr="009E7A7B" w:rsidRDefault="009E7A7B" w:rsidP="009E7A7B">
      <w:pPr>
        <w:autoSpaceDE w:val="0"/>
        <w:autoSpaceDN w:val="0"/>
        <w:adjustRightInd w:val="0"/>
        <w:spacing w:line="480" w:lineRule="auto"/>
        <w:jc w:val="both"/>
        <w:rPr>
          <w:rFonts w:ascii="Times New Roman" w:hAnsi="Times New Roman" w:cs="Times New Roman"/>
          <w:iCs/>
          <w:sz w:val="24"/>
          <w:szCs w:val="24"/>
        </w:rPr>
      </w:pPr>
      <w:r w:rsidRPr="009E7A7B">
        <w:rPr>
          <w:rFonts w:ascii="Times New Roman" w:hAnsi="Times New Roman" w:cs="Times New Roman"/>
          <w:iCs/>
          <w:sz w:val="24"/>
          <w:szCs w:val="24"/>
        </w:rPr>
        <w:tab/>
        <w:t>Ditengah kemungkinan meningkatnya inten</w:t>
      </w:r>
      <w:r w:rsidR="00A73712">
        <w:rPr>
          <w:rFonts w:ascii="Times New Roman" w:hAnsi="Times New Roman" w:cs="Times New Roman"/>
          <w:iCs/>
          <w:sz w:val="24"/>
          <w:szCs w:val="24"/>
        </w:rPr>
        <w:t>sitas konflik terbuka diantara negara-n</w:t>
      </w:r>
      <w:r w:rsidRPr="009E7A7B">
        <w:rPr>
          <w:rFonts w:ascii="Times New Roman" w:hAnsi="Times New Roman" w:cs="Times New Roman"/>
          <w:iCs/>
          <w:sz w:val="24"/>
          <w:szCs w:val="24"/>
        </w:rPr>
        <w:t xml:space="preserve">egara pengklaim di Laut Cina Selatan, ASEAN dalam kapasitasnya sebagai institusi kerjasama regional di Asia Tenggara telah berupaya untuk menyelesaikan sengketa teritorial yang terjadi di Laut Cina Selatan tersebut. Dalam realitas hubungan internasional upaya penyelesaian sengketa dapat dipahami melalui kajian resolusi konflik, yang tiada lain adalah terciptanya </w:t>
      </w:r>
      <w:r w:rsidRPr="009E7A7B">
        <w:rPr>
          <w:rFonts w:ascii="Times New Roman" w:hAnsi="Times New Roman" w:cs="Times New Roman"/>
          <w:iCs/>
          <w:sz w:val="24"/>
          <w:szCs w:val="24"/>
          <w:lang w:val="id-ID"/>
        </w:rPr>
        <w:t>ide-ide, teori, dan metode yang dapat meningkatkan pemahaman tentang konflik dan praktik kolektif-nya terhadap pengurangan kekerasan dan peningkatan proses politik untuk</w:t>
      </w:r>
      <w:r w:rsidRPr="009E7A7B">
        <w:rPr>
          <w:rFonts w:ascii="Times New Roman" w:hAnsi="Times New Roman" w:cs="Times New Roman"/>
          <w:iCs/>
          <w:sz w:val="24"/>
          <w:szCs w:val="24"/>
        </w:rPr>
        <w:t xml:space="preserve"> terciptanya</w:t>
      </w:r>
      <w:r w:rsidRPr="009E7A7B">
        <w:rPr>
          <w:rFonts w:ascii="Times New Roman" w:hAnsi="Times New Roman" w:cs="Times New Roman"/>
          <w:iCs/>
          <w:sz w:val="24"/>
          <w:szCs w:val="24"/>
          <w:lang w:val="id-ID"/>
        </w:rPr>
        <w:t xml:space="preserve"> harmonisasi kepentingan</w:t>
      </w:r>
      <w:r w:rsidRPr="009E7A7B">
        <w:rPr>
          <w:rFonts w:ascii="Times New Roman" w:hAnsi="Times New Roman" w:cs="Times New Roman"/>
          <w:iCs/>
          <w:sz w:val="24"/>
          <w:szCs w:val="24"/>
        </w:rPr>
        <w:t xml:space="preserve"> berbagai pihak</w:t>
      </w:r>
      <w:r w:rsidRPr="009E7A7B">
        <w:rPr>
          <w:rFonts w:ascii="Times New Roman" w:hAnsi="Times New Roman" w:cs="Times New Roman"/>
          <w:iCs/>
          <w:sz w:val="24"/>
          <w:szCs w:val="24"/>
          <w:lang w:val="id-ID"/>
        </w:rPr>
        <w:t>.</w:t>
      </w:r>
      <w:r w:rsidRPr="009E7A7B">
        <w:rPr>
          <w:rStyle w:val="FootnoteReference"/>
          <w:rFonts w:ascii="Times New Roman" w:hAnsi="Times New Roman" w:cs="Times New Roman"/>
          <w:iCs/>
          <w:sz w:val="24"/>
          <w:szCs w:val="24"/>
        </w:rPr>
        <w:footnoteReference w:id="35"/>
      </w:r>
    </w:p>
    <w:p w:rsidR="009E7A7B" w:rsidRPr="009E7A7B" w:rsidRDefault="009E7A7B" w:rsidP="009E7A7B">
      <w:pPr>
        <w:autoSpaceDE w:val="0"/>
        <w:autoSpaceDN w:val="0"/>
        <w:adjustRightInd w:val="0"/>
        <w:spacing w:line="480" w:lineRule="auto"/>
        <w:ind w:right="-9"/>
        <w:jc w:val="both"/>
        <w:rPr>
          <w:rFonts w:ascii="Times New Roman" w:hAnsi="Times New Roman" w:cs="Times New Roman"/>
          <w:sz w:val="24"/>
        </w:rPr>
      </w:pPr>
      <w:r w:rsidRPr="009E7A7B">
        <w:rPr>
          <w:rFonts w:ascii="Times New Roman" w:hAnsi="Times New Roman" w:cs="Times New Roman"/>
          <w:sz w:val="24"/>
        </w:rPr>
        <w:t>Menurut Johan Galtung, dibutuhkan 3 tahapan dalam upaya menciptakan sebuah harmonisasi kepentingan atau resolusi konflik, tahapan tersebut adalah:</w:t>
      </w:r>
    </w:p>
    <w:p w:rsidR="009E7A7B" w:rsidRPr="009E7A7B" w:rsidRDefault="009E7A7B" w:rsidP="009E7A7B">
      <w:pPr>
        <w:autoSpaceDE w:val="0"/>
        <w:autoSpaceDN w:val="0"/>
        <w:adjustRightInd w:val="0"/>
        <w:spacing w:line="360" w:lineRule="auto"/>
        <w:ind w:left="720" w:right="711"/>
        <w:jc w:val="both"/>
        <w:rPr>
          <w:rFonts w:ascii="Times New Roman" w:hAnsi="Times New Roman" w:cs="Times New Roman"/>
          <w:b/>
          <w:sz w:val="20"/>
        </w:rPr>
      </w:pPr>
      <w:r w:rsidRPr="009E7A7B">
        <w:rPr>
          <w:rFonts w:ascii="Times New Roman" w:hAnsi="Times New Roman" w:cs="Times New Roman"/>
          <w:b/>
          <w:sz w:val="20"/>
        </w:rPr>
        <w:t>“</w:t>
      </w:r>
      <w:r w:rsidRPr="009E7A7B">
        <w:rPr>
          <w:rFonts w:ascii="Times New Roman" w:hAnsi="Times New Roman" w:cs="Times New Roman"/>
          <w:b/>
          <w:i/>
          <w:sz w:val="20"/>
        </w:rPr>
        <w:t xml:space="preserve">Peacekeeping, </w:t>
      </w:r>
      <w:r w:rsidRPr="009E7A7B">
        <w:rPr>
          <w:rFonts w:ascii="Times New Roman" w:hAnsi="Times New Roman" w:cs="Times New Roman"/>
          <w:b/>
          <w:sz w:val="20"/>
        </w:rPr>
        <w:t>merupakan upaya menciptakan perdamaian dengan mengunakan instrumen polisionil dalam mengawal proses transisi dari situai konflik menuju perdamaian.</w:t>
      </w:r>
      <w:r w:rsidRPr="009E7A7B">
        <w:rPr>
          <w:rStyle w:val="FootnoteReference"/>
          <w:rFonts w:ascii="Times New Roman" w:hAnsi="Times New Roman" w:cs="Times New Roman"/>
          <w:b/>
          <w:sz w:val="20"/>
        </w:rPr>
        <w:footnoteReference w:id="36"/>
      </w:r>
      <w:r w:rsidRPr="009E7A7B">
        <w:rPr>
          <w:rFonts w:ascii="Times New Roman" w:hAnsi="Times New Roman" w:cs="Times New Roman"/>
          <w:b/>
          <w:i/>
          <w:sz w:val="20"/>
        </w:rPr>
        <w:t xml:space="preserve"> Peacemaking, </w:t>
      </w:r>
      <w:r w:rsidRPr="009E7A7B">
        <w:rPr>
          <w:rFonts w:ascii="Times New Roman" w:hAnsi="Times New Roman" w:cs="Times New Roman"/>
          <w:b/>
          <w:sz w:val="20"/>
        </w:rPr>
        <w:t xml:space="preserve">yaitu penggunaan jalan mediasi politis bagi terciptanya perdamaian antara pihak-pihak yang berkonflik. </w:t>
      </w:r>
      <w:r w:rsidRPr="009E7A7B">
        <w:rPr>
          <w:rFonts w:ascii="Times New Roman" w:hAnsi="Times New Roman" w:cs="Times New Roman"/>
          <w:b/>
          <w:i/>
          <w:sz w:val="20"/>
        </w:rPr>
        <w:t xml:space="preserve">Peacebuilding </w:t>
      </w:r>
      <w:r w:rsidRPr="009E7A7B">
        <w:rPr>
          <w:rFonts w:ascii="Times New Roman" w:hAnsi="Times New Roman" w:cs="Times New Roman"/>
          <w:b/>
          <w:sz w:val="20"/>
        </w:rPr>
        <w:t xml:space="preserve">yang merupakan proses </w:t>
      </w:r>
      <w:r w:rsidRPr="009E7A7B">
        <w:rPr>
          <w:rFonts w:ascii="Times New Roman" w:hAnsi="Times New Roman" w:cs="Times New Roman"/>
          <w:b/>
          <w:sz w:val="20"/>
          <w:lang w:val="id-ID"/>
        </w:rPr>
        <w:t xml:space="preserve">mempromosikan perdamaian </w:t>
      </w:r>
      <w:r w:rsidRPr="009E7A7B">
        <w:rPr>
          <w:rFonts w:ascii="Times New Roman" w:hAnsi="Times New Roman" w:cs="Times New Roman"/>
          <w:b/>
          <w:sz w:val="20"/>
          <w:lang w:val="id-ID"/>
        </w:rPr>
        <w:lastRenderedPageBreak/>
        <w:t>berkelanjutan dengan menangani ‘akar penyebab’ konflik</w:t>
      </w:r>
      <w:r w:rsidRPr="009E7A7B">
        <w:rPr>
          <w:rFonts w:ascii="Times New Roman" w:hAnsi="Times New Roman" w:cs="Times New Roman"/>
          <w:b/>
          <w:sz w:val="20"/>
        </w:rPr>
        <w:t xml:space="preserve"> </w:t>
      </w:r>
      <w:r w:rsidRPr="009E7A7B">
        <w:rPr>
          <w:rFonts w:ascii="Times New Roman" w:hAnsi="Times New Roman" w:cs="Times New Roman"/>
          <w:b/>
          <w:sz w:val="20"/>
          <w:lang w:val="id-ID"/>
        </w:rPr>
        <w:t>kekerasan dan dukungan Kemampuan pribumi untuk manajemen perdamaian dan resolusi konflik.</w:t>
      </w:r>
      <w:r w:rsidRPr="009E7A7B">
        <w:rPr>
          <w:rFonts w:ascii="Times New Roman" w:hAnsi="Times New Roman" w:cs="Times New Roman"/>
          <w:b/>
          <w:sz w:val="20"/>
        </w:rPr>
        <w:t>”</w:t>
      </w:r>
      <w:r w:rsidRPr="009E7A7B">
        <w:rPr>
          <w:rStyle w:val="FootnoteReference"/>
          <w:rFonts w:ascii="Times New Roman" w:hAnsi="Times New Roman" w:cs="Times New Roman"/>
          <w:sz w:val="24"/>
        </w:rPr>
        <w:footnoteReference w:id="37"/>
      </w:r>
    </w:p>
    <w:p w:rsidR="009E7A7B" w:rsidRPr="009E7A7B" w:rsidRDefault="009E7A7B" w:rsidP="009E7A7B">
      <w:pPr>
        <w:autoSpaceDE w:val="0"/>
        <w:autoSpaceDN w:val="0"/>
        <w:adjustRightInd w:val="0"/>
        <w:spacing w:line="480" w:lineRule="auto"/>
        <w:ind w:right="-9"/>
        <w:jc w:val="both"/>
        <w:rPr>
          <w:rFonts w:ascii="Times New Roman" w:hAnsi="Times New Roman" w:cs="Times New Roman"/>
          <w:sz w:val="24"/>
        </w:rPr>
      </w:pPr>
      <w:r w:rsidRPr="009E7A7B">
        <w:rPr>
          <w:rFonts w:ascii="Times New Roman" w:hAnsi="Times New Roman" w:cs="Times New Roman"/>
          <w:sz w:val="24"/>
          <w:szCs w:val="24"/>
        </w:rPr>
        <w:t xml:space="preserve">Dari beberapa tahapan tersebut, banyak dari para peneliti </w:t>
      </w:r>
      <w:r w:rsidRPr="009E7A7B">
        <w:rPr>
          <w:rFonts w:ascii="Times New Roman" w:hAnsi="Times New Roman" w:cs="Times New Roman"/>
          <w:sz w:val="24"/>
          <w:szCs w:val="24"/>
          <w:lang w:val="id-ID"/>
        </w:rPr>
        <w:t xml:space="preserve">lebih </w:t>
      </w:r>
      <w:r w:rsidRPr="009E7A7B">
        <w:rPr>
          <w:rFonts w:ascii="Times New Roman" w:hAnsi="Times New Roman" w:cs="Times New Roman"/>
          <w:sz w:val="24"/>
          <w:szCs w:val="24"/>
        </w:rPr>
        <w:t>tertarik dan</w:t>
      </w:r>
      <w:r w:rsidRPr="009E7A7B">
        <w:rPr>
          <w:rFonts w:ascii="Times New Roman" w:hAnsi="Times New Roman" w:cs="Times New Roman"/>
          <w:sz w:val="24"/>
        </w:rPr>
        <w:t xml:space="preserve"> memfokuskan upaya penyelasasian sengketa/konflik melalui proses </w:t>
      </w:r>
      <w:r w:rsidRPr="009E7A7B">
        <w:rPr>
          <w:rFonts w:ascii="Times New Roman" w:hAnsi="Times New Roman" w:cs="Times New Roman"/>
          <w:sz w:val="24"/>
          <w:lang w:val="id-ID"/>
        </w:rPr>
        <w:t>negosiasi</w:t>
      </w:r>
      <w:r w:rsidRPr="009E7A7B">
        <w:rPr>
          <w:rFonts w:ascii="Times New Roman" w:hAnsi="Times New Roman" w:cs="Times New Roman"/>
          <w:sz w:val="24"/>
        </w:rPr>
        <w:t xml:space="preserve"> dalam tahapan </w:t>
      </w:r>
      <w:r w:rsidRPr="009E7A7B">
        <w:rPr>
          <w:rFonts w:ascii="Times New Roman" w:hAnsi="Times New Roman" w:cs="Times New Roman"/>
          <w:i/>
          <w:sz w:val="24"/>
        </w:rPr>
        <w:t>peacemaking</w:t>
      </w:r>
      <w:r w:rsidRPr="009E7A7B">
        <w:rPr>
          <w:rFonts w:ascii="Times New Roman" w:hAnsi="Times New Roman" w:cs="Times New Roman"/>
          <w:sz w:val="24"/>
        </w:rPr>
        <w:t>,</w:t>
      </w:r>
      <w:r w:rsidRPr="009E7A7B">
        <w:rPr>
          <w:rStyle w:val="FootnoteReference"/>
          <w:rFonts w:ascii="Times New Roman" w:hAnsi="Times New Roman" w:cs="Times New Roman"/>
          <w:sz w:val="24"/>
        </w:rPr>
        <w:footnoteReference w:id="38"/>
      </w:r>
      <w:r w:rsidRPr="009E7A7B">
        <w:rPr>
          <w:rFonts w:ascii="Times New Roman" w:hAnsi="Times New Roman" w:cs="Times New Roman"/>
          <w:sz w:val="24"/>
        </w:rPr>
        <w:t xml:space="preserve"> William Zartman, dan Richard Haass mengungkapkan bahwa opsi negosiasi dalam resolusi konflik </w:t>
      </w:r>
      <w:r w:rsidRPr="009E7A7B">
        <w:rPr>
          <w:rFonts w:ascii="Times New Roman" w:hAnsi="Times New Roman" w:cs="Times New Roman"/>
          <w:sz w:val="24"/>
          <w:lang w:val="id-ID"/>
        </w:rPr>
        <w:t xml:space="preserve">menjadi </w:t>
      </w:r>
      <w:r w:rsidRPr="009E7A7B">
        <w:rPr>
          <w:rFonts w:ascii="Times New Roman" w:hAnsi="Times New Roman" w:cs="Times New Roman"/>
          <w:sz w:val="24"/>
        </w:rPr>
        <w:t xml:space="preserve">lebih </w:t>
      </w:r>
      <w:r w:rsidRPr="009E7A7B">
        <w:rPr>
          <w:rFonts w:ascii="Times New Roman" w:hAnsi="Times New Roman" w:cs="Times New Roman"/>
          <w:sz w:val="24"/>
          <w:lang w:val="id-ID"/>
        </w:rPr>
        <w:t>menarik</w:t>
      </w:r>
      <w:r w:rsidRPr="009E7A7B">
        <w:rPr>
          <w:rFonts w:ascii="Times New Roman" w:hAnsi="Times New Roman" w:cs="Times New Roman"/>
          <w:sz w:val="24"/>
        </w:rPr>
        <w:t>,</w:t>
      </w:r>
      <w:r w:rsidRPr="009E7A7B">
        <w:rPr>
          <w:rFonts w:ascii="Times New Roman" w:hAnsi="Times New Roman" w:cs="Times New Roman"/>
          <w:sz w:val="24"/>
          <w:lang w:val="id-ID"/>
        </w:rPr>
        <w:t xml:space="preserve"> ketika </w:t>
      </w:r>
      <w:r w:rsidRPr="009E7A7B">
        <w:rPr>
          <w:rFonts w:ascii="Times New Roman" w:hAnsi="Times New Roman" w:cs="Times New Roman"/>
          <w:sz w:val="24"/>
        </w:rPr>
        <w:t xml:space="preserve">pihak bersengketa </w:t>
      </w:r>
      <w:r w:rsidRPr="009E7A7B">
        <w:rPr>
          <w:rFonts w:ascii="Times New Roman" w:hAnsi="Times New Roman" w:cs="Times New Roman"/>
          <w:sz w:val="24"/>
          <w:lang w:val="id-ID"/>
        </w:rPr>
        <w:t>menemui jalan buntu militer</w:t>
      </w:r>
      <w:r w:rsidRPr="009E7A7B">
        <w:rPr>
          <w:rFonts w:ascii="Times New Roman" w:hAnsi="Times New Roman" w:cs="Times New Roman"/>
          <w:sz w:val="24"/>
        </w:rPr>
        <w:t xml:space="preserve"> (</w:t>
      </w:r>
      <w:r w:rsidRPr="009E7A7B">
        <w:rPr>
          <w:rFonts w:ascii="Times New Roman" w:hAnsi="Times New Roman" w:cs="Times New Roman"/>
          <w:i/>
          <w:sz w:val="24"/>
        </w:rPr>
        <w:t>deadlock</w:t>
      </w:r>
      <w:r w:rsidRPr="009E7A7B">
        <w:rPr>
          <w:rFonts w:ascii="Times New Roman" w:hAnsi="Times New Roman" w:cs="Times New Roman"/>
          <w:sz w:val="24"/>
        </w:rPr>
        <w:t>)</w:t>
      </w:r>
      <w:r w:rsidRPr="009E7A7B">
        <w:rPr>
          <w:rFonts w:ascii="Times New Roman" w:hAnsi="Times New Roman" w:cs="Times New Roman"/>
          <w:sz w:val="24"/>
          <w:lang w:val="id-ID"/>
        </w:rPr>
        <w:t xml:space="preserve">; konflik berkepanjangan dan tidak menunjukkan tanda-tanda mereda; atau pihak yang bersengketa tidak bisa </w:t>
      </w:r>
      <w:r w:rsidRPr="009E7A7B">
        <w:rPr>
          <w:rFonts w:ascii="Times New Roman" w:hAnsi="Times New Roman" w:cs="Times New Roman"/>
          <w:sz w:val="24"/>
        </w:rPr>
        <w:t xml:space="preserve">meningkatkan kapabilitas </w:t>
      </w:r>
      <w:r w:rsidRPr="009E7A7B">
        <w:rPr>
          <w:rFonts w:ascii="Times New Roman" w:hAnsi="Times New Roman" w:cs="Times New Roman"/>
          <w:sz w:val="24"/>
          <w:lang w:val="id-ID"/>
        </w:rPr>
        <w:t>militer ke tingkat yang lebih tinggi</w:t>
      </w:r>
      <w:r w:rsidRPr="009E7A7B">
        <w:rPr>
          <w:rFonts w:ascii="Times New Roman" w:hAnsi="Times New Roman" w:cs="Times New Roman"/>
          <w:sz w:val="24"/>
        </w:rPr>
        <w:t>.</w:t>
      </w:r>
      <w:r w:rsidRPr="009E7A7B">
        <w:rPr>
          <w:rStyle w:val="FootnoteReference"/>
          <w:rFonts w:ascii="Times New Roman" w:hAnsi="Times New Roman" w:cs="Times New Roman"/>
          <w:sz w:val="24"/>
        </w:rPr>
        <w:footnoteReference w:id="39"/>
      </w:r>
      <w:r w:rsidRPr="009E7A7B">
        <w:rPr>
          <w:rFonts w:ascii="Times New Roman" w:hAnsi="Times New Roman" w:cs="Times New Roman"/>
          <w:sz w:val="24"/>
        </w:rPr>
        <w:t xml:space="preserve"> </w:t>
      </w:r>
    </w:p>
    <w:p w:rsidR="009E7A7B" w:rsidRPr="009E7A7B" w:rsidRDefault="009E7A7B" w:rsidP="009E7A7B">
      <w:pPr>
        <w:autoSpaceDE w:val="0"/>
        <w:autoSpaceDN w:val="0"/>
        <w:adjustRightInd w:val="0"/>
        <w:spacing w:line="480" w:lineRule="auto"/>
        <w:ind w:right="-9"/>
        <w:jc w:val="both"/>
        <w:rPr>
          <w:rFonts w:ascii="Times New Roman" w:hAnsi="Times New Roman" w:cs="Times New Roman"/>
          <w:sz w:val="24"/>
        </w:rPr>
      </w:pPr>
      <w:r w:rsidRPr="009E7A7B">
        <w:rPr>
          <w:rFonts w:ascii="Times New Roman" w:hAnsi="Times New Roman" w:cs="Times New Roman"/>
          <w:iCs/>
          <w:sz w:val="24"/>
          <w:szCs w:val="24"/>
        </w:rPr>
        <w:t xml:space="preserve">Proses negosiasi sendiri Menurut G. R. </w:t>
      </w:r>
      <w:r w:rsidRPr="009E7A7B">
        <w:rPr>
          <w:rFonts w:ascii="Times New Roman" w:hAnsi="Times New Roman" w:cs="Times New Roman"/>
          <w:sz w:val="24"/>
          <w:szCs w:val="24"/>
        </w:rPr>
        <w:t xml:space="preserve">Berridge (1995) merupakan </w:t>
      </w:r>
      <w:r w:rsidRPr="009E7A7B">
        <w:rPr>
          <w:rFonts w:ascii="Times New Roman" w:hAnsi="Times New Roman" w:cs="Times New Roman"/>
          <w:iCs/>
          <w:sz w:val="24"/>
          <w:szCs w:val="24"/>
        </w:rPr>
        <w:t xml:space="preserve">sebuah </w:t>
      </w:r>
      <w:r w:rsidRPr="009E7A7B">
        <w:rPr>
          <w:rFonts w:ascii="Times New Roman" w:hAnsi="Times New Roman" w:cs="Times New Roman"/>
          <w:iCs/>
          <w:sz w:val="24"/>
          <w:szCs w:val="24"/>
          <w:lang w:val="id-ID"/>
        </w:rPr>
        <w:t>teknik</w:t>
      </w:r>
      <w:r w:rsidRPr="009E7A7B">
        <w:rPr>
          <w:rFonts w:ascii="Times New Roman" w:hAnsi="Times New Roman" w:cs="Times New Roman"/>
          <w:iCs/>
          <w:sz w:val="28"/>
          <w:szCs w:val="24"/>
          <w:lang w:val="id-ID"/>
        </w:rPr>
        <w:t xml:space="preserve"> </w:t>
      </w:r>
      <w:r w:rsidRPr="009E7A7B">
        <w:rPr>
          <w:rFonts w:ascii="Times New Roman" w:hAnsi="Times New Roman" w:cs="Times New Roman"/>
          <w:iCs/>
          <w:sz w:val="24"/>
          <w:szCs w:val="24"/>
          <w:lang w:val="id-ID"/>
        </w:rPr>
        <w:t xml:space="preserve">argumen </w:t>
      </w:r>
      <w:r w:rsidRPr="009E7A7B">
        <w:rPr>
          <w:rFonts w:ascii="Times New Roman" w:hAnsi="Times New Roman" w:cs="Times New Roman"/>
          <w:iCs/>
          <w:sz w:val="24"/>
          <w:szCs w:val="24"/>
        </w:rPr>
        <w:t xml:space="preserve">teratur </w:t>
      </w:r>
      <w:r w:rsidRPr="009E7A7B">
        <w:rPr>
          <w:rFonts w:ascii="Times New Roman" w:hAnsi="Times New Roman" w:cs="Times New Roman"/>
          <w:iCs/>
          <w:sz w:val="24"/>
          <w:szCs w:val="24"/>
          <w:lang w:val="id-ID"/>
        </w:rPr>
        <w:t xml:space="preserve">yang biasanya terjadi </w:t>
      </w:r>
      <w:r w:rsidRPr="009E7A7B">
        <w:rPr>
          <w:rFonts w:ascii="Times New Roman" w:hAnsi="Times New Roman" w:cs="Times New Roman"/>
          <w:iCs/>
          <w:sz w:val="24"/>
          <w:szCs w:val="24"/>
        </w:rPr>
        <w:t>di</w:t>
      </w:r>
      <w:r w:rsidRPr="009E7A7B">
        <w:rPr>
          <w:rFonts w:ascii="Times New Roman" w:hAnsi="Times New Roman" w:cs="Times New Roman"/>
          <w:iCs/>
          <w:sz w:val="24"/>
          <w:szCs w:val="24"/>
          <w:lang w:val="id-ID"/>
        </w:rPr>
        <w:t>antara delegasi dari pejabat yang mewakili negara, organisasi internasional atau lembaga lainnya</w:t>
      </w:r>
      <w:r w:rsidRPr="009E7A7B">
        <w:rPr>
          <w:rFonts w:ascii="Times New Roman" w:hAnsi="Times New Roman" w:cs="Times New Roman"/>
          <w:iCs/>
          <w:sz w:val="24"/>
          <w:szCs w:val="24"/>
        </w:rPr>
        <w:t>.</w:t>
      </w:r>
      <w:r w:rsidRPr="009E7A7B">
        <w:rPr>
          <w:rFonts w:ascii="Times New Roman" w:hAnsi="Times New Roman" w:cs="Times New Roman"/>
          <w:iCs/>
          <w:sz w:val="24"/>
          <w:szCs w:val="24"/>
          <w:vertAlign w:val="superscript"/>
          <w:lang w:val="id-ID"/>
        </w:rPr>
        <w:footnoteReference w:id="40"/>
      </w:r>
      <w:r w:rsidRPr="009E7A7B">
        <w:rPr>
          <w:rFonts w:ascii="Times New Roman" w:hAnsi="Times New Roman" w:cs="Times New Roman"/>
          <w:iCs/>
          <w:sz w:val="24"/>
          <w:szCs w:val="24"/>
        </w:rPr>
        <w:t xml:space="preserve"> Secara lebih spesifik proses negosiasi adalah juga merupakan inti dari proses diplomasi yang d</w:t>
      </w:r>
      <w:r w:rsidR="00A73712">
        <w:rPr>
          <w:rFonts w:ascii="Times New Roman" w:hAnsi="Times New Roman" w:cs="Times New Roman"/>
          <w:iCs/>
          <w:sz w:val="24"/>
          <w:szCs w:val="24"/>
        </w:rPr>
        <w:t>ilakukan oleh perwakilan resmi n</w:t>
      </w:r>
      <w:r w:rsidRPr="009E7A7B">
        <w:rPr>
          <w:rFonts w:ascii="Times New Roman" w:hAnsi="Times New Roman" w:cs="Times New Roman"/>
          <w:iCs/>
          <w:sz w:val="24"/>
          <w:szCs w:val="24"/>
        </w:rPr>
        <w:t xml:space="preserve">egara, </w:t>
      </w:r>
      <w:r w:rsidRPr="009E7A7B">
        <w:rPr>
          <w:rFonts w:ascii="Times New Roman" w:hAnsi="Times New Roman" w:cs="Times New Roman"/>
          <w:sz w:val="23"/>
          <w:szCs w:val="23"/>
        </w:rPr>
        <w:t>G. R. Berridge kemudian menggambarkan proses diplomasi tersebut sebagai:</w:t>
      </w:r>
    </w:p>
    <w:p w:rsidR="009E7A7B" w:rsidRPr="009E7A7B" w:rsidRDefault="009E7A7B" w:rsidP="009E7A7B">
      <w:pPr>
        <w:autoSpaceDE w:val="0"/>
        <w:autoSpaceDN w:val="0"/>
        <w:adjustRightInd w:val="0"/>
        <w:spacing w:line="360" w:lineRule="auto"/>
        <w:ind w:left="720" w:right="711"/>
        <w:jc w:val="both"/>
        <w:rPr>
          <w:rFonts w:ascii="Times New Roman" w:hAnsi="Times New Roman" w:cs="Times New Roman"/>
          <w:b/>
          <w:iCs/>
          <w:sz w:val="20"/>
        </w:rPr>
      </w:pPr>
      <w:r w:rsidRPr="009E7A7B">
        <w:rPr>
          <w:rFonts w:ascii="Times New Roman" w:hAnsi="Times New Roman" w:cs="Times New Roman"/>
          <w:b/>
          <w:iCs/>
          <w:sz w:val="20"/>
        </w:rPr>
        <w:t xml:space="preserve">Pelaksanaan hubungan internasional dengan negosiasi dan dengan cara damai lainnya (seperti </w:t>
      </w:r>
      <w:r w:rsidRPr="009E7A7B">
        <w:rPr>
          <w:rFonts w:ascii="Times New Roman" w:hAnsi="Times New Roman" w:cs="Times New Roman"/>
          <w:b/>
          <w:i/>
          <w:iCs/>
          <w:sz w:val="20"/>
        </w:rPr>
        <w:t xml:space="preserve">sharing </w:t>
      </w:r>
      <w:r w:rsidRPr="009E7A7B">
        <w:rPr>
          <w:rFonts w:ascii="Times New Roman" w:hAnsi="Times New Roman" w:cs="Times New Roman"/>
          <w:b/>
          <w:iCs/>
          <w:sz w:val="20"/>
        </w:rPr>
        <w:t xml:space="preserve">informasi yang melahirkan </w:t>
      </w:r>
      <w:r w:rsidRPr="009E7A7B">
        <w:rPr>
          <w:rFonts w:ascii="Times New Roman" w:hAnsi="Times New Roman" w:cs="Times New Roman"/>
          <w:b/>
          <w:i/>
          <w:iCs/>
          <w:sz w:val="20"/>
        </w:rPr>
        <w:t>goodwill</w:t>
      </w:r>
      <w:r w:rsidRPr="009E7A7B">
        <w:rPr>
          <w:rFonts w:ascii="Times New Roman" w:hAnsi="Times New Roman" w:cs="Times New Roman"/>
          <w:b/>
          <w:iCs/>
          <w:sz w:val="20"/>
        </w:rPr>
        <w:t>), dilakukan baik secara langsung ataupun tidak langsung dan dirancang untuk mempromosikan proses negosiasi tersebut daripada penggunaan proses kekerasan, propaganda, atau jalan hukum lainnya.</w:t>
      </w:r>
      <w:r w:rsidRPr="009E7A7B">
        <w:rPr>
          <w:rStyle w:val="FootnoteReference"/>
          <w:rFonts w:ascii="Times New Roman" w:hAnsi="Times New Roman" w:cs="Times New Roman"/>
          <w:iCs/>
          <w:sz w:val="24"/>
        </w:rPr>
        <w:footnoteReference w:id="41"/>
      </w:r>
    </w:p>
    <w:p w:rsidR="009E7A7B" w:rsidRPr="009E7A7B" w:rsidRDefault="009E7A7B" w:rsidP="009E7A7B">
      <w:pPr>
        <w:autoSpaceDE w:val="0"/>
        <w:autoSpaceDN w:val="0"/>
        <w:adjustRightInd w:val="0"/>
        <w:spacing w:line="480" w:lineRule="auto"/>
        <w:ind w:right="-9" w:firstLine="720"/>
        <w:jc w:val="both"/>
        <w:rPr>
          <w:rFonts w:ascii="Times New Roman" w:hAnsi="Times New Roman" w:cs="Times New Roman"/>
          <w:sz w:val="24"/>
        </w:rPr>
      </w:pPr>
      <w:r w:rsidRPr="009E7A7B">
        <w:rPr>
          <w:rFonts w:ascii="Times New Roman" w:hAnsi="Times New Roman" w:cs="Times New Roman"/>
          <w:sz w:val="24"/>
        </w:rPr>
        <w:lastRenderedPageBreak/>
        <w:t xml:space="preserve">Dalam upaya terciptanya sebuah resolusi atas sengketa teritorial di laut cina selatan, ASEAN memanfaatkan forum-forum diplomasi seperti AMM, ARF, dll sebagai </w:t>
      </w:r>
      <w:r w:rsidRPr="009E7A7B">
        <w:rPr>
          <w:rFonts w:ascii="Times New Roman" w:hAnsi="Times New Roman" w:cs="Times New Roman"/>
          <w:i/>
          <w:sz w:val="24"/>
        </w:rPr>
        <w:t>tool</w:t>
      </w:r>
      <w:r w:rsidRPr="009E7A7B">
        <w:rPr>
          <w:rFonts w:ascii="Times New Roman" w:hAnsi="Times New Roman" w:cs="Times New Roman"/>
          <w:sz w:val="24"/>
        </w:rPr>
        <w:t xml:space="preserve"> bagi semua pihak yang bersengketa untuk bernegosiasi dalam upaya mencari solusi dari perbenturan kepentingan yang terjadi di laut cina selatan.  Dari segi modelnya, diplomasi dalam forum-forum ASEAN adalah model </w:t>
      </w:r>
      <w:r w:rsidRPr="009E7A7B">
        <w:rPr>
          <w:rFonts w:ascii="Times New Roman" w:hAnsi="Times New Roman" w:cs="Times New Roman"/>
          <w:iCs/>
          <w:sz w:val="24"/>
          <w:szCs w:val="24"/>
          <w:lang w:val="id-ID"/>
        </w:rPr>
        <w:t xml:space="preserve">Diplomasi </w:t>
      </w:r>
      <w:r w:rsidRPr="009E7A7B">
        <w:rPr>
          <w:rFonts w:ascii="Times New Roman" w:hAnsi="Times New Roman" w:cs="Times New Roman"/>
          <w:i/>
          <w:iCs/>
          <w:sz w:val="24"/>
          <w:szCs w:val="24"/>
          <w:lang w:val="id-ID"/>
        </w:rPr>
        <w:t>Multi-Track</w:t>
      </w:r>
      <w:r w:rsidRPr="009E7A7B">
        <w:rPr>
          <w:rFonts w:ascii="Times New Roman" w:hAnsi="Times New Roman" w:cs="Times New Roman"/>
          <w:iCs/>
          <w:sz w:val="24"/>
          <w:szCs w:val="24"/>
          <w:lang w:val="id-ID"/>
        </w:rPr>
        <w:t xml:space="preserve"> yang merupakan</w:t>
      </w:r>
      <w:r w:rsidRPr="009E7A7B">
        <w:rPr>
          <w:rFonts w:ascii="Times New Roman" w:hAnsi="Times New Roman" w:cs="Times New Roman"/>
          <w:iCs/>
          <w:sz w:val="24"/>
          <w:szCs w:val="24"/>
        </w:rPr>
        <w:t>:</w:t>
      </w:r>
    </w:p>
    <w:p w:rsidR="009E7A7B" w:rsidRPr="009E7A7B" w:rsidRDefault="009E7A7B" w:rsidP="009E7A7B">
      <w:pPr>
        <w:autoSpaceDE w:val="0"/>
        <w:autoSpaceDN w:val="0"/>
        <w:adjustRightInd w:val="0"/>
        <w:spacing w:before="240" w:line="360" w:lineRule="auto"/>
        <w:ind w:left="720" w:right="706"/>
        <w:jc w:val="both"/>
        <w:rPr>
          <w:rFonts w:ascii="Times New Roman" w:hAnsi="Times New Roman" w:cs="Times New Roman"/>
          <w:iCs/>
          <w:sz w:val="24"/>
          <w:szCs w:val="24"/>
        </w:rPr>
      </w:pPr>
      <w:r w:rsidRPr="009E7A7B">
        <w:rPr>
          <w:rFonts w:ascii="Times New Roman" w:hAnsi="Times New Roman" w:cs="Times New Roman"/>
          <w:b/>
          <w:iCs/>
          <w:sz w:val="20"/>
          <w:szCs w:val="20"/>
        </w:rPr>
        <w:t>“</w:t>
      </w:r>
      <w:r w:rsidRPr="009E7A7B">
        <w:rPr>
          <w:rFonts w:ascii="Times New Roman" w:hAnsi="Times New Roman" w:cs="Times New Roman"/>
          <w:b/>
          <w:iCs/>
          <w:sz w:val="20"/>
          <w:szCs w:val="20"/>
          <w:lang w:val="id-ID"/>
        </w:rPr>
        <w:t xml:space="preserve">cara konseptual untuk melihat proses pembuatan perdamaian internasional sebagai sistem kehidupan, pendekatan ini mempertimbangkan jaringan aktivitas, individu, institusi, dan komunitas yang saling berhubungan dan saling terkait untuk </w:t>
      </w:r>
      <w:r w:rsidRPr="009E7A7B">
        <w:rPr>
          <w:rFonts w:ascii="Times New Roman" w:hAnsi="Times New Roman" w:cs="Times New Roman"/>
          <w:b/>
          <w:iCs/>
          <w:sz w:val="20"/>
          <w:szCs w:val="20"/>
        </w:rPr>
        <w:t xml:space="preserve">dimanfaatkan bagi terciptanya </w:t>
      </w:r>
      <w:r w:rsidRPr="009E7A7B">
        <w:rPr>
          <w:rFonts w:ascii="Times New Roman" w:hAnsi="Times New Roman" w:cs="Times New Roman"/>
          <w:b/>
          <w:iCs/>
          <w:sz w:val="20"/>
          <w:szCs w:val="20"/>
          <w:lang w:val="id-ID"/>
        </w:rPr>
        <w:t>perdamaian sebagai tujuan bersama</w:t>
      </w:r>
      <w:r w:rsidRPr="009E7A7B">
        <w:rPr>
          <w:rFonts w:ascii="Times New Roman" w:hAnsi="Times New Roman" w:cs="Times New Roman"/>
          <w:b/>
          <w:iCs/>
          <w:sz w:val="20"/>
          <w:szCs w:val="20"/>
        </w:rPr>
        <w:t>.”</w:t>
      </w:r>
      <w:r w:rsidRPr="009E7A7B">
        <w:rPr>
          <w:rStyle w:val="FootnoteReference"/>
          <w:rFonts w:ascii="Times New Roman" w:hAnsi="Times New Roman" w:cs="Times New Roman"/>
          <w:iCs/>
          <w:sz w:val="24"/>
          <w:szCs w:val="24"/>
        </w:rPr>
        <w:footnoteReference w:id="42"/>
      </w:r>
      <w:r w:rsidRPr="009E7A7B">
        <w:rPr>
          <w:rFonts w:ascii="Times New Roman" w:hAnsi="Times New Roman" w:cs="Times New Roman"/>
          <w:iCs/>
          <w:sz w:val="24"/>
          <w:szCs w:val="24"/>
        </w:rPr>
        <w:t xml:space="preserve"> </w:t>
      </w:r>
    </w:p>
    <w:p w:rsidR="009E7A7B" w:rsidRPr="009E7A7B" w:rsidRDefault="009E7A7B" w:rsidP="009E7A7B">
      <w:pPr>
        <w:autoSpaceDE w:val="0"/>
        <w:autoSpaceDN w:val="0"/>
        <w:adjustRightInd w:val="0"/>
        <w:spacing w:line="480" w:lineRule="auto"/>
        <w:ind w:right="-9"/>
        <w:jc w:val="both"/>
        <w:rPr>
          <w:rFonts w:ascii="Times New Roman" w:hAnsi="Times New Roman" w:cs="Times New Roman"/>
          <w:bCs/>
          <w:iCs/>
          <w:sz w:val="24"/>
          <w:szCs w:val="24"/>
        </w:rPr>
      </w:pPr>
      <w:r w:rsidRPr="009E7A7B">
        <w:rPr>
          <w:rFonts w:ascii="Times New Roman" w:hAnsi="Times New Roman" w:cs="Times New Roman"/>
          <w:iCs/>
          <w:sz w:val="24"/>
          <w:szCs w:val="24"/>
        </w:rPr>
        <w:t xml:space="preserve">Keberadaan diplomasi model </w:t>
      </w:r>
      <w:r w:rsidRPr="009E7A7B">
        <w:rPr>
          <w:rFonts w:ascii="Times New Roman" w:hAnsi="Times New Roman" w:cs="Times New Roman"/>
          <w:i/>
          <w:iCs/>
          <w:sz w:val="24"/>
          <w:szCs w:val="24"/>
        </w:rPr>
        <w:t>multi-track</w:t>
      </w:r>
      <w:r w:rsidRPr="009E7A7B">
        <w:rPr>
          <w:rFonts w:ascii="Times New Roman" w:hAnsi="Times New Roman" w:cs="Times New Roman"/>
          <w:iCs/>
          <w:sz w:val="24"/>
          <w:szCs w:val="24"/>
        </w:rPr>
        <w:t xml:space="preserve"> adalah tidak dapat dilepaskan dari berkembangnya organisasi internasional dan institusi berpengaruh lainnya yang dapat menjadi perantara bagi pemerintah dalam memperjuangkan kepentingan nasionalnya ditengah lingkungan internasioanl yang sulit diprediksi.</w:t>
      </w:r>
      <w:r w:rsidRPr="009E7A7B">
        <w:rPr>
          <w:rStyle w:val="FootnoteReference"/>
          <w:rFonts w:ascii="Times New Roman" w:hAnsi="Times New Roman" w:cs="Times New Roman"/>
          <w:iCs/>
          <w:sz w:val="24"/>
          <w:szCs w:val="24"/>
        </w:rPr>
        <w:footnoteReference w:id="43"/>
      </w:r>
      <w:r w:rsidRPr="009E7A7B">
        <w:rPr>
          <w:rFonts w:ascii="Times New Roman" w:hAnsi="Times New Roman" w:cs="Times New Roman"/>
          <w:iCs/>
          <w:sz w:val="24"/>
          <w:szCs w:val="24"/>
        </w:rPr>
        <w:t xml:space="preserve"> Louise Diamond dan Mc Donald kemudian membagi kategori </w:t>
      </w:r>
      <w:r w:rsidRPr="009E7A7B">
        <w:rPr>
          <w:rFonts w:ascii="Times New Roman" w:hAnsi="Times New Roman" w:cs="Times New Roman"/>
          <w:i/>
          <w:iCs/>
          <w:sz w:val="24"/>
          <w:szCs w:val="24"/>
        </w:rPr>
        <w:t xml:space="preserve">track </w:t>
      </w:r>
      <w:r w:rsidRPr="009E7A7B">
        <w:rPr>
          <w:rFonts w:ascii="Times New Roman" w:hAnsi="Times New Roman" w:cs="Times New Roman"/>
          <w:iCs/>
          <w:sz w:val="24"/>
          <w:szCs w:val="24"/>
        </w:rPr>
        <w:t xml:space="preserve">diplomasi tersebut menjadi </w:t>
      </w:r>
      <w:r w:rsidRPr="009E7A7B">
        <w:rPr>
          <w:rFonts w:ascii="Times New Roman" w:hAnsi="Times New Roman" w:cs="Times New Roman"/>
          <w:bCs/>
          <w:i/>
          <w:iCs/>
          <w:sz w:val="24"/>
          <w:szCs w:val="24"/>
        </w:rPr>
        <w:t>Nine Tracks of Multi-Track Diplomacy</w:t>
      </w:r>
      <w:r w:rsidRPr="009E7A7B">
        <w:rPr>
          <w:bCs/>
          <w:i/>
          <w:iCs/>
        </w:rPr>
        <w:t>,</w:t>
      </w:r>
      <w:r w:rsidRPr="009E7A7B">
        <w:rPr>
          <w:rStyle w:val="FootnoteReference"/>
          <w:rFonts w:ascii="Times New Roman" w:hAnsi="Times New Roman" w:cs="Times New Roman"/>
          <w:bCs/>
          <w:iCs/>
          <w:sz w:val="24"/>
          <w:szCs w:val="24"/>
        </w:rPr>
        <w:footnoteReference w:id="44"/>
      </w:r>
      <w:r w:rsidRPr="009E7A7B">
        <w:rPr>
          <w:bCs/>
          <w:i/>
          <w:iCs/>
        </w:rPr>
        <w:t xml:space="preserve"> </w:t>
      </w:r>
      <w:r w:rsidRPr="009E7A7B">
        <w:rPr>
          <w:rFonts w:ascii="Times New Roman" w:hAnsi="Times New Roman" w:cs="Times New Roman"/>
          <w:bCs/>
          <w:iCs/>
          <w:sz w:val="24"/>
          <w:szCs w:val="24"/>
        </w:rPr>
        <w:t xml:space="preserve">kesembilan </w:t>
      </w:r>
      <w:r w:rsidRPr="009E7A7B">
        <w:rPr>
          <w:rFonts w:ascii="Times New Roman" w:hAnsi="Times New Roman" w:cs="Times New Roman"/>
          <w:bCs/>
          <w:i/>
          <w:iCs/>
          <w:sz w:val="24"/>
          <w:szCs w:val="24"/>
        </w:rPr>
        <w:t>track</w:t>
      </w:r>
      <w:r w:rsidRPr="009E7A7B">
        <w:rPr>
          <w:rFonts w:ascii="Times New Roman" w:hAnsi="Times New Roman" w:cs="Times New Roman"/>
          <w:bCs/>
          <w:iCs/>
          <w:sz w:val="24"/>
          <w:szCs w:val="24"/>
        </w:rPr>
        <w:t xml:space="preserve"> tersebut adalah: </w:t>
      </w:r>
      <w:r w:rsidRPr="009E7A7B">
        <w:rPr>
          <w:rFonts w:ascii="Times New Roman" w:hAnsi="Times New Roman" w:cs="Times New Roman"/>
          <w:bCs/>
          <w:i/>
          <w:iCs/>
          <w:sz w:val="24"/>
          <w:szCs w:val="24"/>
        </w:rPr>
        <w:t>government, professional conflict resolution, business, private citizens, research training and education, activism, religion, funding, and public opinion/communication</w:t>
      </w:r>
      <w:r w:rsidRPr="009E7A7B">
        <w:rPr>
          <w:rFonts w:ascii="Times New Roman" w:hAnsi="Times New Roman" w:cs="Times New Roman"/>
          <w:bCs/>
          <w:iCs/>
          <w:sz w:val="24"/>
          <w:szCs w:val="24"/>
        </w:rPr>
        <w:t>.</w:t>
      </w:r>
      <w:r w:rsidRPr="009E7A7B">
        <w:rPr>
          <w:rStyle w:val="FootnoteReference"/>
          <w:rFonts w:ascii="Times New Roman" w:hAnsi="Times New Roman" w:cs="Times New Roman"/>
          <w:bCs/>
          <w:iCs/>
          <w:sz w:val="24"/>
          <w:szCs w:val="24"/>
        </w:rPr>
        <w:footnoteReference w:id="45"/>
      </w:r>
      <w:r w:rsidRPr="009E7A7B">
        <w:rPr>
          <w:rFonts w:ascii="Times New Roman" w:hAnsi="Times New Roman" w:cs="Times New Roman"/>
          <w:bCs/>
          <w:iCs/>
          <w:sz w:val="24"/>
          <w:szCs w:val="24"/>
        </w:rPr>
        <w:t xml:space="preserve"> </w:t>
      </w:r>
    </w:p>
    <w:p w:rsidR="009E7A7B" w:rsidRPr="009E7A7B" w:rsidRDefault="009E7A7B" w:rsidP="009E7A7B">
      <w:pPr>
        <w:autoSpaceDE w:val="0"/>
        <w:autoSpaceDN w:val="0"/>
        <w:adjustRightInd w:val="0"/>
        <w:spacing w:line="480" w:lineRule="auto"/>
        <w:ind w:right="-9"/>
        <w:jc w:val="both"/>
        <w:rPr>
          <w:rFonts w:ascii="Times New Roman" w:hAnsi="Times New Roman" w:cs="Times New Roman"/>
          <w:bCs/>
          <w:iCs/>
          <w:sz w:val="24"/>
          <w:szCs w:val="24"/>
        </w:rPr>
      </w:pPr>
      <w:r w:rsidRPr="009E7A7B">
        <w:rPr>
          <w:rFonts w:ascii="Times New Roman" w:hAnsi="Times New Roman" w:cs="Times New Roman"/>
          <w:bCs/>
          <w:iCs/>
          <w:sz w:val="24"/>
          <w:szCs w:val="24"/>
        </w:rPr>
        <w:lastRenderedPageBreak/>
        <w:tab/>
        <w:t xml:space="preserve">Dari paparan kerangka pemikiran tersebut dapatlah dipahami bahwa persengketaan teritorial merupakan salah satu pemicu bagi terciptanya sebuah konflik, persengketaanpun dapat dilatarbelakangi oleh berbagai kepentingan. Apa yang terjadi di Laut Cina Selatan merupakan contoh kongkret dari fenomena tersebut, ASEAN dalam fungsinya sebagai institusi regional di kawasan Asia Tenggara tengah mengupayakan jalan penyelesaian melalui jalur negosiasi dalam forum diplomasi </w:t>
      </w:r>
      <w:r w:rsidRPr="009E7A7B">
        <w:rPr>
          <w:rFonts w:ascii="Times New Roman" w:hAnsi="Times New Roman" w:cs="Times New Roman"/>
          <w:bCs/>
          <w:i/>
          <w:iCs/>
          <w:sz w:val="24"/>
          <w:szCs w:val="24"/>
        </w:rPr>
        <w:t>multi-track</w:t>
      </w:r>
      <w:r w:rsidRPr="009E7A7B">
        <w:rPr>
          <w:rFonts w:ascii="Times New Roman" w:hAnsi="Times New Roman" w:cs="Times New Roman"/>
          <w:bCs/>
          <w:iCs/>
          <w:sz w:val="24"/>
          <w:szCs w:val="24"/>
        </w:rPr>
        <w:t xml:space="preserve">, penggunaan metode negosiasi tersebut merupakan tahapan </w:t>
      </w:r>
      <w:r w:rsidRPr="009E7A7B">
        <w:rPr>
          <w:rFonts w:ascii="Times New Roman" w:hAnsi="Times New Roman" w:cs="Times New Roman"/>
          <w:bCs/>
          <w:i/>
          <w:iCs/>
          <w:sz w:val="24"/>
          <w:szCs w:val="24"/>
        </w:rPr>
        <w:t xml:space="preserve">peacemaking </w:t>
      </w:r>
      <w:r w:rsidRPr="009E7A7B">
        <w:rPr>
          <w:rFonts w:ascii="Times New Roman" w:hAnsi="Times New Roman" w:cs="Times New Roman"/>
          <w:bCs/>
          <w:iCs/>
          <w:sz w:val="24"/>
          <w:szCs w:val="24"/>
        </w:rPr>
        <w:t>bagi terciptanya resolusi atas sengketa teritorial yang terjadi di Laut Cina Selatan.</w:t>
      </w:r>
    </w:p>
    <w:p w:rsidR="009E7A7B" w:rsidRPr="009E7A7B" w:rsidRDefault="009E7A7B" w:rsidP="009E7A7B">
      <w:pPr>
        <w:pStyle w:val="ListParagraph"/>
        <w:numPr>
          <w:ilvl w:val="0"/>
          <w:numId w:val="7"/>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 xml:space="preserve">Hipotesis </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Dengan mengacu kepada latar belakang permasalahan, kerangka pemikiran dan diperjelas dengan asumsi pada perumusan masalah, maka penulis bekesimpulan bahwa dugaan sementara (hipotesis) dalam tulian ini adalah sebagai berikut:</w:t>
      </w:r>
    </w:p>
    <w:p w:rsidR="009E7A7B" w:rsidRPr="009E7A7B" w:rsidRDefault="009E7A7B" w:rsidP="009E7A7B">
      <w:p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“Jika ASEAN mampu memperkuat upaya penyelesaian sengketa teritorial di Laut Cina Selatan melalui mekanisme penyelesaian sengketa yang ada di ASEAN, maka sengketa teritorial di Laut Cina Selatan akan terselesaikan.”</w:t>
      </w:r>
    </w:p>
    <w:p w:rsidR="009E7A7B" w:rsidRPr="009E7A7B" w:rsidRDefault="009E7A7B" w:rsidP="009E7A7B">
      <w:pPr>
        <w:pStyle w:val="ListParagraph"/>
        <w:numPr>
          <w:ilvl w:val="0"/>
          <w:numId w:val="7"/>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Operasinoalisasi Variabel</w:t>
      </w:r>
    </w:p>
    <w:tbl>
      <w:tblPr>
        <w:tblStyle w:val="TableGrid"/>
        <w:tblW w:w="0" w:type="auto"/>
        <w:tblLayout w:type="fixed"/>
        <w:tblLook w:val="04A0" w:firstRow="1" w:lastRow="0" w:firstColumn="1" w:lastColumn="0" w:noHBand="0" w:noVBand="1"/>
      </w:tblPr>
      <w:tblGrid>
        <w:gridCol w:w="2515"/>
        <w:gridCol w:w="2340"/>
        <w:gridCol w:w="3401"/>
      </w:tblGrid>
      <w:tr w:rsidR="009E7A7B" w:rsidRPr="009E7A7B" w:rsidTr="00A43794">
        <w:tc>
          <w:tcPr>
            <w:tcW w:w="2515" w:type="dxa"/>
            <w:vAlign w:val="center"/>
          </w:tcPr>
          <w:p w:rsidR="009E7A7B" w:rsidRPr="009E7A7B" w:rsidRDefault="009E7A7B" w:rsidP="009D1E2C">
            <w:pPr>
              <w:spacing w:line="480" w:lineRule="auto"/>
              <w:jc w:val="center"/>
              <w:rPr>
                <w:rFonts w:ascii="Times New Roman" w:hAnsi="Times New Roman" w:cs="Times New Roman"/>
                <w:sz w:val="24"/>
              </w:rPr>
            </w:pPr>
            <w:r w:rsidRPr="009E7A7B">
              <w:rPr>
                <w:rFonts w:ascii="Times New Roman" w:hAnsi="Times New Roman" w:cs="Times New Roman"/>
                <w:sz w:val="24"/>
              </w:rPr>
              <w:t xml:space="preserve">VARIABEL </w:t>
            </w:r>
          </w:p>
          <w:p w:rsidR="009E7A7B" w:rsidRPr="009E7A7B" w:rsidRDefault="009E7A7B" w:rsidP="009D1E2C">
            <w:pPr>
              <w:spacing w:line="480" w:lineRule="auto"/>
              <w:jc w:val="center"/>
              <w:rPr>
                <w:rFonts w:ascii="Times New Roman" w:hAnsi="Times New Roman" w:cs="Times New Roman"/>
                <w:sz w:val="24"/>
              </w:rPr>
            </w:pPr>
            <w:r w:rsidRPr="009E7A7B">
              <w:rPr>
                <w:rFonts w:ascii="Times New Roman" w:hAnsi="Times New Roman" w:cs="Times New Roman"/>
                <w:sz w:val="24"/>
              </w:rPr>
              <w:t>(KONSEP TEORITIK)</w:t>
            </w:r>
          </w:p>
        </w:tc>
        <w:tc>
          <w:tcPr>
            <w:tcW w:w="2340" w:type="dxa"/>
            <w:vAlign w:val="center"/>
          </w:tcPr>
          <w:p w:rsidR="009E7A7B" w:rsidRPr="009E7A7B" w:rsidRDefault="009E7A7B" w:rsidP="009D1E2C">
            <w:pPr>
              <w:spacing w:line="480" w:lineRule="auto"/>
              <w:jc w:val="center"/>
              <w:rPr>
                <w:rFonts w:ascii="Times New Roman" w:hAnsi="Times New Roman" w:cs="Times New Roman"/>
                <w:sz w:val="24"/>
              </w:rPr>
            </w:pPr>
            <w:r w:rsidRPr="009E7A7B">
              <w:rPr>
                <w:rFonts w:ascii="Times New Roman" w:hAnsi="Times New Roman" w:cs="Times New Roman"/>
                <w:sz w:val="24"/>
              </w:rPr>
              <w:t>INDIKATOR (EMPIRIK)</w:t>
            </w:r>
          </w:p>
        </w:tc>
        <w:tc>
          <w:tcPr>
            <w:tcW w:w="3401" w:type="dxa"/>
            <w:vAlign w:val="center"/>
          </w:tcPr>
          <w:p w:rsidR="009E7A7B" w:rsidRPr="009E7A7B" w:rsidRDefault="009E7A7B" w:rsidP="009D1E2C">
            <w:pPr>
              <w:spacing w:line="480" w:lineRule="auto"/>
              <w:jc w:val="center"/>
              <w:rPr>
                <w:rFonts w:ascii="Times New Roman" w:hAnsi="Times New Roman" w:cs="Times New Roman"/>
                <w:sz w:val="24"/>
              </w:rPr>
            </w:pPr>
            <w:r w:rsidRPr="009E7A7B">
              <w:rPr>
                <w:rFonts w:ascii="Times New Roman" w:hAnsi="Times New Roman" w:cs="Times New Roman"/>
                <w:sz w:val="24"/>
              </w:rPr>
              <w:t>VERIFIKASI</w:t>
            </w:r>
          </w:p>
        </w:tc>
      </w:tr>
      <w:tr w:rsidR="009E7A7B" w:rsidRPr="009E7A7B" w:rsidTr="00A43794">
        <w:tc>
          <w:tcPr>
            <w:tcW w:w="2515" w:type="dxa"/>
          </w:tcPr>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t>Variabel Bebas:</w:t>
            </w:r>
            <w:r w:rsidR="00964B80">
              <w:rPr>
                <w:rFonts w:ascii="Times New Roman" w:hAnsi="Times New Roman" w:cs="Times New Roman"/>
                <w:sz w:val="24"/>
              </w:rPr>
              <w:t xml:space="preserve"> </w:t>
            </w:r>
            <w:r w:rsidRPr="009E7A7B">
              <w:rPr>
                <w:rFonts w:ascii="Times New Roman" w:hAnsi="Times New Roman" w:cs="Times New Roman"/>
                <w:sz w:val="24"/>
              </w:rPr>
              <w:t xml:space="preserve">Regionalisme ASEAN </w:t>
            </w:r>
            <w:r w:rsidRPr="009E7A7B">
              <w:rPr>
                <w:rFonts w:ascii="Times New Roman" w:hAnsi="Times New Roman" w:cs="Times New Roman"/>
                <w:sz w:val="24"/>
              </w:rPr>
              <w:lastRenderedPageBreak/>
              <w:t>&amp; mekanisme penyelesaian sengketa</w:t>
            </w:r>
          </w:p>
          <w:p w:rsidR="009E7A7B" w:rsidRPr="009E7A7B" w:rsidRDefault="009E7A7B" w:rsidP="009D1E2C">
            <w:pPr>
              <w:spacing w:line="480" w:lineRule="auto"/>
              <w:rPr>
                <w:rFonts w:ascii="Times New Roman" w:hAnsi="Times New Roman" w:cs="Times New Roman"/>
                <w:sz w:val="24"/>
              </w:rPr>
            </w:pPr>
          </w:p>
        </w:tc>
        <w:tc>
          <w:tcPr>
            <w:tcW w:w="2340" w:type="dxa"/>
          </w:tcPr>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lastRenderedPageBreak/>
              <w:t>1).</w:t>
            </w:r>
            <w:r w:rsidRPr="009E7A7B">
              <w:rPr>
                <w:rFonts w:ascii="Times New Roman" w:hAnsi="Times New Roman" w:cs="Times New Roman"/>
                <w:sz w:val="24"/>
              </w:rPr>
              <w:t xml:space="preserve"> ASEAN sebagai Organisasi Regional di Asia Tenggara</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lastRenderedPageBreak/>
              <w:t xml:space="preserve">2). </w:t>
            </w:r>
            <w:r w:rsidRPr="009E7A7B">
              <w:rPr>
                <w:rFonts w:ascii="Times New Roman" w:hAnsi="Times New Roman" w:cs="Times New Roman"/>
                <w:sz w:val="24"/>
              </w:rPr>
              <w:t>Tujuan dan Struktur Organisasi ASEAN</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3).</w:t>
            </w:r>
            <w:r w:rsidRPr="009E7A7B">
              <w:rPr>
                <w:rFonts w:ascii="Times New Roman" w:hAnsi="Times New Roman" w:cs="Times New Roman"/>
                <w:sz w:val="24"/>
              </w:rPr>
              <w:t xml:space="preserve"> TAC, Piagam ASEAN, Bali Concord II,</w:t>
            </w:r>
            <w:r w:rsidRPr="009E7A7B">
              <w:rPr>
                <w:rFonts w:ascii="Times New Roman" w:hAnsi="Times New Roman" w:cs="Times New Roman"/>
                <w:i/>
                <w:sz w:val="24"/>
                <w:szCs w:val="24"/>
              </w:rPr>
              <w:t xml:space="preserve"> Protocol on Enhanced Dispute Settlement Mechanism</w:t>
            </w:r>
            <w:r w:rsidRPr="009E7A7B">
              <w:rPr>
                <w:rFonts w:ascii="Times New Roman" w:hAnsi="Times New Roman" w:cs="Times New Roman"/>
                <w:sz w:val="24"/>
              </w:rPr>
              <w:t xml:space="preserve">, dan </w:t>
            </w:r>
            <w:r w:rsidRPr="009E7A7B">
              <w:rPr>
                <w:rFonts w:ascii="Times New Roman" w:hAnsi="Times New Roman" w:cs="Times New Roman"/>
                <w:i/>
                <w:sz w:val="24"/>
                <w:szCs w:val="24"/>
              </w:rPr>
              <w:t xml:space="preserve">Dispute Settlement Mechanism on </w:t>
            </w:r>
            <w:r w:rsidRPr="009E7A7B">
              <w:rPr>
                <w:rFonts w:ascii="Times New Roman" w:hAnsi="Times New Roman" w:cs="Times New Roman"/>
                <w:sz w:val="24"/>
                <w:szCs w:val="24"/>
              </w:rPr>
              <w:t>ACFTA.</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t>tentang penyelesain sengketa.</w:t>
            </w:r>
          </w:p>
        </w:tc>
        <w:tc>
          <w:tcPr>
            <w:tcW w:w="3401" w:type="dxa"/>
          </w:tcPr>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lastRenderedPageBreak/>
              <w:t xml:space="preserve">1). </w:t>
            </w:r>
            <w:r w:rsidRPr="009E7A7B">
              <w:rPr>
                <w:rFonts w:ascii="Times New Roman" w:hAnsi="Times New Roman" w:cs="Times New Roman"/>
                <w:sz w:val="24"/>
              </w:rPr>
              <w:t xml:space="preserve">Data (Fakta dan Angka) mengenai ASEAN sebagai </w:t>
            </w:r>
            <w:r w:rsidRPr="009E7A7B">
              <w:rPr>
                <w:rFonts w:ascii="Times New Roman" w:hAnsi="Times New Roman" w:cs="Times New Roman"/>
                <w:sz w:val="24"/>
              </w:rPr>
              <w:lastRenderedPageBreak/>
              <w:t>organisasi regional di Asia Tenggara</w:t>
            </w:r>
          </w:p>
          <w:p w:rsidR="009E7A7B" w:rsidRPr="009E7A7B" w:rsidRDefault="009E7A7B" w:rsidP="009D1E2C">
            <w:pPr>
              <w:spacing w:line="480" w:lineRule="auto"/>
              <w:rPr>
                <w:rFonts w:ascii="Times New Roman" w:hAnsi="Times New Roman" w:cs="Times New Roman"/>
                <w:b/>
                <w:sz w:val="24"/>
              </w:rPr>
            </w:pPr>
            <w:r w:rsidRPr="009E7A7B">
              <w:rPr>
                <w:rFonts w:ascii="Times New Roman" w:hAnsi="Times New Roman" w:cs="Times New Roman"/>
                <w:sz w:val="24"/>
              </w:rPr>
              <w:t xml:space="preserve">Sumber: </w:t>
            </w:r>
            <w:r w:rsidR="00964B80">
              <w:rPr>
                <w:rFonts w:ascii="Times New Roman" w:hAnsi="Times New Roman" w:cs="Times New Roman"/>
                <w:sz w:val="24"/>
              </w:rPr>
              <w:t xml:space="preserve">Buku </w:t>
            </w:r>
            <w:r w:rsidRPr="009E7A7B">
              <w:rPr>
                <w:rFonts w:ascii="Times New Roman" w:hAnsi="Times New Roman" w:cs="Times New Roman"/>
                <w:i/>
                <w:sz w:val="24"/>
              </w:rPr>
              <w:t>Mekanisme Penyelesaian Sengketa di ASEAN Lembaga dan Proses</w:t>
            </w:r>
            <w:r w:rsidR="00964B80">
              <w:rPr>
                <w:rFonts w:ascii="Times New Roman" w:hAnsi="Times New Roman" w:cs="Times New Roman"/>
                <w:sz w:val="24"/>
              </w:rPr>
              <w:t xml:space="preserve"> (2011)</w:t>
            </w:r>
            <w:r w:rsidRPr="009E7A7B">
              <w:rPr>
                <w:rFonts w:ascii="Times New Roman" w:hAnsi="Times New Roman" w:cs="Times New Roman"/>
                <w:sz w:val="24"/>
              </w:rPr>
              <w:t>. Hlm. 25.</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2).</w:t>
            </w:r>
            <w:r w:rsidRPr="009E7A7B">
              <w:rPr>
                <w:rFonts w:ascii="Times New Roman" w:hAnsi="Times New Roman" w:cs="Times New Roman"/>
                <w:sz w:val="24"/>
              </w:rPr>
              <w:t xml:space="preserve"> Data (Fakta dan Angka) mengenai tujuan dan struktur organisasi ASEAN. </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t>Sumber: Buku</w:t>
            </w:r>
            <w:r w:rsidRPr="009E7A7B">
              <w:rPr>
                <w:rFonts w:ascii="Times New Roman" w:hAnsi="Times New Roman" w:cs="Times New Roman"/>
                <w:i/>
                <w:sz w:val="24"/>
              </w:rPr>
              <w:t xml:space="preserve"> ASEAN Selayang Pandang </w:t>
            </w:r>
            <w:r w:rsidRPr="009E7A7B">
              <w:rPr>
                <w:rFonts w:ascii="Times New Roman" w:hAnsi="Times New Roman" w:cs="Times New Roman"/>
                <w:sz w:val="24"/>
              </w:rPr>
              <w:t>(2010). Hlm. 10-15.</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3).</w:t>
            </w:r>
            <w:r w:rsidRPr="009E7A7B">
              <w:rPr>
                <w:rFonts w:ascii="Times New Roman" w:hAnsi="Times New Roman" w:cs="Times New Roman"/>
                <w:sz w:val="24"/>
              </w:rPr>
              <w:t xml:space="preserve"> Data (Fakta dan Angka) mengenai Mekanisme penyelesaian sengketa dalam TAC, Piagam ASEAN, Bali Concord II,</w:t>
            </w:r>
            <w:r w:rsidRPr="009E7A7B">
              <w:rPr>
                <w:rFonts w:ascii="Times New Roman" w:hAnsi="Times New Roman" w:cs="Times New Roman"/>
                <w:i/>
                <w:sz w:val="24"/>
                <w:szCs w:val="24"/>
              </w:rPr>
              <w:t xml:space="preserve"> Protocol on Enhanced Dispute Settlement Mechanism</w:t>
            </w:r>
            <w:r w:rsidRPr="009E7A7B">
              <w:rPr>
                <w:rFonts w:ascii="Times New Roman" w:hAnsi="Times New Roman" w:cs="Times New Roman"/>
                <w:sz w:val="24"/>
              </w:rPr>
              <w:t xml:space="preserve">, dan </w:t>
            </w:r>
            <w:r w:rsidRPr="009E7A7B">
              <w:rPr>
                <w:rFonts w:ascii="Times New Roman" w:hAnsi="Times New Roman" w:cs="Times New Roman"/>
                <w:i/>
                <w:sz w:val="24"/>
                <w:szCs w:val="24"/>
              </w:rPr>
              <w:t xml:space="preserve">Dispute Settlement Mechanism on </w:t>
            </w:r>
            <w:r w:rsidRPr="009E7A7B">
              <w:rPr>
                <w:rFonts w:ascii="Times New Roman" w:hAnsi="Times New Roman" w:cs="Times New Roman"/>
                <w:sz w:val="24"/>
                <w:szCs w:val="24"/>
              </w:rPr>
              <w:t>ACFTA.</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t xml:space="preserve">Sumber: Buku </w:t>
            </w:r>
            <w:r w:rsidRPr="009E7A7B">
              <w:rPr>
                <w:rFonts w:ascii="Times New Roman" w:hAnsi="Times New Roman" w:cs="Times New Roman"/>
                <w:i/>
                <w:sz w:val="24"/>
              </w:rPr>
              <w:t xml:space="preserve">Mekanisme Penyelesaian Sengketa di </w:t>
            </w:r>
            <w:r w:rsidRPr="009E7A7B">
              <w:rPr>
                <w:rFonts w:ascii="Times New Roman" w:hAnsi="Times New Roman" w:cs="Times New Roman"/>
                <w:i/>
                <w:sz w:val="24"/>
              </w:rPr>
              <w:lastRenderedPageBreak/>
              <w:t>ASEAN Lembaga dan Proses</w:t>
            </w:r>
            <w:r w:rsidR="00964B80">
              <w:rPr>
                <w:rFonts w:ascii="Times New Roman" w:hAnsi="Times New Roman" w:cs="Times New Roman"/>
                <w:i/>
                <w:sz w:val="24"/>
              </w:rPr>
              <w:t xml:space="preserve"> </w:t>
            </w:r>
            <w:r w:rsidR="00964B80">
              <w:rPr>
                <w:rFonts w:ascii="Times New Roman" w:hAnsi="Times New Roman" w:cs="Times New Roman"/>
                <w:sz w:val="24"/>
              </w:rPr>
              <w:t>(2011)</w:t>
            </w:r>
            <w:r w:rsidRPr="009E7A7B">
              <w:rPr>
                <w:rFonts w:ascii="Times New Roman" w:hAnsi="Times New Roman" w:cs="Times New Roman"/>
                <w:sz w:val="24"/>
              </w:rPr>
              <w:t>. Hlm. 44, 66, 73, 89, dan 109.</w:t>
            </w:r>
          </w:p>
        </w:tc>
      </w:tr>
      <w:tr w:rsidR="009E7A7B" w:rsidRPr="009E7A7B" w:rsidTr="00A43794">
        <w:tc>
          <w:tcPr>
            <w:tcW w:w="2515" w:type="dxa"/>
          </w:tcPr>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lastRenderedPageBreak/>
              <w:t>Variabel Terikat:</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t>Dinamika sengketa teritorial di Laut Cina Selatan</w:t>
            </w:r>
          </w:p>
          <w:p w:rsidR="009E7A7B" w:rsidRPr="009E7A7B" w:rsidRDefault="009E7A7B" w:rsidP="009D1E2C">
            <w:pPr>
              <w:spacing w:line="480" w:lineRule="auto"/>
              <w:rPr>
                <w:rFonts w:ascii="Times New Roman" w:hAnsi="Times New Roman" w:cs="Times New Roman"/>
                <w:sz w:val="24"/>
              </w:rPr>
            </w:pPr>
          </w:p>
        </w:tc>
        <w:tc>
          <w:tcPr>
            <w:tcW w:w="2340" w:type="dxa"/>
          </w:tcPr>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4).</w:t>
            </w:r>
            <w:r w:rsidRPr="009E7A7B">
              <w:rPr>
                <w:rFonts w:ascii="Times New Roman" w:hAnsi="Times New Roman" w:cs="Times New Roman"/>
                <w:sz w:val="24"/>
              </w:rPr>
              <w:t xml:space="preserve"> Adanya tumpang tindih kla</w:t>
            </w:r>
            <w:r w:rsidR="00A43794">
              <w:rPr>
                <w:rFonts w:ascii="Times New Roman" w:hAnsi="Times New Roman" w:cs="Times New Roman"/>
                <w:sz w:val="24"/>
              </w:rPr>
              <w:t>im teritorial di LCS antara RRC</w:t>
            </w:r>
            <w:r w:rsidRPr="009E7A7B">
              <w:rPr>
                <w:rFonts w:ascii="Times New Roman" w:hAnsi="Times New Roman" w:cs="Times New Roman"/>
                <w:sz w:val="24"/>
              </w:rPr>
              <w:t>, Taiwan, Brunei, Malaysia, Filipina, dan Vietnam.</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 xml:space="preserve">5). </w:t>
            </w:r>
            <w:r w:rsidRPr="009E7A7B">
              <w:rPr>
                <w:rFonts w:ascii="Times New Roman" w:hAnsi="Times New Roman" w:cs="Times New Roman"/>
                <w:sz w:val="24"/>
              </w:rPr>
              <w:t>Dasar atas klaim teritorial yang berbeda-beda.</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6).</w:t>
            </w:r>
            <w:r w:rsidRPr="009E7A7B">
              <w:rPr>
                <w:rFonts w:ascii="Times New Roman" w:hAnsi="Times New Roman" w:cs="Times New Roman"/>
                <w:sz w:val="24"/>
              </w:rPr>
              <w:t xml:space="preserve"> Klaim tumpang tindih tersebut telah menciptakan beberapa insiden bersenjata terbuka.</w:t>
            </w:r>
          </w:p>
        </w:tc>
        <w:tc>
          <w:tcPr>
            <w:tcW w:w="3401" w:type="dxa"/>
          </w:tcPr>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4).</w:t>
            </w:r>
            <w:r w:rsidRPr="009E7A7B">
              <w:rPr>
                <w:rFonts w:ascii="Times New Roman" w:hAnsi="Times New Roman" w:cs="Times New Roman"/>
                <w:sz w:val="24"/>
              </w:rPr>
              <w:t xml:space="preserve"> Data (Fakta dan Angka) mengenai tumpang tindih klaim teritorial di LCS. Sumber: </w:t>
            </w:r>
            <w:r w:rsidR="00964B80">
              <w:rPr>
                <w:rFonts w:ascii="Times New Roman" w:hAnsi="Times New Roman" w:cs="Times New Roman"/>
                <w:sz w:val="24"/>
                <w:szCs w:val="24"/>
              </w:rPr>
              <w:t>Jurnal</w:t>
            </w:r>
            <w:r w:rsidR="00964B80" w:rsidRPr="009060ED">
              <w:rPr>
                <w:rFonts w:ascii="Times New Roman" w:hAnsi="Times New Roman" w:cs="Times New Roman"/>
                <w:sz w:val="24"/>
                <w:szCs w:val="24"/>
              </w:rPr>
              <w:t xml:space="preserve"> FKPM </w:t>
            </w:r>
            <w:r w:rsidR="00964B80">
              <w:rPr>
                <w:rFonts w:ascii="Times New Roman" w:hAnsi="Times New Roman" w:cs="Times New Roman"/>
                <w:sz w:val="24"/>
                <w:szCs w:val="24"/>
              </w:rPr>
              <w:t>“</w:t>
            </w:r>
            <w:r w:rsidR="00964B80" w:rsidRPr="009060ED">
              <w:rPr>
                <w:rFonts w:ascii="Times New Roman" w:hAnsi="Times New Roman" w:cs="Times New Roman"/>
                <w:i/>
                <w:sz w:val="24"/>
              </w:rPr>
              <w:t>Kepentingan Nasional Indonesia di Laut Cina Selatan</w:t>
            </w:r>
            <w:r w:rsidR="00964B80">
              <w:rPr>
                <w:rFonts w:ascii="Times New Roman" w:hAnsi="Times New Roman" w:cs="Times New Roman"/>
                <w:sz w:val="24"/>
              </w:rPr>
              <w:t>” (2016). Hlm. 11-12.</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5).</w:t>
            </w:r>
            <w:r w:rsidRPr="009E7A7B">
              <w:rPr>
                <w:rFonts w:ascii="Times New Roman" w:hAnsi="Times New Roman" w:cs="Times New Roman"/>
                <w:sz w:val="24"/>
              </w:rPr>
              <w:t xml:space="preserve"> Data (Fakta dan Angka) mengenai perbedaan dasar klaim teritorial di LCS. </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sz w:val="24"/>
              </w:rPr>
              <w:t>Sumber:</w:t>
            </w:r>
            <w:hyperlink r:id="rId18" w:history="1">
              <w:r w:rsidRPr="009E7A7B">
                <w:rPr>
                  <w:rStyle w:val="Hyperlink"/>
                  <w:rFonts w:ascii="Times New Roman" w:hAnsi="Times New Roman" w:cs="Times New Roman"/>
                  <w:color w:val="auto"/>
                  <w:sz w:val="24"/>
                </w:rPr>
                <w:t>https://www.eia.gov/beta/international/regions-topics.cfm?RegionTopicID=SCS</w:t>
              </w:r>
            </w:hyperlink>
            <w:r w:rsidRPr="009E7A7B">
              <w:rPr>
                <w:rFonts w:ascii="Times New Roman" w:hAnsi="Times New Roman" w:cs="Times New Roman"/>
                <w:sz w:val="24"/>
              </w:rPr>
              <w:t xml:space="preserve"> </w:t>
            </w:r>
          </w:p>
          <w:p w:rsidR="009E7A7B" w:rsidRPr="009E7A7B" w:rsidRDefault="009E7A7B" w:rsidP="009D1E2C">
            <w:pPr>
              <w:spacing w:line="480" w:lineRule="auto"/>
              <w:rPr>
                <w:rFonts w:ascii="Times New Roman" w:hAnsi="Times New Roman" w:cs="Times New Roman"/>
                <w:sz w:val="24"/>
              </w:rPr>
            </w:pPr>
            <w:r w:rsidRPr="009E7A7B">
              <w:rPr>
                <w:rFonts w:ascii="Times New Roman" w:hAnsi="Times New Roman" w:cs="Times New Roman"/>
                <w:b/>
                <w:sz w:val="24"/>
              </w:rPr>
              <w:t>6).</w:t>
            </w:r>
            <w:r w:rsidRPr="009E7A7B">
              <w:rPr>
                <w:rFonts w:ascii="Times New Roman" w:hAnsi="Times New Roman" w:cs="Times New Roman"/>
                <w:sz w:val="24"/>
              </w:rPr>
              <w:t xml:space="preserve"> Data (Fakta dan Angka) mengenai insiden kontak bersenjata terbuka yang terjadi di LCS.</w:t>
            </w:r>
          </w:p>
          <w:p w:rsidR="009E7A7B" w:rsidRPr="009E7A7B" w:rsidRDefault="009E7A7B" w:rsidP="00964B80">
            <w:pPr>
              <w:spacing w:line="480" w:lineRule="auto"/>
              <w:rPr>
                <w:rFonts w:ascii="Times New Roman" w:hAnsi="Times New Roman" w:cs="Times New Roman"/>
                <w:sz w:val="24"/>
              </w:rPr>
            </w:pPr>
            <w:r w:rsidRPr="009E7A7B">
              <w:rPr>
                <w:rFonts w:ascii="Times New Roman" w:hAnsi="Times New Roman" w:cs="Times New Roman"/>
                <w:sz w:val="24"/>
              </w:rPr>
              <w:t xml:space="preserve">Sumber: </w:t>
            </w:r>
            <w:r w:rsidR="00964B80">
              <w:rPr>
                <w:rFonts w:ascii="Times New Roman" w:hAnsi="Times New Roman" w:cs="Times New Roman"/>
                <w:sz w:val="24"/>
              </w:rPr>
              <w:t xml:space="preserve">Buku </w:t>
            </w:r>
            <w:r w:rsidR="00964B80" w:rsidRPr="00343D7D">
              <w:rPr>
                <w:rFonts w:ascii="Times New Roman" w:hAnsi="Times New Roman" w:cs="Times New Roman"/>
                <w:i/>
                <w:sz w:val="24"/>
              </w:rPr>
              <w:t>Recent Trends In the South China Sea Disputes</w:t>
            </w:r>
            <w:r w:rsidR="00964B80">
              <w:rPr>
                <w:rFonts w:ascii="Times New Roman" w:hAnsi="Times New Roman" w:cs="Times New Roman"/>
                <w:sz w:val="24"/>
              </w:rPr>
              <w:t xml:space="preserve"> (2015). Hlm. 21-27.</w:t>
            </w:r>
          </w:p>
        </w:tc>
      </w:tr>
    </w:tbl>
    <w:p w:rsidR="009E7A7B" w:rsidRPr="009E7A7B" w:rsidRDefault="009E7A7B" w:rsidP="009E7A7B">
      <w:pPr>
        <w:pStyle w:val="ListParagraph"/>
        <w:numPr>
          <w:ilvl w:val="0"/>
          <w:numId w:val="7"/>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lastRenderedPageBreak/>
        <w:t>Sekema Kerangka Pemikiran</w:t>
      </w:r>
    </w:p>
    <w:p w:rsidR="009E7A7B" w:rsidRPr="009E7A7B" w:rsidRDefault="009E7A7B" w:rsidP="009E7A7B">
      <w:pPr>
        <w:tabs>
          <w:tab w:val="left" w:pos="810"/>
        </w:tabs>
        <w:rPr>
          <w:rFonts w:ascii="Times New Roman" w:hAnsi="Times New Roman" w:cs="Times New Roman"/>
          <w:b/>
          <w:sz w:val="24"/>
          <w:szCs w:val="24"/>
        </w:rPr>
      </w:pPr>
      <w:r w:rsidRPr="009E7A7B">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6DF6C098" wp14:editId="2E476ED9">
                <wp:simplePos x="0" y="0"/>
                <wp:positionH relativeFrom="column">
                  <wp:posOffset>2577678</wp:posOffset>
                </wp:positionH>
                <wp:positionV relativeFrom="paragraph">
                  <wp:posOffset>6490820</wp:posOffset>
                </wp:positionV>
                <wp:extent cx="0" cy="600860"/>
                <wp:effectExtent l="95250" t="0" r="57150" b="46990"/>
                <wp:wrapNone/>
                <wp:docPr id="25" name="Straight Arrow Connector 25"/>
                <wp:cNvGraphicFramePr/>
                <a:graphic xmlns:a="http://schemas.openxmlformats.org/drawingml/2006/main">
                  <a:graphicData uri="http://schemas.microsoft.com/office/word/2010/wordprocessingShape">
                    <wps:wsp>
                      <wps:cNvCnPr/>
                      <wps:spPr>
                        <a:xfrm>
                          <a:off x="0" y="0"/>
                          <a:ext cx="0" cy="60086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56EE5A" id="_x0000_t32" coordsize="21600,21600" o:spt="32" o:oned="t" path="m,l21600,21600e" filled="f">
                <v:path arrowok="t" fillok="f" o:connecttype="none"/>
                <o:lock v:ext="edit" shapetype="t"/>
              </v:shapetype>
              <v:shape id="Straight Arrow Connector 25" o:spid="_x0000_s1026" type="#_x0000_t32" style="position:absolute;margin-left:202.95pt;margin-top:511.1pt;width:0;height:47.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5743667" wp14:editId="5657D067">
                <wp:simplePos x="0" y="0"/>
                <wp:positionH relativeFrom="margin">
                  <wp:posOffset>1826036</wp:posOffset>
                </wp:positionH>
                <wp:positionV relativeFrom="paragraph">
                  <wp:posOffset>7089041</wp:posOffset>
                </wp:positionV>
                <wp:extent cx="1514475" cy="308610"/>
                <wp:effectExtent l="0" t="0" r="28575" b="15240"/>
                <wp:wrapNone/>
                <wp:docPr id="27" name="Rounded Rectangle 27"/>
                <wp:cNvGraphicFramePr/>
                <a:graphic xmlns:a="http://schemas.openxmlformats.org/drawingml/2006/main">
                  <a:graphicData uri="http://schemas.microsoft.com/office/word/2010/wordprocessingShape">
                    <wps:wsp>
                      <wps:cNvSpPr/>
                      <wps:spPr>
                        <a:xfrm>
                          <a:off x="0" y="0"/>
                          <a:ext cx="1514475" cy="3086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RESOLUSI KONFLIK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43667" id="Rounded Rectangle 27" o:spid="_x0000_s1026" style="position:absolute;margin-left:143.8pt;margin-top:558.2pt;width:119.25pt;height:24.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" fillcolor="white [3201]" strokecolor="black [3213]" strokeweight="1pt">
                <v:stroke joinstyle="miter"/>
                <v:textbo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RESOLUSI KONFLIK</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1E2E819" wp14:editId="78EEB10A">
                <wp:simplePos x="0" y="0"/>
                <wp:positionH relativeFrom="column">
                  <wp:posOffset>2574925</wp:posOffset>
                </wp:positionH>
                <wp:positionV relativeFrom="paragraph">
                  <wp:posOffset>373435</wp:posOffset>
                </wp:positionV>
                <wp:extent cx="5080" cy="431800"/>
                <wp:effectExtent l="95250" t="19050" r="109220" b="44450"/>
                <wp:wrapNone/>
                <wp:docPr id="58" name="Straight Arrow Connector 58"/>
                <wp:cNvGraphicFramePr/>
                <a:graphic xmlns:a="http://schemas.openxmlformats.org/drawingml/2006/main">
                  <a:graphicData uri="http://schemas.microsoft.com/office/word/2010/wordprocessingShape">
                    <wps:wsp>
                      <wps:cNvCnPr/>
                      <wps:spPr>
                        <a:xfrm>
                          <a:off x="0" y="0"/>
                          <a:ext cx="5080" cy="4318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BDD5F" id="Straight Arrow Connector 58" o:spid="_x0000_s1026" type="#_x0000_t32" style="position:absolute;margin-left:202.75pt;margin-top:29.4pt;width:.4pt;height:3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780AC20B" wp14:editId="4FC3290A">
                <wp:simplePos x="0" y="0"/>
                <wp:positionH relativeFrom="column">
                  <wp:posOffset>2577472</wp:posOffset>
                </wp:positionH>
                <wp:positionV relativeFrom="paragraph">
                  <wp:posOffset>1153189</wp:posOffset>
                </wp:positionV>
                <wp:extent cx="0" cy="337791"/>
                <wp:effectExtent l="95250" t="0" r="57150" b="43815"/>
                <wp:wrapNone/>
                <wp:docPr id="22" name="Straight Arrow Connector 22"/>
                <wp:cNvGraphicFramePr/>
                <a:graphic xmlns:a="http://schemas.openxmlformats.org/drawingml/2006/main">
                  <a:graphicData uri="http://schemas.microsoft.com/office/word/2010/wordprocessingShape">
                    <wps:wsp>
                      <wps:cNvCnPr/>
                      <wps:spPr>
                        <a:xfrm>
                          <a:off x="0" y="0"/>
                          <a:ext cx="0" cy="337791"/>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D5D32" id="Straight Arrow Connector 22" o:spid="_x0000_s1026" type="#_x0000_t32" style="position:absolute;margin-left:202.95pt;margin-top:90.8pt;width:0;height:26.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D0A4704" wp14:editId="5E532AE2">
                <wp:simplePos x="0" y="0"/>
                <wp:positionH relativeFrom="margin">
                  <wp:posOffset>1987344</wp:posOffset>
                </wp:positionH>
                <wp:positionV relativeFrom="paragraph">
                  <wp:posOffset>5730776</wp:posOffset>
                </wp:positionV>
                <wp:extent cx="1187450" cy="760021"/>
                <wp:effectExtent l="0" t="0" r="12700" b="21590"/>
                <wp:wrapNone/>
                <wp:docPr id="19" name="Rounded Rectangle 19"/>
                <wp:cNvGraphicFramePr/>
                <a:graphic xmlns:a="http://schemas.openxmlformats.org/drawingml/2006/main">
                  <a:graphicData uri="http://schemas.microsoft.com/office/word/2010/wordprocessingShape">
                    <wps:wsp>
                      <wps:cNvSpPr/>
                      <wps:spPr>
                        <a:xfrm>
                          <a:off x="0" y="0"/>
                          <a:ext cx="1187450" cy="76002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Mekanisme penyelesaian sengketa di 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A4704" id="Rounded Rectangle 19" o:spid="_x0000_s1027" style="position:absolute;margin-left:156.5pt;margin-top:451.25pt;width:93.5pt;height:5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" fillcolor="white [3201]" strokecolor="black [3213]" strokeweight="1pt">
                <v:stroke joinstyle="miter"/>
                <v:textbo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Mekanisme penyelesaian sengketa di ASEAN</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7A1166A" wp14:editId="39E5B314">
                <wp:simplePos x="0" y="0"/>
                <wp:positionH relativeFrom="column">
                  <wp:posOffset>1649095</wp:posOffset>
                </wp:positionH>
                <wp:positionV relativeFrom="paragraph">
                  <wp:posOffset>1680210</wp:posOffset>
                </wp:positionV>
                <wp:extent cx="302260" cy="5080"/>
                <wp:effectExtent l="0" t="95250" r="0" b="109220"/>
                <wp:wrapNone/>
                <wp:docPr id="60" name="Straight Arrow Connector 60"/>
                <wp:cNvGraphicFramePr/>
                <a:graphic xmlns:a="http://schemas.openxmlformats.org/drawingml/2006/main">
                  <a:graphicData uri="http://schemas.microsoft.com/office/word/2010/wordprocessingShape">
                    <wps:wsp>
                      <wps:cNvCnPr/>
                      <wps:spPr>
                        <a:xfrm flipH="1" flipV="1">
                          <a:off x="0" y="0"/>
                          <a:ext cx="302260" cy="50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EB726B" id="Straight Arrow Connector 60" o:spid="_x0000_s1026" type="#_x0000_t32" style="position:absolute;margin-left:129.85pt;margin-top:132.3pt;width:23.8pt;height:.4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3C13E68D" wp14:editId="6280725B">
                <wp:simplePos x="0" y="0"/>
                <wp:positionH relativeFrom="column">
                  <wp:posOffset>3245485</wp:posOffset>
                </wp:positionH>
                <wp:positionV relativeFrom="paragraph">
                  <wp:posOffset>1682115</wp:posOffset>
                </wp:positionV>
                <wp:extent cx="291465" cy="5080"/>
                <wp:effectExtent l="0" t="95250" r="0" b="109220"/>
                <wp:wrapNone/>
                <wp:docPr id="61" name="Straight Arrow Connector 61"/>
                <wp:cNvGraphicFramePr/>
                <a:graphic xmlns:a="http://schemas.openxmlformats.org/drawingml/2006/main">
                  <a:graphicData uri="http://schemas.microsoft.com/office/word/2010/wordprocessingShape">
                    <wps:wsp>
                      <wps:cNvCnPr/>
                      <wps:spPr>
                        <a:xfrm>
                          <a:off x="0" y="0"/>
                          <a:ext cx="291465" cy="50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8708C0" id="Straight Arrow Connector 61" o:spid="_x0000_s1026" type="#_x0000_t32" style="position:absolute;margin-left:255.55pt;margin-top:132.45pt;width:22.95pt;height:.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74B003AB" wp14:editId="1F89A591">
                <wp:simplePos x="0" y="0"/>
                <wp:positionH relativeFrom="column">
                  <wp:posOffset>2560320</wp:posOffset>
                </wp:positionH>
                <wp:positionV relativeFrom="paragraph">
                  <wp:posOffset>5268595</wp:posOffset>
                </wp:positionV>
                <wp:extent cx="0" cy="447675"/>
                <wp:effectExtent l="5715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4476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37D11C" id="Straight Arrow Connector 15" o:spid="_x0000_s1026" type="#_x0000_t32" style="position:absolute;margin-left:201.6pt;margin-top:414.85pt;width:0;height:35.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7EA17B9F" wp14:editId="14107BB3">
                <wp:simplePos x="0" y="0"/>
                <wp:positionH relativeFrom="column">
                  <wp:posOffset>3926950</wp:posOffset>
                </wp:positionH>
                <wp:positionV relativeFrom="paragraph">
                  <wp:posOffset>3413455</wp:posOffset>
                </wp:positionV>
                <wp:extent cx="277854" cy="1041621"/>
                <wp:effectExtent l="38100" t="19050" r="8255" b="101600"/>
                <wp:wrapNone/>
                <wp:docPr id="42" name="Elbow Connector 42"/>
                <wp:cNvGraphicFramePr/>
                <a:graphic xmlns:a="http://schemas.openxmlformats.org/drawingml/2006/main">
                  <a:graphicData uri="http://schemas.microsoft.com/office/word/2010/wordprocessingShape">
                    <wps:wsp>
                      <wps:cNvCnPr/>
                      <wps:spPr>
                        <a:xfrm flipH="1">
                          <a:off x="0" y="0"/>
                          <a:ext cx="277854" cy="1041621"/>
                        </a:xfrm>
                        <a:prstGeom prst="bentConnector3">
                          <a:avLst>
                            <a:gd name="adj1" fmla="val 25264"/>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37E4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309.2pt;margin-top:268.8pt;width:21.9pt;height:8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" adj="5457" strokecolor="black [3200]" strokeweight="2.25pt">
                <v:stroke endarrow="block"/>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7663C18" wp14:editId="081C5C28">
                <wp:simplePos x="0" y="0"/>
                <wp:positionH relativeFrom="column">
                  <wp:posOffset>825941</wp:posOffset>
                </wp:positionH>
                <wp:positionV relativeFrom="paragraph">
                  <wp:posOffset>3365748</wp:posOffset>
                </wp:positionV>
                <wp:extent cx="262393" cy="286247"/>
                <wp:effectExtent l="0" t="19050" r="42545" b="95250"/>
                <wp:wrapNone/>
                <wp:docPr id="36" name="Elbow Connector 36"/>
                <wp:cNvGraphicFramePr/>
                <a:graphic xmlns:a="http://schemas.openxmlformats.org/drawingml/2006/main">
                  <a:graphicData uri="http://schemas.microsoft.com/office/word/2010/wordprocessingShape">
                    <wps:wsp>
                      <wps:cNvCnPr/>
                      <wps:spPr>
                        <a:xfrm>
                          <a:off x="0" y="0"/>
                          <a:ext cx="262393" cy="286247"/>
                        </a:xfrm>
                        <a:prstGeom prst="bentConnector3">
                          <a:avLst>
                            <a:gd name="adj1" fmla="val 49540"/>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50886" id="Elbow Connector 36" o:spid="_x0000_s1026" type="#_x0000_t34" style="position:absolute;margin-left:65.05pt;margin-top:265pt;width:20.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" adj="10701" strokecolor="black [3200]" strokeweight="2.25pt">
                <v:stroke endarrow="block"/>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4308328A" wp14:editId="2C87A0F7">
                <wp:simplePos x="0" y="0"/>
                <wp:positionH relativeFrom="column">
                  <wp:posOffset>4503420</wp:posOffset>
                </wp:positionH>
                <wp:positionV relativeFrom="paragraph">
                  <wp:posOffset>2037080</wp:posOffset>
                </wp:positionV>
                <wp:extent cx="9525" cy="1202690"/>
                <wp:effectExtent l="95250" t="19050" r="66675" b="54610"/>
                <wp:wrapNone/>
                <wp:docPr id="64" name="Straight Arrow Connector 64"/>
                <wp:cNvGraphicFramePr/>
                <a:graphic xmlns:a="http://schemas.openxmlformats.org/drawingml/2006/main">
                  <a:graphicData uri="http://schemas.microsoft.com/office/word/2010/wordprocessingShape">
                    <wps:wsp>
                      <wps:cNvCnPr/>
                      <wps:spPr>
                        <a:xfrm>
                          <a:off x="0" y="0"/>
                          <a:ext cx="9525" cy="120269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E0FA58" id="Straight Arrow Connector 64" o:spid="_x0000_s1026" type="#_x0000_t32" style="position:absolute;margin-left:354.6pt;margin-top:160.4pt;width:.75pt;height:94.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A36EC7C" wp14:editId="581B3932">
                <wp:simplePos x="0" y="0"/>
                <wp:positionH relativeFrom="margin">
                  <wp:posOffset>1096645</wp:posOffset>
                </wp:positionH>
                <wp:positionV relativeFrom="paragraph">
                  <wp:posOffset>3343910</wp:posOffset>
                </wp:positionV>
                <wp:extent cx="1270635" cy="502285"/>
                <wp:effectExtent l="0" t="0" r="24765" b="12065"/>
                <wp:wrapNone/>
                <wp:docPr id="8" name="Rounded Rectangle 8"/>
                <wp:cNvGraphicFramePr/>
                <a:graphic xmlns:a="http://schemas.openxmlformats.org/drawingml/2006/main">
                  <a:graphicData uri="http://schemas.microsoft.com/office/word/2010/wordprocessingShape">
                    <wps:wsp>
                      <wps:cNvSpPr/>
                      <wps:spPr>
                        <a:xfrm>
                          <a:off x="0" y="0"/>
                          <a:ext cx="1270635" cy="5022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rPr>
                                <w:rFonts w:ascii="Times New Roman" w:hAnsi="Times New Roman" w:cs="Times New Roman"/>
                                <w:sz w:val="20"/>
                              </w:rPr>
                            </w:pPr>
                            <w:r w:rsidRPr="00955D1C">
                              <w:rPr>
                                <w:rFonts w:ascii="Times New Roman" w:hAnsi="Times New Roman" w:cs="Times New Roman"/>
                                <w:sz w:val="20"/>
                              </w:rPr>
                              <w:t>Taiwan:</w:t>
                            </w:r>
                            <w:r>
                              <w:rPr>
                                <w:rFonts w:ascii="Times New Roman" w:hAnsi="Times New Roman" w:cs="Times New Roman"/>
                                <w:sz w:val="20"/>
                              </w:rPr>
                              <w:t xml:space="preserve"> Kepulauan Paracel dan Spartly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6EC7C" id="Rounded Rectangle 8" o:spid="_x0000_s1028" style="position:absolute;margin-left:86.35pt;margin-top:263.3pt;width:100.05pt;height:39.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" fillcolor="white [3201]" strokecolor="black [3213]" strokeweight="1pt">
                <v:stroke joinstyle="miter"/>
                <v:textbox>
                  <w:txbxContent>
                    <w:p w:rsidR="009E7A7B" w:rsidRPr="00955D1C" w:rsidRDefault="009E7A7B" w:rsidP="009E7A7B">
                      <w:pPr>
                        <w:spacing w:line="240" w:lineRule="auto"/>
                        <w:rPr>
                          <w:rFonts w:ascii="Times New Roman" w:hAnsi="Times New Roman" w:cs="Times New Roman"/>
                          <w:sz w:val="20"/>
                        </w:rPr>
                      </w:pPr>
                      <w:r w:rsidRPr="00955D1C">
                        <w:rPr>
                          <w:rFonts w:ascii="Times New Roman" w:hAnsi="Times New Roman" w:cs="Times New Roman"/>
                          <w:sz w:val="20"/>
                        </w:rPr>
                        <w:t>Taiwan:</w:t>
                      </w:r>
                      <w:r>
                        <w:rPr>
                          <w:rFonts w:ascii="Times New Roman" w:hAnsi="Times New Roman" w:cs="Times New Roman"/>
                          <w:sz w:val="20"/>
                        </w:rPr>
                        <w:t xml:space="preserve"> Kepulauan Paracel dan Spartly</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76E1F70" wp14:editId="46B8D139">
                <wp:simplePos x="0" y="0"/>
                <wp:positionH relativeFrom="margin">
                  <wp:posOffset>1090930</wp:posOffset>
                </wp:positionH>
                <wp:positionV relativeFrom="paragraph">
                  <wp:posOffset>2414270</wp:posOffset>
                </wp:positionV>
                <wp:extent cx="1282065" cy="813435"/>
                <wp:effectExtent l="0" t="0" r="13335" b="24765"/>
                <wp:wrapNone/>
                <wp:docPr id="7" name="Rounded Rectangle 7"/>
                <wp:cNvGraphicFramePr/>
                <a:graphic xmlns:a="http://schemas.openxmlformats.org/drawingml/2006/main">
                  <a:graphicData uri="http://schemas.microsoft.com/office/word/2010/wordprocessingShape">
                    <wps:wsp>
                      <wps:cNvSpPr/>
                      <wps:spPr>
                        <a:xfrm>
                          <a:off x="0" y="0"/>
                          <a:ext cx="1282065" cy="8134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6E06E5" w:rsidRDefault="009E7A7B" w:rsidP="009E7A7B">
                            <w:pPr>
                              <w:spacing w:line="240" w:lineRule="auto"/>
                              <w:rPr>
                                <w:rFonts w:ascii="Times New Roman" w:hAnsi="Times New Roman" w:cs="Times New Roman"/>
                                <w:sz w:val="20"/>
                              </w:rPr>
                            </w:pPr>
                            <w:r w:rsidRPr="006E06E5">
                              <w:rPr>
                                <w:rFonts w:ascii="Times New Roman" w:hAnsi="Times New Roman" w:cs="Times New Roman"/>
                                <w:sz w:val="20"/>
                              </w:rPr>
                              <w:t xml:space="preserve">Cina: </w:t>
                            </w:r>
                            <w:r>
                              <w:rPr>
                                <w:rFonts w:ascii="Times New Roman" w:hAnsi="Times New Roman" w:cs="Times New Roman"/>
                                <w:sz w:val="20"/>
                              </w:rPr>
                              <w:t xml:space="preserve">sebagian besar perairan </w:t>
                            </w:r>
                            <w:r w:rsidR="00C35439">
                              <w:rPr>
                                <w:rFonts w:ascii="Times New Roman" w:hAnsi="Times New Roman" w:cs="Times New Roman"/>
                                <w:sz w:val="20"/>
                              </w:rPr>
                              <w:t>L</w:t>
                            </w:r>
                            <w:r>
                              <w:rPr>
                                <w:rFonts w:ascii="Times New Roman" w:hAnsi="Times New Roman" w:cs="Times New Roman"/>
                                <w:sz w:val="20"/>
                              </w:rPr>
                              <w:t>CS berikut Kepulauan Paracel dan Spartly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E1F70" id="Rounded Rectangle 7" o:spid="_x0000_s1029" style="position:absolute;margin-left:85.9pt;margin-top:190.1pt;width:100.95pt;height:6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" fillcolor="white [3201]" strokecolor="black [3213]" strokeweight="1pt">
                <v:stroke joinstyle="miter"/>
                <v:textbox>
                  <w:txbxContent>
                    <w:p w:rsidR="009E7A7B" w:rsidRPr="006E06E5" w:rsidRDefault="009E7A7B" w:rsidP="009E7A7B">
                      <w:pPr>
                        <w:spacing w:line="240" w:lineRule="auto"/>
                        <w:rPr>
                          <w:rFonts w:ascii="Times New Roman" w:hAnsi="Times New Roman" w:cs="Times New Roman"/>
                          <w:sz w:val="20"/>
                        </w:rPr>
                      </w:pPr>
                      <w:r w:rsidRPr="006E06E5">
                        <w:rPr>
                          <w:rFonts w:ascii="Times New Roman" w:hAnsi="Times New Roman" w:cs="Times New Roman"/>
                          <w:sz w:val="20"/>
                        </w:rPr>
                        <w:t xml:space="preserve">Cina: </w:t>
                      </w:r>
                      <w:r>
                        <w:rPr>
                          <w:rFonts w:ascii="Times New Roman" w:hAnsi="Times New Roman" w:cs="Times New Roman"/>
                          <w:sz w:val="20"/>
                        </w:rPr>
                        <w:t xml:space="preserve">sebagian besar perairan </w:t>
                      </w:r>
                      <w:r w:rsidR="00C35439">
                        <w:rPr>
                          <w:rFonts w:ascii="Times New Roman" w:hAnsi="Times New Roman" w:cs="Times New Roman"/>
                          <w:sz w:val="20"/>
                        </w:rPr>
                        <w:t>L</w:t>
                      </w:r>
                      <w:r>
                        <w:rPr>
                          <w:rFonts w:ascii="Times New Roman" w:hAnsi="Times New Roman" w:cs="Times New Roman"/>
                          <w:sz w:val="20"/>
                        </w:rPr>
                        <w:t>CS berikut Kepulauan Paracel dan Spartly</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B3F40C3" wp14:editId="04A45681">
                <wp:simplePos x="0" y="0"/>
                <wp:positionH relativeFrom="column">
                  <wp:posOffset>3169920</wp:posOffset>
                </wp:positionH>
                <wp:positionV relativeFrom="paragraph">
                  <wp:posOffset>3563619</wp:posOffset>
                </wp:positionV>
                <wp:extent cx="1339850" cy="1571625"/>
                <wp:effectExtent l="38100" t="19050" r="31750" b="104775"/>
                <wp:wrapNone/>
                <wp:docPr id="51" name="Elbow Connector 51"/>
                <wp:cNvGraphicFramePr/>
                <a:graphic xmlns:a="http://schemas.openxmlformats.org/drawingml/2006/main">
                  <a:graphicData uri="http://schemas.microsoft.com/office/word/2010/wordprocessingShape">
                    <wps:wsp>
                      <wps:cNvCnPr/>
                      <wps:spPr>
                        <a:xfrm flipH="1">
                          <a:off x="0" y="0"/>
                          <a:ext cx="1339850" cy="1571625"/>
                        </a:xfrm>
                        <a:prstGeom prst="bentConnector3">
                          <a:avLst>
                            <a:gd name="adj1" fmla="val 6"/>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CB552" id="Elbow Connector 51" o:spid="_x0000_s1026" type="#_x0000_t34" style="position:absolute;margin-left:249.6pt;margin-top:280.6pt;width:105.5pt;height:12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" adj="1" strokecolor="black [3200]" strokeweight="2.25pt">
                <v:stroke endarrow="block"/>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2F97484A" wp14:editId="59BD05EA">
                <wp:simplePos x="0" y="0"/>
                <wp:positionH relativeFrom="column">
                  <wp:posOffset>502920</wp:posOffset>
                </wp:positionH>
                <wp:positionV relativeFrom="paragraph">
                  <wp:posOffset>3525520</wp:posOffset>
                </wp:positionV>
                <wp:extent cx="1539875" cy="1619250"/>
                <wp:effectExtent l="19050" t="19050" r="60325" b="95250"/>
                <wp:wrapNone/>
                <wp:docPr id="50" name="Elbow Connector 50"/>
                <wp:cNvGraphicFramePr/>
                <a:graphic xmlns:a="http://schemas.openxmlformats.org/drawingml/2006/main">
                  <a:graphicData uri="http://schemas.microsoft.com/office/word/2010/wordprocessingShape">
                    <wps:wsp>
                      <wps:cNvCnPr/>
                      <wps:spPr>
                        <a:xfrm>
                          <a:off x="0" y="0"/>
                          <a:ext cx="1539875" cy="1619250"/>
                        </a:xfrm>
                        <a:prstGeom prst="bentConnector3">
                          <a:avLst>
                            <a:gd name="adj1" fmla="val 826"/>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169D6" id="Elbow Connector 50" o:spid="_x0000_s1026" type="#_x0000_t34" style="position:absolute;margin-left:39.6pt;margin-top:277.6pt;width:121.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" adj="178" strokecolor="black [3200]" strokeweight="2.25pt">
                <v:stroke endarrow="block"/>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4398C357" wp14:editId="568AB892">
                <wp:simplePos x="0" y="0"/>
                <wp:positionH relativeFrom="column">
                  <wp:posOffset>3948430</wp:posOffset>
                </wp:positionH>
                <wp:positionV relativeFrom="paragraph">
                  <wp:posOffset>3725545</wp:posOffset>
                </wp:positionV>
                <wp:extent cx="186690" cy="6350"/>
                <wp:effectExtent l="38100" t="95250" r="0" b="107950"/>
                <wp:wrapNone/>
                <wp:docPr id="49" name="Straight Arrow Connector 49"/>
                <wp:cNvGraphicFramePr/>
                <a:graphic xmlns:a="http://schemas.openxmlformats.org/drawingml/2006/main">
                  <a:graphicData uri="http://schemas.microsoft.com/office/word/2010/wordprocessingShape">
                    <wps:wsp>
                      <wps:cNvCnPr/>
                      <wps:spPr>
                        <a:xfrm flipH="1">
                          <a:off x="0" y="0"/>
                          <a:ext cx="18669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905DB" id="Straight Arrow Connector 49" o:spid="_x0000_s1026" type="#_x0000_t32" style="position:absolute;margin-left:310.9pt;margin-top:293.35pt;width:14.7pt;height:.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22D79C52" wp14:editId="4494C31D">
                <wp:simplePos x="0" y="0"/>
                <wp:positionH relativeFrom="column">
                  <wp:posOffset>3950970</wp:posOffset>
                </wp:positionH>
                <wp:positionV relativeFrom="paragraph">
                  <wp:posOffset>3128645</wp:posOffset>
                </wp:positionV>
                <wp:extent cx="184150" cy="0"/>
                <wp:effectExtent l="0" t="95250" r="0" b="95250"/>
                <wp:wrapNone/>
                <wp:docPr id="47" name="Straight Arrow Connector 47"/>
                <wp:cNvGraphicFramePr/>
                <a:graphic xmlns:a="http://schemas.openxmlformats.org/drawingml/2006/main">
                  <a:graphicData uri="http://schemas.microsoft.com/office/word/2010/wordprocessingShape">
                    <wps:wsp>
                      <wps:cNvCnPr/>
                      <wps:spPr>
                        <a:xfrm flipH="1">
                          <a:off x="0" y="0"/>
                          <a:ext cx="1841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598F0" id="Straight Arrow Connector 47" o:spid="_x0000_s1026" type="#_x0000_t32" style="position:absolute;margin-left:311.1pt;margin-top:246.35pt;width:14.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1A0E1AC3" wp14:editId="2A255B8B">
                <wp:simplePos x="0" y="0"/>
                <wp:positionH relativeFrom="column">
                  <wp:posOffset>3948430</wp:posOffset>
                </wp:positionH>
                <wp:positionV relativeFrom="paragraph">
                  <wp:posOffset>2557145</wp:posOffset>
                </wp:positionV>
                <wp:extent cx="256540" cy="850900"/>
                <wp:effectExtent l="19050" t="95250" r="10160" b="25400"/>
                <wp:wrapNone/>
                <wp:docPr id="41" name="Elbow Connector 41"/>
                <wp:cNvGraphicFramePr/>
                <a:graphic xmlns:a="http://schemas.openxmlformats.org/drawingml/2006/main">
                  <a:graphicData uri="http://schemas.microsoft.com/office/word/2010/wordprocessingShape">
                    <wps:wsp>
                      <wps:cNvCnPr/>
                      <wps:spPr>
                        <a:xfrm flipH="1" flipV="1">
                          <a:off x="0" y="0"/>
                          <a:ext cx="256540" cy="850900"/>
                        </a:xfrm>
                        <a:prstGeom prst="bentConnector3">
                          <a:avLst>
                            <a:gd name="adj1" fmla="val 27723"/>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3F8EB" id="Elbow Connector 41" o:spid="_x0000_s1026" type="#_x0000_t34" style="position:absolute;margin-left:310.9pt;margin-top:201.35pt;width:20.2pt;height:67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" adj="5988" strokecolor="black [3200]" strokeweight="2.25pt">
                <v:stroke endarrow="block"/>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635BFE1" wp14:editId="070F1985">
                <wp:simplePos x="0" y="0"/>
                <wp:positionH relativeFrom="column">
                  <wp:posOffset>515620</wp:posOffset>
                </wp:positionH>
                <wp:positionV relativeFrom="paragraph">
                  <wp:posOffset>2055495</wp:posOffset>
                </wp:positionV>
                <wp:extent cx="0" cy="1149350"/>
                <wp:effectExtent l="95250" t="0" r="57150" b="50800"/>
                <wp:wrapNone/>
                <wp:docPr id="37" name="Straight Arrow Connector 37"/>
                <wp:cNvGraphicFramePr/>
                <a:graphic xmlns:a="http://schemas.openxmlformats.org/drawingml/2006/main">
                  <a:graphicData uri="http://schemas.microsoft.com/office/word/2010/wordprocessingShape">
                    <wps:wsp>
                      <wps:cNvCnPr/>
                      <wps:spPr>
                        <a:xfrm>
                          <a:off x="0" y="0"/>
                          <a:ext cx="0" cy="1149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157A7A" id="Straight Arrow Connector 37" o:spid="_x0000_s1026" type="#_x0000_t32" style="position:absolute;margin-left:40.6pt;margin-top:161.85pt;width:0;height:9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" strokecolor="black [3200]" strokeweight="2.25pt">
                <v:stroke endarrow="block" joinstyle="miter"/>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952C3AD" wp14:editId="2729C52D">
                <wp:simplePos x="0" y="0"/>
                <wp:positionH relativeFrom="column">
                  <wp:posOffset>840105</wp:posOffset>
                </wp:positionH>
                <wp:positionV relativeFrom="paragraph">
                  <wp:posOffset>2715895</wp:posOffset>
                </wp:positionV>
                <wp:extent cx="240665" cy="654050"/>
                <wp:effectExtent l="0" t="95250" r="0" b="31750"/>
                <wp:wrapNone/>
                <wp:docPr id="35" name="Elbow Connector 35"/>
                <wp:cNvGraphicFramePr/>
                <a:graphic xmlns:a="http://schemas.openxmlformats.org/drawingml/2006/main">
                  <a:graphicData uri="http://schemas.microsoft.com/office/word/2010/wordprocessingShape">
                    <wps:wsp>
                      <wps:cNvCnPr/>
                      <wps:spPr>
                        <a:xfrm flipV="1">
                          <a:off x="0" y="0"/>
                          <a:ext cx="240665" cy="654050"/>
                        </a:xfrm>
                        <a:prstGeom prst="bentConnector3">
                          <a:avLst>
                            <a:gd name="adj1" fmla="val 5000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480DC" id="Elbow Connector 35" o:spid="_x0000_s1026" type="#_x0000_t34" style="position:absolute;margin-left:66.15pt;margin-top:213.85pt;width:18.95pt;height:5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" strokecolor="black [3200]" strokeweight="2.25pt">
                <v:stroke endarrow="block"/>
              </v:shape>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87E1675" wp14:editId="68304870">
                <wp:simplePos x="0" y="0"/>
                <wp:positionH relativeFrom="margin">
                  <wp:posOffset>2066925</wp:posOffset>
                </wp:positionH>
                <wp:positionV relativeFrom="paragraph">
                  <wp:posOffset>4966525</wp:posOffset>
                </wp:positionV>
                <wp:extent cx="1073150" cy="301625"/>
                <wp:effectExtent l="0" t="0" r="12700" b="22225"/>
                <wp:wrapNone/>
                <wp:docPr id="13" name="Rounded Rectangle 13"/>
                <wp:cNvGraphicFramePr/>
                <a:graphic xmlns:a="http://schemas.openxmlformats.org/drawingml/2006/main">
                  <a:graphicData uri="http://schemas.microsoft.com/office/word/2010/wordprocessingShape">
                    <wps:wsp>
                      <wps:cNvSpPr/>
                      <wps:spPr>
                        <a:xfrm>
                          <a:off x="0" y="0"/>
                          <a:ext cx="1073150" cy="301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rPr>
                                <w:rFonts w:ascii="Times New Roman" w:hAnsi="Times New Roman" w:cs="Times New Roman"/>
                                <w:sz w:val="20"/>
                              </w:rPr>
                            </w:pPr>
                            <w:r>
                              <w:rPr>
                                <w:rFonts w:ascii="Times New Roman" w:hAnsi="Times New Roman" w:cs="Times New Roman"/>
                                <w:sz w:val="20"/>
                              </w:rPr>
                              <w:t>Tumpang tindih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E1675" id="Rounded Rectangle 13" o:spid="_x0000_s1030" style="position:absolute;margin-left:162.75pt;margin-top:391.05pt;width:84.5pt;height:23.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" fillcolor="white [3201]" strokecolor="black [3213]" strokeweight="1pt">
                <v:stroke joinstyle="miter"/>
                <v:textbox>
                  <w:txbxContent>
                    <w:p w:rsidR="009E7A7B" w:rsidRPr="00955D1C" w:rsidRDefault="009E7A7B" w:rsidP="009E7A7B">
                      <w:pPr>
                        <w:spacing w:line="240" w:lineRule="auto"/>
                        <w:rPr>
                          <w:rFonts w:ascii="Times New Roman" w:hAnsi="Times New Roman" w:cs="Times New Roman"/>
                          <w:sz w:val="20"/>
                        </w:rPr>
                      </w:pPr>
                      <w:r>
                        <w:rPr>
                          <w:rFonts w:ascii="Times New Roman" w:hAnsi="Times New Roman" w:cs="Times New Roman"/>
                          <w:sz w:val="20"/>
                        </w:rPr>
                        <w:t>Tumpang tindih</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F57EAE6" wp14:editId="0ADB36D9">
                <wp:simplePos x="0" y="0"/>
                <wp:positionH relativeFrom="margin">
                  <wp:posOffset>4206108</wp:posOffset>
                </wp:positionH>
                <wp:positionV relativeFrom="paragraph">
                  <wp:posOffset>3251727</wp:posOffset>
                </wp:positionV>
                <wp:extent cx="650875" cy="301625"/>
                <wp:effectExtent l="0" t="0" r="15875" b="22225"/>
                <wp:wrapNone/>
                <wp:docPr id="1" name="Rounded Rectangle 1"/>
                <wp:cNvGraphicFramePr/>
                <a:graphic xmlns:a="http://schemas.openxmlformats.org/drawingml/2006/main">
                  <a:graphicData uri="http://schemas.microsoft.com/office/word/2010/wordprocessingShape">
                    <wps:wsp>
                      <wps:cNvSpPr/>
                      <wps:spPr>
                        <a:xfrm>
                          <a:off x="0" y="0"/>
                          <a:ext cx="650875" cy="301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szCs w:val="20"/>
                              </w:rPr>
                            </w:pPr>
                            <w:r w:rsidRPr="00955D1C">
                              <w:rPr>
                                <w:rFonts w:ascii="Times New Roman" w:hAnsi="Times New Roman" w:cs="Times New Roman"/>
                                <w:sz w:val="20"/>
                                <w:szCs w:val="20"/>
                              </w:rPr>
                              <w:t>Klaim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7EAE6" id="Rounded Rectangle 1" o:spid="_x0000_s1031" style="position:absolute;margin-left:331.2pt;margin-top:256.05pt;width:51.25pt;height:2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" fillcolor="white [3201]" strokecolor="black [3213]" strokeweight="1pt">
                <v:stroke joinstyle="miter"/>
                <v:textbox>
                  <w:txbxContent>
                    <w:p w:rsidR="009E7A7B" w:rsidRPr="00955D1C" w:rsidRDefault="009E7A7B" w:rsidP="009E7A7B">
                      <w:pPr>
                        <w:spacing w:line="240" w:lineRule="auto"/>
                        <w:jc w:val="center"/>
                        <w:rPr>
                          <w:rFonts w:ascii="Times New Roman" w:hAnsi="Times New Roman" w:cs="Times New Roman"/>
                          <w:sz w:val="20"/>
                          <w:szCs w:val="20"/>
                        </w:rPr>
                      </w:pPr>
                      <w:r w:rsidRPr="00955D1C">
                        <w:rPr>
                          <w:rFonts w:ascii="Times New Roman" w:hAnsi="Times New Roman" w:cs="Times New Roman"/>
                          <w:sz w:val="20"/>
                          <w:szCs w:val="20"/>
                        </w:rPr>
                        <w:t>Klaim</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6D3ECA4" wp14:editId="5B29FFD5">
                <wp:simplePos x="0" y="0"/>
                <wp:positionH relativeFrom="margin">
                  <wp:posOffset>2682875</wp:posOffset>
                </wp:positionH>
                <wp:positionV relativeFrom="paragraph">
                  <wp:posOffset>4058730</wp:posOffset>
                </wp:positionV>
                <wp:extent cx="1254760" cy="584200"/>
                <wp:effectExtent l="0" t="0" r="21590" b="25400"/>
                <wp:wrapNone/>
                <wp:docPr id="5" name="Rounded Rectangle 5"/>
                <wp:cNvGraphicFramePr/>
                <a:graphic xmlns:a="http://schemas.openxmlformats.org/drawingml/2006/main">
                  <a:graphicData uri="http://schemas.microsoft.com/office/word/2010/wordprocessingShape">
                    <wps:wsp>
                      <wps:cNvSpPr/>
                      <wps:spPr>
                        <a:xfrm>
                          <a:off x="0" y="0"/>
                          <a:ext cx="1254760" cy="584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 xml:space="preserve">Vietnam: </w:t>
                            </w:r>
                            <w:r>
                              <w:rPr>
                                <w:rFonts w:ascii="Times New Roman" w:hAnsi="Times New Roman" w:cs="Times New Roman"/>
                                <w:sz w:val="20"/>
                              </w:rPr>
                              <w:t>Kepulauan Paracel d</w:t>
                            </w:r>
                            <w:r w:rsidRPr="009E7786">
                              <w:rPr>
                                <w:rFonts w:ascii="Times New Roman" w:hAnsi="Times New Roman" w:cs="Times New Roman"/>
                                <w:sz w:val="20"/>
                              </w:rPr>
                              <w:t>an Spartly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3ECA4" id="Rounded Rectangle 5" o:spid="_x0000_s1032" style="position:absolute;margin-left:211.25pt;margin-top:319.6pt;width:98.8pt;height: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" fillcolor="white [3201]" strokecolor="black [3213]" strokeweight="1pt">
                <v:stroke joinstyle="miter"/>
                <v:textbo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 xml:space="preserve">Vietnam: </w:t>
                      </w:r>
                      <w:r>
                        <w:rPr>
                          <w:rFonts w:ascii="Times New Roman" w:hAnsi="Times New Roman" w:cs="Times New Roman"/>
                          <w:sz w:val="20"/>
                        </w:rPr>
                        <w:t>Kepulauan Paracel d</w:t>
                      </w:r>
                      <w:r w:rsidRPr="009E7786">
                        <w:rPr>
                          <w:rFonts w:ascii="Times New Roman" w:hAnsi="Times New Roman" w:cs="Times New Roman"/>
                          <w:sz w:val="20"/>
                        </w:rPr>
                        <w:t>an Spartly</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5486751" wp14:editId="75B07F91">
                <wp:simplePos x="0" y="0"/>
                <wp:positionH relativeFrom="margin">
                  <wp:posOffset>2661475</wp:posOffset>
                </wp:positionH>
                <wp:positionV relativeFrom="paragraph">
                  <wp:posOffset>3491865</wp:posOffset>
                </wp:positionV>
                <wp:extent cx="1276985" cy="457200"/>
                <wp:effectExtent l="0" t="0" r="18415" b="19050"/>
                <wp:wrapNone/>
                <wp:docPr id="11" name="Rounded Rectangle 11"/>
                <wp:cNvGraphicFramePr/>
                <a:graphic xmlns:a="http://schemas.openxmlformats.org/drawingml/2006/main">
                  <a:graphicData uri="http://schemas.microsoft.com/office/word/2010/wordprocessingShape">
                    <wps:wsp>
                      <wps:cNvSpPr/>
                      <wps:spPr>
                        <a:xfrm>
                          <a:off x="0" y="0"/>
                          <a:ext cx="1276985"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Filipina: Kepulauan Spartly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86751" id="Rounded Rectangle 11" o:spid="_x0000_s1033" style="position:absolute;margin-left:209.55pt;margin-top:274.95pt;width:100.5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" fillcolor="white [3201]" strokecolor="black [3213]" strokeweight="1pt">
                <v:stroke joinstyle="miter"/>
                <v:textbo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Filipina: Kepulauan Spartly</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F1AC24F" wp14:editId="109D0215">
                <wp:simplePos x="0" y="0"/>
                <wp:positionH relativeFrom="margin">
                  <wp:posOffset>2643315</wp:posOffset>
                </wp:positionH>
                <wp:positionV relativeFrom="paragraph">
                  <wp:posOffset>2909570</wp:posOffset>
                </wp:positionV>
                <wp:extent cx="1305560" cy="446405"/>
                <wp:effectExtent l="0" t="0" r="27940" b="10795"/>
                <wp:wrapNone/>
                <wp:docPr id="12" name="Rounded Rectangle 12"/>
                <wp:cNvGraphicFramePr/>
                <a:graphic xmlns:a="http://schemas.openxmlformats.org/drawingml/2006/main">
                  <a:graphicData uri="http://schemas.microsoft.com/office/word/2010/wordprocessingShape">
                    <wps:wsp>
                      <wps:cNvSpPr/>
                      <wps:spPr>
                        <a:xfrm>
                          <a:off x="0" y="0"/>
                          <a:ext cx="1305560" cy="4464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Malaysia: Kep</w:t>
                            </w:r>
                            <w:r w:rsidR="001D007C">
                              <w:rPr>
                                <w:rFonts w:ascii="Times New Roman" w:hAnsi="Times New Roman" w:cs="Times New Roman"/>
                                <w:sz w:val="20"/>
                              </w:rPr>
                              <w:t>u</w:t>
                            </w:r>
                            <w:r>
                              <w:rPr>
                                <w:rFonts w:ascii="Times New Roman" w:hAnsi="Times New Roman" w:cs="Times New Roman"/>
                                <w:sz w:val="20"/>
                              </w:rPr>
                              <w:t>lauan S</w:t>
                            </w:r>
                            <w:r w:rsidRPr="009E7786">
                              <w:rPr>
                                <w:rFonts w:ascii="Times New Roman" w:hAnsi="Times New Roman" w:cs="Times New Roman"/>
                                <w:sz w:val="20"/>
                              </w:rPr>
                              <w:t xml:space="preserve">partly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AC24F" id="Rounded Rectangle 12" o:spid="_x0000_s1034" style="position:absolute;margin-left:208.15pt;margin-top:229.1pt;width:102.8pt;height:3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" fillcolor="white [3201]" strokecolor="black [3213]" strokeweight="1pt">
                <v:stroke joinstyle="miter"/>
                <v:textbo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Malaysia: Kep</w:t>
                      </w:r>
                      <w:r w:rsidR="001D007C">
                        <w:rPr>
                          <w:rFonts w:ascii="Times New Roman" w:hAnsi="Times New Roman" w:cs="Times New Roman"/>
                          <w:sz w:val="20"/>
                        </w:rPr>
                        <w:t>u</w:t>
                      </w:r>
                      <w:r>
                        <w:rPr>
                          <w:rFonts w:ascii="Times New Roman" w:hAnsi="Times New Roman" w:cs="Times New Roman"/>
                          <w:sz w:val="20"/>
                        </w:rPr>
                        <w:t>lauan S</w:t>
                      </w:r>
                      <w:r w:rsidRPr="009E7786">
                        <w:rPr>
                          <w:rFonts w:ascii="Times New Roman" w:hAnsi="Times New Roman" w:cs="Times New Roman"/>
                          <w:sz w:val="20"/>
                        </w:rPr>
                        <w:t xml:space="preserve">partly </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26587A3" wp14:editId="3C117845">
                <wp:simplePos x="0" y="0"/>
                <wp:positionH relativeFrom="margin">
                  <wp:posOffset>2630170</wp:posOffset>
                </wp:positionH>
                <wp:positionV relativeFrom="paragraph">
                  <wp:posOffset>2351850</wp:posOffset>
                </wp:positionV>
                <wp:extent cx="1306830" cy="457200"/>
                <wp:effectExtent l="0" t="0" r="26670" b="19050"/>
                <wp:wrapNone/>
                <wp:docPr id="14" name="Rounded Rectangle 14"/>
                <wp:cNvGraphicFramePr/>
                <a:graphic xmlns:a="http://schemas.openxmlformats.org/drawingml/2006/main">
                  <a:graphicData uri="http://schemas.microsoft.com/office/word/2010/wordprocessingShape">
                    <wps:wsp>
                      <wps:cNvSpPr/>
                      <wps:spPr>
                        <a:xfrm>
                          <a:off x="0" y="0"/>
                          <a:ext cx="1306830"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Brunei: Kepulauan Spartly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587A3" id="Rounded Rectangle 14" o:spid="_x0000_s1035" style="position:absolute;margin-left:207.1pt;margin-top:185.2pt;width:102.9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" fillcolor="white [3201]" strokecolor="black [3213]" strokeweight="1pt">
                <v:stroke joinstyle="miter"/>
                <v:textbox>
                  <w:txbxContent>
                    <w:p w:rsidR="009E7A7B" w:rsidRPr="009E7786" w:rsidRDefault="009E7A7B" w:rsidP="009E7A7B">
                      <w:pPr>
                        <w:spacing w:line="240" w:lineRule="auto"/>
                        <w:rPr>
                          <w:rFonts w:ascii="Times New Roman" w:hAnsi="Times New Roman" w:cs="Times New Roman"/>
                          <w:sz w:val="20"/>
                        </w:rPr>
                      </w:pPr>
                      <w:r w:rsidRPr="009E7786">
                        <w:rPr>
                          <w:rFonts w:ascii="Times New Roman" w:hAnsi="Times New Roman" w:cs="Times New Roman"/>
                          <w:sz w:val="20"/>
                        </w:rPr>
                        <w:t>Brunei: Kepulauan Spartly</w:t>
                      </w:r>
                    </w:p>
                  </w:txbxContent>
                </v:textbox>
                <w10:wrap anchorx="margin"/>
              </v:roundrect>
            </w:pict>
          </mc:Fallback>
        </mc:AlternateContent>
      </w:r>
      <w:r w:rsidRPr="009E7A7B">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053FB2E1" wp14:editId="77BE23F9">
                <wp:simplePos x="0" y="0"/>
                <wp:positionH relativeFrom="margin">
                  <wp:posOffset>3544570</wp:posOffset>
                </wp:positionH>
                <wp:positionV relativeFrom="paragraph">
                  <wp:posOffset>1249235</wp:posOffset>
                </wp:positionV>
                <wp:extent cx="1391285" cy="779145"/>
                <wp:effectExtent l="0" t="0" r="18415" b="20955"/>
                <wp:wrapNone/>
                <wp:docPr id="16" name="Rounded Rectangle 16"/>
                <wp:cNvGraphicFramePr/>
                <a:graphic xmlns:a="http://schemas.openxmlformats.org/drawingml/2006/main">
                  <a:graphicData uri="http://schemas.microsoft.com/office/word/2010/wordprocessingShape">
                    <wps:wsp>
                      <wps:cNvSpPr/>
                      <wps:spPr>
                        <a:xfrm>
                          <a:off x="0" y="0"/>
                          <a:ext cx="1391285" cy="7791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after="0" w:line="240" w:lineRule="auto"/>
                              <w:jc w:val="center"/>
                              <w:rPr>
                                <w:rFonts w:ascii="Times New Roman" w:hAnsi="Times New Roman" w:cs="Times New Roman"/>
                                <w:sz w:val="20"/>
                              </w:rPr>
                            </w:pPr>
                            <w:r w:rsidRPr="00955D1C">
                              <w:rPr>
                                <w:rFonts w:ascii="Times New Roman" w:hAnsi="Times New Roman" w:cs="Times New Roman"/>
                                <w:sz w:val="20"/>
                              </w:rPr>
                              <w:t xml:space="preserve">ASEAN </w:t>
                            </w:r>
                          </w:p>
                          <w:p w:rsidR="009E7A7B" w:rsidRDefault="009E7A7B" w:rsidP="009E7A7B">
                            <w:pPr>
                              <w:spacing w:line="240" w:lineRule="auto"/>
                              <w:jc w:val="center"/>
                            </w:pPr>
                            <w:r w:rsidRPr="00955D1C">
                              <w:rPr>
                                <w:rFonts w:ascii="Times New Roman" w:hAnsi="Times New Roman" w:cs="Times New Roman"/>
                                <w:sz w:val="20"/>
                              </w:rPr>
                              <w:t>(Brunei Darusalam, Malaysia, Filpina,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FB2E1" id="Rounded Rectangle 16" o:spid="_x0000_s1036" style="position:absolute;margin-left:279.1pt;margin-top:98.35pt;width:109.55pt;height:6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" fillcolor="white [3201]" strokecolor="black [3213]" strokeweight="1pt">
                <v:stroke joinstyle="miter"/>
                <v:textbox>
                  <w:txbxContent>
                    <w:p w:rsidR="009E7A7B" w:rsidRPr="00955D1C" w:rsidRDefault="009E7A7B" w:rsidP="009E7A7B">
                      <w:pPr>
                        <w:spacing w:after="0" w:line="240" w:lineRule="auto"/>
                        <w:jc w:val="center"/>
                        <w:rPr>
                          <w:rFonts w:ascii="Times New Roman" w:hAnsi="Times New Roman" w:cs="Times New Roman"/>
                          <w:sz w:val="20"/>
                        </w:rPr>
                      </w:pPr>
                      <w:r w:rsidRPr="00955D1C">
                        <w:rPr>
                          <w:rFonts w:ascii="Times New Roman" w:hAnsi="Times New Roman" w:cs="Times New Roman"/>
                          <w:sz w:val="20"/>
                        </w:rPr>
                        <w:t xml:space="preserve">ASEAN </w:t>
                      </w:r>
                    </w:p>
                    <w:p w:rsidR="009E7A7B" w:rsidRDefault="009E7A7B" w:rsidP="009E7A7B">
                      <w:pPr>
                        <w:spacing w:line="240" w:lineRule="auto"/>
                        <w:jc w:val="center"/>
                      </w:pPr>
                      <w:r w:rsidRPr="00955D1C">
                        <w:rPr>
                          <w:rFonts w:ascii="Times New Roman" w:hAnsi="Times New Roman" w:cs="Times New Roman"/>
                          <w:sz w:val="20"/>
                        </w:rPr>
                        <w:t>(Brunei Darusalam, Malaysia, Filpina, Vietnam).</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476F72D" wp14:editId="72F54C97">
                <wp:simplePos x="0" y="0"/>
                <wp:positionH relativeFrom="margin">
                  <wp:posOffset>1951800</wp:posOffset>
                </wp:positionH>
                <wp:positionV relativeFrom="paragraph">
                  <wp:posOffset>1517015</wp:posOffset>
                </wp:positionV>
                <wp:extent cx="1282065" cy="320040"/>
                <wp:effectExtent l="0" t="0" r="13335" b="22860"/>
                <wp:wrapNone/>
                <wp:docPr id="31" name="Rounded Rectangle 31"/>
                <wp:cNvGraphicFramePr/>
                <a:graphic xmlns:a="http://schemas.openxmlformats.org/drawingml/2006/main">
                  <a:graphicData uri="http://schemas.microsoft.com/office/word/2010/wordprocessingShape">
                    <wps:wsp>
                      <wps:cNvSpPr/>
                      <wps:spPr>
                        <a:xfrm>
                          <a:off x="0" y="0"/>
                          <a:ext cx="1282065" cy="3200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E7786"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Sengketa Teritorial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6F72D" id="Rounded Rectangle 31" o:spid="_x0000_s1037" style="position:absolute;margin-left:153.7pt;margin-top:119.45pt;width:100.95pt;height:25.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" fillcolor="white [3201]" strokecolor="black [3213]" strokeweight="1pt">
                <v:stroke joinstyle="miter"/>
                <v:textbox>
                  <w:txbxContent>
                    <w:p w:rsidR="009E7A7B" w:rsidRPr="009E7786"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Sengketa Teritorial</w:t>
                      </w:r>
                    </w:p>
                  </w:txbxContent>
                </v:textbox>
                <w10:wrap anchorx="margin"/>
              </v:roundrect>
            </w:pict>
          </mc:Fallback>
        </mc:AlternateContent>
      </w:r>
      <w:r w:rsidRPr="009E7A7B">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4788357D" wp14:editId="4F78E755">
                <wp:simplePos x="0" y="0"/>
                <wp:positionH relativeFrom="margin">
                  <wp:posOffset>1926400</wp:posOffset>
                </wp:positionH>
                <wp:positionV relativeFrom="paragraph">
                  <wp:posOffset>823595</wp:posOffset>
                </wp:positionV>
                <wp:extent cx="1316990" cy="332105"/>
                <wp:effectExtent l="0" t="0" r="16510" b="10795"/>
                <wp:wrapNone/>
                <wp:docPr id="29" name="Rounded Rectangle 29"/>
                <wp:cNvGraphicFramePr/>
                <a:graphic xmlns:a="http://schemas.openxmlformats.org/drawingml/2006/main">
                  <a:graphicData uri="http://schemas.microsoft.com/office/word/2010/wordprocessingShape">
                    <wps:wsp>
                      <wps:cNvSpPr/>
                      <wps:spPr>
                        <a:xfrm>
                          <a:off x="0" y="0"/>
                          <a:ext cx="1316990" cy="3321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Keamanan 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8357D" id="Rounded Rectangle 29" o:spid="_x0000_s1038" style="position:absolute;margin-left:151.7pt;margin-top:64.85pt;width:103.7pt;height:2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" fillcolor="white [3201]" strokecolor="black [3213]" strokeweight="1pt">
                <v:stroke joinstyle="miter"/>
                <v:textbo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Keamanan Regional</w:t>
                      </w:r>
                    </w:p>
                  </w:txbxContent>
                </v:textbox>
                <w10:wrap anchorx="margin"/>
              </v:roundrect>
            </w:pict>
          </mc:Fallback>
        </mc:AlternateContent>
      </w:r>
      <w:r w:rsidRPr="009E7A7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C4F896F" wp14:editId="42585432">
                <wp:simplePos x="0" y="0"/>
                <wp:positionH relativeFrom="margin">
                  <wp:posOffset>202565</wp:posOffset>
                </wp:positionH>
                <wp:positionV relativeFrom="paragraph">
                  <wp:posOffset>3214180</wp:posOffset>
                </wp:positionV>
                <wp:extent cx="635635" cy="301625"/>
                <wp:effectExtent l="0" t="0" r="12065" b="22225"/>
                <wp:wrapNone/>
                <wp:docPr id="17" name="Rounded Rectangle 17"/>
                <wp:cNvGraphicFramePr/>
                <a:graphic xmlns:a="http://schemas.openxmlformats.org/drawingml/2006/main">
                  <a:graphicData uri="http://schemas.microsoft.com/office/word/2010/wordprocessingShape">
                    <wps:wsp>
                      <wps:cNvSpPr/>
                      <wps:spPr>
                        <a:xfrm>
                          <a:off x="0" y="0"/>
                          <a:ext cx="635635" cy="301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rPr>
                            </w:pPr>
                            <w:r w:rsidRPr="00955D1C">
                              <w:rPr>
                                <w:rFonts w:ascii="Times New Roman" w:hAnsi="Times New Roman" w:cs="Times New Roman"/>
                                <w:sz w:val="20"/>
                              </w:rPr>
                              <w:t>Klaim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F896F" id="Rounded Rectangle 17" o:spid="_x0000_s1039" style="position:absolute;margin-left:15.95pt;margin-top:253.1pt;width:50.05pt;height: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" fillcolor="white [3201]" strokecolor="black [3213]" strokeweight="1pt">
                <v:stroke joinstyle="miter"/>
                <v:textbox>
                  <w:txbxContent>
                    <w:p w:rsidR="009E7A7B" w:rsidRPr="00955D1C" w:rsidRDefault="009E7A7B" w:rsidP="009E7A7B">
                      <w:pPr>
                        <w:spacing w:line="240" w:lineRule="auto"/>
                        <w:jc w:val="center"/>
                        <w:rPr>
                          <w:rFonts w:ascii="Times New Roman" w:hAnsi="Times New Roman" w:cs="Times New Roman"/>
                          <w:sz w:val="20"/>
                        </w:rPr>
                      </w:pPr>
                      <w:r w:rsidRPr="00955D1C">
                        <w:rPr>
                          <w:rFonts w:ascii="Times New Roman" w:hAnsi="Times New Roman" w:cs="Times New Roman"/>
                          <w:sz w:val="20"/>
                        </w:rPr>
                        <w:t>Klaim</w:t>
                      </w:r>
                    </w:p>
                  </w:txbxContent>
                </v:textbox>
                <w10:wrap anchorx="margin"/>
              </v:roundrect>
            </w:pict>
          </mc:Fallback>
        </mc:AlternateContent>
      </w:r>
      <w:r w:rsidRPr="009E7A7B">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51A2D928" wp14:editId="6F71A8F2">
                <wp:simplePos x="0" y="0"/>
                <wp:positionH relativeFrom="margin">
                  <wp:posOffset>238933</wp:posOffset>
                </wp:positionH>
                <wp:positionV relativeFrom="paragraph">
                  <wp:posOffset>1297239</wp:posOffset>
                </wp:positionV>
                <wp:extent cx="1403160" cy="760021"/>
                <wp:effectExtent l="0" t="0" r="26035" b="21590"/>
                <wp:wrapNone/>
                <wp:docPr id="18" name="Rounded Rectangle 18"/>
                <wp:cNvGraphicFramePr/>
                <a:graphic xmlns:a="http://schemas.openxmlformats.org/drawingml/2006/main">
                  <a:graphicData uri="http://schemas.microsoft.com/office/word/2010/wordprocessingShape">
                    <wps:wsp>
                      <wps:cNvSpPr/>
                      <wps:spPr>
                        <a:xfrm>
                          <a:off x="0" y="0"/>
                          <a:ext cx="1403160" cy="76002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rPr>
                            </w:pPr>
                            <w:r w:rsidRPr="00955D1C">
                              <w:rPr>
                                <w:rFonts w:ascii="Times New Roman" w:hAnsi="Times New Roman" w:cs="Times New Roman"/>
                                <w:sz w:val="20"/>
                              </w:rPr>
                              <w:t>Cina &amp; Taiwan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2D928" id="Rounded Rectangle 18" o:spid="_x0000_s1040" style="position:absolute;margin-left:18.8pt;margin-top:102.15pt;width:110.5pt;height:5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" fillcolor="white [3201]" strokecolor="black [3213]" strokeweight="1pt">
                <v:stroke joinstyle="miter"/>
                <v:textbox>
                  <w:txbxContent>
                    <w:p w:rsidR="009E7A7B" w:rsidRPr="00955D1C" w:rsidRDefault="009E7A7B" w:rsidP="009E7A7B">
                      <w:pPr>
                        <w:spacing w:line="240" w:lineRule="auto"/>
                        <w:jc w:val="center"/>
                        <w:rPr>
                          <w:rFonts w:ascii="Times New Roman" w:hAnsi="Times New Roman" w:cs="Times New Roman"/>
                          <w:sz w:val="20"/>
                        </w:rPr>
                      </w:pPr>
                      <w:r w:rsidRPr="00955D1C">
                        <w:rPr>
                          <w:rFonts w:ascii="Times New Roman" w:hAnsi="Times New Roman" w:cs="Times New Roman"/>
                          <w:sz w:val="20"/>
                        </w:rPr>
                        <w:t>Cina &amp; Taiwan</w:t>
                      </w:r>
                    </w:p>
                  </w:txbxContent>
                </v:textbox>
                <w10:wrap anchorx="margin"/>
              </v:roundrect>
            </w:pict>
          </mc:Fallback>
        </mc:AlternateContent>
      </w:r>
      <w:r w:rsidRPr="009E7A7B">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766B4ED0" wp14:editId="0DBB67FE">
                <wp:simplePos x="0" y="0"/>
                <wp:positionH relativeFrom="margin">
                  <wp:posOffset>1781175</wp:posOffset>
                </wp:positionH>
                <wp:positionV relativeFrom="paragraph">
                  <wp:posOffset>34100</wp:posOffset>
                </wp:positionV>
                <wp:extent cx="1614805" cy="332105"/>
                <wp:effectExtent l="0" t="0" r="23495" b="10795"/>
                <wp:wrapNone/>
                <wp:docPr id="30" name="Rounded Rectangle 30"/>
                <wp:cNvGraphicFramePr/>
                <a:graphic xmlns:a="http://schemas.openxmlformats.org/drawingml/2006/main">
                  <a:graphicData uri="http://schemas.microsoft.com/office/word/2010/wordprocessingShape">
                    <wps:wsp>
                      <wps:cNvSpPr/>
                      <wps:spPr>
                        <a:xfrm>
                          <a:off x="0" y="0"/>
                          <a:ext cx="1614805" cy="33210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Keamanan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B4ED0" id="Rounded Rectangle 30" o:spid="_x0000_s1041" style="position:absolute;margin-left:140.25pt;margin-top:2.7pt;width:127.15pt;height:2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" fillcolor="white [3201]" strokecolor="black [3200]" strokeweight="1pt">
                <v:stroke joinstyle="miter"/>
                <v:textbox>
                  <w:txbxContent>
                    <w:p w:rsidR="009E7A7B" w:rsidRPr="00955D1C" w:rsidRDefault="009E7A7B" w:rsidP="009E7A7B">
                      <w:pPr>
                        <w:spacing w:line="240" w:lineRule="auto"/>
                        <w:jc w:val="center"/>
                        <w:rPr>
                          <w:rFonts w:ascii="Times New Roman" w:hAnsi="Times New Roman" w:cs="Times New Roman"/>
                          <w:sz w:val="20"/>
                        </w:rPr>
                      </w:pPr>
                      <w:r>
                        <w:rPr>
                          <w:rFonts w:ascii="Times New Roman" w:hAnsi="Times New Roman" w:cs="Times New Roman"/>
                          <w:sz w:val="20"/>
                        </w:rPr>
                        <w:t>Keamanan Internasional</w:t>
                      </w:r>
                    </w:p>
                  </w:txbxContent>
                </v:textbox>
                <w10:wrap anchorx="margin"/>
              </v:roundrect>
            </w:pict>
          </mc:Fallback>
        </mc:AlternateContent>
      </w:r>
      <w:r w:rsidRPr="009E7A7B">
        <w:rPr>
          <w:rFonts w:ascii="Times New Roman" w:hAnsi="Times New Roman" w:cs="Times New Roman"/>
          <w:b/>
          <w:sz w:val="24"/>
          <w:szCs w:val="24"/>
        </w:rPr>
        <w:br w:type="page"/>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lastRenderedPageBreak/>
        <w:t>Metode Penelitian</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Dalam sebuah penelitian ilmiah, kehadiran suatu metode penelitian adalah mutlak adanya untuk membantu mempermudah proses penelitian trsebut, sebuah metode penelitian yang digunakan pada dasrnya juga harus sesuai dengan permasalahan yang diangkat dalam penelitian tersebut. Adapun metode penelitian yang penulis gunakan dalam penelitian ini adalah metode deskriptif analitis.</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Metode deskriptif analitis adalah suatu metode yang berfungsi untuk mendeskripsikan atau memberi gambaran terhadap objek yang diteliti melalui data atau sampel yang telah terkumpul sebelumnya untuk kemudian dianalisis dan diambil kesimpulannya.</w:t>
      </w:r>
      <w:r w:rsidRPr="009E7A7B">
        <w:rPr>
          <w:rStyle w:val="FootnoteReference"/>
          <w:rFonts w:ascii="Times New Roman" w:hAnsi="Times New Roman" w:cs="Times New Roman"/>
          <w:sz w:val="24"/>
          <w:szCs w:val="24"/>
        </w:rPr>
        <w:footnoteReference w:id="46"/>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Teknik Pengumpulan Data</w:t>
      </w:r>
    </w:p>
    <w:p w:rsidR="009E7A7B" w:rsidRPr="009E7A7B" w:rsidRDefault="009E7A7B" w:rsidP="009E7A7B">
      <w:pPr>
        <w:spacing w:line="480" w:lineRule="auto"/>
        <w:ind w:firstLine="720"/>
        <w:jc w:val="both"/>
        <w:rPr>
          <w:rFonts w:ascii="Times New Roman" w:hAnsi="Times New Roman" w:cs="Times New Roman"/>
          <w:sz w:val="24"/>
        </w:rPr>
      </w:pPr>
      <w:r w:rsidRPr="009E7A7B">
        <w:rPr>
          <w:rFonts w:ascii="Times New Roman" w:hAnsi="Times New Roman" w:cs="Times New Roman"/>
          <w:sz w:val="24"/>
          <w:szCs w:val="24"/>
        </w:rPr>
        <w:t xml:space="preserve">Dalam penuisan karya ilmiah ini penulis menggunakan teknik pengumpulan data studi pustaka atau </w:t>
      </w:r>
      <w:r w:rsidRPr="009E7A7B">
        <w:rPr>
          <w:rFonts w:ascii="Times New Roman" w:hAnsi="Times New Roman" w:cs="Times New Roman"/>
          <w:i/>
          <w:sz w:val="24"/>
          <w:szCs w:val="24"/>
        </w:rPr>
        <w:t>liblary research</w:t>
      </w:r>
      <w:r w:rsidRPr="009E7A7B">
        <w:rPr>
          <w:rFonts w:ascii="Times New Roman" w:hAnsi="Times New Roman" w:cs="Times New Roman"/>
          <w:sz w:val="24"/>
          <w:szCs w:val="24"/>
        </w:rPr>
        <w:t xml:space="preserve">, yaitu proses pengupulan data dengan memanfaatkan sumber-sumber literatur ilmiah yang berkaitan langsung dengan permasalahan yang diangkat untuk kemudian dianalisis. </w:t>
      </w:r>
      <w:r w:rsidRPr="009E7A7B">
        <w:rPr>
          <w:rFonts w:ascii="Times New Roman" w:hAnsi="Times New Roman" w:cs="Times New Roman"/>
          <w:sz w:val="24"/>
        </w:rPr>
        <w:t>Literatur-literatur ilmiah tersebut berasal dari berbagai sumber seperti buku, dokumen-dokumen resmi pemerintah maupun non-pemerintah, surat kabar, dan situs-situs internet yang berkaitan dengan permasalahan yang diangkat.</w:t>
      </w:r>
      <w:r w:rsidRPr="009E7A7B">
        <w:rPr>
          <w:rStyle w:val="FootnoteReference"/>
          <w:rFonts w:ascii="Times New Roman" w:hAnsi="Times New Roman" w:cs="Times New Roman"/>
          <w:sz w:val="24"/>
        </w:rPr>
        <w:footnoteReference w:id="47"/>
      </w:r>
    </w:p>
    <w:p w:rsidR="009E7A7B" w:rsidRPr="009E7A7B" w:rsidRDefault="009E7A7B" w:rsidP="009E7A7B">
      <w:pPr>
        <w:rPr>
          <w:rFonts w:ascii="Times New Roman" w:hAnsi="Times New Roman" w:cs="Times New Roman"/>
          <w:sz w:val="24"/>
        </w:rPr>
      </w:pPr>
      <w:r w:rsidRPr="009E7A7B">
        <w:rPr>
          <w:rFonts w:ascii="Times New Roman" w:hAnsi="Times New Roman" w:cs="Times New Roman"/>
          <w:sz w:val="24"/>
        </w:rPr>
        <w:br w:type="page"/>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lastRenderedPageBreak/>
        <w:t>Lokasi dan Lamanya Penelitian</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Dalam tulisan ini penulis mengambil beberapa tempat sebagai lokasi untuk mengumpulkan data, tempat-tempat tersebut antara lain:</w:t>
      </w:r>
    </w:p>
    <w:p w:rsidR="006D0001" w:rsidRPr="009E7A7B" w:rsidRDefault="006D0001" w:rsidP="006D0001">
      <w:pPr>
        <w:pStyle w:val="ListParagraph"/>
        <w:numPr>
          <w:ilvl w:val="0"/>
          <w:numId w:val="6"/>
        </w:num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Perpu</w:t>
      </w:r>
      <w:r>
        <w:rPr>
          <w:rFonts w:ascii="Times New Roman" w:hAnsi="Times New Roman" w:cs="Times New Roman"/>
          <w:sz w:val="24"/>
          <w:szCs w:val="24"/>
        </w:rPr>
        <w:t xml:space="preserve">stakaan Universitas Padjajaran. </w:t>
      </w:r>
      <w:r w:rsidRPr="009E7A7B">
        <w:rPr>
          <w:rFonts w:ascii="Times New Roman" w:hAnsi="Times New Roman" w:cs="Times New Roman"/>
          <w:bCs/>
          <w:sz w:val="24"/>
          <w:szCs w:val="24"/>
        </w:rPr>
        <w:t>Alamat: </w:t>
      </w:r>
      <w:r w:rsidRPr="009E7A7B">
        <w:rPr>
          <w:rFonts w:ascii="Times New Roman" w:hAnsi="Times New Roman" w:cs="Times New Roman"/>
          <w:sz w:val="24"/>
          <w:szCs w:val="24"/>
        </w:rPr>
        <w:t xml:space="preserve">Jl.  </w:t>
      </w:r>
      <w:r>
        <w:rPr>
          <w:rFonts w:ascii="Times New Roman" w:hAnsi="Times New Roman" w:cs="Times New Roman"/>
          <w:sz w:val="24"/>
          <w:szCs w:val="24"/>
        </w:rPr>
        <w:t xml:space="preserve">Bukit Dago Utara No.25, Dago, Coblong, Kota </w:t>
      </w:r>
      <w:r w:rsidRPr="009E7A7B">
        <w:rPr>
          <w:rFonts w:ascii="Times New Roman" w:hAnsi="Times New Roman" w:cs="Times New Roman"/>
          <w:sz w:val="24"/>
          <w:szCs w:val="24"/>
        </w:rPr>
        <w:t>Ban</w:t>
      </w:r>
      <w:r>
        <w:rPr>
          <w:rFonts w:ascii="Times New Roman" w:hAnsi="Times New Roman" w:cs="Times New Roman"/>
          <w:sz w:val="24"/>
          <w:szCs w:val="24"/>
        </w:rPr>
        <w:t>dung, Jawa Barat 40135. (022) 2510276.</w:t>
      </w:r>
    </w:p>
    <w:p w:rsidR="006D0001" w:rsidRPr="009E7A7B" w:rsidRDefault="006D0001" w:rsidP="006D0001">
      <w:pPr>
        <w:pStyle w:val="ListParagraph"/>
        <w:numPr>
          <w:ilvl w:val="0"/>
          <w:numId w:val="6"/>
        </w:num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Perpustakaan Un</w:t>
      </w:r>
      <w:r>
        <w:rPr>
          <w:rFonts w:ascii="Times New Roman" w:hAnsi="Times New Roman" w:cs="Times New Roman"/>
          <w:sz w:val="24"/>
          <w:szCs w:val="24"/>
        </w:rPr>
        <w:t>iversitas Katolik Parahiyangan. Alamat</w:t>
      </w:r>
      <w:r w:rsidRPr="009E7A7B">
        <w:rPr>
          <w:rFonts w:ascii="Times New Roman" w:hAnsi="Times New Roman" w:cs="Times New Roman"/>
          <w:sz w:val="24"/>
          <w:szCs w:val="24"/>
        </w:rPr>
        <w:t>: Jl. Ciumbuleuit No.94, Hegarmanah, Cidadap, Kota Bandun</w:t>
      </w:r>
      <w:r>
        <w:rPr>
          <w:rFonts w:ascii="Times New Roman" w:hAnsi="Times New Roman" w:cs="Times New Roman"/>
          <w:sz w:val="24"/>
          <w:szCs w:val="24"/>
        </w:rPr>
        <w:t>g, Jawa Barat 40141. (022) 2032655.</w:t>
      </w:r>
    </w:p>
    <w:p w:rsidR="006D0001" w:rsidRPr="009E7A7B" w:rsidRDefault="006D0001" w:rsidP="006D0001">
      <w:pPr>
        <w:pStyle w:val="ListParagraph"/>
        <w:numPr>
          <w:ilvl w:val="0"/>
          <w:numId w:val="6"/>
        </w:num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Pe</w:t>
      </w:r>
      <w:r>
        <w:rPr>
          <w:rFonts w:ascii="Times New Roman" w:hAnsi="Times New Roman" w:cs="Times New Roman"/>
          <w:sz w:val="24"/>
          <w:szCs w:val="24"/>
        </w:rPr>
        <w:t xml:space="preserve">rpustakaan Umun dan Arsip Daerah Kota Bandung. </w:t>
      </w:r>
      <w:r w:rsidRPr="009E7A7B">
        <w:rPr>
          <w:rFonts w:ascii="Times New Roman" w:hAnsi="Times New Roman" w:cs="Times New Roman"/>
          <w:sz w:val="24"/>
          <w:szCs w:val="24"/>
        </w:rPr>
        <w:t>Alamat: Jl. Wastukencana No.2</w:t>
      </w:r>
      <w:r>
        <w:rPr>
          <w:rFonts w:ascii="Times New Roman" w:hAnsi="Times New Roman" w:cs="Times New Roman"/>
          <w:sz w:val="24"/>
          <w:szCs w:val="24"/>
        </w:rPr>
        <w:t>, Babakan Ciamis, Sumur Bandung,</w:t>
      </w:r>
      <w:r w:rsidRPr="009E7A7B">
        <w:rPr>
          <w:rFonts w:ascii="Times New Roman" w:hAnsi="Times New Roman" w:cs="Times New Roman"/>
          <w:sz w:val="24"/>
          <w:szCs w:val="24"/>
        </w:rPr>
        <w:t xml:space="preserve"> </w:t>
      </w:r>
      <w:r>
        <w:rPr>
          <w:rFonts w:ascii="Times New Roman" w:hAnsi="Times New Roman" w:cs="Times New Roman"/>
          <w:sz w:val="24"/>
          <w:szCs w:val="24"/>
        </w:rPr>
        <w:t>Kota Bandung, Jawa Barat 40117.  (022) 4234793</w:t>
      </w:r>
      <w:r>
        <w:rPr>
          <w:rFonts w:ascii="Times New Roman" w:hAnsi="Times New Roman" w:cs="Times New Roman"/>
          <w:sz w:val="24"/>
          <w:szCs w:val="24"/>
        </w:rPr>
        <w:t>.</w:t>
      </w:r>
      <w:bookmarkStart w:id="0" w:name="_GoBack"/>
      <w:bookmarkEnd w:id="0"/>
    </w:p>
    <w:p w:rsidR="009E7A7B" w:rsidRPr="009E7A7B" w:rsidRDefault="009E7A7B" w:rsidP="009E7A7B">
      <w:pPr>
        <w:spacing w:line="480" w:lineRule="auto"/>
        <w:jc w:val="both"/>
        <w:rPr>
          <w:rFonts w:ascii="Times New Roman" w:hAnsi="Times New Roman" w:cs="Times New Roman"/>
          <w:sz w:val="24"/>
          <w:szCs w:val="24"/>
        </w:rPr>
        <w:sectPr w:rsidR="009E7A7B" w:rsidRPr="009E7A7B" w:rsidSect="00992D4C">
          <w:headerReference w:type="default" r:id="rId19"/>
          <w:footerReference w:type="default" r:id="rId20"/>
          <w:pgSz w:w="12240" w:h="15840"/>
          <w:pgMar w:top="1699" w:right="1699" w:bottom="1699" w:left="2275" w:header="720" w:footer="720" w:gutter="0"/>
          <w:pgNumType w:start="2"/>
          <w:cols w:space="720"/>
          <w:docGrid w:linePitch="360"/>
        </w:sectPr>
      </w:pPr>
      <w:r w:rsidRPr="009E7A7B">
        <w:rPr>
          <w:rFonts w:ascii="Times New Roman" w:hAnsi="Times New Roman" w:cs="Times New Roman"/>
          <w:sz w:val="24"/>
          <w:szCs w:val="24"/>
        </w:rPr>
        <w:t>Adapun lamanya penelitian dilakukan selama 53 hari yaitu dari tanggal 1 Juni - 22 Juli 2017, di ketiga perpustakaan.</w:t>
      </w:r>
    </w:p>
    <w:p w:rsidR="009E7A7B" w:rsidRPr="009E7A7B" w:rsidRDefault="009E7A7B" w:rsidP="009E7A7B">
      <w:pPr>
        <w:spacing w:line="480" w:lineRule="auto"/>
        <w:jc w:val="center"/>
        <w:rPr>
          <w:rFonts w:ascii="Times New Roman" w:hAnsi="Times New Roman" w:cs="Times New Roman"/>
          <w:b/>
          <w:sz w:val="24"/>
          <w:szCs w:val="24"/>
        </w:rPr>
      </w:pPr>
      <w:r w:rsidRPr="009E7A7B">
        <w:rPr>
          <w:rFonts w:ascii="Times New Roman" w:hAnsi="Times New Roman" w:cs="Times New Roman"/>
          <w:b/>
          <w:sz w:val="24"/>
          <w:szCs w:val="24"/>
        </w:rPr>
        <w:lastRenderedPageBreak/>
        <w:t>Tabel Penelitian</w:t>
      </w:r>
    </w:p>
    <w:p w:rsidR="009E7A7B" w:rsidRPr="009E7A7B" w:rsidRDefault="009E7A7B" w:rsidP="009E7A7B">
      <w:pPr>
        <w:spacing w:line="48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485"/>
        <w:gridCol w:w="3193"/>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9E7A7B" w:rsidRPr="009E7A7B" w:rsidTr="009D1E2C">
        <w:trPr>
          <w:jc w:val="center"/>
        </w:trPr>
        <w:tc>
          <w:tcPr>
            <w:tcW w:w="0" w:type="auto"/>
            <w:vMerge w:val="restart"/>
            <w:vAlign w:val="center"/>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No</w:t>
            </w:r>
          </w:p>
        </w:tc>
        <w:tc>
          <w:tcPr>
            <w:tcW w:w="0" w:type="auto"/>
            <w:vMerge w:val="restart"/>
            <w:vAlign w:val="center"/>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Bulan Kegiatan</w:t>
            </w:r>
          </w:p>
        </w:tc>
        <w:tc>
          <w:tcPr>
            <w:tcW w:w="0" w:type="auto"/>
            <w:gridSpan w:val="2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2016-2017</w:t>
            </w:r>
          </w:p>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b/>
              </w:rPr>
            </w:pPr>
          </w:p>
        </w:tc>
        <w:tc>
          <w:tcPr>
            <w:tcW w:w="0" w:type="auto"/>
            <w:vMerge/>
          </w:tcPr>
          <w:p w:rsidR="009E7A7B" w:rsidRPr="009E7A7B" w:rsidRDefault="009E7A7B" w:rsidP="009D1E2C">
            <w:pPr>
              <w:rPr>
                <w:rFonts w:ascii="Times New Roman" w:hAnsi="Times New Roman" w:cs="Times New Roman"/>
                <w:b/>
              </w:rPr>
            </w:pPr>
          </w:p>
        </w:tc>
        <w:tc>
          <w:tcPr>
            <w:tcW w:w="0" w:type="auto"/>
            <w:gridSpan w:val="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April</w:t>
            </w:r>
          </w:p>
        </w:tc>
        <w:tc>
          <w:tcPr>
            <w:tcW w:w="0" w:type="auto"/>
            <w:gridSpan w:val="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Mei</w:t>
            </w:r>
          </w:p>
        </w:tc>
        <w:tc>
          <w:tcPr>
            <w:tcW w:w="0" w:type="auto"/>
            <w:gridSpan w:val="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Juni</w:t>
            </w:r>
          </w:p>
        </w:tc>
        <w:tc>
          <w:tcPr>
            <w:tcW w:w="0" w:type="auto"/>
            <w:gridSpan w:val="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Juli</w:t>
            </w:r>
          </w:p>
        </w:tc>
        <w:tc>
          <w:tcPr>
            <w:tcW w:w="0" w:type="auto"/>
            <w:gridSpan w:val="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Agustus</w:t>
            </w:r>
          </w:p>
        </w:tc>
        <w:tc>
          <w:tcPr>
            <w:tcW w:w="0" w:type="auto"/>
            <w:gridSpan w:val="4"/>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September</w:t>
            </w:r>
          </w:p>
        </w:tc>
      </w:tr>
      <w:tr w:rsidR="009E7A7B" w:rsidRPr="009E7A7B" w:rsidTr="009D1E2C">
        <w:trPr>
          <w:jc w:val="center"/>
        </w:trPr>
        <w:tc>
          <w:tcPr>
            <w:tcW w:w="0" w:type="auto"/>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Tahap penelitian</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4</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4</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4</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4</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4</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1</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4</w:t>
            </w:r>
          </w:p>
        </w:tc>
      </w:tr>
      <w:tr w:rsidR="009E7A7B" w:rsidRPr="009E7A7B" w:rsidTr="009D1E2C">
        <w:trPr>
          <w:jc w:val="center"/>
        </w:trPr>
        <w:tc>
          <w:tcPr>
            <w:tcW w:w="0" w:type="auto"/>
            <w:vMerge w:val="restart"/>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9"/>
              </w:numPr>
              <w:ind w:left="392"/>
              <w:rPr>
                <w:rFonts w:ascii="Times New Roman" w:hAnsi="Times New Roman" w:cs="Times New Roman"/>
              </w:rPr>
            </w:pPr>
            <w:r w:rsidRPr="009E7A7B">
              <w:rPr>
                <w:rFonts w:ascii="Times New Roman" w:hAnsi="Times New Roman" w:cs="Times New Roman"/>
              </w:rPr>
              <w:t>Konsultasi</w:t>
            </w:r>
          </w:p>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9"/>
              </w:numPr>
              <w:ind w:left="392"/>
              <w:rPr>
                <w:rFonts w:ascii="Times New Roman" w:hAnsi="Times New Roman" w:cs="Times New Roman"/>
              </w:rPr>
            </w:pPr>
            <w:r w:rsidRPr="009E7A7B">
              <w:rPr>
                <w:rFonts w:ascii="Times New Roman" w:hAnsi="Times New Roman" w:cs="Times New Roman"/>
              </w:rPr>
              <w:t>Pengajuan Judul</w:t>
            </w:r>
          </w:p>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9"/>
              </w:numPr>
              <w:ind w:left="392"/>
              <w:rPr>
                <w:rFonts w:ascii="Times New Roman" w:hAnsi="Times New Roman" w:cs="Times New Roman"/>
              </w:rPr>
            </w:pPr>
            <w:r w:rsidRPr="009E7A7B">
              <w:rPr>
                <w:rFonts w:ascii="Times New Roman" w:hAnsi="Times New Roman" w:cs="Times New Roman"/>
              </w:rPr>
              <w:t>Pengajuan &amp; Revisi Proposal</w:t>
            </w:r>
          </w:p>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9"/>
              </w:numPr>
              <w:ind w:left="392"/>
              <w:rPr>
                <w:rFonts w:ascii="Times New Roman" w:hAnsi="Times New Roman" w:cs="Times New Roman"/>
              </w:rPr>
            </w:pPr>
            <w:r w:rsidRPr="009E7A7B">
              <w:rPr>
                <w:rFonts w:ascii="Times New Roman" w:hAnsi="Times New Roman" w:cs="Times New Roman"/>
              </w:rPr>
              <w:t>Seminar Proposal</w:t>
            </w:r>
          </w:p>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9"/>
              </w:numPr>
              <w:ind w:left="392"/>
              <w:rPr>
                <w:rFonts w:ascii="Times New Roman" w:hAnsi="Times New Roman" w:cs="Times New Roman"/>
              </w:rPr>
            </w:pPr>
            <w:r w:rsidRPr="009E7A7B">
              <w:rPr>
                <w:rFonts w:ascii="Times New Roman" w:hAnsi="Times New Roman" w:cs="Times New Roman"/>
              </w:rPr>
              <w:t>Perbaikan Seminar Proposal</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2</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Pengumpulan Data</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3</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Pengolahan Data</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4</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Analisa Data</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tcPr>
          <w:p w:rsidR="009E7A7B" w:rsidRPr="009E7A7B" w:rsidRDefault="009E7A7B" w:rsidP="009D1E2C">
            <w:pPr>
              <w:jc w:val="center"/>
              <w:rPr>
                <w:rFonts w:ascii="Times New Roman" w:hAnsi="Times New Roman" w:cs="Times New Roman"/>
                <w:b/>
              </w:rPr>
            </w:pPr>
            <w:r w:rsidRPr="009E7A7B">
              <w:rPr>
                <w:rFonts w:ascii="Times New Roman" w:hAnsi="Times New Roman" w:cs="Times New Roman"/>
                <w:b/>
              </w:rPr>
              <w:t>5</w:t>
            </w:r>
          </w:p>
        </w:tc>
        <w:tc>
          <w:tcPr>
            <w:tcW w:w="0" w:type="auto"/>
          </w:tcPr>
          <w:p w:rsidR="009E7A7B" w:rsidRPr="009E7A7B" w:rsidRDefault="009E7A7B" w:rsidP="009D1E2C">
            <w:pPr>
              <w:rPr>
                <w:rFonts w:ascii="Times New Roman" w:hAnsi="Times New Roman" w:cs="Times New Roman"/>
                <w:b/>
              </w:rPr>
            </w:pPr>
            <w:r w:rsidRPr="009E7A7B">
              <w:rPr>
                <w:rFonts w:ascii="Times New Roman" w:hAnsi="Times New Roman" w:cs="Times New Roman"/>
                <w:b/>
              </w:rPr>
              <w:t>Kegiatan Akhir</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val="restart"/>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10"/>
              </w:numPr>
              <w:ind w:left="392"/>
              <w:rPr>
                <w:rFonts w:ascii="Times New Roman" w:hAnsi="Times New Roman" w:cs="Times New Roman"/>
              </w:rPr>
            </w:pPr>
            <w:r w:rsidRPr="009E7A7B">
              <w:rPr>
                <w:rFonts w:ascii="Times New Roman" w:hAnsi="Times New Roman" w:cs="Times New Roman"/>
              </w:rPr>
              <w:t>Pelaporan</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auto"/>
          </w:tcPr>
          <w:p w:rsidR="009E7A7B" w:rsidRPr="009E7A7B" w:rsidRDefault="009E7A7B" w:rsidP="009D1E2C"/>
        </w:tc>
        <w:tc>
          <w:tcPr>
            <w:tcW w:w="0" w:type="auto"/>
            <w:shd w:val="clear" w:color="auto" w:fill="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10"/>
              </w:numPr>
              <w:ind w:left="392"/>
              <w:rPr>
                <w:rFonts w:ascii="Times New Roman" w:hAnsi="Times New Roman" w:cs="Times New Roman"/>
              </w:rPr>
            </w:pPr>
            <w:r w:rsidRPr="009E7A7B">
              <w:rPr>
                <w:rFonts w:ascii="Times New Roman" w:hAnsi="Times New Roman" w:cs="Times New Roman"/>
              </w:rPr>
              <w:t>Persiapan &amp; Draft</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10"/>
              </w:numPr>
              <w:ind w:left="392"/>
              <w:rPr>
                <w:rFonts w:ascii="Times New Roman" w:hAnsi="Times New Roman" w:cs="Times New Roman"/>
              </w:rPr>
            </w:pPr>
            <w:r w:rsidRPr="009E7A7B">
              <w:rPr>
                <w:rFonts w:ascii="Times New Roman" w:hAnsi="Times New Roman" w:cs="Times New Roman"/>
              </w:rPr>
              <w:t>Perbaikan Hasil Draft</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r>
      <w:tr w:rsidR="009E7A7B" w:rsidRPr="009E7A7B" w:rsidTr="009D1E2C">
        <w:trPr>
          <w:jc w:val="center"/>
        </w:trPr>
        <w:tc>
          <w:tcPr>
            <w:tcW w:w="0" w:type="auto"/>
            <w:vMerge/>
          </w:tcPr>
          <w:p w:rsidR="009E7A7B" w:rsidRPr="009E7A7B" w:rsidRDefault="009E7A7B" w:rsidP="009D1E2C">
            <w:pPr>
              <w:jc w:val="center"/>
              <w:rPr>
                <w:rFonts w:ascii="Times New Roman" w:hAnsi="Times New Roman" w:cs="Times New Roman"/>
              </w:rPr>
            </w:pPr>
          </w:p>
        </w:tc>
        <w:tc>
          <w:tcPr>
            <w:tcW w:w="0" w:type="auto"/>
          </w:tcPr>
          <w:p w:rsidR="009E7A7B" w:rsidRPr="009E7A7B" w:rsidRDefault="009E7A7B" w:rsidP="009E7A7B">
            <w:pPr>
              <w:pStyle w:val="ListParagraph"/>
              <w:numPr>
                <w:ilvl w:val="0"/>
                <w:numId w:val="10"/>
              </w:numPr>
              <w:ind w:left="392"/>
              <w:rPr>
                <w:rFonts w:ascii="Times New Roman" w:hAnsi="Times New Roman" w:cs="Times New Roman"/>
              </w:rPr>
            </w:pPr>
            <w:r w:rsidRPr="009E7A7B">
              <w:rPr>
                <w:rFonts w:ascii="Times New Roman" w:hAnsi="Times New Roman" w:cs="Times New Roman"/>
              </w:rPr>
              <w:t>Persiapan Sidang Skripsi</w:t>
            </w:r>
          </w:p>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c>
          <w:tcPr>
            <w:tcW w:w="0" w:type="auto"/>
            <w:shd w:val="clear" w:color="auto" w:fill="000000" w:themeFill="text1"/>
          </w:tcPr>
          <w:p w:rsidR="009E7A7B" w:rsidRPr="009E7A7B" w:rsidRDefault="009E7A7B" w:rsidP="009D1E2C"/>
        </w:tc>
      </w:tr>
    </w:tbl>
    <w:p w:rsidR="009E7A7B" w:rsidRPr="009E7A7B" w:rsidRDefault="009E7A7B" w:rsidP="009E7A7B">
      <w:pPr>
        <w:tabs>
          <w:tab w:val="left" w:pos="5008"/>
        </w:tabs>
        <w:rPr>
          <w:rFonts w:ascii="Times New Roman" w:hAnsi="Times New Roman" w:cs="Times New Roman"/>
          <w:sz w:val="24"/>
          <w:szCs w:val="24"/>
        </w:rPr>
      </w:pPr>
    </w:p>
    <w:p w:rsidR="009E7A7B" w:rsidRPr="009E7A7B" w:rsidRDefault="009E7A7B" w:rsidP="009E7A7B">
      <w:pPr>
        <w:tabs>
          <w:tab w:val="left" w:pos="5008"/>
        </w:tabs>
        <w:rPr>
          <w:rFonts w:ascii="Times New Roman" w:hAnsi="Times New Roman" w:cs="Times New Roman"/>
          <w:sz w:val="24"/>
          <w:szCs w:val="24"/>
        </w:rPr>
      </w:pPr>
      <w:r w:rsidRPr="009E7A7B">
        <w:rPr>
          <w:rFonts w:ascii="Times New Roman" w:hAnsi="Times New Roman" w:cs="Times New Roman"/>
          <w:sz w:val="24"/>
          <w:szCs w:val="24"/>
        </w:rPr>
        <w:tab/>
      </w:r>
      <w:r w:rsidRPr="009E7A7B">
        <w:rPr>
          <w:rFonts w:ascii="Times New Roman" w:hAnsi="Times New Roman" w:cs="Times New Roman"/>
          <w:sz w:val="24"/>
          <w:szCs w:val="24"/>
        </w:rPr>
        <w:br w:type="page"/>
      </w:r>
    </w:p>
    <w:p w:rsidR="009E7A7B" w:rsidRPr="009E7A7B" w:rsidRDefault="009E7A7B" w:rsidP="009E7A7B">
      <w:pPr>
        <w:tabs>
          <w:tab w:val="left" w:pos="5008"/>
        </w:tabs>
        <w:rPr>
          <w:rFonts w:ascii="Times New Roman" w:hAnsi="Times New Roman" w:cs="Times New Roman"/>
          <w:sz w:val="24"/>
          <w:szCs w:val="24"/>
        </w:rPr>
        <w:sectPr w:rsidR="009E7A7B" w:rsidRPr="009E7A7B" w:rsidSect="00992D4C">
          <w:headerReference w:type="first" r:id="rId21"/>
          <w:footerReference w:type="first" r:id="rId22"/>
          <w:pgSz w:w="15840" w:h="12240" w:orient="landscape"/>
          <w:pgMar w:top="2275" w:right="1699" w:bottom="1699" w:left="1699" w:header="720" w:footer="720" w:gutter="0"/>
          <w:pgNumType w:start="30"/>
          <w:cols w:space="720"/>
          <w:titlePg/>
          <w:docGrid w:linePitch="360"/>
        </w:sectPr>
      </w:pP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lastRenderedPageBreak/>
        <w:t>Tingkat Analisis</w:t>
      </w:r>
    </w:p>
    <w:p w:rsidR="009E7A7B" w:rsidRPr="009E7A7B" w:rsidRDefault="009E7A7B" w:rsidP="009E7A7B">
      <w:pPr>
        <w:spacing w:line="480" w:lineRule="auto"/>
        <w:ind w:firstLine="720"/>
        <w:jc w:val="both"/>
        <w:rPr>
          <w:rFonts w:ascii="Times New Roman" w:hAnsi="Times New Roman" w:cs="Times New Roman"/>
          <w:i/>
          <w:sz w:val="24"/>
          <w:szCs w:val="24"/>
        </w:rPr>
      </w:pPr>
      <w:r w:rsidRPr="009E7A7B">
        <w:rPr>
          <w:rFonts w:ascii="Times New Roman" w:hAnsi="Times New Roman" w:cs="Times New Roman"/>
          <w:sz w:val="24"/>
          <w:szCs w:val="24"/>
        </w:rPr>
        <w:t xml:space="preserve">Kehadiran tingkatan analisis dalam studi hubungan Intersional adalah penting untuk dilakukan, karena tingkatan analisis nantinya akan berfungsi sebagai </w:t>
      </w:r>
      <w:r w:rsidRPr="009E7A7B">
        <w:rPr>
          <w:rFonts w:ascii="Times New Roman" w:hAnsi="Times New Roman" w:cs="Times New Roman"/>
          <w:i/>
          <w:sz w:val="24"/>
          <w:szCs w:val="24"/>
        </w:rPr>
        <w:t xml:space="preserve">toll </w:t>
      </w:r>
      <w:r w:rsidRPr="009E7A7B">
        <w:rPr>
          <w:rFonts w:ascii="Times New Roman" w:hAnsi="Times New Roman" w:cs="Times New Roman"/>
          <w:sz w:val="24"/>
          <w:szCs w:val="24"/>
        </w:rPr>
        <w:t xml:space="preserve">bagi peneliti untuk mnyeleksi permasalahan-permasalahan Hubungan Internasional mana yang lebih layak untuk dianalisis. Keberadaan tingkatan analisis juga memungkinkan bagi para peneliti untuk menghindari kesalahan metodologis </w:t>
      </w:r>
      <w:r w:rsidRPr="009E7A7B">
        <w:rPr>
          <w:rFonts w:ascii="Times New Roman" w:hAnsi="Times New Roman" w:cs="Times New Roman"/>
          <w:i/>
          <w:sz w:val="24"/>
          <w:szCs w:val="24"/>
        </w:rPr>
        <w:t>fallacy of composition.</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Dalam studi Hubungan Internasional sendiri terdapat tiga tingkatan analisis yang umum digunakan oleh para peniliti untuk mengalisa masalah-masalah Hubungan Internasional. Ketiga tingkatan itu antara lain, [1] individu dan kelomppok, [2] negara dan bangsa, serta [3] sitstem regional dan global. Dalam penelitian ini penulis menggunakan tingkatan analisis jenis ke-3 yaitu tingkatan analisis regional dan global.</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t>Diluar ketiga tingkatan analisis tersebut, penelitian studi Hubungan Internasional juga harus menyertakan hubungan antar tingkatan analisis tersebut, yang secara ilmiah dapat dilihat dari keterkaitan antara unit eksplanasi denagn unit analisis, secara akademis ada tiga jenis hubungan antara unit-unit tersebut, antara lain:</w:t>
      </w:r>
    </w:p>
    <w:p w:rsidR="009E7A7B" w:rsidRPr="009E7A7B" w:rsidRDefault="009E7A7B" w:rsidP="009E7A7B">
      <w:pPr>
        <w:pStyle w:val="ListParagraph"/>
        <w:numPr>
          <w:ilvl w:val="0"/>
          <w:numId w:val="5"/>
        </w:num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Analisis reduksionis, situasi dimana suatu unit eksplanasi berada tingkat posisi yang lebih rendah dibanding unit analisisnya.</w:t>
      </w:r>
    </w:p>
    <w:p w:rsidR="009E7A7B" w:rsidRPr="009E7A7B" w:rsidRDefault="009E7A7B" w:rsidP="009E7A7B">
      <w:pPr>
        <w:pStyle w:val="ListParagraph"/>
        <w:numPr>
          <w:ilvl w:val="0"/>
          <w:numId w:val="5"/>
        </w:num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Analisis korelasionis, keadaan dimana suatu unit eksplanasi dan unit analisis berada pada tingkatan posisi yang setara.</w:t>
      </w:r>
    </w:p>
    <w:p w:rsidR="009E7A7B" w:rsidRPr="009E7A7B" w:rsidRDefault="009E7A7B" w:rsidP="009E7A7B">
      <w:pPr>
        <w:pStyle w:val="ListParagraph"/>
        <w:numPr>
          <w:ilvl w:val="0"/>
          <w:numId w:val="5"/>
        </w:numPr>
        <w:spacing w:line="480" w:lineRule="auto"/>
        <w:jc w:val="both"/>
        <w:rPr>
          <w:rFonts w:ascii="Times New Roman" w:hAnsi="Times New Roman" w:cs="Times New Roman"/>
          <w:sz w:val="24"/>
          <w:szCs w:val="24"/>
        </w:rPr>
      </w:pPr>
      <w:r w:rsidRPr="009E7A7B">
        <w:rPr>
          <w:rFonts w:ascii="Times New Roman" w:hAnsi="Times New Roman" w:cs="Times New Roman"/>
          <w:sz w:val="24"/>
          <w:szCs w:val="24"/>
        </w:rPr>
        <w:t xml:space="preserve">Analisis induksionis, keadaan dimana suatu unit eksplanasi berada pada tingkatan posisi yang lebih tinggi </w:t>
      </w:r>
    </w:p>
    <w:p w:rsidR="009E7A7B" w:rsidRPr="009E7A7B" w:rsidRDefault="009E7A7B" w:rsidP="009E7A7B">
      <w:pPr>
        <w:spacing w:line="480" w:lineRule="auto"/>
        <w:ind w:firstLine="720"/>
        <w:jc w:val="both"/>
        <w:rPr>
          <w:rFonts w:ascii="Times New Roman" w:hAnsi="Times New Roman" w:cs="Times New Roman"/>
          <w:sz w:val="24"/>
          <w:szCs w:val="24"/>
        </w:rPr>
      </w:pPr>
      <w:r w:rsidRPr="009E7A7B">
        <w:rPr>
          <w:rFonts w:ascii="Times New Roman" w:hAnsi="Times New Roman" w:cs="Times New Roman"/>
          <w:sz w:val="24"/>
          <w:szCs w:val="24"/>
        </w:rPr>
        <w:lastRenderedPageBreak/>
        <w:t>Dalam tulisan ilmiah ini penulis menggunakan analisis korelasionis, dimana posisi ASEAN sama derajatnaya de</w:t>
      </w:r>
      <w:r w:rsidR="00A73712">
        <w:rPr>
          <w:rFonts w:ascii="Times New Roman" w:hAnsi="Times New Roman" w:cs="Times New Roman"/>
          <w:sz w:val="24"/>
          <w:szCs w:val="24"/>
        </w:rPr>
        <w:t>ngan sengketa teritorial antar n</w:t>
      </w:r>
      <w:r w:rsidRPr="009E7A7B">
        <w:rPr>
          <w:rFonts w:ascii="Times New Roman" w:hAnsi="Times New Roman" w:cs="Times New Roman"/>
          <w:sz w:val="24"/>
          <w:szCs w:val="24"/>
        </w:rPr>
        <w:t>egara yang terjadi di kawasan Laut Cina Selatan.</w:t>
      </w:r>
    </w:p>
    <w:p w:rsidR="009E7A7B" w:rsidRPr="009E7A7B" w:rsidRDefault="009E7A7B" w:rsidP="009E7A7B">
      <w:pPr>
        <w:pStyle w:val="ListParagraph"/>
        <w:numPr>
          <w:ilvl w:val="0"/>
          <w:numId w:val="1"/>
        </w:numPr>
        <w:spacing w:line="480" w:lineRule="auto"/>
        <w:rPr>
          <w:rFonts w:ascii="Times New Roman" w:hAnsi="Times New Roman" w:cs="Times New Roman"/>
          <w:b/>
          <w:sz w:val="24"/>
          <w:szCs w:val="24"/>
        </w:rPr>
      </w:pPr>
      <w:r w:rsidRPr="009E7A7B">
        <w:rPr>
          <w:rFonts w:ascii="Times New Roman" w:hAnsi="Times New Roman" w:cs="Times New Roman"/>
          <w:b/>
          <w:sz w:val="24"/>
          <w:szCs w:val="24"/>
        </w:rPr>
        <w:t>Sistematika Penulisan</w:t>
      </w:r>
    </w:p>
    <w:p w:rsidR="009E7A7B" w:rsidRPr="009E7A7B" w:rsidRDefault="009E7A7B" w:rsidP="009E7A7B">
      <w:pPr>
        <w:spacing w:line="480" w:lineRule="auto"/>
        <w:ind w:firstLine="720"/>
        <w:jc w:val="both"/>
        <w:rPr>
          <w:rFonts w:ascii="Times New Roman" w:hAnsi="Times New Roman" w:cs="Times New Roman"/>
          <w:sz w:val="24"/>
        </w:rPr>
      </w:pPr>
      <w:r w:rsidRPr="009E7A7B">
        <w:rPr>
          <w:rFonts w:ascii="Times New Roman" w:hAnsi="Times New Roman" w:cs="Times New Roman"/>
          <w:sz w:val="24"/>
        </w:rPr>
        <w:t>Untuk mempermudah dalam memhami tulisan ini, berikut penulis paparkan sistematika penulisan yang dimana setiap bab akan difokuskan untuk menjelaskan permasalahan spesifik.</w:t>
      </w:r>
    </w:p>
    <w:p w:rsidR="009E7A7B" w:rsidRPr="009E7A7B" w:rsidRDefault="00912FEF" w:rsidP="009E7A7B">
      <w:pPr>
        <w:spacing w:line="480" w:lineRule="auto"/>
        <w:jc w:val="both"/>
        <w:rPr>
          <w:rFonts w:ascii="Times New Roman" w:hAnsi="Times New Roman" w:cs="Times New Roman"/>
          <w:sz w:val="24"/>
        </w:rPr>
      </w:pPr>
      <w:r>
        <w:rPr>
          <w:rFonts w:ascii="Times New Roman" w:hAnsi="Times New Roman" w:cs="Times New Roman"/>
          <w:sz w:val="24"/>
        </w:rPr>
        <w:t>Bab I</w:t>
      </w:r>
      <w:r w:rsidR="009E7A7B" w:rsidRPr="009E7A7B">
        <w:rPr>
          <w:rFonts w:ascii="Times New Roman" w:hAnsi="Times New Roman" w:cs="Times New Roman"/>
          <w:sz w:val="24"/>
        </w:rPr>
        <w:t>. PENDAHULUAN</w:t>
      </w:r>
    </w:p>
    <w:p w:rsidR="009E7A7B" w:rsidRPr="009E7A7B" w:rsidRDefault="009E7A7B" w:rsidP="009E7A7B">
      <w:pPr>
        <w:spacing w:line="480" w:lineRule="auto"/>
        <w:jc w:val="both"/>
        <w:rPr>
          <w:rFonts w:ascii="Times New Roman" w:hAnsi="Times New Roman" w:cs="Times New Roman"/>
          <w:sz w:val="24"/>
        </w:rPr>
      </w:pPr>
      <w:r w:rsidRPr="009E7A7B">
        <w:rPr>
          <w:rFonts w:ascii="Times New Roman" w:hAnsi="Times New Roman" w:cs="Times New Roman"/>
          <w:sz w:val="24"/>
        </w:rPr>
        <w:t>Bab ini memberikan penjabaran umum dari karya tulis ilmiah ini dengan menjelaskan latar belakang dari permasalahan yang diangkat, alasan dari penyusunan, menentukan pertanyaan-pertanyaan yang harus dijawab dalam pokok permasalahan, menjelaskan topik yang diangkat melalui kerangka teoritis, serta menentukan metode penulisan yang digunakan dalam tulisan ini.</w:t>
      </w:r>
    </w:p>
    <w:p w:rsidR="009E7A7B" w:rsidRPr="009E7A7B" w:rsidRDefault="00912FEF" w:rsidP="009E7A7B">
      <w:pPr>
        <w:spacing w:line="480" w:lineRule="auto"/>
        <w:jc w:val="both"/>
        <w:rPr>
          <w:rFonts w:ascii="Times New Roman" w:hAnsi="Times New Roman" w:cs="Times New Roman"/>
          <w:sz w:val="24"/>
        </w:rPr>
      </w:pPr>
      <w:r>
        <w:rPr>
          <w:rFonts w:ascii="Times New Roman" w:hAnsi="Times New Roman" w:cs="Times New Roman"/>
          <w:sz w:val="24"/>
        </w:rPr>
        <w:t>Bab II</w:t>
      </w:r>
      <w:r w:rsidR="009E7A7B" w:rsidRPr="009E7A7B">
        <w:rPr>
          <w:rFonts w:ascii="Times New Roman" w:hAnsi="Times New Roman" w:cs="Times New Roman"/>
          <w:sz w:val="24"/>
        </w:rPr>
        <w:t xml:space="preserve">. </w:t>
      </w:r>
      <w:r w:rsidR="009E7A7B" w:rsidRPr="009E7A7B">
        <w:rPr>
          <w:rFonts w:ascii="Times New Roman" w:hAnsi="Times New Roman" w:cs="Times New Roman"/>
          <w:sz w:val="24"/>
          <w:szCs w:val="24"/>
        </w:rPr>
        <w:t>ASEAN SEBAGAI ORGANISASI KERJASAMA REGIONAL</w:t>
      </w:r>
    </w:p>
    <w:p w:rsidR="009E7A7B" w:rsidRPr="009E7A7B" w:rsidRDefault="009E7A7B" w:rsidP="009E7A7B">
      <w:pPr>
        <w:spacing w:line="480" w:lineRule="auto"/>
        <w:jc w:val="both"/>
        <w:rPr>
          <w:rFonts w:ascii="Times New Roman" w:hAnsi="Times New Roman" w:cs="Times New Roman"/>
          <w:sz w:val="24"/>
        </w:rPr>
      </w:pPr>
      <w:r w:rsidRPr="009E7A7B">
        <w:rPr>
          <w:rFonts w:ascii="Times New Roman" w:hAnsi="Times New Roman" w:cs="Times New Roman"/>
          <w:sz w:val="24"/>
        </w:rPr>
        <w:t>Bab ini menjelaskan mengenai sejarah berdirinya ASEAN, tujuan ASEAN, struktur organisasi ASEAN, dan mekanisme penyelesaian sengketa/konflik yang ada dalam organisasi ASEAN.</w:t>
      </w:r>
    </w:p>
    <w:p w:rsidR="009E7A7B" w:rsidRPr="009E7A7B" w:rsidRDefault="00912FEF" w:rsidP="009E7A7B">
      <w:pPr>
        <w:spacing w:line="480" w:lineRule="auto"/>
        <w:jc w:val="both"/>
        <w:rPr>
          <w:rFonts w:ascii="Times New Roman" w:hAnsi="Times New Roman" w:cs="Times New Roman"/>
          <w:sz w:val="24"/>
        </w:rPr>
      </w:pPr>
      <w:r>
        <w:rPr>
          <w:rFonts w:ascii="Times New Roman" w:hAnsi="Times New Roman" w:cs="Times New Roman"/>
          <w:sz w:val="24"/>
        </w:rPr>
        <w:t>Bab III</w:t>
      </w:r>
      <w:r w:rsidR="009E7A7B" w:rsidRPr="009E7A7B">
        <w:rPr>
          <w:rFonts w:ascii="Times New Roman" w:hAnsi="Times New Roman" w:cs="Times New Roman"/>
          <w:sz w:val="24"/>
        </w:rPr>
        <w:t xml:space="preserve">. </w:t>
      </w:r>
      <w:r w:rsidR="009E7A7B" w:rsidRPr="009E7A7B">
        <w:rPr>
          <w:rFonts w:ascii="Times New Roman" w:hAnsi="Times New Roman" w:cs="Times New Roman"/>
          <w:sz w:val="24"/>
          <w:szCs w:val="24"/>
        </w:rPr>
        <w:t>DINAMIKA SENGKETA TERITORIAL DI LAUT CINA SELATAN</w:t>
      </w:r>
    </w:p>
    <w:p w:rsidR="009E7A7B" w:rsidRPr="009E7A7B" w:rsidRDefault="009E7A7B" w:rsidP="009E7A7B">
      <w:pPr>
        <w:spacing w:line="480" w:lineRule="auto"/>
        <w:jc w:val="both"/>
        <w:rPr>
          <w:rFonts w:ascii="Times New Roman" w:hAnsi="Times New Roman" w:cs="Times New Roman"/>
          <w:sz w:val="24"/>
        </w:rPr>
      </w:pPr>
      <w:r w:rsidRPr="009E7A7B">
        <w:rPr>
          <w:rFonts w:ascii="Times New Roman" w:hAnsi="Times New Roman" w:cs="Times New Roman"/>
          <w:sz w:val="24"/>
        </w:rPr>
        <w:t xml:space="preserve">Bab ini menjelaskan secara komprehensif meneganai sengketa di Laut Cina Selatan, yang terdiri dari aspek letak dan kondisi geografis Laut Cina Selatan, nilai strategis </w:t>
      </w:r>
      <w:r w:rsidRPr="009E7A7B">
        <w:rPr>
          <w:rFonts w:ascii="Times New Roman" w:hAnsi="Times New Roman" w:cs="Times New Roman"/>
          <w:sz w:val="24"/>
        </w:rPr>
        <w:lastRenderedPageBreak/>
        <w:t>Laut Cina Selatan dari aspek cadangan migas dan jalur perdagangan internasiona</w:t>
      </w:r>
      <w:r w:rsidR="00A73712">
        <w:rPr>
          <w:rFonts w:ascii="Times New Roman" w:hAnsi="Times New Roman" w:cs="Times New Roman"/>
          <w:sz w:val="24"/>
        </w:rPr>
        <w:t>l, klaim tumpang tindih antara negara-n</w:t>
      </w:r>
      <w:r w:rsidRPr="009E7A7B">
        <w:rPr>
          <w:rFonts w:ascii="Times New Roman" w:hAnsi="Times New Roman" w:cs="Times New Roman"/>
          <w:sz w:val="24"/>
        </w:rPr>
        <w:t>egara yang terlibat, dan perkembangan dari situasi ketegangan yang terjadi di Laut Cina Selatan.</w:t>
      </w:r>
    </w:p>
    <w:p w:rsidR="009E7A7B" w:rsidRPr="009E7A7B" w:rsidRDefault="00912FEF" w:rsidP="009E7A7B">
      <w:pPr>
        <w:spacing w:line="480" w:lineRule="auto"/>
        <w:jc w:val="both"/>
        <w:rPr>
          <w:rFonts w:ascii="Times New Roman" w:hAnsi="Times New Roman" w:cs="Times New Roman"/>
          <w:sz w:val="24"/>
        </w:rPr>
      </w:pPr>
      <w:r>
        <w:rPr>
          <w:rFonts w:ascii="Times New Roman" w:hAnsi="Times New Roman" w:cs="Times New Roman"/>
          <w:sz w:val="24"/>
        </w:rPr>
        <w:t>Bab IV</w:t>
      </w:r>
      <w:r w:rsidR="009E7A7B" w:rsidRPr="009E7A7B">
        <w:rPr>
          <w:rFonts w:ascii="Times New Roman" w:hAnsi="Times New Roman" w:cs="Times New Roman"/>
          <w:sz w:val="24"/>
        </w:rPr>
        <w:t>. UPAYA ASEAN DALAM PENYELESAIAN SENGKETA TERITORIAL DI LAUT CINA SELATAN</w:t>
      </w:r>
    </w:p>
    <w:p w:rsidR="009E7A7B" w:rsidRPr="009E7A7B" w:rsidRDefault="009E7A7B" w:rsidP="009E7A7B">
      <w:pPr>
        <w:spacing w:line="480" w:lineRule="auto"/>
        <w:jc w:val="both"/>
        <w:rPr>
          <w:rFonts w:ascii="Times New Roman" w:hAnsi="Times New Roman" w:cs="Times New Roman"/>
          <w:sz w:val="24"/>
        </w:rPr>
      </w:pPr>
      <w:r w:rsidRPr="009E7A7B">
        <w:rPr>
          <w:rFonts w:ascii="Times New Roman" w:hAnsi="Times New Roman" w:cs="Times New Roman"/>
          <w:sz w:val="24"/>
        </w:rPr>
        <w:t>Bab ini menjelaskan mengenai upaya ASEAN dalam rangaka menyelesaikan sengketa teritorial yang terjadi di Laut Cina Selatan, yang terdiri dari upaya peyelesaian sengketa melalui dokumen kesepakatan bersama dan upaya peyelesaian sengketa melalui kesepakatan bersama dalam perundingan.</w:t>
      </w:r>
    </w:p>
    <w:p w:rsidR="009E7A7B" w:rsidRPr="009E7A7B" w:rsidRDefault="00912FEF" w:rsidP="009E7A7B">
      <w:pPr>
        <w:spacing w:line="480" w:lineRule="auto"/>
        <w:jc w:val="both"/>
        <w:rPr>
          <w:rFonts w:ascii="Times New Roman" w:hAnsi="Times New Roman" w:cs="Times New Roman"/>
          <w:sz w:val="24"/>
        </w:rPr>
      </w:pPr>
      <w:r>
        <w:rPr>
          <w:rFonts w:ascii="Times New Roman" w:hAnsi="Times New Roman" w:cs="Times New Roman"/>
          <w:sz w:val="24"/>
        </w:rPr>
        <w:t>Bab V</w:t>
      </w:r>
      <w:r w:rsidR="009E7A7B" w:rsidRPr="009E7A7B">
        <w:rPr>
          <w:rFonts w:ascii="Times New Roman" w:hAnsi="Times New Roman" w:cs="Times New Roman"/>
          <w:sz w:val="24"/>
        </w:rPr>
        <w:t>. PENUTUP</w:t>
      </w:r>
    </w:p>
    <w:p w:rsidR="009B7525" w:rsidRPr="009E7A7B" w:rsidRDefault="009E7A7B" w:rsidP="009E7A7B">
      <w:pPr>
        <w:spacing w:line="480" w:lineRule="auto"/>
        <w:jc w:val="both"/>
      </w:pPr>
      <w:r w:rsidRPr="009E7A7B">
        <w:rPr>
          <w:rFonts w:ascii="Times New Roman" w:hAnsi="Times New Roman" w:cs="Times New Roman"/>
          <w:sz w:val="24"/>
        </w:rPr>
        <w:t>Bab ini memuat kesimpulan yang didapat dari hasil penelitian. Kesimpulan tersebut memuat pokok-pokok pembahasan dan sekaligus berupa jawaban dari permasalahan yang diteliti.</w:t>
      </w:r>
    </w:p>
    <w:sectPr w:rsidR="009B7525" w:rsidRPr="009E7A7B" w:rsidSect="009E7A7B">
      <w:headerReference w:type="first" r:id="rId23"/>
      <w:footerReference w:type="first" r:id="rId24"/>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04" w:rsidRDefault="00601C04" w:rsidP="009E7A7B">
      <w:pPr>
        <w:spacing w:after="0" w:line="240" w:lineRule="auto"/>
      </w:pPr>
      <w:r>
        <w:separator/>
      </w:r>
    </w:p>
  </w:endnote>
  <w:endnote w:type="continuationSeparator" w:id="0">
    <w:p w:rsidR="00601C04" w:rsidRDefault="00601C04" w:rsidP="009E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26287"/>
      <w:docPartObj>
        <w:docPartGallery w:val="Page Numbers (Bottom of Page)"/>
        <w:docPartUnique/>
      </w:docPartObj>
    </w:sdtPr>
    <w:sdtEndPr>
      <w:rPr>
        <w:noProof/>
      </w:rPr>
    </w:sdtEndPr>
    <w:sdtContent>
      <w:p w:rsidR="009E7A7B" w:rsidRDefault="009E7A7B">
        <w:pPr>
          <w:pStyle w:val="Footer"/>
          <w:jc w:val="center"/>
        </w:pPr>
        <w:r>
          <w:fldChar w:fldCharType="begin"/>
        </w:r>
        <w:r>
          <w:instrText xml:space="preserve"> PAGE   \* MERGEFORMAT </w:instrText>
        </w:r>
        <w:r>
          <w:fldChar w:fldCharType="separate"/>
        </w:r>
        <w:r w:rsidR="006D0001">
          <w:rPr>
            <w:noProof/>
          </w:rPr>
          <w:t>1</w:t>
        </w:r>
        <w:r>
          <w:rPr>
            <w:noProof/>
          </w:rPr>
          <w:fldChar w:fldCharType="end"/>
        </w:r>
      </w:p>
    </w:sdtContent>
  </w:sdt>
  <w:p w:rsidR="009E7A7B" w:rsidRDefault="009E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7B" w:rsidRDefault="009E7A7B">
    <w:pPr>
      <w:pStyle w:val="Footer"/>
      <w:jc w:val="center"/>
    </w:pPr>
  </w:p>
  <w:p w:rsidR="009E7A7B" w:rsidRDefault="009E7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7B" w:rsidRDefault="009E7A7B">
    <w:pPr>
      <w:pStyle w:val="Footer"/>
      <w:jc w:val="center"/>
    </w:pPr>
    <w:r>
      <w:rPr>
        <w:noProof/>
      </w:rPr>
      <mc:AlternateContent>
        <mc:Choice Requires="wps">
          <w:drawing>
            <wp:anchor distT="0" distB="0" distL="114300" distR="114300" simplePos="0" relativeHeight="251659264" behindDoc="0" locked="0" layoutInCell="0" allowOverlap="1" wp14:anchorId="207EDAB1" wp14:editId="3D98742B">
              <wp:simplePos x="0" y="0"/>
              <wp:positionH relativeFrom="leftMargin">
                <wp:posOffset>9308429</wp:posOffset>
              </wp:positionH>
              <wp:positionV relativeFrom="page">
                <wp:posOffset>6473681</wp:posOffset>
              </wp:positionV>
              <wp:extent cx="315020" cy="895350"/>
              <wp:effectExtent l="0" t="0" r="889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2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sz w:val="22"/>
                              <w:szCs w:val="22"/>
                            </w:rPr>
                          </w:sdtEndPr>
                          <w:sdtContent>
                            <w:sdt>
                              <w:sdtPr>
                                <w:rPr>
                                  <w:rFonts w:asciiTheme="majorHAnsi" w:eastAsiaTheme="majorEastAsia" w:hAnsiTheme="majorHAnsi" w:cstheme="majorBidi"/>
                                </w:rPr>
                                <w:id w:val="107640144"/>
                                <w:docPartObj>
                                  <w:docPartGallery w:val="Page Numbers (Margins)"/>
                                  <w:docPartUnique/>
                                </w:docPartObj>
                              </w:sdtPr>
                              <w:sdtEndPr/>
                              <w:sdtContent>
                                <w:p w:rsidR="009E7A7B" w:rsidRPr="00794E28" w:rsidRDefault="009E7A7B" w:rsidP="000A5A7C">
                                  <w:pPr>
                                    <w:rPr>
                                      <w:rFonts w:asciiTheme="majorHAnsi" w:eastAsiaTheme="majorEastAsia" w:hAnsiTheme="majorHAnsi" w:cstheme="majorBidi"/>
                                    </w:rPr>
                                  </w:pPr>
                                  <w:r w:rsidRPr="00794E28">
                                    <w:rPr>
                                      <w:rFonts w:eastAsiaTheme="minorEastAsia" w:cs="Times New Roman"/>
                                    </w:rPr>
                                    <w:fldChar w:fldCharType="begin"/>
                                  </w:r>
                                  <w:r w:rsidRPr="00794E28">
                                    <w:instrText xml:space="preserve"> PAGE   \* MERGEFORMAT </w:instrText>
                                  </w:r>
                                  <w:r w:rsidRPr="00794E28">
                                    <w:rPr>
                                      <w:rFonts w:eastAsiaTheme="minorEastAsia" w:cs="Times New Roman"/>
                                    </w:rPr>
                                    <w:fldChar w:fldCharType="separate"/>
                                  </w:r>
                                  <w:r w:rsidR="006D0001" w:rsidRPr="006D0001">
                                    <w:rPr>
                                      <w:rFonts w:asciiTheme="majorHAnsi" w:eastAsiaTheme="majorEastAsia" w:hAnsiTheme="majorHAnsi" w:cstheme="majorBidi"/>
                                      <w:noProof/>
                                    </w:rPr>
                                    <w:t>30</w:t>
                                  </w:r>
                                  <w:r w:rsidRPr="00794E28">
                                    <w:rPr>
                                      <w:rFonts w:asciiTheme="majorHAnsi" w:eastAsiaTheme="majorEastAsia" w:hAnsiTheme="majorHAnsi" w:cstheme="majorBidi"/>
                                      <w:noProof/>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DAB1" id="Rectangle 48" o:spid="_x0000_s1042" style="position:absolute;left:0;text-align:left;margin-left:732.95pt;margin-top:509.75pt;width:24.8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sz w:val="22"/>
                        <w:szCs w:val="22"/>
                      </w:rPr>
                    </w:sdtEndPr>
                    <w:sdtContent>
                      <w:sdt>
                        <w:sdtPr>
                          <w:rPr>
                            <w:rFonts w:asciiTheme="majorHAnsi" w:eastAsiaTheme="majorEastAsia" w:hAnsiTheme="majorHAnsi" w:cstheme="majorBidi"/>
                          </w:rPr>
                          <w:id w:val="107640144"/>
                          <w:docPartObj>
                            <w:docPartGallery w:val="Page Numbers (Margins)"/>
                            <w:docPartUnique/>
                          </w:docPartObj>
                        </w:sdtPr>
                        <w:sdtEndPr/>
                        <w:sdtContent>
                          <w:p w:rsidR="009E7A7B" w:rsidRPr="00794E28" w:rsidRDefault="009E7A7B" w:rsidP="000A5A7C">
                            <w:pPr>
                              <w:rPr>
                                <w:rFonts w:asciiTheme="majorHAnsi" w:eastAsiaTheme="majorEastAsia" w:hAnsiTheme="majorHAnsi" w:cstheme="majorBidi"/>
                              </w:rPr>
                            </w:pPr>
                            <w:r w:rsidRPr="00794E28">
                              <w:rPr>
                                <w:rFonts w:eastAsiaTheme="minorEastAsia" w:cs="Times New Roman"/>
                              </w:rPr>
                              <w:fldChar w:fldCharType="begin"/>
                            </w:r>
                            <w:r w:rsidRPr="00794E28">
                              <w:instrText xml:space="preserve"> PAGE   \* MERGEFORMAT </w:instrText>
                            </w:r>
                            <w:r w:rsidRPr="00794E28">
                              <w:rPr>
                                <w:rFonts w:eastAsiaTheme="minorEastAsia" w:cs="Times New Roman"/>
                              </w:rPr>
                              <w:fldChar w:fldCharType="separate"/>
                            </w:r>
                            <w:r w:rsidR="006D0001" w:rsidRPr="006D0001">
                              <w:rPr>
                                <w:rFonts w:asciiTheme="majorHAnsi" w:eastAsiaTheme="majorEastAsia" w:hAnsiTheme="majorHAnsi" w:cstheme="majorBidi"/>
                                <w:noProof/>
                              </w:rPr>
                              <w:t>30</w:t>
                            </w:r>
                            <w:r w:rsidRPr="00794E28">
                              <w:rPr>
                                <w:rFonts w:asciiTheme="majorHAnsi" w:eastAsiaTheme="majorEastAsia" w:hAnsiTheme="majorHAnsi" w:cstheme="majorBidi"/>
                                <w:noProof/>
                              </w:rPr>
                              <w:fldChar w:fldCharType="end"/>
                            </w:r>
                          </w:p>
                        </w:sdtContent>
                      </w:sdt>
                    </w:sdtContent>
                  </w:sdt>
                </w:txbxContent>
              </v:textbox>
              <w10:wrap anchorx="margin" anchory="page"/>
            </v:rect>
          </w:pict>
        </mc:Fallback>
      </mc:AlternateContent>
    </w:r>
  </w:p>
  <w:p w:rsidR="009E7A7B" w:rsidRDefault="009E7A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7B" w:rsidRDefault="009E7A7B">
    <w:pPr>
      <w:pStyle w:val="Footer"/>
      <w:jc w:val="center"/>
    </w:pPr>
  </w:p>
  <w:p w:rsidR="009E7A7B" w:rsidRDefault="009E7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04" w:rsidRDefault="00601C04" w:rsidP="009E7A7B">
      <w:pPr>
        <w:spacing w:after="0" w:line="240" w:lineRule="auto"/>
      </w:pPr>
      <w:r>
        <w:separator/>
      </w:r>
    </w:p>
  </w:footnote>
  <w:footnote w:type="continuationSeparator" w:id="0">
    <w:p w:rsidR="00601C04" w:rsidRDefault="00601C04" w:rsidP="009E7A7B">
      <w:pPr>
        <w:spacing w:after="0" w:line="240" w:lineRule="auto"/>
      </w:pPr>
      <w:r>
        <w:continuationSeparator/>
      </w:r>
    </w:p>
  </w:footnote>
  <w:footnote w:id="1">
    <w:p w:rsidR="009E7A7B" w:rsidRPr="00FF7B5D" w:rsidRDefault="009E7A7B" w:rsidP="009E7A7B">
      <w:pPr>
        <w:pStyle w:val="FootnoteText"/>
        <w:ind w:firstLine="720"/>
        <w:jc w:val="both"/>
      </w:pPr>
      <w:r w:rsidRPr="00FF7B5D">
        <w:rPr>
          <w:rStyle w:val="FootnoteReference"/>
        </w:rPr>
        <w:footnoteRef/>
      </w:r>
      <w:r w:rsidRPr="00FF7B5D">
        <w:t xml:space="preserve"> Anak Agung Banyu Perwita, Yayan Muhamad Yani, </w:t>
      </w:r>
      <w:r w:rsidRPr="00FF7B5D">
        <w:rPr>
          <w:i/>
        </w:rPr>
        <w:t xml:space="preserve">PENGANTAR ILMU HUBUNGAN INTERNASIONAL, </w:t>
      </w:r>
      <w:r w:rsidRPr="00FF7B5D">
        <w:t xml:space="preserve">(Bandung: REMAJA ROSDAKARYA, 2005), </w:t>
      </w:r>
      <w:r>
        <w:t>H</w:t>
      </w:r>
      <w:r w:rsidRPr="00FF7B5D">
        <w:t>lm.</w:t>
      </w:r>
      <w:r>
        <w:t xml:space="preserve"> </w:t>
      </w:r>
      <w:r w:rsidRPr="00FF7B5D">
        <w:t>91.</w:t>
      </w:r>
    </w:p>
  </w:footnote>
  <w:footnote w:id="2">
    <w:p w:rsidR="009E7A7B" w:rsidRPr="00FF7B5D" w:rsidRDefault="009E7A7B" w:rsidP="009E7A7B">
      <w:pPr>
        <w:pStyle w:val="FootnoteText"/>
        <w:ind w:firstLine="720"/>
        <w:jc w:val="both"/>
      </w:pPr>
      <w:r w:rsidRPr="00FF7B5D">
        <w:rPr>
          <w:rStyle w:val="FootnoteReference"/>
        </w:rPr>
        <w:footnoteRef/>
      </w:r>
      <w:r w:rsidRPr="00FF7B5D">
        <w:t xml:space="preserve"> Budi Winarno, </w:t>
      </w:r>
      <w:r w:rsidRPr="00FF7B5D">
        <w:rPr>
          <w:i/>
        </w:rPr>
        <w:t>DINAMIKA</w:t>
      </w:r>
      <w:r w:rsidRPr="00FF7B5D">
        <w:t xml:space="preserve"> </w:t>
      </w:r>
      <w:r w:rsidRPr="00FF7B5D">
        <w:rPr>
          <w:i/>
        </w:rPr>
        <w:t xml:space="preserve">ISU-ISU GLOBAL KONTEPORER </w:t>
      </w:r>
      <w:r w:rsidRPr="00FF7B5D">
        <w:t>(Yogyakarta: CAPS, 2014), Hlm. 93.</w:t>
      </w:r>
    </w:p>
  </w:footnote>
  <w:footnote w:id="3">
    <w:p w:rsidR="009E7A7B" w:rsidRPr="00FF7B5D" w:rsidRDefault="009E7A7B" w:rsidP="009E7A7B">
      <w:pPr>
        <w:pStyle w:val="FootnoteText"/>
        <w:ind w:firstLine="720"/>
        <w:jc w:val="both"/>
      </w:pPr>
      <w:r w:rsidRPr="00FF7B5D">
        <w:rPr>
          <w:rStyle w:val="FootnoteReference"/>
        </w:rPr>
        <w:footnoteRef/>
      </w:r>
      <w:r w:rsidRPr="00FF7B5D">
        <w:t xml:space="preserve"> </w:t>
      </w:r>
      <w:r w:rsidRPr="00FF7B5D">
        <w:rPr>
          <w:i/>
        </w:rPr>
        <w:t>AYO KITA KENALI ASEAN</w:t>
      </w:r>
      <w:r w:rsidRPr="00FF7B5D">
        <w:t xml:space="preserve"> (JAKARTA: Direktorat Jend</w:t>
      </w:r>
      <w:r>
        <w:t>e</w:t>
      </w:r>
      <w:r w:rsidRPr="00FF7B5D">
        <w:t>ral kejasama ASEAN Kement</w:t>
      </w:r>
      <w:r>
        <w:t>e</w:t>
      </w:r>
      <w:r w:rsidRPr="00FF7B5D">
        <w:t>rian Luar Neg</w:t>
      </w:r>
      <w:r>
        <w:t>e</w:t>
      </w:r>
      <w:r w:rsidRPr="00FF7B5D">
        <w:t>ri RI, 2011), Hlm. 5.</w:t>
      </w:r>
    </w:p>
  </w:footnote>
  <w:footnote w:id="4">
    <w:p w:rsidR="009E7A7B" w:rsidRPr="00FF7B5D" w:rsidRDefault="009E7A7B" w:rsidP="009E7A7B">
      <w:pPr>
        <w:pStyle w:val="FootnoteText"/>
        <w:ind w:firstLine="720"/>
        <w:jc w:val="both"/>
        <w:rPr>
          <w:bCs/>
        </w:rPr>
      </w:pPr>
      <w:r w:rsidRPr="00FF7B5D">
        <w:rPr>
          <w:rStyle w:val="FootnoteReference"/>
        </w:rPr>
        <w:footnoteRef/>
      </w:r>
      <w:r w:rsidRPr="00FF7B5D">
        <w:t xml:space="preserve"> </w:t>
      </w:r>
      <w:r w:rsidRPr="00FF7B5D">
        <w:rPr>
          <w:bCs/>
        </w:rPr>
        <w:t xml:space="preserve">Kartinawati, “PERAN </w:t>
      </w:r>
      <w:r w:rsidRPr="00FF7B5D">
        <w:rPr>
          <w:bCs/>
          <w:iCs/>
        </w:rPr>
        <w:t xml:space="preserve">ASEAN MARITIME FORUM </w:t>
      </w:r>
      <w:r w:rsidRPr="00FF7B5D">
        <w:rPr>
          <w:bCs/>
        </w:rPr>
        <w:t>(AMF) DALAM KEAMANAN PERAIRAN DI ASIA TENGGARA”</w:t>
      </w:r>
      <w:r w:rsidRPr="00FF7B5D">
        <w:rPr>
          <w:bCs/>
          <w:i/>
        </w:rPr>
        <w:t>,</w:t>
      </w:r>
      <w:r>
        <w:rPr>
          <w:bCs/>
        </w:rPr>
        <w:t xml:space="preserve"> D</w:t>
      </w:r>
      <w:r w:rsidRPr="00FF7B5D">
        <w:rPr>
          <w:bCs/>
        </w:rPr>
        <w:t xml:space="preserve">alam </w:t>
      </w:r>
      <w:r w:rsidRPr="00FF7B5D">
        <w:rPr>
          <w:bCs/>
          <w:i/>
        </w:rPr>
        <w:t>eJournal Ilmu Hubungan Internasional</w:t>
      </w:r>
      <w:r>
        <w:rPr>
          <w:bCs/>
          <w:i/>
        </w:rPr>
        <w:t xml:space="preserve"> </w:t>
      </w:r>
      <w:r>
        <w:rPr>
          <w:bCs/>
        </w:rPr>
        <w:t>UNMUL</w:t>
      </w:r>
      <w:r w:rsidRPr="00FF7B5D">
        <w:rPr>
          <w:bCs/>
          <w:i/>
        </w:rPr>
        <w:t xml:space="preserve">, </w:t>
      </w:r>
      <w:r w:rsidRPr="00FF7B5D">
        <w:rPr>
          <w:bCs/>
          <w:iCs/>
        </w:rPr>
        <w:t xml:space="preserve">Vol.1, No.3, (2013), </w:t>
      </w:r>
      <w:r w:rsidRPr="00FF7B5D">
        <w:rPr>
          <w:bCs/>
        </w:rPr>
        <w:t>Hlm. 715.</w:t>
      </w:r>
    </w:p>
  </w:footnote>
  <w:footnote w:id="5">
    <w:p w:rsidR="009E7A7B" w:rsidRPr="00776EC2" w:rsidRDefault="009E7A7B" w:rsidP="00776EC2">
      <w:pPr>
        <w:pStyle w:val="FootnoteText"/>
        <w:ind w:firstLine="720"/>
      </w:pPr>
      <w:r w:rsidRPr="00776EC2">
        <w:rPr>
          <w:rStyle w:val="FootnoteReference"/>
        </w:rPr>
        <w:footnoteRef/>
      </w:r>
      <w:r w:rsidRPr="00776EC2">
        <w:t xml:space="preserve"> Marcel Rombe Baan, ‘ASEAN Dalam Sejarah Hari ini’, </w:t>
      </w:r>
      <w:hyperlink r:id="rId1" w:history="1">
        <w:r w:rsidRPr="00776EC2">
          <w:rPr>
            <w:rStyle w:val="Hyperlink"/>
            <w:color w:val="auto"/>
          </w:rPr>
          <w:t>http://www.jurnalisme.netralnews.com/news/hits/read/93436/asean.indonesia.malaysia.thailand.filipina.singapura</w:t>
        </w:r>
      </w:hyperlink>
      <w:r w:rsidRPr="00776EC2">
        <w:t>, diakses pada 11 Agustus 2017.</w:t>
      </w:r>
    </w:p>
  </w:footnote>
  <w:footnote w:id="6">
    <w:p w:rsidR="009E7A7B" w:rsidRPr="00FF7B5D" w:rsidRDefault="009E7A7B" w:rsidP="009E7A7B">
      <w:pPr>
        <w:pStyle w:val="FootnoteText"/>
        <w:ind w:firstLine="720"/>
        <w:jc w:val="both"/>
      </w:pPr>
      <w:r w:rsidRPr="00FF7B5D">
        <w:rPr>
          <w:rStyle w:val="FootnoteReference"/>
        </w:rPr>
        <w:footnoteRef/>
      </w:r>
      <w:r w:rsidRPr="00FF7B5D">
        <w:t xml:space="preserve"> ASEAN Political-Security Blueprint (JAKARTA: ASEAN Secretariat, 2009), Hlm. 1.</w:t>
      </w:r>
    </w:p>
  </w:footnote>
  <w:footnote w:id="7">
    <w:p w:rsidR="009E7A7B" w:rsidRPr="00FF7B5D" w:rsidRDefault="009E7A7B" w:rsidP="009E7A7B">
      <w:pPr>
        <w:pStyle w:val="FootnoteText"/>
        <w:ind w:firstLine="720"/>
        <w:jc w:val="both"/>
      </w:pPr>
      <w:r w:rsidRPr="00FF7B5D">
        <w:rPr>
          <w:rStyle w:val="FootnoteReference"/>
        </w:rPr>
        <w:footnoteRef/>
      </w:r>
      <w:r w:rsidRPr="00FF7B5D">
        <w:t xml:space="preserve"> Lesly Gijsbert Christian Hosang, “Pandangan Paradingma Relisme, Liberalisme, Dan Konstruktivisme Terhadap Asean Political-Security Com</w:t>
      </w:r>
      <w:r>
        <w:t>m</w:t>
      </w:r>
      <w:r w:rsidRPr="00FF7B5D">
        <w:t>unity 2015 Sebagai Kerjasama Keamanan Di Asia Tenggara”</w:t>
      </w:r>
      <w:r w:rsidRPr="00FF7B5D">
        <w:rPr>
          <w:i/>
        </w:rPr>
        <w:t xml:space="preserve">, </w:t>
      </w:r>
      <w:r w:rsidRPr="00FF7B5D">
        <w:t>TUGAS KARYA AKHIR, FISIP UI, 2011, Hlm. 2.</w:t>
      </w:r>
    </w:p>
  </w:footnote>
  <w:footnote w:id="8">
    <w:p w:rsidR="009E7A7B" w:rsidRPr="00FF7B5D" w:rsidRDefault="009E7A7B" w:rsidP="009E7A7B">
      <w:pPr>
        <w:pStyle w:val="FootnoteText"/>
        <w:ind w:firstLine="720"/>
        <w:jc w:val="both"/>
        <w:rPr>
          <w:bCs/>
          <w:i/>
        </w:rPr>
      </w:pPr>
      <w:r w:rsidRPr="00FF7B5D">
        <w:rPr>
          <w:rStyle w:val="FootnoteReference"/>
        </w:rPr>
        <w:footnoteRef/>
      </w:r>
      <w:r w:rsidRPr="00FF7B5D">
        <w:t xml:space="preserve">  Willy F Sumakul, </w:t>
      </w:r>
      <w:r w:rsidRPr="00FF7B5D">
        <w:rPr>
          <w:rFonts w:cs="FrutigerLTStd-Light"/>
        </w:rPr>
        <w:t>“</w:t>
      </w:r>
      <w:r w:rsidRPr="00FF7B5D">
        <w:rPr>
          <w:bCs/>
        </w:rPr>
        <w:t>STRATEGI MARITIM CHINA DI LAUT CHINA SELATAN: SUATU DILEMA”</w:t>
      </w:r>
      <w:r w:rsidRPr="00FF7B5D">
        <w:rPr>
          <w:bCs/>
          <w:i/>
        </w:rPr>
        <w:t>,</w:t>
      </w:r>
      <w:r>
        <w:rPr>
          <w:bCs/>
        </w:rPr>
        <w:t xml:space="preserve"> D</w:t>
      </w:r>
      <w:r w:rsidRPr="00FF7B5D">
        <w:rPr>
          <w:bCs/>
        </w:rPr>
        <w:t xml:space="preserve">alam </w:t>
      </w:r>
      <w:r w:rsidRPr="00FF7B5D">
        <w:rPr>
          <w:bCs/>
          <w:i/>
        </w:rPr>
        <w:t>QUARTERDECK</w:t>
      </w:r>
      <w:r w:rsidRPr="00FF7B5D">
        <w:rPr>
          <w:rFonts w:cs="FrutigerLTStd-Light"/>
        </w:rPr>
        <w:t xml:space="preserve"> FKPM, No.9, Vol.6, (Maret 2013), Hlm. 18. </w:t>
      </w:r>
    </w:p>
  </w:footnote>
  <w:footnote w:id="9">
    <w:p w:rsidR="009E7A7B" w:rsidRPr="00776EC2" w:rsidRDefault="009E7A7B" w:rsidP="009E7A7B">
      <w:pPr>
        <w:pStyle w:val="FootnoteText"/>
        <w:ind w:firstLine="720"/>
        <w:jc w:val="both"/>
      </w:pPr>
      <w:r w:rsidRPr="00776EC2">
        <w:rPr>
          <w:rStyle w:val="FootnoteReference"/>
        </w:rPr>
        <w:footnoteRef/>
      </w:r>
      <w:r w:rsidRPr="00776EC2">
        <w:t xml:space="preserve"> Amanda Puspita Sari, ’Taiwan Tawarkan Rencana Perdamaian di Laut China Selatan’, </w:t>
      </w:r>
      <w:hyperlink r:id="rId2" w:history="1">
        <w:r w:rsidRPr="00776EC2">
          <w:rPr>
            <w:rStyle w:val="Hyperlink"/>
            <w:color w:val="auto"/>
          </w:rPr>
          <w:t>http://www.cnnindonesia.com/internasional/20150526134733-113-55748/taiwan-tawarkan-rencana-perdamaian-di-laut-china-selatan/</w:t>
        </w:r>
      </w:hyperlink>
      <w:r w:rsidRPr="00776EC2">
        <w:rPr>
          <w:rStyle w:val="Hyperlink"/>
          <w:color w:val="auto"/>
          <w:u w:val="none"/>
        </w:rPr>
        <w:t>,</w:t>
      </w:r>
      <w:r w:rsidRPr="00776EC2">
        <w:t xml:space="preserve"> diakses pada 09 April 2017.</w:t>
      </w:r>
    </w:p>
  </w:footnote>
  <w:footnote w:id="10">
    <w:p w:rsidR="009E7A7B" w:rsidRPr="00FF7B5D" w:rsidRDefault="009E7A7B" w:rsidP="009E7A7B">
      <w:pPr>
        <w:pStyle w:val="FootnoteText"/>
        <w:ind w:firstLine="720"/>
        <w:jc w:val="both"/>
        <w:rPr>
          <w:bCs/>
        </w:rPr>
      </w:pPr>
      <w:r w:rsidRPr="00FF7B5D">
        <w:rPr>
          <w:rStyle w:val="FootnoteReference"/>
        </w:rPr>
        <w:footnoteRef/>
      </w:r>
      <w:r w:rsidRPr="00FF7B5D">
        <w:t xml:space="preserve"> I Nyoman Sudira, “</w:t>
      </w:r>
      <w:r w:rsidRPr="00FF7B5D">
        <w:rPr>
          <w:bCs/>
        </w:rPr>
        <w:t>Konflik Laut Cina Selatan dan Politik Luar Negeri Indonesia ke Amerika dan Eropa”,</w:t>
      </w:r>
      <w:r>
        <w:rPr>
          <w:bCs/>
        </w:rPr>
        <w:t xml:space="preserve"> </w:t>
      </w:r>
      <w:r w:rsidRPr="00FF7B5D">
        <w:rPr>
          <w:bCs/>
        </w:rPr>
        <w:t>Universitas Katolik Parahiyangan,</w:t>
      </w:r>
      <w:r w:rsidRPr="00FF7B5D">
        <w:rPr>
          <w:bCs/>
          <w:i/>
        </w:rPr>
        <w:t xml:space="preserve"> </w:t>
      </w:r>
      <w:r w:rsidRPr="00FF7B5D">
        <w:rPr>
          <w:bCs/>
        </w:rPr>
        <w:t>Hlm. 143.</w:t>
      </w:r>
    </w:p>
  </w:footnote>
  <w:footnote w:id="11">
    <w:p w:rsidR="009E7A7B" w:rsidRPr="00FF7B5D" w:rsidRDefault="009E7A7B" w:rsidP="009E7A7B">
      <w:pPr>
        <w:pStyle w:val="FootnoteText"/>
        <w:ind w:firstLine="720"/>
        <w:jc w:val="both"/>
      </w:pPr>
      <w:r w:rsidRPr="00FF7B5D">
        <w:rPr>
          <w:rStyle w:val="FootnoteReference"/>
        </w:rPr>
        <w:footnoteRef/>
      </w:r>
      <w:r w:rsidRPr="00FF7B5D">
        <w:t xml:space="preserve">  Ibid, 144.</w:t>
      </w:r>
    </w:p>
  </w:footnote>
  <w:footnote w:id="12">
    <w:p w:rsidR="009E7A7B" w:rsidRPr="00776EC2" w:rsidRDefault="009E7A7B" w:rsidP="009E7A7B">
      <w:pPr>
        <w:pStyle w:val="FootnoteText"/>
        <w:ind w:firstLine="720"/>
        <w:jc w:val="both"/>
      </w:pPr>
      <w:r w:rsidRPr="00776EC2">
        <w:rPr>
          <w:rStyle w:val="FootnoteReference"/>
        </w:rPr>
        <w:footnoteRef/>
      </w:r>
      <w:r w:rsidRPr="00776EC2">
        <w:t xml:space="preserve"> Robert Mangindaan, “KONFLIK LAUT CHINA SELATAN: INDONESIA UNTUNG ATAU BUNTUNG?”,</w:t>
      </w:r>
      <w:r w:rsidRPr="00776EC2">
        <w:rPr>
          <w:i/>
        </w:rPr>
        <w:t xml:space="preserve"> </w:t>
      </w:r>
      <w:r w:rsidRPr="00776EC2">
        <w:t xml:space="preserve">Dalam </w:t>
      </w:r>
      <w:r w:rsidRPr="00776EC2">
        <w:rPr>
          <w:i/>
        </w:rPr>
        <w:t>QUARTERDECK</w:t>
      </w:r>
      <w:r w:rsidRPr="00776EC2">
        <w:t xml:space="preserve"> FKPM, </w:t>
      </w:r>
      <w:r w:rsidRPr="00776EC2">
        <w:rPr>
          <w:bCs/>
        </w:rPr>
        <w:t>No.14, Vol.5, (Agustus</w:t>
      </w:r>
      <w:r w:rsidRPr="00776EC2">
        <w:rPr>
          <w:bCs/>
          <w:i/>
        </w:rPr>
        <w:t xml:space="preserve"> </w:t>
      </w:r>
      <w:r w:rsidRPr="00776EC2">
        <w:rPr>
          <w:bCs/>
        </w:rPr>
        <w:t>2012),</w:t>
      </w:r>
      <w:r w:rsidRPr="00776EC2">
        <w:rPr>
          <w:bCs/>
          <w:i/>
        </w:rPr>
        <w:t xml:space="preserve"> </w:t>
      </w:r>
      <w:r w:rsidRPr="00776EC2">
        <w:t>Hlm. 5.</w:t>
      </w:r>
    </w:p>
  </w:footnote>
  <w:footnote w:id="13">
    <w:p w:rsidR="009E7A7B" w:rsidRPr="008C1B13" w:rsidRDefault="009E7A7B" w:rsidP="009E7A7B">
      <w:pPr>
        <w:pStyle w:val="FootnoteText"/>
        <w:ind w:firstLine="720"/>
      </w:pPr>
      <w:r w:rsidRPr="00776EC2">
        <w:rPr>
          <w:rStyle w:val="FootnoteReference"/>
        </w:rPr>
        <w:footnoteRef/>
      </w:r>
      <w:r w:rsidRPr="00776EC2">
        <w:t xml:space="preserve"> Arkhelaus W, ‘Cina Akui Hak Indonesia atas Kepulauan Natuna’, </w:t>
      </w:r>
      <w:hyperlink r:id="rId3" w:history="1">
        <w:r w:rsidRPr="00776EC2">
          <w:rPr>
            <w:rStyle w:val="Hyperlink"/>
            <w:color w:val="auto"/>
          </w:rPr>
          <w:t>https://m.tempo.co/read/news/2015/11/21/118720925/cina-akui-hak-indonesia-atas-kepulauan-natuna</w:t>
        </w:r>
      </w:hyperlink>
      <w:r w:rsidRPr="00776EC2">
        <w:rPr>
          <w:rStyle w:val="Hyperlink"/>
          <w:color w:val="auto"/>
          <w:u w:val="none"/>
        </w:rPr>
        <w:t>,</w:t>
      </w:r>
      <w:r w:rsidRPr="008C1B13">
        <w:t xml:space="preserve"> diakses pada 09 April 2017.</w:t>
      </w:r>
    </w:p>
  </w:footnote>
  <w:footnote w:id="14">
    <w:p w:rsidR="009E7A7B" w:rsidRPr="00FF7B5D" w:rsidRDefault="009E7A7B" w:rsidP="009E7A7B">
      <w:pPr>
        <w:pStyle w:val="FootnoteText"/>
        <w:ind w:firstLine="720"/>
        <w:jc w:val="both"/>
      </w:pPr>
      <w:r w:rsidRPr="008C1B13">
        <w:rPr>
          <w:rStyle w:val="FootnoteReference"/>
        </w:rPr>
        <w:footnoteRef/>
      </w:r>
      <w:r w:rsidRPr="008C1B13">
        <w:t xml:space="preserve"> Amelia Rachmawati, “Kepentingan Nasional Indonesia di Laut Cina Selatan”,</w:t>
      </w:r>
      <w:r w:rsidRPr="008C1B13">
        <w:rPr>
          <w:rFonts w:cs="FrutigerLTStd-Light"/>
        </w:rPr>
        <w:t xml:space="preserve"> Dalam </w:t>
      </w:r>
      <w:r w:rsidRPr="00FF7B5D">
        <w:rPr>
          <w:rFonts w:cs="FrutigerLTStd-Light"/>
          <w:i/>
        </w:rPr>
        <w:t>QUATERDECK</w:t>
      </w:r>
      <w:r w:rsidRPr="00FF7B5D">
        <w:rPr>
          <w:rFonts w:cs="FrutigerLTStd-Light"/>
        </w:rPr>
        <w:t xml:space="preserve"> FKPM, </w:t>
      </w:r>
      <w:r w:rsidRPr="00FF7B5D">
        <w:t>Vol.10, No.2, (April 2016), Hlm. 14-15.</w:t>
      </w:r>
    </w:p>
  </w:footnote>
  <w:footnote w:id="15">
    <w:p w:rsidR="009E7A7B" w:rsidRPr="00FF7B5D" w:rsidRDefault="009E7A7B" w:rsidP="009E7A7B">
      <w:pPr>
        <w:pStyle w:val="FootnoteText"/>
        <w:ind w:firstLine="720"/>
        <w:jc w:val="both"/>
      </w:pPr>
      <w:r w:rsidRPr="00FF7B5D">
        <w:rPr>
          <w:rStyle w:val="FootnoteReference"/>
        </w:rPr>
        <w:footnoteRef/>
      </w:r>
      <w:r w:rsidR="0013712A">
        <w:t xml:space="preserve"> I Nyoman Sudira, l</w:t>
      </w:r>
      <w:r w:rsidRPr="00FF7B5D">
        <w:t>oc.cit.</w:t>
      </w:r>
    </w:p>
  </w:footnote>
  <w:footnote w:id="16">
    <w:p w:rsidR="009E7A7B" w:rsidRPr="00FF7B5D" w:rsidRDefault="009E7A7B" w:rsidP="009E7A7B">
      <w:pPr>
        <w:pStyle w:val="FootnoteText"/>
        <w:ind w:firstLine="720"/>
        <w:jc w:val="both"/>
      </w:pPr>
      <w:r w:rsidRPr="00FF7B5D">
        <w:rPr>
          <w:rStyle w:val="FootnoteReference"/>
        </w:rPr>
        <w:footnoteRef/>
      </w:r>
      <w:r>
        <w:t xml:space="preserve"> </w:t>
      </w:r>
      <w:r w:rsidRPr="00FF7B5D">
        <w:t>Ibid, I Nyoman Sudira, Hlm. 150.</w:t>
      </w:r>
    </w:p>
  </w:footnote>
  <w:footnote w:id="17">
    <w:p w:rsidR="009E7A7B" w:rsidRPr="00FF7B5D" w:rsidRDefault="009E7A7B" w:rsidP="009E7A7B">
      <w:pPr>
        <w:autoSpaceDE w:val="0"/>
        <w:autoSpaceDN w:val="0"/>
        <w:adjustRightInd w:val="0"/>
        <w:spacing w:after="0" w:line="240" w:lineRule="auto"/>
        <w:ind w:firstLine="720"/>
        <w:jc w:val="both"/>
        <w:rPr>
          <w:rFonts w:cs="TimesNewRomanPS-BoldMT"/>
          <w:bCs/>
          <w:sz w:val="20"/>
          <w:szCs w:val="20"/>
        </w:rPr>
      </w:pPr>
      <w:r w:rsidRPr="00FF7B5D">
        <w:rPr>
          <w:rStyle w:val="FootnoteReference"/>
          <w:sz w:val="20"/>
          <w:szCs w:val="20"/>
        </w:rPr>
        <w:footnoteRef/>
      </w:r>
      <w:r w:rsidRPr="00FF7B5D">
        <w:rPr>
          <w:sz w:val="20"/>
          <w:szCs w:val="20"/>
        </w:rPr>
        <w:t xml:space="preserve"> Faudzan Farhana, “</w:t>
      </w:r>
      <w:r w:rsidRPr="00FF7B5D">
        <w:rPr>
          <w:rFonts w:cs="TimesNewRomanPS-BoldMT"/>
          <w:bCs/>
          <w:sz w:val="20"/>
          <w:szCs w:val="20"/>
        </w:rPr>
        <w:t>MEMAHAMI PERSPEKTIF TIONGKOK DALAM UPAYA PENYELESAIA</w:t>
      </w:r>
      <w:r>
        <w:rPr>
          <w:rFonts w:cs="TimesNewRomanPS-BoldMT"/>
          <w:bCs/>
          <w:sz w:val="20"/>
          <w:szCs w:val="20"/>
        </w:rPr>
        <w:t>N SENGKETA LAUT CINA SELATAN”, D</w:t>
      </w:r>
      <w:r w:rsidRPr="00FF7B5D">
        <w:rPr>
          <w:rFonts w:cs="TimesNewRomanPS-BoldMT"/>
          <w:bCs/>
          <w:sz w:val="20"/>
          <w:szCs w:val="20"/>
        </w:rPr>
        <w:t xml:space="preserve">alam </w:t>
      </w:r>
      <w:r w:rsidRPr="00FF7B5D">
        <w:rPr>
          <w:rFonts w:cs="TimesNewRomanPS-BoldMT"/>
          <w:bCs/>
          <w:i/>
          <w:sz w:val="20"/>
          <w:szCs w:val="20"/>
        </w:rPr>
        <w:t>Jurnal Penelitian Politik</w:t>
      </w:r>
      <w:r w:rsidRPr="00FF7B5D">
        <w:rPr>
          <w:rFonts w:cs="TimesNewRomanPS-BoldMT"/>
          <w:bCs/>
          <w:sz w:val="20"/>
          <w:szCs w:val="20"/>
        </w:rPr>
        <w:t xml:space="preserve"> LIPI, No.1, Vol.11, (Juni 2014), Hlm. 168.</w:t>
      </w:r>
    </w:p>
  </w:footnote>
  <w:footnote w:id="18">
    <w:p w:rsidR="009E7A7B" w:rsidRPr="00047153" w:rsidRDefault="009E7A7B" w:rsidP="009E7A7B">
      <w:pPr>
        <w:pStyle w:val="FootnoteText"/>
        <w:ind w:firstLine="720"/>
      </w:pPr>
      <w:r>
        <w:rPr>
          <w:rStyle w:val="FootnoteReference"/>
        </w:rPr>
        <w:footnoteRef/>
      </w:r>
      <w:r>
        <w:t xml:space="preserve"> Budi Winarno, op.cit, Hlm. 88.</w:t>
      </w:r>
    </w:p>
  </w:footnote>
  <w:footnote w:id="19">
    <w:p w:rsidR="009E7A7B" w:rsidRPr="00EF06F5" w:rsidRDefault="009E7A7B" w:rsidP="009E7A7B">
      <w:pPr>
        <w:pStyle w:val="FootnoteText"/>
        <w:ind w:firstLine="720"/>
      </w:pPr>
      <w:r>
        <w:rPr>
          <w:rStyle w:val="FootnoteReference"/>
        </w:rPr>
        <w:footnoteRef/>
      </w:r>
      <w:r>
        <w:t xml:space="preserve"> Ibid, Budi Winarnno, Hlm. 101.</w:t>
      </w:r>
    </w:p>
  </w:footnote>
  <w:footnote w:id="20">
    <w:p w:rsidR="009E7A7B" w:rsidRPr="00477B5B" w:rsidRDefault="009E7A7B" w:rsidP="009E7A7B">
      <w:pPr>
        <w:pStyle w:val="FootnoteText"/>
        <w:ind w:firstLine="720"/>
      </w:pPr>
      <w:r w:rsidRPr="00477B5B">
        <w:rPr>
          <w:rStyle w:val="FootnoteReference"/>
        </w:rPr>
        <w:footnoteRef/>
      </w:r>
      <w:r w:rsidRPr="00477B5B">
        <w:t xml:space="preserve"> Katja Weber, “ASEAN: A Prime Example Of R</w:t>
      </w:r>
      <w:r>
        <w:t>egionalism In Southeast Asia”, D</w:t>
      </w:r>
      <w:r w:rsidRPr="00477B5B">
        <w:t xml:space="preserve">alam  </w:t>
      </w:r>
      <w:r w:rsidRPr="001B1ED5">
        <w:rPr>
          <w:i/>
        </w:rPr>
        <w:t>Miami-Florida European Union Center Of Excellence</w:t>
      </w:r>
      <w:r w:rsidRPr="00477B5B">
        <w:t xml:space="preserve"> EUMA, No.5, Vol.6, (April 2009), Hlm. 15</w:t>
      </w:r>
    </w:p>
  </w:footnote>
  <w:footnote w:id="21">
    <w:p w:rsidR="009E7A7B" w:rsidRPr="00776EC2" w:rsidRDefault="009E7A7B" w:rsidP="009E7A7B">
      <w:pPr>
        <w:pStyle w:val="FootnoteText"/>
        <w:ind w:firstLine="720"/>
      </w:pPr>
      <w:r w:rsidRPr="00060790">
        <w:rPr>
          <w:rStyle w:val="FootnoteReference"/>
        </w:rPr>
        <w:footnoteRef/>
      </w:r>
      <w:r w:rsidRPr="00060790">
        <w:t xml:space="preserve"> ‘Collective Security’, </w:t>
      </w:r>
      <w:r w:rsidRPr="00060790">
        <w:rPr>
          <w:rStyle w:val="Strong"/>
          <w:b w:val="0"/>
        </w:rPr>
        <w:t>Conflict Research Consortium</w:t>
      </w:r>
      <w:r w:rsidRPr="00060790">
        <w:t>-University of Colorado,</w:t>
      </w:r>
      <w:r>
        <w:t xml:space="preserve"> </w:t>
      </w:r>
      <w:hyperlink r:id="rId4" w:history="1">
        <w:r w:rsidRPr="00776EC2">
          <w:rPr>
            <w:rStyle w:val="Hyperlink"/>
            <w:color w:val="auto"/>
          </w:rPr>
          <w:t>http://www.colorado.edu/conflict/peace/treatment/collsec.htm</w:t>
        </w:r>
      </w:hyperlink>
      <w:r w:rsidRPr="00776EC2">
        <w:rPr>
          <w:rStyle w:val="Hyperlink"/>
          <w:color w:val="auto"/>
          <w:u w:val="none"/>
        </w:rPr>
        <w:t>,</w:t>
      </w:r>
      <w:r w:rsidRPr="00776EC2">
        <w:t xml:space="preserve"> diakses pada 19 April 2017.</w:t>
      </w:r>
    </w:p>
  </w:footnote>
  <w:footnote w:id="22">
    <w:p w:rsidR="009E7A7B" w:rsidRPr="0052394C" w:rsidRDefault="009E7A7B" w:rsidP="009E7A7B">
      <w:pPr>
        <w:pStyle w:val="FootnoteText"/>
        <w:ind w:firstLine="720"/>
        <w:jc w:val="both"/>
      </w:pPr>
      <w:r>
        <w:rPr>
          <w:rStyle w:val="FootnoteReference"/>
        </w:rPr>
        <w:footnoteRef/>
      </w:r>
      <w:r>
        <w:t xml:space="preserve"> </w:t>
      </w:r>
      <w:r w:rsidRPr="00FE625F">
        <w:rPr>
          <w:bCs/>
        </w:rPr>
        <w:t>Stefan Aleksovski</w:t>
      </w:r>
      <w:r>
        <w:rPr>
          <w:bCs/>
        </w:rPr>
        <w:t xml:space="preserve">, </w:t>
      </w:r>
      <w:r w:rsidRPr="00FE625F">
        <w:rPr>
          <w:bCs/>
        </w:rPr>
        <w:t>Oliver Bakreski</w:t>
      </w:r>
      <w:r>
        <w:rPr>
          <w:bCs/>
        </w:rPr>
        <w:t>,</w:t>
      </w:r>
      <w:r w:rsidRPr="00FE625F">
        <w:rPr>
          <w:bCs/>
        </w:rPr>
        <w:t xml:space="preserve"> Biljana Avramovska</w:t>
      </w:r>
      <w:r>
        <w:rPr>
          <w:bCs/>
        </w:rPr>
        <w:t>, “</w:t>
      </w:r>
      <w:r w:rsidRPr="00FE625F">
        <w:rPr>
          <w:bCs/>
        </w:rPr>
        <w:t>Collective Security – The Role of International Organizations –Implications in International Security Order</w:t>
      </w:r>
      <w:r>
        <w:rPr>
          <w:bCs/>
        </w:rPr>
        <w:t xml:space="preserve">”, Dalam </w:t>
      </w:r>
      <w:r w:rsidRPr="0052394C">
        <w:rPr>
          <w:bCs/>
          <w:i/>
          <w:iCs/>
        </w:rPr>
        <w:t>Mediterranean Journal of Social Sciences</w:t>
      </w:r>
      <w:r>
        <w:rPr>
          <w:bCs/>
          <w:i/>
          <w:iCs/>
        </w:rPr>
        <w:t xml:space="preserve"> </w:t>
      </w:r>
      <w:r w:rsidRPr="0052394C">
        <w:rPr>
          <w:bCs/>
          <w:iCs/>
        </w:rPr>
        <w:t>MCSER Publishing</w:t>
      </w:r>
      <w:r>
        <w:rPr>
          <w:bCs/>
          <w:iCs/>
        </w:rPr>
        <w:t>, No.</w:t>
      </w:r>
      <w:r w:rsidRPr="0052394C">
        <w:rPr>
          <w:bCs/>
          <w:iCs/>
        </w:rPr>
        <w:t>27</w:t>
      </w:r>
      <w:r>
        <w:rPr>
          <w:bCs/>
          <w:iCs/>
        </w:rPr>
        <w:t>, Vol.</w:t>
      </w:r>
      <w:r w:rsidRPr="0052394C">
        <w:rPr>
          <w:bCs/>
          <w:iCs/>
        </w:rPr>
        <w:t>5</w:t>
      </w:r>
      <w:r>
        <w:rPr>
          <w:bCs/>
          <w:iCs/>
        </w:rPr>
        <w:t>, (Desember 2014),</w:t>
      </w:r>
      <w:r w:rsidRPr="0052394C">
        <w:rPr>
          <w:bCs/>
          <w:iCs/>
        </w:rPr>
        <w:t xml:space="preserve"> </w:t>
      </w:r>
      <w:r>
        <w:rPr>
          <w:bCs/>
        </w:rPr>
        <w:t>Hlm. 274.</w:t>
      </w:r>
    </w:p>
  </w:footnote>
  <w:footnote w:id="23">
    <w:p w:rsidR="009E7A7B" w:rsidRPr="00CB1FAD" w:rsidRDefault="009E7A7B" w:rsidP="009E7A7B">
      <w:pPr>
        <w:pStyle w:val="FootnoteText"/>
        <w:ind w:firstLine="720"/>
      </w:pPr>
      <w:r>
        <w:rPr>
          <w:rStyle w:val="FootnoteReference"/>
        </w:rPr>
        <w:footnoteRef/>
      </w:r>
      <w:r>
        <w:t xml:space="preserve"> Ibid, Hlm. 276.</w:t>
      </w:r>
    </w:p>
  </w:footnote>
  <w:footnote w:id="24">
    <w:p w:rsidR="009E7A7B" w:rsidRPr="00FF7B5D" w:rsidRDefault="009E7A7B" w:rsidP="009E7A7B">
      <w:pPr>
        <w:pStyle w:val="FootnoteText"/>
        <w:ind w:firstLine="720"/>
        <w:jc w:val="both"/>
      </w:pPr>
      <w:r w:rsidRPr="00FF7B5D">
        <w:rPr>
          <w:rStyle w:val="FootnoteReference"/>
        </w:rPr>
        <w:footnoteRef/>
      </w:r>
      <w:r w:rsidRPr="00FF7B5D">
        <w:t xml:space="preserve"> Angga Nurdin Rachmat, </w:t>
      </w:r>
      <w:r w:rsidRPr="00FF7B5D">
        <w:rPr>
          <w:i/>
        </w:rPr>
        <w:t xml:space="preserve">KEAMANAN GLOBAL TRANSFORMASI ISU KEAMANAN PASCA PERANG DINGIN </w:t>
      </w:r>
      <w:r w:rsidRPr="00FF7B5D">
        <w:t>(BANDUNG: ALFABETA, 2015), Hlm. 10.</w:t>
      </w:r>
    </w:p>
  </w:footnote>
  <w:footnote w:id="25">
    <w:p w:rsidR="009E7A7B" w:rsidRPr="00FF7B5D" w:rsidRDefault="009E7A7B" w:rsidP="009E7A7B">
      <w:pPr>
        <w:pStyle w:val="FootnoteText"/>
        <w:ind w:firstLine="720"/>
        <w:jc w:val="both"/>
      </w:pPr>
      <w:r w:rsidRPr="00FF7B5D">
        <w:rPr>
          <w:rStyle w:val="FootnoteReference"/>
        </w:rPr>
        <w:footnoteRef/>
      </w:r>
      <w:r w:rsidRPr="00FF7B5D">
        <w:t xml:space="preserve"> Ibid, Hlm. 11.</w:t>
      </w:r>
    </w:p>
  </w:footnote>
  <w:footnote w:id="26">
    <w:p w:rsidR="009E7A7B" w:rsidRPr="00FF7B5D" w:rsidRDefault="009E7A7B" w:rsidP="009E7A7B">
      <w:pPr>
        <w:pStyle w:val="FootnoteText"/>
        <w:ind w:firstLine="720"/>
        <w:jc w:val="both"/>
      </w:pPr>
      <w:r w:rsidRPr="00FF7B5D">
        <w:rPr>
          <w:rStyle w:val="FootnoteReference"/>
        </w:rPr>
        <w:footnoteRef/>
      </w:r>
      <w:r w:rsidRPr="00FF7B5D">
        <w:t xml:space="preserve"> Ibid, Hlm. 9.</w:t>
      </w:r>
    </w:p>
  </w:footnote>
  <w:footnote w:id="27">
    <w:p w:rsidR="009E7A7B" w:rsidRPr="00FF7B5D" w:rsidRDefault="009E7A7B" w:rsidP="009E7A7B">
      <w:pPr>
        <w:pStyle w:val="FootnoteText"/>
        <w:ind w:firstLine="720"/>
        <w:jc w:val="both"/>
      </w:pPr>
      <w:r w:rsidRPr="00FF7B5D">
        <w:rPr>
          <w:rStyle w:val="FootnoteReference"/>
        </w:rPr>
        <w:footnoteRef/>
      </w:r>
      <w:r w:rsidRPr="00FF7B5D">
        <w:t xml:space="preserve"> Ibid, </w:t>
      </w:r>
      <w:r>
        <w:t>H</w:t>
      </w:r>
      <w:r w:rsidRPr="00FF7B5D">
        <w:t xml:space="preserve">lm. 9. </w:t>
      </w:r>
    </w:p>
  </w:footnote>
  <w:footnote w:id="28">
    <w:p w:rsidR="009E7A7B" w:rsidRPr="00FF7B5D" w:rsidRDefault="009E7A7B" w:rsidP="009E7A7B">
      <w:pPr>
        <w:pStyle w:val="FootnoteText"/>
        <w:ind w:firstLine="720"/>
        <w:jc w:val="both"/>
      </w:pPr>
      <w:r w:rsidRPr="00FF7B5D">
        <w:rPr>
          <w:rStyle w:val="FootnoteReference"/>
        </w:rPr>
        <w:footnoteRef/>
      </w:r>
      <w:r w:rsidRPr="00FF7B5D">
        <w:t xml:space="preserve"> Ibid, Hlm. 9.</w:t>
      </w:r>
    </w:p>
  </w:footnote>
  <w:footnote w:id="29">
    <w:p w:rsidR="009E7A7B" w:rsidRPr="00797211" w:rsidRDefault="009E7A7B" w:rsidP="009E7A7B">
      <w:pPr>
        <w:pStyle w:val="FootnoteText"/>
        <w:ind w:firstLine="720"/>
        <w:jc w:val="both"/>
      </w:pPr>
      <w:r>
        <w:rPr>
          <w:rStyle w:val="FootnoteReference"/>
        </w:rPr>
        <w:footnoteRef/>
      </w:r>
      <w:r>
        <w:t xml:space="preserve"> Hilton Tarnama Putra, Eka An Aqimudin, </w:t>
      </w:r>
      <w:r w:rsidRPr="00DF44DC">
        <w:rPr>
          <w:i/>
        </w:rPr>
        <w:t>Mekanisme Penyelesaia Sengketa di ASEAN Lembaga dan Proses,</w:t>
      </w:r>
      <w:r>
        <w:t>(Bandung: GRAHA ILMU, 2011) Hlm. 2.</w:t>
      </w:r>
    </w:p>
  </w:footnote>
  <w:footnote w:id="30">
    <w:p w:rsidR="009E7A7B" w:rsidRPr="00B42BEF" w:rsidRDefault="009E7A7B" w:rsidP="009E7A7B">
      <w:pPr>
        <w:pStyle w:val="FootnoteText"/>
        <w:ind w:firstLine="720"/>
        <w:jc w:val="both"/>
      </w:pPr>
      <w:r>
        <w:rPr>
          <w:rStyle w:val="FootnoteReference"/>
        </w:rPr>
        <w:footnoteRef/>
      </w:r>
      <w:r>
        <w:t xml:space="preserve"> Ibid, hlm. 2.</w:t>
      </w:r>
    </w:p>
  </w:footnote>
  <w:footnote w:id="31">
    <w:p w:rsidR="009E7A7B" w:rsidRPr="008747E4" w:rsidRDefault="009E7A7B" w:rsidP="009E7A7B">
      <w:pPr>
        <w:pStyle w:val="FootnoteText"/>
        <w:ind w:firstLine="720"/>
        <w:jc w:val="both"/>
      </w:pPr>
      <w:r>
        <w:rPr>
          <w:rStyle w:val="FootnoteReference"/>
        </w:rPr>
        <w:footnoteRef/>
      </w:r>
      <w:r>
        <w:t xml:space="preserve"> </w:t>
      </w:r>
      <w:r w:rsidRPr="008747E4">
        <w:t>Francesco Mancini, “UNCERTAIN BORDERS:</w:t>
      </w:r>
      <w:r>
        <w:t xml:space="preserve"> TERRITORIAL DISPUTES IN ASIA” D</w:t>
      </w:r>
      <w:r w:rsidRPr="008747E4">
        <w:t xml:space="preserve">alam </w:t>
      </w:r>
      <w:r w:rsidRPr="008747E4">
        <w:rPr>
          <w:i/>
        </w:rPr>
        <w:t>Analysis</w:t>
      </w:r>
      <w:r w:rsidRPr="008747E4">
        <w:t xml:space="preserve"> ISPI, No 180, (Juni 2013), Hlm. 5.</w:t>
      </w:r>
    </w:p>
  </w:footnote>
  <w:footnote w:id="32">
    <w:p w:rsidR="009E7A7B" w:rsidRPr="00211848" w:rsidRDefault="009E7A7B" w:rsidP="009E7A7B">
      <w:pPr>
        <w:pStyle w:val="FootnoteText"/>
        <w:ind w:firstLine="720"/>
        <w:jc w:val="both"/>
      </w:pPr>
      <w:r>
        <w:rPr>
          <w:rStyle w:val="FootnoteReference"/>
        </w:rPr>
        <w:footnoteRef/>
      </w:r>
      <w:r>
        <w:t xml:space="preserve"> </w:t>
      </w:r>
      <w:r w:rsidRPr="00211848">
        <w:t xml:space="preserve">Vivian Louise Forbes, </w:t>
      </w:r>
      <w:r w:rsidRPr="00211848">
        <w:rPr>
          <w:i/>
        </w:rPr>
        <w:t>Coflict and Cooperations in Managing Maritime Space In Semi-enclosed Seas</w:t>
      </w:r>
      <w:r w:rsidRPr="00211848">
        <w:t>. (Singapore: Singpore University Press, 2001), Hlm. 35.</w:t>
      </w:r>
    </w:p>
  </w:footnote>
  <w:footnote w:id="33">
    <w:p w:rsidR="009E7A7B" w:rsidRPr="0024046F" w:rsidRDefault="009E7A7B" w:rsidP="009E7A7B">
      <w:pPr>
        <w:pStyle w:val="FootnoteText"/>
        <w:ind w:firstLine="720"/>
        <w:jc w:val="both"/>
        <w:rPr>
          <w:bCs/>
        </w:rPr>
      </w:pPr>
      <w:r w:rsidRPr="0024046F">
        <w:rPr>
          <w:rStyle w:val="FootnoteReference"/>
        </w:rPr>
        <w:footnoteRef/>
      </w:r>
      <w:r w:rsidRPr="0024046F">
        <w:t xml:space="preserve"> Willy F. Sumakul, </w:t>
      </w:r>
      <w:r>
        <w:t>op.cit</w:t>
      </w:r>
      <w:r>
        <w:rPr>
          <w:bCs/>
        </w:rPr>
        <w:t>, Hlm. 12.</w:t>
      </w:r>
    </w:p>
  </w:footnote>
  <w:footnote w:id="34">
    <w:p w:rsidR="009E7A7B" w:rsidRPr="009769CB" w:rsidRDefault="009E7A7B" w:rsidP="009E7A7B">
      <w:pPr>
        <w:pStyle w:val="FootnoteText"/>
        <w:ind w:firstLine="720"/>
        <w:jc w:val="both"/>
        <w:rPr>
          <w:b/>
          <w:bCs/>
        </w:rPr>
      </w:pPr>
      <w:r w:rsidRPr="009769CB">
        <w:rPr>
          <w:rStyle w:val="FootnoteReference"/>
        </w:rPr>
        <w:footnoteRef/>
      </w:r>
      <w:r w:rsidRPr="009769CB">
        <w:t xml:space="preserve"> Goldy Evi Grace Simatupang, “</w:t>
      </w:r>
      <w:r w:rsidRPr="009769CB">
        <w:rPr>
          <w:bCs/>
        </w:rPr>
        <w:t>SENGKETA BATAS MARITIM ASIA TENGGARA: SEBUAH TANTANGAN KEAMANAN MARITIM KAWASAN”</w:t>
      </w:r>
      <w:r w:rsidRPr="009769CB">
        <w:t>,</w:t>
      </w:r>
      <w:r>
        <w:rPr>
          <w:rFonts w:cs="FrutigerLTStd-Light"/>
        </w:rPr>
        <w:t xml:space="preserve"> D</w:t>
      </w:r>
      <w:r w:rsidRPr="009769CB">
        <w:rPr>
          <w:rFonts w:cs="FrutigerLTStd-Light"/>
        </w:rPr>
        <w:t xml:space="preserve">alam </w:t>
      </w:r>
      <w:r w:rsidRPr="00222EF4">
        <w:rPr>
          <w:rFonts w:cs="FrutigerLTStd-Light"/>
          <w:i/>
        </w:rPr>
        <w:t>QUARTERDECK</w:t>
      </w:r>
      <w:r w:rsidRPr="009769CB">
        <w:rPr>
          <w:rFonts w:cs="FrutigerLTStd-Light"/>
        </w:rPr>
        <w:t xml:space="preserve"> FKPM,</w:t>
      </w:r>
      <w:r w:rsidRPr="009769CB">
        <w:t xml:space="preserve"> No.7,</w:t>
      </w:r>
      <w:r w:rsidRPr="009769CB">
        <w:rPr>
          <w:rFonts w:cs="FrutigerLTStd-Light"/>
        </w:rPr>
        <w:t xml:space="preserve"> </w:t>
      </w:r>
      <w:r w:rsidRPr="009769CB">
        <w:t>Vol.6, (Januari 2013), Hlm. 13-14.</w:t>
      </w:r>
    </w:p>
  </w:footnote>
  <w:footnote w:id="35">
    <w:p w:rsidR="009E7A7B" w:rsidRPr="00F46FB1" w:rsidRDefault="009E7A7B" w:rsidP="009E7A7B">
      <w:pPr>
        <w:pStyle w:val="FootnoteText"/>
        <w:ind w:firstLine="720"/>
        <w:jc w:val="both"/>
      </w:pPr>
      <w:r>
        <w:rPr>
          <w:rStyle w:val="FootnoteReference"/>
        </w:rPr>
        <w:footnoteRef/>
      </w:r>
      <w:r>
        <w:t xml:space="preserve"> </w:t>
      </w:r>
      <w:r w:rsidRPr="008F0216">
        <w:t>Eileen Babbitt</w:t>
      </w:r>
      <w:r>
        <w:t xml:space="preserve">, </w:t>
      </w:r>
      <w:r w:rsidRPr="002A2649">
        <w:t>Fen Osler Hampson</w:t>
      </w:r>
      <w:r>
        <w:t>, “</w:t>
      </w:r>
      <w:r w:rsidRPr="008F0216">
        <w:t>Conflict Resolution as a Fie</w:t>
      </w:r>
      <w:r>
        <w:t xml:space="preserve">ld of Inquiry: </w:t>
      </w:r>
      <w:r w:rsidRPr="008F0216">
        <w:t>Practice Informing Theory</w:t>
      </w:r>
      <w:r>
        <w:t xml:space="preserve">”, Dalam: </w:t>
      </w:r>
      <w:r w:rsidRPr="002A2649">
        <w:rPr>
          <w:i/>
        </w:rPr>
        <w:t>International Studies Review</w:t>
      </w:r>
      <w:r>
        <w:t xml:space="preserve"> </w:t>
      </w:r>
      <w:r w:rsidRPr="002A2649">
        <w:t>I</w:t>
      </w:r>
      <w:r>
        <w:t>SA, (2011) Hlm. 46.</w:t>
      </w:r>
    </w:p>
  </w:footnote>
  <w:footnote w:id="36">
    <w:p w:rsidR="009E7A7B" w:rsidRPr="00F6280A" w:rsidRDefault="009E7A7B" w:rsidP="009E7A7B">
      <w:pPr>
        <w:pStyle w:val="FootnoteText"/>
        <w:ind w:firstLine="720"/>
        <w:jc w:val="both"/>
      </w:pPr>
      <w:r>
        <w:rPr>
          <w:rStyle w:val="FootnoteReference"/>
        </w:rPr>
        <w:footnoteRef/>
      </w:r>
      <w:r>
        <w:t xml:space="preserve"> Grant Dawson, “Peacekeeping, Peacebuilding, and Peacemaking: Concepts, Compilations, and Canada’s Role” Dalam: </w:t>
      </w:r>
      <w:r>
        <w:rPr>
          <w:i/>
        </w:rPr>
        <w:t xml:space="preserve">Parliamentary Reasearch Branch Library of Parliament, </w:t>
      </w:r>
      <w:r>
        <w:t>(Mei 2004), Hlm. 1.</w:t>
      </w:r>
    </w:p>
  </w:footnote>
  <w:footnote w:id="37">
    <w:p w:rsidR="009E7A7B" w:rsidRPr="00B66E4A" w:rsidRDefault="009E7A7B" w:rsidP="009E7A7B">
      <w:pPr>
        <w:pStyle w:val="FootnoteText"/>
        <w:ind w:firstLine="720"/>
        <w:jc w:val="both"/>
        <w:rPr>
          <w:bCs/>
        </w:rPr>
      </w:pPr>
      <w:r>
        <w:rPr>
          <w:rStyle w:val="FootnoteReference"/>
        </w:rPr>
        <w:footnoteRef/>
      </w:r>
      <w:r>
        <w:t xml:space="preserve"> </w:t>
      </w:r>
      <w:r w:rsidRPr="00B66E4A">
        <w:rPr>
          <w:i/>
        </w:rPr>
        <w:t>UN Peacebuilding: an Orientation</w:t>
      </w:r>
      <w:r>
        <w:t xml:space="preserve">, (New York: </w:t>
      </w:r>
      <w:r>
        <w:rPr>
          <w:bCs/>
        </w:rPr>
        <w:t xml:space="preserve">Peacebuilding Support Office, </w:t>
      </w:r>
      <w:r w:rsidRPr="00B66E4A">
        <w:rPr>
          <w:bCs/>
        </w:rPr>
        <w:t>2010</w:t>
      </w:r>
      <w:r>
        <w:t xml:space="preserve">), </w:t>
      </w:r>
      <w:r w:rsidRPr="00B66E4A">
        <w:t>Hlm. 45.</w:t>
      </w:r>
    </w:p>
  </w:footnote>
  <w:footnote w:id="38">
    <w:p w:rsidR="009E7A7B" w:rsidRPr="00B66E4A" w:rsidRDefault="009E7A7B" w:rsidP="009E7A7B">
      <w:pPr>
        <w:pStyle w:val="FootnoteText"/>
        <w:ind w:firstLine="720"/>
        <w:jc w:val="both"/>
      </w:pPr>
      <w:r w:rsidRPr="00B66E4A">
        <w:rPr>
          <w:rStyle w:val="FootnoteReference"/>
        </w:rPr>
        <w:footnoteRef/>
      </w:r>
      <w:r w:rsidRPr="00B66E4A">
        <w:t xml:space="preserve"> </w:t>
      </w:r>
      <w:r>
        <w:t>Eileen Babbit, op.cit</w:t>
      </w:r>
      <w:r w:rsidRPr="00B66E4A">
        <w:t>, Hlm. 47.</w:t>
      </w:r>
    </w:p>
  </w:footnote>
  <w:footnote w:id="39">
    <w:p w:rsidR="009E7A7B" w:rsidRPr="00336141" w:rsidRDefault="009E7A7B" w:rsidP="009E7A7B">
      <w:pPr>
        <w:pStyle w:val="FootnoteText"/>
        <w:ind w:firstLine="720"/>
        <w:jc w:val="both"/>
      </w:pPr>
      <w:r>
        <w:rPr>
          <w:rStyle w:val="FootnoteReference"/>
        </w:rPr>
        <w:footnoteRef/>
      </w:r>
      <w:r>
        <w:t xml:space="preserve"> Ibid,</w:t>
      </w:r>
      <w:r w:rsidRPr="0038373A">
        <w:t xml:space="preserve"> </w:t>
      </w:r>
      <w:r>
        <w:t>EIeen Babbit, Hlm, 48.</w:t>
      </w:r>
    </w:p>
  </w:footnote>
  <w:footnote w:id="40">
    <w:p w:rsidR="009E7A7B" w:rsidRPr="00C7557D" w:rsidRDefault="009E7A7B" w:rsidP="009E7A7B">
      <w:pPr>
        <w:pStyle w:val="FootnoteText"/>
        <w:ind w:firstLine="720"/>
        <w:jc w:val="both"/>
      </w:pPr>
      <w:r>
        <w:rPr>
          <w:rStyle w:val="FootnoteReference"/>
        </w:rPr>
        <w:footnoteRef/>
      </w:r>
      <w:r>
        <w:t xml:space="preserve"> Ign Agung Satyawan, </w:t>
      </w:r>
      <w:r w:rsidRPr="004773D6">
        <w:rPr>
          <w:rFonts w:cs="Times New Roman"/>
        </w:rPr>
        <w:t>“</w:t>
      </w:r>
      <w:r w:rsidRPr="004773D6">
        <w:rPr>
          <w:rFonts w:cs="Times New Roman"/>
          <w:bCs/>
        </w:rPr>
        <w:t>Komunikasi Negosiasi China terhadap Penyelesaian Sengketa Laut China Selatan”</w:t>
      </w:r>
      <w:r w:rsidRPr="004773D6">
        <w:rPr>
          <w:rFonts w:cs="Times New Roman"/>
        </w:rPr>
        <w:t xml:space="preserve"> </w:t>
      </w:r>
      <w:r>
        <w:rPr>
          <w:rFonts w:cs="Times New Roman"/>
        </w:rPr>
        <w:t xml:space="preserve">Dalam </w:t>
      </w:r>
      <w:r w:rsidRPr="00F27928">
        <w:rPr>
          <w:i/>
        </w:rPr>
        <w:t>Jurnal Komunikasi Massa</w:t>
      </w:r>
      <w:r>
        <w:t>, No.</w:t>
      </w:r>
      <w:r w:rsidRPr="004773D6">
        <w:t>2</w:t>
      </w:r>
      <w:r>
        <w:t xml:space="preserve"> </w:t>
      </w:r>
      <w:r w:rsidRPr="00F27928">
        <w:t>Vol</w:t>
      </w:r>
      <w:r>
        <w:t xml:space="preserve">. </w:t>
      </w:r>
      <w:r w:rsidRPr="004773D6">
        <w:t>3</w:t>
      </w:r>
      <w:r>
        <w:t>,</w:t>
      </w:r>
      <w:r w:rsidRPr="004773D6">
        <w:t xml:space="preserve"> </w:t>
      </w:r>
      <w:r>
        <w:t>(</w:t>
      </w:r>
      <w:r w:rsidRPr="004773D6">
        <w:t>Juli 2010</w:t>
      </w:r>
      <w:r>
        <w:t>), Hlm. 4.</w:t>
      </w:r>
    </w:p>
  </w:footnote>
  <w:footnote w:id="41">
    <w:p w:rsidR="009E7A7B" w:rsidRPr="00F27928" w:rsidRDefault="009E7A7B" w:rsidP="009E7A7B">
      <w:pPr>
        <w:pStyle w:val="FootnoteText"/>
        <w:ind w:firstLine="720"/>
        <w:jc w:val="both"/>
      </w:pPr>
      <w:r>
        <w:rPr>
          <w:rStyle w:val="FootnoteReference"/>
        </w:rPr>
        <w:footnoteRef/>
      </w:r>
      <w:r>
        <w:t xml:space="preserve"> Ibid, Hlm. 4.</w:t>
      </w:r>
    </w:p>
  </w:footnote>
  <w:footnote w:id="42">
    <w:p w:rsidR="009E7A7B" w:rsidRPr="000101F2" w:rsidRDefault="009E7A7B" w:rsidP="009E7A7B">
      <w:pPr>
        <w:pStyle w:val="FootnoteText"/>
        <w:ind w:firstLine="720"/>
        <w:jc w:val="both"/>
      </w:pPr>
      <w:r w:rsidRPr="009C5891">
        <w:rPr>
          <w:rStyle w:val="FootnoteReference"/>
        </w:rPr>
        <w:footnoteRef/>
      </w:r>
      <w:r>
        <w:t xml:space="preserve"> </w:t>
      </w:r>
      <w:r w:rsidRPr="009C5891">
        <w:rPr>
          <w:bCs/>
        </w:rPr>
        <w:t>Brittany Carroll, Stephen Ellis, Emily Kaiser, Victor Ramos</w:t>
      </w:r>
      <w:r w:rsidRPr="009C5891">
        <w:rPr>
          <w:b/>
          <w:bCs/>
        </w:rPr>
        <w:t xml:space="preserve"> </w:t>
      </w:r>
      <w:r>
        <w:t>“</w:t>
      </w:r>
      <w:r w:rsidRPr="009C5891">
        <w:rPr>
          <w:bCs/>
        </w:rPr>
        <w:t>An Analysis of the Institute for Multi-Track Diplomacy</w:t>
      </w:r>
      <w:r>
        <w:t>”</w:t>
      </w:r>
      <w:r w:rsidRPr="009C5891">
        <w:t xml:space="preserve"> </w:t>
      </w:r>
      <w:r>
        <w:t>Dalam</w:t>
      </w:r>
      <w:r w:rsidRPr="000101F2">
        <w:t xml:space="preserve"> </w:t>
      </w:r>
      <w:r w:rsidRPr="000101F2">
        <w:rPr>
          <w:bCs/>
          <w:i/>
        </w:rPr>
        <w:t>SIS Issues in Nonprofit Management Practicum</w:t>
      </w:r>
      <w:r>
        <w:rPr>
          <w:b/>
          <w:bCs/>
        </w:rPr>
        <w:t xml:space="preserve"> </w:t>
      </w:r>
      <w:r>
        <w:rPr>
          <w:bCs/>
        </w:rPr>
        <w:t>American University,</w:t>
      </w:r>
      <w:r>
        <w:rPr>
          <w:b/>
          <w:bCs/>
        </w:rPr>
        <w:t xml:space="preserve"> </w:t>
      </w:r>
      <w:r>
        <w:rPr>
          <w:bCs/>
        </w:rPr>
        <w:t>(April 2015)</w:t>
      </w:r>
      <w:r w:rsidRPr="009C5891">
        <w:t xml:space="preserve"> Hlm 5.</w:t>
      </w:r>
    </w:p>
  </w:footnote>
  <w:footnote w:id="43">
    <w:p w:rsidR="009E7A7B" w:rsidRPr="009C5891" w:rsidRDefault="009E7A7B" w:rsidP="009E7A7B">
      <w:pPr>
        <w:pStyle w:val="FootnoteText"/>
        <w:ind w:firstLine="720"/>
        <w:jc w:val="both"/>
      </w:pPr>
      <w:r w:rsidRPr="009C5891">
        <w:rPr>
          <w:rStyle w:val="FootnoteReference"/>
        </w:rPr>
        <w:footnoteRef/>
      </w:r>
      <w:r w:rsidRPr="009C5891">
        <w:t xml:space="preserve"> </w:t>
      </w:r>
      <w:r>
        <w:t xml:space="preserve">Ibid, Hlm. </w:t>
      </w:r>
      <w:r w:rsidRPr="009C5891">
        <w:t>12.</w:t>
      </w:r>
    </w:p>
  </w:footnote>
  <w:footnote w:id="44">
    <w:p w:rsidR="009E7A7B" w:rsidRPr="00776EC2" w:rsidRDefault="009E7A7B" w:rsidP="009E7A7B">
      <w:pPr>
        <w:pStyle w:val="FootnoteText"/>
        <w:ind w:firstLine="720"/>
      </w:pPr>
      <w:r w:rsidRPr="009C5891">
        <w:rPr>
          <w:rStyle w:val="FootnoteReference"/>
        </w:rPr>
        <w:footnoteRef/>
      </w:r>
      <w:r w:rsidRPr="009C5891">
        <w:t xml:space="preserve"> </w:t>
      </w:r>
      <w:r>
        <w:t xml:space="preserve">John W McDonald, ‘Multy-Track Doploacy’ </w:t>
      </w:r>
      <w:hyperlink r:id="rId5" w:history="1">
        <w:r w:rsidRPr="00776EC2">
          <w:rPr>
            <w:rStyle w:val="Hyperlink"/>
            <w:color w:val="auto"/>
          </w:rPr>
          <w:t>http://www.beyondintractability.org/essay/multi-track-diplomacy</w:t>
        </w:r>
      </w:hyperlink>
      <w:r w:rsidRPr="00776EC2">
        <w:rPr>
          <w:rStyle w:val="Hyperlink"/>
          <w:color w:val="auto"/>
          <w:u w:val="none"/>
        </w:rPr>
        <w:t>,</w:t>
      </w:r>
      <w:r w:rsidRPr="00776EC2">
        <w:t xml:space="preserve"> diakses pada 22 April 2017.</w:t>
      </w:r>
    </w:p>
  </w:footnote>
  <w:footnote w:id="45">
    <w:p w:rsidR="009E7A7B" w:rsidRPr="009C5891" w:rsidRDefault="009E7A7B" w:rsidP="009E7A7B">
      <w:pPr>
        <w:pStyle w:val="FootnoteText"/>
        <w:ind w:firstLine="720"/>
        <w:jc w:val="both"/>
      </w:pPr>
      <w:r w:rsidRPr="009C5891">
        <w:rPr>
          <w:rStyle w:val="FootnoteReference"/>
        </w:rPr>
        <w:footnoteRef/>
      </w:r>
      <w:r w:rsidRPr="009C5891">
        <w:t xml:space="preserve"> John McDonald, “Guidelines for Newc</w:t>
      </w:r>
      <w:r>
        <w:t>omers to Track Two Diplomacy”, D</w:t>
      </w:r>
      <w:r w:rsidRPr="009C5891">
        <w:t xml:space="preserve">alam </w:t>
      </w:r>
      <w:r w:rsidRPr="009C5891">
        <w:rPr>
          <w:i/>
        </w:rPr>
        <w:t>Occasional Paper Number 2</w:t>
      </w:r>
      <w:r w:rsidRPr="009C5891">
        <w:t xml:space="preserve"> I</w:t>
      </w:r>
      <w:r>
        <w:t xml:space="preserve">ntitute For </w:t>
      </w:r>
      <w:r w:rsidRPr="009C5891">
        <w:t>M</w:t>
      </w:r>
      <w:r>
        <w:t>ulti-</w:t>
      </w:r>
      <w:r w:rsidRPr="009C5891">
        <w:t>T</w:t>
      </w:r>
      <w:r>
        <w:t xml:space="preserve">rack </w:t>
      </w:r>
      <w:r w:rsidRPr="009C5891">
        <w:t>D</w:t>
      </w:r>
      <w:r>
        <w:t>iplomacy</w:t>
      </w:r>
      <w:r w:rsidRPr="009C5891">
        <w:t>, (November 1993), Hlm. 2.</w:t>
      </w:r>
    </w:p>
  </w:footnote>
  <w:footnote w:id="46">
    <w:p w:rsidR="009E7A7B" w:rsidRPr="0022625B" w:rsidRDefault="009E7A7B" w:rsidP="009E7A7B">
      <w:pPr>
        <w:pStyle w:val="FootnoteText"/>
        <w:ind w:firstLine="720"/>
      </w:pPr>
      <w:r>
        <w:rPr>
          <w:rStyle w:val="FootnoteReference"/>
        </w:rPr>
        <w:footnoteRef/>
      </w:r>
      <w:r>
        <w:t xml:space="preserve"> M. nazir,</w:t>
      </w:r>
      <w:r w:rsidRPr="00954E6D">
        <w:rPr>
          <w:i/>
        </w:rPr>
        <w:t xml:space="preserve"> Metode Penelitian</w:t>
      </w:r>
      <w:r w:rsidRPr="00954E6D">
        <w:t xml:space="preserve">, </w:t>
      </w:r>
      <w:r>
        <w:t>(</w:t>
      </w:r>
      <w:r w:rsidRPr="00954E6D">
        <w:t xml:space="preserve">Jakarta, Ghalia Indonesia, </w:t>
      </w:r>
      <w:r>
        <w:t>2003), Hllm 64-65.</w:t>
      </w:r>
    </w:p>
  </w:footnote>
  <w:footnote w:id="47">
    <w:p w:rsidR="009E7A7B" w:rsidRPr="00954E6D" w:rsidRDefault="009E7A7B" w:rsidP="009E7A7B">
      <w:pPr>
        <w:pStyle w:val="FootnoteText"/>
        <w:ind w:firstLine="720"/>
      </w:pPr>
      <w:r>
        <w:rPr>
          <w:rStyle w:val="FootnoteReference"/>
        </w:rPr>
        <w:footnoteRef/>
      </w:r>
      <w:r>
        <w:t xml:space="preserve"> Ibid, M. nazir,</w:t>
      </w:r>
      <w:r w:rsidRPr="00954E6D">
        <w:rPr>
          <w:i/>
        </w:rPr>
        <w:t xml:space="preserve"> </w:t>
      </w:r>
      <w:r>
        <w:t>H</w:t>
      </w:r>
      <w:r w:rsidRPr="00954E6D">
        <w:t>l</w:t>
      </w:r>
      <w:r>
        <w:t>m.</w:t>
      </w:r>
      <w:r w:rsidRPr="00954E6D">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7B" w:rsidRDefault="009E7A7B">
    <w:pPr>
      <w:pStyle w:val="Header"/>
      <w:jc w:val="right"/>
    </w:pPr>
  </w:p>
  <w:p w:rsidR="009E7A7B" w:rsidRDefault="009E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77846"/>
      <w:docPartObj>
        <w:docPartGallery w:val="Page Numbers (Top of Page)"/>
        <w:docPartUnique/>
      </w:docPartObj>
    </w:sdtPr>
    <w:sdtEndPr>
      <w:rPr>
        <w:noProof/>
      </w:rPr>
    </w:sdtEndPr>
    <w:sdtContent>
      <w:p w:rsidR="009E7A7B" w:rsidRDefault="009E7A7B">
        <w:pPr>
          <w:pStyle w:val="Header"/>
          <w:jc w:val="right"/>
        </w:pPr>
        <w:r>
          <w:fldChar w:fldCharType="begin"/>
        </w:r>
        <w:r>
          <w:instrText xml:space="preserve"> PAGE   \* MERGEFORMAT </w:instrText>
        </w:r>
        <w:r>
          <w:fldChar w:fldCharType="separate"/>
        </w:r>
        <w:r w:rsidR="006D0001">
          <w:rPr>
            <w:noProof/>
          </w:rPr>
          <w:t>32</w:t>
        </w:r>
        <w:r>
          <w:rPr>
            <w:noProof/>
          </w:rPr>
          <w:fldChar w:fldCharType="end"/>
        </w:r>
      </w:p>
    </w:sdtContent>
  </w:sdt>
  <w:p w:rsidR="009E7A7B" w:rsidRDefault="009E7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7B" w:rsidRDefault="009E7A7B" w:rsidP="00992D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321094"/>
      <w:docPartObj>
        <w:docPartGallery w:val="Page Numbers (Top of Page)"/>
        <w:docPartUnique/>
      </w:docPartObj>
    </w:sdtPr>
    <w:sdtEndPr>
      <w:rPr>
        <w:noProof/>
      </w:rPr>
    </w:sdtEndPr>
    <w:sdtContent>
      <w:p w:rsidR="009E7A7B" w:rsidRDefault="009E7A7B">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9E7A7B" w:rsidRDefault="009E7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930A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E4F8D"/>
    <w:multiLevelType w:val="hybridMultilevel"/>
    <w:tmpl w:val="64267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40416"/>
    <w:multiLevelType w:val="hybridMultilevel"/>
    <w:tmpl w:val="BACEE0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02E55"/>
    <w:multiLevelType w:val="hybridMultilevel"/>
    <w:tmpl w:val="5BF2C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C7BA2"/>
    <w:multiLevelType w:val="hybridMultilevel"/>
    <w:tmpl w:val="271CB7CA"/>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81667"/>
    <w:multiLevelType w:val="hybridMultilevel"/>
    <w:tmpl w:val="345AF2BC"/>
    <w:lvl w:ilvl="0" w:tplc="AC0A6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3B7725"/>
    <w:multiLevelType w:val="hybridMultilevel"/>
    <w:tmpl w:val="853A9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7778A"/>
    <w:multiLevelType w:val="hybridMultilevel"/>
    <w:tmpl w:val="83FE0782"/>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DF5FDF"/>
    <w:multiLevelType w:val="hybridMultilevel"/>
    <w:tmpl w:val="9FFC0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425DE0"/>
    <w:multiLevelType w:val="hybridMultilevel"/>
    <w:tmpl w:val="6630B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423683"/>
    <w:multiLevelType w:val="hybridMultilevel"/>
    <w:tmpl w:val="A760A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8"/>
  </w:num>
  <w:num w:numId="5">
    <w:abstractNumId w:val="6"/>
  </w:num>
  <w:num w:numId="6">
    <w:abstractNumId w:val="0"/>
  </w:num>
  <w:num w:numId="7">
    <w:abstractNumId w:val="10"/>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7B"/>
    <w:rsid w:val="0013712A"/>
    <w:rsid w:val="001D007C"/>
    <w:rsid w:val="002E11FF"/>
    <w:rsid w:val="002F7B78"/>
    <w:rsid w:val="004E1470"/>
    <w:rsid w:val="00601C04"/>
    <w:rsid w:val="00641198"/>
    <w:rsid w:val="006963F0"/>
    <w:rsid w:val="006D0001"/>
    <w:rsid w:val="00776EC2"/>
    <w:rsid w:val="007D44F6"/>
    <w:rsid w:val="00860622"/>
    <w:rsid w:val="00912FEF"/>
    <w:rsid w:val="00953AF3"/>
    <w:rsid w:val="00964B80"/>
    <w:rsid w:val="009B7525"/>
    <w:rsid w:val="009E7A7B"/>
    <w:rsid w:val="00A43794"/>
    <w:rsid w:val="00A73712"/>
    <w:rsid w:val="00B21ADC"/>
    <w:rsid w:val="00C35439"/>
    <w:rsid w:val="00D53F5D"/>
    <w:rsid w:val="00E24B1D"/>
    <w:rsid w:val="00F3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A5C08-A355-4B4C-AE78-512B4671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7B"/>
    <w:pPr>
      <w:ind w:left="720"/>
      <w:contextualSpacing/>
    </w:pPr>
  </w:style>
  <w:style w:type="paragraph" w:styleId="Header">
    <w:name w:val="header"/>
    <w:basedOn w:val="Normal"/>
    <w:link w:val="HeaderChar"/>
    <w:uiPriority w:val="99"/>
    <w:unhideWhenUsed/>
    <w:rsid w:val="009E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7B"/>
  </w:style>
  <w:style w:type="paragraph" w:styleId="Footer">
    <w:name w:val="footer"/>
    <w:basedOn w:val="Normal"/>
    <w:link w:val="FooterChar"/>
    <w:uiPriority w:val="99"/>
    <w:unhideWhenUsed/>
    <w:rsid w:val="009E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7B"/>
  </w:style>
  <w:style w:type="paragraph" w:styleId="FootnoteText">
    <w:name w:val="footnote text"/>
    <w:basedOn w:val="Normal"/>
    <w:link w:val="FootnoteTextChar"/>
    <w:uiPriority w:val="99"/>
    <w:unhideWhenUsed/>
    <w:rsid w:val="009E7A7B"/>
    <w:pPr>
      <w:spacing w:after="0" w:line="240" w:lineRule="auto"/>
    </w:pPr>
    <w:rPr>
      <w:sz w:val="20"/>
      <w:szCs w:val="20"/>
    </w:rPr>
  </w:style>
  <w:style w:type="character" w:customStyle="1" w:styleId="FootnoteTextChar">
    <w:name w:val="Footnote Text Char"/>
    <w:basedOn w:val="DefaultParagraphFont"/>
    <w:link w:val="FootnoteText"/>
    <w:uiPriority w:val="99"/>
    <w:rsid w:val="009E7A7B"/>
    <w:rPr>
      <w:sz w:val="20"/>
      <w:szCs w:val="20"/>
    </w:rPr>
  </w:style>
  <w:style w:type="character" w:styleId="FootnoteReference">
    <w:name w:val="footnote reference"/>
    <w:basedOn w:val="DefaultParagraphFont"/>
    <w:uiPriority w:val="99"/>
    <w:semiHidden/>
    <w:unhideWhenUsed/>
    <w:rsid w:val="009E7A7B"/>
    <w:rPr>
      <w:vertAlign w:val="superscript"/>
    </w:rPr>
  </w:style>
  <w:style w:type="character" w:styleId="Hyperlink">
    <w:name w:val="Hyperlink"/>
    <w:basedOn w:val="DefaultParagraphFont"/>
    <w:uiPriority w:val="99"/>
    <w:unhideWhenUsed/>
    <w:rsid w:val="009E7A7B"/>
    <w:rPr>
      <w:color w:val="0563C1" w:themeColor="hyperlink"/>
      <w:u w:val="single"/>
    </w:rPr>
  </w:style>
  <w:style w:type="table" w:styleId="TableGrid">
    <w:name w:val="Table Grid"/>
    <w:basedOn w:val="TableNormal"/>
    <w:uiPriority w:val="39"/>
    <w:rsid w:val="009E7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Jerman" TargetMode="External"/><Relationship Id="rId18" Type="http://schemas.openxmlformats.org/officeDocument/2006/relationships/hyperlink" Target="https://www.eia.gov/beta/international/regions-topics.cfm?RegionTopicID=S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id.wikipedia.org/wiki/Jepang" TargetMode="External"/><Relationship Id="rId17" Type="http://schemas.openxmlformats.org/officeDocument/2006/relationships/hyperlink" Target="https://id.wikipedia.org/wiki/Ital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wikipedia.org/wiki/Inggri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Cina"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id.wikipedia.org/wiki/Brazil" TargetMode="External"/><Relationship Id="rId23" Type="http://schemas.openxmlformats.org/officeDocument/2006/relationships/header" Target="header4.xml"/><Relationship Id="rId10" Type="http://schemas.openxmlformats.org/officeDocument/2006/relationships/hyperlink" Target="https://id.wikipedia.org/wiki/Amerika_Serika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d.wikipedia.org/wiki/Bumi" TargetMode="External"/><Relationship Id="rId14" Type="http://schemas.openxmlformats.org/officeDocument/2006/relationships/hyperlink" Target="https://id.wikipedia.org/wiki/Peranci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tempo.co/read/news/2015/11/21/118720925/cina-akui-hak-indonesia-atas-kepulauan-natuna" TargetMode="External"/><Relationship Id="rId2" Type="http://schemas.openxmlformats.org/officeDocument/2006/relationships/hyperlink" Target="http://www.cnnindonesia.com/internasional/20150526134733-113-55748/taiwan-tawarkan-rencana-perdamaian-di-laut-china-selatan/" TargetMode="External"/><Relationship Id="rId1" Type="http://schemas.openxmlformats.org/officeDocument/2006/relationships/hyperlink" Target="http://www.jurnalisme.netralnews.com/news/hits/read/93436/asean.indonesia.malaysia.thailand.filipina.singapura" TargetMode="External"/><Relationship Id="rId5" Type="http://schemas.openxmlformats.org/officeDocument/2006/relationships/hyperlink" Target="http://www.beyondintractability.org/essay/multi-track-diplomacy" TargetMode="External"/><Relationship Id="rId4" Type="http://schemas.openxmlformats.org/officeDocument/2006/relationships/hyperlink" Target="http://www.colorado.edu/conflict/peace/treatment/colls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boon wan</dc:creator>
  <cp:keywords/>
  <dc:description/>
  <cp:lastModifiedBy>erwin boon wan</cp:lastModifiedBy>
  <cp:revision>10</cp:revision>
  <dcterms:created xsi:type="dcterms:W3CDTF">2017-09-21T10:06:00Z</dcterms:created>
  <dcterms:modified xsi:type="dcterms:W3CDTF">2017-10-08T11:52:00Z</dcterms:modified>
</cp:coreProperties>
</file>