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94" w:rsidRDefault="00996194" w:rsidP="000D6A52">
      <w:pPr>
        <w:spacing w:after="366" w:line="276" w:lineRule="auto"/>
        <w:ind w:left="0" w:firstLine="0"/>
        <w:jc w:val="center"/>
      </w:pPr>
      <w:r>
        <w:rPr>
          <w:b/>
        </w:rPr>
        <w:t>DAFTAR PUSTAKA</w:t>
      </w:r>
    </w:p>
    <w:p w:rsidR="00996194" w:rsidRDefault="00996194" w:rsidP="000D6A52">
      <w:pPr>
        <w:spacing w:line="276" w:lineRule="auto"/>
        <w:ind w:left="720" w:hanging="689"/>
      </w:pPr>
      <w:r>
        <w:t xml:space="preserve">Alo Liliweri,M.S.2003, </w:t>
      </w:r>
      <w:r>
        <w:rPr>
          <w:i/>
        </w:rPr>
        <w:t>Dasar-Dasar Komunikasi Antarbudaya</w:t>
      </w:r>
      <w:r>
        <w:t xml:space="preserve">, </w:t>
      </w:r>
    </w:p>
    <w:p w:rsidR="000D6A52" w:rsidRDefault="00996194" w:rsidP="000D6A52">
      <w:pPr>
        <w:spacing w:line="276" w:lineRule="auto"/>
        <w:ind w:firstLine="679"/>
      </w:pPr>
      <w:r>
        <w:t xml:space="preserve">Pustaka Pelajar: Yogyakarta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>Cangara,  Hafied. 2002.</w:t>
      </w:r>
      <w:r>
        <w:rPr>
          <w:i/>
        </w:rPr>
        <w:t xml:space="preserve">PengantarIlmuKomunikasi. </w:t>
      </w:r>
      <w:r>
        <w:rPr>
          <w:i/>
        </w:rPr>
        <w:tab/>
      </w:r>
      <w:r>
        <w:t xml:space="preserve">Jakarta: </w:t>
      </w:r>
      <w:r>
        <w:tab/>
        <w:t xml:space="preserve">PT. </w:t>
      </w:r>
      <w:r>
        <w:tab/>
        <w:t xml:space="preserve">Raja GrafindoPersada. </w:t>
      </w:r>
    </w:p>
    <w:p w:rsidR="00A8444B" w:rsidRDefault="00A8444B" w:rsidP="00A8444B">
      <w:pPr>
        <w:spacing w:after="0" w:line="480" w:lineRule="auto"/>
        <w:ind w:left="851" w:hanging="851"/>
        <w:rPr>
          <w:lang w:val="en-US"/>
        </w:rPr>
      </w:pPr>
      <w:proofErr w:type="spellStart"/>
      <w:r>
        <w:rPr>
          <w:lang w:val="en-US"/>
        </w:rPr>
        <w:t>Sobur</w:t>
      </w:r>
      <w:proofErr w:type="spellEnd"/>
      <w:r w:rsidRPr="0062422B">
        <w:t xml:space="preserve">, </w:t>
      </w:r>
      <w:r>
        <w:rPr>
          <w:lang w:val="en-US"/>
        </w:rPr>
        <w:t xml:space="preserve">Alex </w:t>
      </w:r>
      <w:proofErr w:type="spellStart"/>
      <w:r>
        <w:rPr>
          <w:lang w:val="en-US"/>
        </w:rPr>
        <w:t>Drs.M.S.i</w:t>
      </w:r>
      <w:proofErr w:type="spellEnd"/>
      <w:r>
        <w:rPr>
          <w:lang w:val="en-US"/>
        </w:rPr>
        <w:t xml:space="preserve">. 2013. </w:t>
      </w:r>
      <w:proofErr w:type="spellStart"/>
      <w:r w:rsidRPr="00835AA2">
        <w:rPr>
          <w:i/>
          <w:lang w:val="en-US"/>
        </w:rPr>
        <w:t>Filsafat</w:t>
      </w:r>
      <w:proofErr w:type="spellEnd"/>
      <w:r w:rsidRPr="00835AA2">
        <w:rPr>
          <w:i/>
          <w:lang w:val="en-US"/>
        </w:rPr>
        <w:t xml:space="preserve"> </w:t>
      </w:r>
      <w:proofErr w:type="spellStart"/>
      <w:r w:rsidRPr="00835AA2">
        <w:rPr>
          <w:i/>
          <w:lang w:val="en-US"/>
        </w:rPr>
        <w:t>Komunikasi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Bandung :</w:t>
      </w:r>
      <w:proofErr w:type="gramEnd"/>
      <w:r>
        <w:rPr>
          <w:lang w:val="en-US"/>
        </w:rPr>
        <w:t xml:space="preserve"> PT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r>
        <w:t>Rosdakarya</w:t>
      </w:r>
      <w:r>
        <w:rPr>
          <w:lang w:val="en-US"/>
        </w:rPr>
        <w:t>.</w:t>
      </w:r>
    </w:p>
    <w:p w:rsidR="00A8444B" w:rsidRDefault="00A8444B" w:rsidP="00A8444B">
      <w:pPr>
        <w:spacing w:after="0" w:line="480" w:lineRule="auto"/>
        <w:ind w:left="851" w:hanging="851"/>
        <w:rPr>
          <w:iCs/>
          <w:lang w:val="en-US"/>
        </w:rPr>
      </w:pPr>
      <w:proofErr w:type="spellStart"/>
      <w:r>
        <w:rPr>
          <w:iCs/>
          <w:lang w:val="en-US"/>
        </w:rPr>
        <w:t>Rakhmat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Jalaludin</w:t>
      </w:r>
      <w:proofErr w:type="spellEnd"/>
      <w:r>
        <w:rPr>
          <w:iCs/>
          <w:lang w:val="en-US"/>
        </w:rPr>
        <w:t xml:space="preserve">. 2004. </w:t>
      </w:r>
      <w:proofErr w:type="spellStart"/>
      <w:r w:rsidRPr="00A943C9">
        <w:rPr>
          <w:i/>
          <w:iCs/>
          <w:lang w:val="en-US"/>
        </w:rPr>
        <w:t>Psikologi</w:t>
      </w:r>
      <w:proofErr w:type="spellEnd"/>
      <w:r w:rsidRPr="00A943C9">
        <w:rPr>
          <w:i/>
          <w:iCs/>
          <w:lang w:val="en-US"/>
        </w:rPr>
        <w:t xml:space="preserve"> </w:t>
      </w:r>
      <w:proofErr w:type="spellStart"/>
      <w:r w:rsidRPr="00A943C9">
        <w:rPr>
          <w:i/>
          <w:iCs/>
          <w:lang w:val="en-US"/>
        </w:rPr>
        <w:t>Komunikasi</w:t>
      </w:r>
      <w:proofErr w:type="spellEnd"/>
      <w:r w:rsidRPr="00A943C9">
        <w:rPr>
          <w:i/>
          <w:iCs/>
          <w:lang w:val="en-US"/>
        </w:rPr>
        <w:t xml:space="preserve">: </w:t>
      </w:r>
      <w:proofErr w:type="spellStart"/>
      <w:r w:rsidRPr="00A943C9">
        <w:rPr>
          <w:i/>
          <w:iCs/>
          <w:lang w:val="en-US"/>
        </w:rPr>
        <w:t>Edisi</w:t>
      </w:r>
      <w:proofErr w:type="spellEnd"/>
      <w:r w:rsidRPr="00A943C9">
        <w:rPr>
          <w:i/>
          <w:iCs/>
          <w:lang w:val="en-US"/>
        </w:rPr>
        <w:t xml:space="preserve"> </w:t>
      </w:r>
      <w:proofErr w:type="spellStart"/>
      <w:r w:rsidRPr="00A943C9">
        <w:rPr>
          <w:i/>
          <w:iCs/>
          <w:lang w:val="en-US"/>
        </w:rPr>
        <w:t>Revisi</w:t>
      </w:r>
      <w:proofErr w:type="spellEnd"/>
      <w:r w:rsidRPr="00A943C9">
        <w:rPr>
          <w:i/>
          <w:iCs/>
          <w:lang w:val="en-US"/>
        </w:rPr>
        <w:t>.</w:t>
      </w:r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Bandung :</w:t>
      </w:r>
      <w:proofErr w:type="gramEnd"/>
      <w:r>
        <w:rPr>
          <w:iCs/>
          <w:lang w:val="en-US"/>
        </w:rPr>
        <w:t xml:space="preserve"> PT</w:t>
      </w:r>
    </w:p>
    <w:p w:rsidR="00A8444B" w:rsidRPr="00A8444B" w:rsidRDefault="00A8444B" w:rsidP="00A8444B">
      <w:pPr>
        <w:spacing w:after="0" w:line="480" w:lineRule="auto"/>
        <w:ind w:left="851" w:hanging="851"/>
        <w:rPr>
          <w:iCs/>
          <w:lang w:val="en-US"/>
        </w:rPr>
      </w:pP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Remaja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Rosdakarya</w:t>
      </w:r>
      <w:proofErr w:type="spellEnd"/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Effendy, OnongUchjana. 2000. </w:t>
      </w:r>
      <w:r>
        <w:rPr>
          <w:i/>
        </w:rPr>
        <w:t xml:space="preserve">Ilmu, TeoridanFilsafatKomunikasi. </w:t>
      </w:r>
      <w:r>
        <w:t xml:space="preserve">Bandung: PT. Citra AdityaBakti. </w:t>
      </w:r>
    </w:p>
    <w:p w:rsidR="000D6A52" w:rsidRDefault="00A8444B" w:rsidP="000D6A52">
      <w:pPr>
        <w:spacing w:after="239" w:line="276" w:lineRule="auto"/>
        <w:ind w:left="848" w:right="-10" w:hanging="863"/>
      </w:pPr>
      <w:r>
        <w:t xml:space="preserve">UchjanaOnong. </w:t>
      </w:r>
      <w:r w:rsidR="000D6A52">
        <w:t>2004.</w:t>
      </w:r>
      <w:r w:rsidR="000D6A52">
        <w:rPr>
          <w:i/>
        </w:rPr>
        <w:t xml:space="preserve">IlmuKomunikasiTeoridanPraktek. </w:t>
      </w:r>
      <w:r w:rsidR="000D6A52">
        <w:rPr>
          <w:i/>
        </w:rPr>
        <w:tab/>
      </w:r>
      <w:r w:rsidR="000D6A52">
        <w:t xml:space="preserve">Bandung: PT.RemajaRosdakarya.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Littlejhon, Stephen W. 2009. </w:t>
      </w:r>
      <w:r>
        <w:rPr>
          <w:i/>
        </w:rPr>
        <w:t>Theories of Human Communication.</w:t>
      </w:r>
      <w:r>
        <w:t xml:space="preserve">Jakarta: SalembaHumanika.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Mulyana, </w:t>
      </w:r>
      <w:r>
        <w:tab/>
        <w:t>Deddy.2001.</w:t>
      </w:r>
      <w:r>
        <w:rPr>
          <w:i/>
        </w:rPr>
        <w:t xml:space="preserve">Ilmu </w:t>
      </w:r>
      <w:r>
        <w:rPr>
          <w:i/>
        </w:rPr>
        <w:tab/>
        <w:t xml:space="preserve">KomunikasiSuatuPengantar. </w:t>
      </w:r>
      <w:r>
        <w:rPr>
          <w:i/>
        </w:rPr>
        <w:tab/>
      </w:r>
      <w:r>
        <w:t xml:space="preserve">Bandung. PT.RemajaRosdakarya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Deddy. 2003. </w:t>
      </w:r>
      <w:r>
        <w:rPr>
          <w:i/>
        </w:rPr>
        <w:t xml:space="preserve">IlmuKomunikasi SuatuPengantar. </w:t>
      </w:r>
      <w:r>
        <w:t xml:space="preserve">Bandung : PT RemajaRosdakarya.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Deddy. 2007. </w:t>
      </w:r>
      <w:r>
        <w:rPr>
          <w:i/>
        </w:rPr>
        <w:t xml:space="preserve">IlmuKomunikasi SuatuPengantar. </w:t>
      </w:r>
      <w:r>
        <w:t xml:space="preserve">Bandung : PT RemajaRosdakarya.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Moleong, Lexy J. 2007. </w:t>
      </w:r>
      <w:r>
        <w:rPr>
          <w:i/>
        </w:rPr>
        <w:t xml:space="preserve">MetedologiPenelitianKualitatif (EdisiRevisi). </w:t>
      </w:r>
      <w:r>
        <w:t xml:space="preserve">Bandung: PT RemajaRosdakarya </w:t>
      </w:r>
    </w:p>
    <w:p w:rsidR="000D6A52" w:rsidRDefault="000D6A52" w:rsidP="000D6A52">
      <w:pPr>
        <w:spacing w:after="239" w:line="276" w:lineRule="auto"/>
        <w:ind w:left="848" w:right="-10" w:hanging="863"/>
      </w:pPr>
      <w:r>
        <w:t xml:space="preserve">Mulyana, Deddy.,danSolantun. 2008. </w:t>
      </w:r>
      <w:r>
        <w:rPr>
          <w:i/>
        </w:rPr>
        <w:t xml:space="preserve">MetodePenelitianKomunikasi: ContohcontohPenelitianKualitatifdenganPendekatanPraktis. </w:t>
      </w:r>
      <w:r>
        <w:rPr>
          <w:i/>
        </w:rPr>
        <w:tab/>
      </w:r>
      <w:r>
        <w:t xml:space="preserve">Bandung: </w:t>
      </w:r>
      <w:r>
        <w:tab/>
        <w:t xml:space="preserve">PT RemajaRosdakarya. </w:t>
      </w:r>
    </w:p>
    <w:p w:rsidR="00A8444B" w:rsidRDefault="000D6A52" w:rsidP="00A8444B">
      <w:pPr>
        <w:spacing w:after="239" w:line="276" w:lineRule="auto"/>
        <w:ind w:left="848" w:right="-10" w:hanging="863"/>
      </w:pPr>
      <w:r>
        <w:t xml:space="preserve">Mulyana, Deddy &amp; Rakhmat, Jalaluddin. 2010. </w:t>
      </w:r>
      <w:r>
        <w:rPr>
          <w:i/>
        </w:rPr>
        <w:t>Komunikasi Antarbudaya.</w:t>
      </w:r>
      <w:r>
        <w:t xml:space="preserve"> Bandung. PT. Remaja Rosdakarya. </w:t>
      </w:r>
    </w:p>
    <w:p w:rsidR="000D6A52" w:rsidRPr="000D6A52" w:rsidRDefault="000D6A52" w:rsidP="000D6A52">
      <w:pPr>
        <w:spacing w:line="276" w:lineRule="auto"/>
      </w:pPr>
      <w:r>
        <w:rPr>
          <w:b/>
          <w:i/>
        </w:rPr>
        <w:lastRenderedPageBreak/>
        <w:t xml:space="preserve">Internet Searching: </w:t>
      </w:r>
    </w:p>
    <w:p w:rsidR="000D6A52" w:rsidRPr="00A8444B" w:rsidRDefault="000D6A52" w:rsidP="000D6A52">
      <w:pPr>
        <w:numPr>
          <w:ilvl w:val="0"/>
          <w:numId w:val="1"/>
        </w:numPr>
        <w:spacing w:after="253" w:line="276" w:lineRule="auto"/>
        <w:ind w:right="-14" w:hanging="360"/>
      </w:pPr>
      <w:r w:rsidRPr="00A8444B">
        <w:rPr>
          <w:u w:color="000000"/>
        </w:rPr>
        <w:t>http://www.docstoc.com/docs/21926752/Komunikasi Antarbudaya, Selas</w:t>
      </w:r>
      <w:hyperlink r:id="rId7">
        <w:r w:rsidRPr="00A8444B">
          <w:rPr>
            <w:u w:color="000000"/>
          </w:rPr>
          <w:t>a</w:t>
        </w:r>
      </w:hyperlink>
      <w:hyperlink r:id="rId8">
        <w:r w:rsidRPr="00A8444B">
          <w:t xml:space="preserve"> </w:t>
        </w:r>
      </w:hyperlink>
      <w:r w:rsidRPr="00A8444B">
        <w:t xml:space="preserve">25 February 2014 </w:t>
      </w:r>
      <w:bookmarkStart w:id="0" w:name="_GoBack"/>
      <w:bookmarkEnd w:id="0"/>
    </w:p>
    <w:p w:rsidR="000D6A52" w:rsidRDefault="001D56C2" w:rsidP="000D6A52">
      <w:pPr>
        <w:numPr>
          <w:ilvl w:val="0"/>
          <w:numId w:val="1"/>
        </w:numPr>
        <w:spacing w:after="254" w:line="276" w:lineRule="auto"/>
        <w:ind w:right="-14" w:hanging="360"/>
      </w:pPr>
      <w:hyperlink r:id="rId9">
        <w:r w:rsidR="000D6A52">
          <w:t>http://mumuw-sun.blogspot.com/2012/04/normal-0-false-false-false-en-us-x</w:t>
        </w:r>
      </w:hyperlink>
      <w:hyperlink r:id="rId10">
        <w:r w:rsidR="000D6A52">
          <w:t xml:space="preserve">none.html,Kamis,27 </w:t>
        </w:r>
      </w:hyperlink>
      <w:r w:rsidR="000D6A52">
        <w:t xml:space="preserve">February 2014 </w:t>
      </w:r>
    </w:p>
    <w:p w:rsidR="000D6A52" w:rsidRDefault="001D56C2" w:rsidP="000D6A52">
      <w:pPr>
        <w:numPr>
          <w:ilvl w:val="0"/>
          <w:numId w:val="1"/>
        </w:numPr>
        <w:spacing w:after="254" w:line="276" w:lineRule="auto"/>
        <w:ind w:right="-14" w:hanging="360"/>
      </w:pPr>
      <w:hyperlink r:id="rId11">
        <w:r w:rsidR="000D6A52">
          <w:t>www.b4t.go.id/layanan-jasa/sertifikasi-produk/,</w:t>
        </w:r>
      </w:hyperlink>
      <w:r w:rsidR="000D6A52">
        <w:t xml:space="preserve">Kamis 20 February 2014 </w:t>
      </w:r>
    </w:p>
    <w:p w:rsidR="000D6A52" w:rsidRDefault="001D56C2" w:rsidP="000D6A52">
      <w:pPr>
        <w:numPr>
          <w:ilvl w:val="0"/>
          <w:numId w:val="1"/>
        </w:numPr>
        <w:spacing w:after="254" w:line="276" w:lineRule="auto"/>
        <w:ind w:right="-14" w:hanging="360"/>
      </w:pPr>
      <w:hyperlink r:id="rId12">
        <w:r w:rsidR="000D6A52">
          <w:t xml:space="preserve">www.sarjanaku.com/2014/02/metode-pengumpulan-data-teknik.html </w:t>
        </w:r>
      </w:hyperlink>
      <w:hyperlink r:id="rId13">
        <w:r w:rsidR="000D6A52">
          <w:t>kamis,27f</w:t>
        </w:r>
      </w:hyperlink>
      <w:r w:rsidR="000D6A52">
        <w:t xml:space="preserve">ebruary 2014. </w:t>
      </w:r>
    </w:p>
    <w:p w:rsidR="000D6A52" w:rsidRDefault="000D6A52" w:rsidP="000D6A52">
      <w:pPr>
        <w:numPr>
          <w:ilvl w:val="0"/>
          <w:numId w:val="1"/>
        </w:numPr>
        <w:spacing w:after="0" w:line="276" w:lineRule="auto"/>
        <w:ind w:right="-14" w:hanging="360"/>
      </w:pPr>
      <w:r>
        <w:t xml:space="preserve">http://subliyanto.blogspot.com/2014/27/subyek-penelitian-dan-responden.html kamis 27 february 2014 </w:t>
      </w:r>
    </w:p>
    <w:p w:rsidR="00A8444B" w:rsidRPr="00EF18B3" w:rsidRDefault="001D56C2" w:rsidP="00EF18B3">
      <w:pPr>
        <w:numPr>
          <w:ilvl w:val="0"/>
          <w:numId w:val="1"/>
        </w:numPr>
        <w:spacing w:after="0" w:line="480" w:lineRule="auto"/>
        <w:ind w:right="-14" w:hanging="360"/>
        <w:rPr>
          <w:color w:val="auto"/>
        </w:rPr>
      </w:pPr>
      <w:hyperlink r:id="rId14" w:history="1">
        <w:r w:rsidR="00A8444B" w:rsidRPr="00EF18B3">
          <w:rPr>
            <w:rStyle w:val="Hyperlink"/>
            <w:color w:val="auto"/>
            <w:u w:val="none"/>
          </w:rPr>
          <w:t>https://id.wikipedia.org/wiki/Teori_Interaksi_Simbolik</w:t>
        </w:r>
      </w:hyperlink>
    </w:p>
    <w:p w:rsidR="00EF18B3" w:rsidRDefault="00A8444B" w:rsidP="00EF18B3">
      <w:pPr>
        <w:numPr>
          <w:ilvl w:val="0"/>
          <w:numId w:val="1"/>
        </w:numPr>
        <w:spacing w:after="0" w:line="480" w:lineRule="auto"/>
        <w:ind w:right="-14" w:hanging="360"/>
        <w:rPr>
          <w:color w:val="auto"/>
        </w:rPr>
      </w:pPr>
      <w:r w:rsidRPr="00EF18B3">
        <w:rPr>
          <w:color w:val="auto"/>
        </w:rPr>
        <w:t>https://sinaukomunikasi.wordpress.com/2011/08/20/interaksi-simbolik/</w:t>
      </w:r>
    </w:p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Pr="00EF18B3" w:rsidRDefault="00EF18B3" w:rsidP="00EF18B3"/>
    <w:p w:rsidR="00EF18B3" w:rsidRDefault="00EF18B3" w:rsidP="00EF18B3"/>
    <w:p w:rsidR="00EF18B3" w:rsidRDefault="00EF18B3" w:rsidP="00EF18B3"/>
    <w:p w:rsidR="008B3B0C" w:rsidRPr="00EF18B3" w:rsidRDefault="008B3B0C" w:rsidP="00EF18B3">
      <w:pPr>
        <w:jc w:val="center"/>
      </w:pPr>
    </w:p>
    <w:sectPr w:rsidR="008B3B0C" w:rsidRPr="00EF18B3" w:rsidSect="00EF18B3">
      <w:headerReference w:type="default" r:id="rId15"/>
      <w:footerReference w:type="default" r:id="rId16"/>
      <w:pgSz w:w="11906" w:h="16838"/>
      <w:pgMar w:top="2268" w:right="1701" w:bottom="1701" w:left="226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C2" w:rsidRDefault="001D56C2" w:rsidP="00EF18B3">
      <w:pPr>
        <w:spacing w:after="0" w:line="240" w:lineRule="auto"/>
      </w:pPr>
      <w:r>
        <w:separator/>
      </w:r>
    </w:p>
  </w:endnote>
  <w:endnote w:type="continuationSeparator" w:id="0">
    <w:p w:rsidR="001D56C2" w:rsidRDefault="001D56C2" w:rsidP="00EF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B3" w:rsidRDefault="00EF18B3">
    <w:pPr>
      <w:pStyle w:val="Footer"/>
      <w:jc w:val="center"/>
    </w:pPr>
  </w:p>
  <w:p w:rsidR="00EF18B3" w:rsidRDefault="00EF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C2" w:rsidRDefault="001D56C2" w:rsidP="00EF18B3">
      <w:pPr>
        <w:spacing w:after="0" w:line="240" w:lineRule="auto"/>
      </w:pPr>
      <w:r>
        <w:separator/>
      </w:r>
    </w:p>
  </w:footnote>
  <w:footnote w:type="continuationSeparator" w:id="0">
    <w:p w:rsidR="001D56C2" w:rsidRDefault="001D56C2" w:rsidP="00EF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380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3F8" w:rsidRDefault="009323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EF18B3" w:rsidRDefault="00EF18B3" w:rsidP="00EF18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4340B"/>
    <w:multiLevelType w:val="hybridMultilevel"/>
    <w:tmpl w:val="827A2AA2"/>
    <w:lvl w:ilvl="0" w:tplc="E806B01A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2E40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8E082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A8BE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875E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392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C135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A304E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AD5F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94"/>
    <w:rsid w:val="000D6A52"/>
    <w:rsid w:val="001C5116"/>
    <w:rsid w:val="001D56C2"/>
    <w:rsid w:val="00251DAE"/>
    <w:rsid w:val="00317652"/>
    <w:rsid w:val="008B3B0C"/>
    <w:rsid w:val="009323F8"/>
    <w:rsid w:val="00996194"/>
    <w:rsid w:val="00A8444B"/>
    <w:rsid w:val="00E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BE8D-0315-4747-90BC-154F17B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94"/>
    <w:pPr>
      <w:spacing w:after="247" w:line="244" w:lineRule="auto"/>
      <w:ind w:left="41" w:hanging="10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4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B3"/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F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B3"/>
    <w:rPr>
      <w:rFonts w:ascii="Times New Roman" w:eastAsia="Times New Roman" w:hAnsi="Times New Roman" w:cs="Times New Roman"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toc.com/docs/21926752/Komunikasi%20Antarbudaya,%20Selasa" TargetMode="External"/><Relationship Id="rId13" Type="http://schemas.openxmlformats.org/officeDocument/2006/relationships/hyperlink" Target="http://www.sarjanaku.com/2014/02/metode-pengumpulan-data-teknik.html%20kamis,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cstoc.com/docs/21926752/Komunikasi%20Antarbudaya,%20Selasa" TargetMode="External"/><Relationship Id="rId12" Type="http://schemas.openxmlformats.org/officeDocument/2006/relationships/hyperlink" Target="http://www.sarjanaku.com/2014/02/metode-pengumpulan-data-teknik.html%20kamis,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4t.go.id/layanan-jasa/sertifikasi-prod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muw-sun.blogspot.com/2012/04/normal-0-false-false-false-en-us-x-none.html,Kamis,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muw-sun.blogspot.com/2012/04/normal-0-false-false-false-en-us-x-none.html,Kamis,27" TargetMode="External"/><Relationship Id="rId14" Type="http://schemas.openxmlformats.org/officeDocument/2006/relationships/hyperlink" Target="https://id.wikipedia.org/wiki/Teori_Interaksi_Simbol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2017-08-13T15:54:00Z</dcterms:created>
  <dcterms:modified xsi:type="dcterms:W3CDTF">2017-08-13T15:59:00Z</dcterms:modified>
</cp:coreProperties>
</file>