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0E" w:rsidRPr="0076260E" w:rsidRDefault="0076260E" w:rsidP="0076260E">
      <w:pPr>
        <w:spacing w:line="240" w:lineRule="auto"/>
        <w:jc w:val="center"/>
        <w:rPr>
          <w:rFonts w:ascii="Times New Roman" w:hAnsi="Times New Roman"/>
          <w:b/>
          <w:sz w:val="24"/>
        </w:rPr>
      </w:pPr>
      <w:r>
        <w:rPr>
          <w:rFonts w:ascii="Times New Roman" w:hAnsi="Times New Roman"/>
          <w:b/>
          <w:sz w:val="24"/>
        </w:rPr>
        <w:t>ABSTRACT</w:t>
      </w:r>
    </w:p>
    <w:p w:rsidR="0076260E" w:rsidRPr="0076260E" w:rsidRDefault="0076260E" w:rsidP="0076260E">
      <w:pPr>
        <w:spacing w:line="240" w:lineRule="auto"/>
        <w:ind w:firstLine="720"/>
        <w:jc w:val="both"/>
        <w:rPr>
          <w:rFonts w:ascii="Times New Roman" w:hAnsi="Times New Roman"/>
          <w:sz w:val="24"/>
        </w:rPr>
      </w:pPr>
      <w:r w:rsidRPr="0076260E">
        <w:rPr>
          <w:rFonts w:ascii="Times New Roman" w:hAnsi="Times New Roman"/>
          <w:sz w:val="24"/>
        </w:rPr>
        <w:t>Problems in this research is how the role of the District Youth and Sports in the construction of the early age won the football related to the provision of facilities and infrastructure in the branches of football. This research aims to describe and analyze the success of the construction of the early age in the branches of football with based on the role of public organizations.</w:t>
      </w:r>
    </w:p>
    <w:p w:rsidR="0076260E" w:rsidRPr="0076260E" w:rsidRDefault="0076260E" w:rsidP="0076260E">
      <w:pPr>
        <w:spacing w:line="240" w:lineRule="auto"/>
        <w:ind w:firstLine="720"/>
        <w:jc w:val="both"/>
        <w:rPr>
          <w:rFonts w:ascii="Times New Roman" w:hAnsi="Times New Roman"/>
          <w:sz w:val="24"/>
        </w:rPr>
      </w:pPr>
      <w:r w:rsidRPr="0076260E">
        <w:rPr>
          <w:rFonts w:ascii="Times New Roman" w:hAnsi="Times New Roman"/>
          <w:sz w:val="24"/>
        </w:rPr>
        <w:t xml:space="preserve">The research method used by the researchers is analytically descriptive research using qualitative approach and strategy case studies. Data collection techniques used in this research the literature study and field research that consists of observation and interview. Now the informers in this research is the section Head of facilities and infrastructure , and coach of the construction of the early age won the football. In determining the success of the role of the organization, there are several dimensions according to </w:t>
      </w:r>
      <w:r w:rsidRPr="0076260E">
        <w:rPr>
          <w:rFonts w:ascii="Times New Roman" w:hAnsi="Times New Roman"/>
          <w:b/>
          <w:sz w:val="24"/>
        </w:rPr>
        <w:t>Edgar H. Schein</w:t>
      </w:r>
      <w:r w:rsidRPr="0076260E">
        <w:rPr>
          <w:rFonts w:ascii="Times New Roman" w:hAnsi="Times New Roman"/>
          <w:sz w:val="24"/>
        </w:rPr>
        <w:t>: Coordination efforts, General Purpose together, the division of labor and hierarchy of authority.</w:t>
      </w:r>
    </w:p>
    <w:p w:rsidR="0076260E" w:rsidRPr="0076260E" w:rsidRDefault="0076260E" w:rsidP="0076260E">
      <w:pPr>
        <w:spacing w:line="240" w:lineRule="auto"/>
        <w:ind w:firstLine="720"/>
        <w:jc w:val="both"/>
        <w:rPr>
          <w:rFonts w:ascii="Times New Roman" w:hAnsi="Times New Roman"/>
          <w:sz w:val="24"/>
        </w:rPr>
      </w:pPr>
      <w:r w:rsidRPr="0076260E">
        <w:rPr>
          <w:rFonts w:ascii="Times New Roman" w:hAnsi="Times New Roman"/>
          <w:sz w:val="24"/>
        </w:rPr>
        <w:t>The results of the analysis researchers illustrates that the role of the organization in the construction of the early age won the football related to the provision of infrastructure and study the implementation of the New Public Service by the District Youth and Sports the city of Bandung is not optimal enough especially in the provision of infrastructure and construction in the branches of football a policy in the provision of facilities and infrastructure by coordinating the efforts of routine, interwoven with one another between lini or areas that are in the construction, also with the existence of the general purpose together so that the coordination of such efforts can teraksana in the process of the construction of the existence of the division of labor so that each each fields in the District Youth and Sports the city of Bandung can walk in accordance with the last and tupoksinya authority hierarchy that is a special authority to employees to participate in the process The construction of the early age in the branches of football so that the process of the construction of the early age in the provision of facilities and infrastructure in the branches of football can walk with optimal and capable of creating athlete of athletes young age of potential</w:t>
      </w:r>
      <w:r>
        <w:rPr>
          <w:rFonts w:ascii="Times New Roman" w:hAnsi="Times New Roman"/>
          <w:sz w:val="24"/>
        </w:rPr>
        <w:t>.</w:t>
      </w:r>
    </w:p>
    <w:p w:rsidR="00433D57" w:rsidRPr="0076260E" w:rsidRDefault="0076260E" w:rsidP="0076260E">
      <w:pPr>
        <w:spacing w:line="240" w:lineRule="auto"/>
        <w:jc w:val="both"/>
        <w:rPr>
          <w:rFonts w:ascii="Times New Roman" w:hAnsi="Times New Roman"/>
          <w:i/>
          <w:sz w:val="24"/>
        </w:rPr>
      </w:pPr>
      <w:r w:rsidRPr="0076260E">
        <w:rPr>
          <w:rFonts w:ascii="Times New Roman" w:hAnsi="Times New Roman"/>
          <w:i/>
          <w:sz w:val="24"/>
        </w:rPr>
        <w:t>Key Words : The Role of the organization, construction.</w:t>
      </w:r>
    </w:p>
    <w:sectPr w:rsidR="00433D57" w:rsidRPr="0076260E" w:rsidSect="0076260E">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6260E"/>
    <w:rsid w:val="00433D57"/>
    <w:rsid w:val="00691EDB"/>
    <w:rsid w:val="0076260E"/>
    <w:rsid w:val="00DB55B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DB"/>
  </w:style>
  <w:style w:type="paragraph" w:styleId="Heading1">
    <w:name w:val="heading 1"/>
    <w:basedOn w:val="Normal"/>
    <w:next w:val="Normal"/>
    <w:link w:val="Heading1Char"/>
    <w:qFormat/>
    <w:rsid w:val="00691EDB"/>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link w:val="Heading2Char"/>
    <w:qFormat/>
    <w:rsid w:val="00691EDB"/>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9">
    <w:name w:val="heading 9"/>
    <w:basedOn w:val="Normal"/>
    <w:next w:val="Normal"/>
    <w:link w:val="Heading9Char"/>
    <w:qFormat/>
    <w:rsid w:val="00691EDB"/>
    <w:pPr>
      <w:keepNext/>
      <w:spacing w:after="0" w:line="360" w:lineRule="auto"/>
      <w:jc w:val="center"/>
      <w:outlineLvl w:val="8"/>
    </w:pPr>
    <w:rPr>
      <w:rFonts w:ascii="Times New Roman" w:eastAsia="Times New Roman" w:hAnsi="Times New Roman" w:cs="Times New Roman"/>
      <w:b/>
      <w:sz w:val="30"/>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EDB"/>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691EDB"/>
    <w:rPr>
      <w:rFonts w:ascii="Times New Roman" w:eastAsia="Times New Roman" w:hAnsi="Times New Roman" w:cs="Times New Roman"/>
      <w:b/>
      <w:bCs/>
      <w:sz w:val="36"/>
      <w:szCs w:val="36"/>
      <w:lang w:eastAsia="id-ID"/>
    </w:rPr>
  </w:style>
  <w:style w:type="character" w:customStyle="1" w:styleId="Heading9Char">
    <w:name w:val="Heading 9 Char"/>
    <w:basedOn w:val="DefaultParagraphFont"/>
    <w:link w:val="Heading9"/>
    <w:rsid w:val="00691EDB"/>
    <w:rPr>
      <w:rFonts w:ascii="Times New Roman" w:eastAsia="Times New Roman" w:hAnsi="Times New Roman" w:cs="Times New Roman"/>
      <w:b/>
      <w:sz w:val="30"/>
      <w:szCs w:val="32"/>
      <w:lang w:val="en-US"/>
    </w:rPr>
  </w:style>
  <w:style w:type="paragraph" w:styleId="Caption">
    <w:name w:val="caption"/>
    <w:basedOn w:val="Normal"/>
    <w:next w:val="Normal"/>
    <w:qFormat/>
    <w:rsid w:val="00691EDB"/>
    <w:pPr>
      <w:pBdr>
        <w:bottom w:val="thickThinSmallGap" w:sz="24" w:space="1" w:color="auto"/>
      </w:pBdr>
      <w:spacing w:after="0" w:line="360" w:lineRule="auto"/>
      <w:jc w:val="center"/>
    </w:pPr>
    <w:rPr>
      <w:rFonts w:ascii="Times New Roman" w:eastAsia="Times New Roman" w:hAnsi="Times New Roman" w:cs="Times New Roman"/>
      <w:b/>
      <w:sz w:val="44"/>
      <w:szCs w:val="24"/>
      <w:lang w:val="en-US"/>
    </w:rPr>
  </w:style>
  <w:style w:type="paragraph" w:styleId="Title">
    <w:name w:val="Title"/>
    <w:basedOn w:val="Normal"/>
    <w:link w:val="TitleChar"/>
    <w:qFormat/>
    <w:rsid w:val="00691EDB"/>
    <w:pPr>
      <w:spacing w:after="0" w:line="240" w:lineRule="auto"/>
      <w:jc w:val="center"/>
    </w:pPr>
    <w:rPr>
      <w:rFonts w:ascii="Times New Roman" w:eastAsia="Times New Roman" w:hAnsi="Times New Roman" w:cs="Times New Roman"/>
      <w:sz w:val="36"/>
      <w:szCs w:val="24"/>
      <w:lang w:val="en-US"/>
    </w:rPr>
  </w:style>
  <w:style w:type="character" w:customStyle="1" w:styleId="TitleChar">
    <w:name w:val="Title Char"/>
    <w:basedOn w:val="DefaultParagraphFont"/>
    <w:link w:val="Title"/>
    <w:rsid w:val="00691EDB"/>
    <w:rPr>
      <w:rFonts w:ascii="Times New Roman" w:eastAsia="Times New Roman" w:hAnsi="Times New Roman" w:cs="Times New Roman"/>
      <w:sz w:val="36"/>
      <w:szCs w:val="24"/>
      <w:lang w:val="en-US"/>
    </w:rPr>
  </w:style>
  <w:style w:type="character" w:styleId="Strong">
    <w:name w:val="Strong"/>
    <w:basedOn w:val="DefaultParagraphFont"/>
    <w:uiPriority w:val="22"/>
    <w:qFormat/>
    <w:rsid w:val="00691EDB"/>
    <w:rPr>
      <w:b/>
      <w:bCs/>
    </w:rPr>
  </w:style>
  <w:style w:type="character" w:styleId="Emphasis">
    <w:name w:val="Emphasis"/>
    <w:basedOn w:val="DefaultParagraphFont"/>
    <w:uiPriority w:val="20"/>
    <w:qFormat/>
    <w:rsid w:val="00691EDB"/>
    <w:rPr>
      <w:i/>
      <w:iCs/>
    </w:rPr>
  </w:style>
  <w:style w:type="paragraph" w:styleId="ListParagraph">
    <w:name w:val="List Paragraph"/>
    <w:basedOn w:val="Normal"/>
    <w:uiPriority w:val="34"/>
    <w:qFormat/>
    <w:rsid w:val="00691E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2017-06-14T15:53:00Z</dcterms:created>
  <dcterms:modified xsi:type="dcterms:W3CDTF">2017-06-14T16:09:00Z</dcterms:modified>
</cp:coreProperties>
</file>