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E1" w:rsidRPr="00662903" w:rsidRDefault="00CE37E1" w:rsidP="00CE37E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62903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CE37E1" w:rsidRPr="00662903" w:rsidRDefault="00CE37E1" w:rsidP="00CE37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CE37E1" w:rsidRPr="00662903" w:rsidRDefault="00CE37E1" w:rsidP="0045792D">
      <w:pPr>
        <w:spacing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29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 Devito, Joseph. 2011. </w:t>
      </w:r>
      <w:r w:rsidRPr="006629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Komunikasi Antarmanusia</w:t>
      </w:r>
      <w:r w:rsidRPr="00662903">
        <w:rPr>
          <w:rFonts w:ascii="Times New Roman" w:eastAsia="Calibri" w:hAnsi="Times New Roman" w:cs="Times New Roman"/>
          <w:sz w:val="24"/>
          <w:szCs w:val="24"/>
          <w:lang w:val="id-ID"/>
        </w:rPr>
        <w:t>. Tanggerang Selatan : Karisma Publishing Group.</w:t>
      </w:r>
    </w:p>
    <w:p w:rsidR="00CE37E1" w:rsidRPr="00662903" w:rsidRDefault="00CE37E1" w:rsidP="0045792D">
      <w:pPr>
        <w:spacing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29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Arikunto, S. 2010. </w:t>
      </w:r>
      <w:r w:rsidRPr="006629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Prosedur Penelitian Suatu Pendekatan Praktik Ed Revisi</w:t>
      </w:r>
      <w:r w:rsidRPr="00662903">
        <w:rPr>
          <w:rFonts w:ascii="Times New Roman" w:eastAsia="Calibri" w:hAnsi="Times New Roman" w:cs="Times New Roman"/>
          <w:sz w:val="24"/>
          <w:szCs w:val="24"/>
          <w:lang w:val="id-ID"/>
        </w:rPr>
        <w:t>. Jakarta : Rineka Cipta.</w:t>
      </w:r>
    </w:p>
    <w:p w:rsidR="00CE37E1" w:rsidRDefault="00CE37E1" w:rsidP="0045792D">
      <w:pPr>
        <w:spacing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9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Ardianto, Elvinaro. 2011. </w:t>
      </w:r>
      <w:r w:rsidRPr="006629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Metodologi Penelitian untuk Public Relations Kuantitatif dan Kualitatif</w:t>
      </w:r>
      <w:r w:rsidRPr="00662903">
        <w:rPr>
          <w:rFonts w:ascii="Times New Roman" w:eastAsia="Calibri" w:hAnsi="Times New Roman" w:cs="Times New Roman"/>
          <w:sz w:val="24"/>
          <w:szCs w:val="24"/>
          <w:lang w:val="id-ID"/>
        </w:rPr>
        <w:t>. Bandung : Simbiosa Rekatama Media.</w:t>
      </w:r>
    </w:p>
    <w:p w:rsidR="00B01AC8" w:rsidRPr="00B01AC8" w:rsidRDefault="00B01AC8" w:rsidP="0045792D">
      <w:pPr>
        <w:spacing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Canary, Daniel. J.,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Dainton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Marianne (2003)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,Konteks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Keberagamaan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Surabaya: Caps</w:t>
      </w:r>
    </w:p>
    <w:p w:rsidR="00CE37E1" w:rsidRDefault="00CE37E1" w:rsidP="0045792D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903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Cangara, H. Hafied. 2009. </w:t>
      </w:r>
      <w:r w:rsidRPr="00662903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>Pengantar Ilmu Komunikasi</w:t>
      </w:r>
      <w:r w:rsidRPr="00662903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 Jakarta : Rajagrafindo Persada.</w:t>
      </w:r>
    </w:p>
    <w:p w:rsidR="00B01AC8" w:rsidRDefault="00B01AC8" w:rsidP="0045792D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Cozby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Bates (2012), </w:t>
      </w:r>
      <w:r w:rsidRPr="00B01AC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Methods </w:t>
      </w:r>
      <w:proofErr w:type="gramStart"/>
      <w:r w:rsidRPr="00B01AC8">
        <w:rPr>
          <w:rFonts w:ascii="Times New Roman" w:eastAsia="Times New Roman" w:hAnsi="Times New Roman" w:cs="Times New Roman"/>
          <w:bCs/>
          <w:i/>
          <w:sz w:val="24"/>
          <w:szCs w:val="24"/>
        </w:rPr>
        <w:t>In</w:t>
      </w:r>
      <w:proofErr w:type="gramEnd"/>
      <w:r w:rsidRPr="00B01AC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01AC8">
        <w:rPr>
          <w:rFonts w:ascii="Times New Roman" w:eastAsia="Times New Roman" w:hAnsi="Times New Roman" w:cs="Times New Roman"/>
          <w:bCs/>
          <w:i/>
          <w:sz w:val="24"/>
          <w:szCs w:val="24"/>
        </w:rPr>
        <w:t>Behavioural</w:t>
      </w:r>
      <w:proofErr w:type="spellEnd"/>
      <w:r w:rsidRPr="00B01AC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Research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A63B5" w:rsidRDefault="00CA63B5" w:rsidP="0045792D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December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  John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 (2007</w:t>
      </w:r>
      <w:r w:rsidRPr="00CA63B5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proofErr w:type="gramStart"/>
      <w:r w:rsidRPr="00CA63B5">
        <w:rPr>
          <w:rFonts w:ascii="Times New Roman" w:eastAsia="Times New Roman" w:hAnsi="Times New Roman" w:cs="Times New Roman"/>
          <w:bCs/>
          <w:i/>
          <w:sz w:val="24"/>
          <w:szCs w:val="24"/>
        </w:rPr>
        <w:t>.  Computer</w:t>
      </w:r>
      <w:proofErr w:type="gramEnd"/>
      <w:r w:rsidRPr="00CA63B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Mediated Communication: Social Interaction and The Internet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01AC8" w:rsidRPr="00B01AC8" w:rsidRDefault="00B01AC8" w:rsidP="0045792D">
      <w:pPr>
        <w:spacing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 Vito, A. Joseph (2013) </w:t>
      </w:r>
      <w:proofErr w:type="gramStart"/>
      <w:r w:rsidRPr="00B01AC8">
        <w:rPr>
          <w:rFonts w:ascii="Times New Roman" w:eastAsia="Times New Roman" w:hAnsi="Times New Roman" w:cs="Times New Roman"/>
          <w:bCs/>
          <w:i/>
          <w:sz w:val="24"/>
          <w:szCs w:val="24"/>
        </w:rPr>
        <w:t>The</w:t>
      </w:r>
      <w:proofErr w:type="gramEnd"/>
      <w:r w:rsidRPr="00B01AC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Interpersonal Communication Book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37E1" w:rsidRPr="00662903" w:rsidRDefault="00CE37E1" w:rsidP="0045792D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662903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Efendy, Onong Uchjana. 2003. </w:t>
      </w:r>
      <w:r w:rsidRPr="00662903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 xml:space="preserve">Ilmu, Teori dan Filsafat Komunikasi. </w:t>
      </w:r>
      <w:r w:rsidRPr="00662903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Bandung : Citra Aditya Bakti.</w:t>
      </w:r>
    </w:p>
    <w:p w:rsidR="00CE37E1" w:rsidRDefault="00CE37E1" w:rsidP="0045792D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9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Fandy, Tjiptono. 2000. </w:t>
      </w:r>
      <w:r w:rsidRPr="006629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Manajemen Jasa</w:t>
      </w:r>
      <w:r w:rsidRPr="00662903">
        <w:rPr>
          <w:rFonts w:ascii="Times New Roman" w:eastAsia="Calibri" w:hAnsi="Times New Roman" w:cs="Times New Roman"/>
          <w:sz w:val="24"/>
          <w:szCs w:val="24"/>
          <w:lang w:val="id-ID"/>
        </w:rPr>
        <w:t>, Yogyakarta : Andi.</w:t>
      </w:r>
    </w:p>
    <w:p w:rsidR="00B01AC8" w:rsidRPr="00B01AC8" w:rsidRDefault="00B01AC8" w:rsidP="0045792D">
      <w:pPr>
        <w:spacing w:line="48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Griffin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(2005).   </w:t>
      </w:r>
      <w:r w:rsidRPr="00B01AC8">
        <w:rPr>
          <w:rFonts w:ascii="Times New Roman" w:eastAsia="Calibri" w:hAnsi="Times New Roman" w:cs="Times New Roman"/>
          <w:i/>
          <w:sz w:val="24"/>
          <w:szCs w:val="24"/>
        </w:rPr>
        <w:t xml:space="preserve">A First Look </w:t>
      </w:r>
      <w:proofErr w:type="gramStart"/>
      <w:r w:rsidRPr="00B01AC8">
        <w:rPr>
          <w:rFonts w:ascii="Times New Roman" w:eastAsia="Calibri" w:hAnsi="Times New Roman" w:cs="Times New Roman"/>
          <w:i/>
          <w:sz w:val="24"/>
          <w:szCs w:val="24"/>
        </w:rPr>
        <w:t>At</w:t>
      </w:r>
      <w:proofErr w:type="gramEnd"/>
      <w:r w:rsidRPr="00B01AC8">
        <w:rPr>
          <w:rFonts w:ascii="Times New Roman" w:eastAsia="Calibri" w:hAnsi="Times New Roman" w:cs="Times New Roman"/>
          <w:i/>
          <w:sz w:val="24"/>
          <w:szCs w:val="24"/>
        </w:rPr>
        <w:t xml:space="preserve"> Communication Theory</w:t>
      </w:r>
      <w:r>
        <w:rPr>
          <w:rFonts w:ascii="Times New Roman" w:eastAsia="Calibri" w:hAnsi="Times New Roman" w:cs="Times New Roman"/>
          <w:sz w:val="24"/>
          <w:szCs w:val="24"/>
        </w:rPr>
        <w:t>. New York: McGraw-Hill</w:t>
      </w:r>
    </w:p>
    <w:p w:rsidR="00CE37E1" w:rsidRPr="00662903" w:rsidRDefault="00CE37E1" w:rsidP="0045792D">
      <w:pPr>
        <w:spacing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29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Jonathan, Sarwono. 2006. </w:t>
      </w:r>
      <w:r w:rsidRPr="006629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Metode Penelitian Kuantitatif dan Kualitatif</w:t>
      </w:r>
      <w:r w:rsidRPr="00662903">
        <w:rPr>
          <w:rFonts w:ascii="Times New Roman" w:eastAsia="Calibri" w:hAnsi="Times New Roman" w:cs="Times New Roman"/>
          <w:sz w:val="24"/>
          <w:szCs w:val="24"/>
          <w:lang w:val="id-ID"/>
        </w:rPr>
        <w:t>. Yogyakarta : Graha Ilmu.</w:t>
      </w:r>
    </w:p>
    <w:p w:rsidR="00CE37E1" w:rsidRPr="00662903" w:rsidRDefault="00CE37E1" w:rsidP="0045792D">
      <w:pPr>
        <w:spacing w:line="480" w:lineRule="auto"/>
        <w:ind w:left="567" w:hanging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id-ID"/>
        </w:rPr>
      </w:pPr>
      <w:r w:rsidRPr="006629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Mulyana, Deddy Iskandar. 2008. </w:t>
      </w:r>
      <w:r w:rsidRPr="006629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Ilmu Komunikasi : Suatu Pengantar</w:t>
      </w:r>
      <w:r w:rsidRPr="00662903">
        <w:rPr>
          <w:rFonts w:ascii="Times New Roman" w:eastAsia="Calibri" w:hAnsi="Times New Roman" w:cs="Times New Roman"/>
          <w:sz w:val="24"/>
          <w:szCs w:val="24"/>
          <w:lang w:val="id-ID"/>
        </w:rPr>
        <w:t>. Bandung : PT Remaja Rosdakarya.</w:t>
      </w:r>
    </w:p>
    <w:p w:rsidR="00CE37E1" w:rsidRPr="00662903" w:rsidRDefault="00CE37E1" w:rsidP="0045792D">
      <w:pPr>
        <w:spacing w:after="0" w:line="48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62903">
        <w:rPr>
          <w:rFonts w:ascii="Times New Roman" w:eastAsia="Calibri" w:hAnsi="Times New Roman" w:cs="Times New Roman"/>
          <w:sz w:val="24"/>
          <w:szCs w:val="24"/>
          <w:lang w:val="id-ID" w:eastAsia="x-none"/>
        </w:rPr>
        <w:t xml:space="preserve">Rakhmat, Jalaluddin. 2009. </w:t>
      </w:r>
      <w:r w:rsidRPr="00662903">
        <w:rPr>
          <w:rFonts w:ascii="Times New Roman" w:eastAsia="Calibri" w:hAnsi="Times New Roman" w:cs="Times New Roman"/>
          <w:i/>
          <w:sz w:val="24"/>
          <w:szCs w:val="24"/>
          <w:lang w:val="id-ID" w:eastAsia="x-none"/>
        </w:rPr>
        <w:t>Metode Penelitian Komunikasi</w:t>
      </w:r>
      <w:r w:rsidRPr="00662903">
        <w:rPr>
          <w:rFonts w:ascii="Times New Roman" w:eastAsia="Calibri" w:hAnsi="Times New Roman" w:cs="Times New Roman"/>
          <w:sz w:val="24"/>
          <w:szCs w:val="24"/>
          <w:lang w:val="id-ID" w:eastAsia="x-none"/>
        </w:rPr>
        <w:t>. Bandung : Remaja Rosdakarya.</w:t>
      </w:r>
    </w:p>
    <w:p w:rsidR="00CE37E1" w:rsidRDefault="00CE37E1" w:rsidP="0045792D">
      <w:pPr>
        <w:spacing w:after="0" w:line="48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Sugiono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2006. </w:t>
      </w:r>
      <w:proofErr w:type="spellStart"/>
      <w:r w:rsidRPr="00662903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Psikologi</w:t>
      </w:r>
      <w:proofErr w:type="spellEnd"/>
      <w:r w:rsidRPr="00662903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</w:t>
      </w:r>
      <w:proofErr w:type="spellStart"/>
      <w:r w:rsidRPr="00662903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Sosial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Semarang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Unnes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Press.</w:t>
      </w:r>
    </w:p>
    <w:p w:rsidR="00CE37E1" w:rsidRPr="00662903" w:rsidRDefault="00CE37E1" w:rsidP="0045792D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62903">
        <w:rPr>
          <w:rFonts w:ascii="Times New Roman" w:eastAsia="Times New Roman" w:hAnsi="Times New Roman" w:cs="Times New Roman"/>
          <w:bCs/>
          <w:sz w:val="24"/>
          <w:szCs w:val="24"/>
          <w:lang w:val="id-ID" w:eastAsia="x-none"/>
        </w:rPr>
        <w:t>Sugiyono. 2008.</w:t>
      </w:r>
      <w:r w:rsidRPr="00662903">
        <w:rPr>
          <w:rFonts w:ascii="Times New Roman" w:eastAsia="Times New Roman" w:hAnsi="Times New Roman" w:cs="Times New Roman"/>
          <w:bCs/>
          <w:i/>
          <w:sz w:val="24"/>
          <w:szCs w:val="24"/>
          <w:lang w:val="id-ID" w:eastAsia="x-none"/>
        </w:rPr>
        <w:t xml:space="preserve"> Statistika Untuk Penelitian. </w:t>
      </w:r>
      <w:r w:rsidRPr="00662903">
        <w:rPr>
          <w:rFonts w:ascii="Times New Roman" w:eastAsia="Times New Roman" w:hAnsi="Times New Roman" w:cs="Times New Roman"/>
          <w:bCs/>
          <w:sz w:val="24"/>
          <w:szCs w:val="24"/>
          <w:lang w:val="id-ID" w:eastAsia="x-none"/>
        </w:rPr>
        <w:t>Bandung : Alfabeta.</w:t>
      </w:r>
    </w:p>
    <w:p w:rsidR="00CE37E1" w:rsidRPr="00662903" w:rsidRDefault="00CE37E1" w:rsidP="0045792D">
      <w:pPr>
        <w:spacing w:line="48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29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Vito, Joseph H. 2005. </w:t>
      </w:r>
      <w:r w:rsidRPr="006629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The Interpersonal Communication</w:t>
      </w:r>
      <w:r w:rsidRPr="00662903">
        <w:rPr>
          <w:rFonts w:ascii="Times New Roman" w:eastAsia="Calibri" w:hAnsi="Times New Roman" w:cs="Times New Roman"/>
          <w:sz w:val="24"/>
          <w:szCs w:val="24"/>
          <w:lang w:val="id-ID"/>
        </w:rPr>
        <w:t>. Book. Person Education.</w:t>
      </w:r>
    </w:p>
    <w:p w:rsidR="00CE37E1" w:rsidRPr="007605FB" w:rsidRDefault="00CE37E1" w:rsidP="00CE37E1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30D" w:rsidRDefault="002E678F">
      <w:bookmarkStart w:id="0" w:name="_GoBack"/>
      <w:bookmarkEnd w:id="0"/>
    </w:p>
    <w:sectPr w:rsidR="000D130D" w:rsidSect="003641A1">
      <w:footerReference w:type="default" r:id="rId8"/>
      <w:pgSz w:w="11907" w:h="16839" w:code="9"/>
      <w:pgMar w:top="2268" w:right="1701" w:bottom="1701" w:left="2268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8F" w:rsidRDefault="002E678F" w:rsidP="009D75D7">
      <w:pPr>
        <w:spacing w:after="0" w:line="240" w:lineRule="auto"/>
      </w:pPr>
      <w:r>
        <w:separator/>
      </w:r>
    </w:p>
  </w:endnote>
  <w:endnote w:type="continuationSeparator" w:id="0">
    <w:p w:rsidR="002E678F" w:rsidRDefault="002E678F" w:rsidP="009D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283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5D7" w:rsidRDefault="009D75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1A1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9D75D7" w:rsidRDefault="009D7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8F" w:rsidRDefault="002E678F" w:rsidP="009D75D7">
      <w:pPr>
        <w:spacing w:after="0" w:line="240" w:lineRule="auto"/>
      </w:pPr>
      <w:r>
        <w:separator/>
      </w:r>
    </w:p>
  </w:footnote>
  <w:footnote w:type="continuationSeparator" w:id="0">
    <w:p w:rsidR="002E678F" w:rsidRDefault="002E678F" w:rsidP="009D7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E1"/>
    <w:rsid w:val="00116B91"/>
    <w:rsid w:val="001B2D4A"/>
    <w:rsid w:val="002E678F"/>
    <w:rsid w:val="003641A1"/>
    <w:rsid w:val="0045792D"/>
    <w:rsid w:val="00863FF7"/>
    <w:rsid w:val="009D75D7"/>
    <w:rsid w:val="00B01AC8"/>
    <w:rsid w:val="00CA63B5"/>
    <w:rsid w:val="00C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D7"/>
  </w:style>
  <w:style w:type="paragraph" w:styleId="Footer">
    <w:name w:val="footer"/>
    <w:basedOn w:val="Normal"/>
    <w:link w:val="FooterChar"/>
    <w:uiPriority w:val="99"/>
    <w:unhideWhenUsed/>
    <w:rsid w:val="009D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D7"/>
  </w:style>
  <w:style w:type="paragraph" w:styleId="Footer">
    <w:name w:val="footer"/>
    <w:basedOn w:val="Normal"/>
    <w:link w:val="FooterChar"/>
    <w:uiPriority w:val="99"/>
    <w:unhideWhenUsed/>
    <w:rsid w:val="009D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64F5-802C-40C7-B781-9D5CC9C1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C855D</dc:creator>
  <cp:lastModifiedBy>C855D</cp:lastModifiedBy>
  <cp:revision>5</cp:revision>
  <dcterms:created xsi:type="dcterms:W3CDTF">2017-06-04T06:22:00Z</dcterms:created>
  <dcterms:modified xsi:type="dcterms:W3CDTF">2017-09-19T10:09:00Z</dcterms:modified>
</cp:coreProperties>
</file>