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014" w:rsidRPr="00604883" w:rsidRDefault="004D3014" w:rsidP="00E170C0">
      <w:pPr>
        <w:spacing w:line="480" w:lineRule="auto"/>
        <w:jc w:val="center"/>
        <w:rPr>
          <w:rFonts w:ascii="Times New Roman" w:hAnsi="Times New Roman" w:cs="Times New Roman"/>
          <w:b/>
          <w:sz w:val="24"/>
          <w:szCs w:val="24"/>
        </w:rPr>
      </w:pPr>
      <w:r w:rsidRPr="00604883">
        <w:rPr>
          <w:rFonts w:ascii="Times New Roman" w:hAnsi="Times New Roman" w:cs="Times New Roman"/>
          <w:b/>
          <w:sz w:val="24"/>
          <w:szCs w:val="24"/>
        </w:rPr>
        <w:t>BAB II</w:t>
      </w:r>
    </w:p>
    <w:p w:rsidR="001A4B44" w:rsidRDefault="004D3014" w:rsidP="00E170C0">
      <w:pPr>
        <w:spacing w:line="480" w:lineRule="auto"/>
        <w:jc w:val="center"/>
        <w:rPr>
          <w:rFonts w:ascii="Times New Roman" w:hAnsi="Times New Roman" w:cs="Times New Roman"/>
          <w:b/>
          <w:sz w:val="24"/>
          <w:szCs w:val="24"/>
        </w:rPr>
      </w:pPr>
      <w:r w:rsidRPr="00604883">
        <w:rPr>
          <w:rFonts w:ascii="Times New Roman" w:hAnsi="Times New Roman" w:cs="Times New Roman"/>
          <w:b/>
          <w:sz w:val="24"/>
          <w:szCs w:val="24"/>
        </w:rPr>
        <w:t>TINJAUAN PUSTAKA, KERANGKA PEMIKIRAN DAN HIPOTESIS</w:t>
      </w:r>
    </w:p>
    <w:p w:rsidR="001A4B44" w:rsidRPr="00604883" w:rsidRDefault="001A4B44" w:rsidP="00E170C0">
      <w:pPr>
        <w:spacing w:line="480" w:lineRule="auto"/>
        <w:jc w:val="center"/>
        <w:rPr>
          <w:rFonts w:ascii="Times New Roman" w:hAnsi="Times New Roman" w:cs="Times New Roman"/>
          <w:b/>
          <w:sz w:val="24"/>
          <w:szCs w:val="24"/>
        </w:rPr>
      </w:pPr>
    </w:p>
    <w:p w:rsidR="004D3014" w:rsidRPr="00604883" w:rsidRDefault="004D3014" w:rsidP="004D3014">
      <w:pPr>
        <w:spacing w:line="480" w:lineRule="auto"/>
        <w:jc w:val="both"/>
        <w:rPr>
          <w:rFonts w:ascii="Times New Roman" w:hAnsi="Times New Roman" w:cs="Times New Roman"/>
          <w:b/>
          <w:sz w:val="24"/>
          <w:szCs w:val="24"/>
        </w:rPr>
      </w:pPr>
      <w:r w:rsidRPr="00604883">
        <w:rPr>
          <w:rFonts w:ascii="Times New Roman" w:hAnsi="Times New Roman" w:cs="Times New Roman"/>
          <w:b/>
          <w:sz w:val="24"/>
          <w:szCs w:val="24"/>
        </w:rPr>
        <w:t>2.1</w:t>
      </w:r>
      <w:r w:rsidRPr="00604883">
        <w:rPr>
          <w:rFonts w:ascii="Times New Roman" w:hAnsi="Times New Roman" w:cs="Times New Roman"/>
          <w:b/>
          <w:sz w:val="24"/>
          <w:szCs w:val="24"/>
        </w:rPr>
        <w:tab/>
        <w:t>TINJAUAN PUSTAKA</w:t>
      </w:r>
    </w:p>
    <w:p w:rsidR="00411391" w:rsidRPr="00457E3E" w:rsidRDefault="004D3014" w:rsidP="00411391">
      <w:pPr>
        <w:spacing w:after="0" w:line="480" w:lineRule="auto"/>
        <w:jc w:val="both"/>
        <w:rPr>
          <w:rFonts w:ascii="Times New Roman" w:hAnsi="Times New Roman" w:cs="Times New Roman"/>
          <w:b/>
          <w:sz w:val="24"/>
          <w:szCs w:val="24"/>
        </w:rPr>
      </w:pPr>
      <w:r w:rsidRPr="00604883">
        <w:rPr>
          <w:rFonts w:ascii="Times New Roman" w:hAnsi="Times New Roman" w:cs="Times New Roman"/>
          <w:b/>
          <w:sz w:val="24"/>
          <w:szCs w:val="24"/>
        </w:rPr>
        <w:t>2.1.1</w:t>
      </w:r>
      <w:r w:rsidR="00411391">
        <w:rPr>
          <w:rFonts w:ascii="Times New Roman" w:hAnsi="Times New Roman" w:cs="Times New Roman"/>
          <w:b/>
          <w:sz w:val="24"/>
          <w:szCs w:val="24"/>
          <w:lang w:val="en-US"/>
        </w:rPr>
        <w:t xml:space="preserve"> </w:t>
      </w:r>
      <w:r w:rsidR="00411391">
        <w:rPr>
          <w:rFonts w:ascii="Times New Roman" w:hAnsi="Times New Roman" w:cs="Times New Roman"/>
          <w:b/>
          <w:sz w:val="24"/>
          <w:szCs w:val="24"/>
          <w:lang w:val="en-US"/>
        </w:rPr>
        <w:tab/>
      </w:r>
      <w:r w:rsidR="00411391" w:rsidRPr="00457E3E">
        <w:rPr>
          <w:rFonts w:ascii="Times New Roman" w:hAnsi="Times New Roman" w:cs="Times New Roman"/>
          <w:b/>
          <w:sz w:val="24"/>
          <w:szCs w:val="24"/>
        </w:rPr>
        <w:t>Akuntansi</w:t>
      </w:r>
    </w:p>
    <w:p w:rsidR="005E0DD9" w:rsidRPr="005E0DD9" w:rsidRDefault="005E0DD9" w:rsidP="005E0DD9">
      <w:pPr>
        <w:spacing w:after="0" w:line="480" w:lineRule="auto"/>
        <w:ind w:firstLine="709"/>
        <w:jc w:val="both"/>
        <w:rPr>
          <w:rFonts w:ascii="Times New Roman" w:hAnsi="Times New Roman" w:cs="Times New Roman"/>
          <w:sz w:val="24"/>
          <w:szCs w:val="24"/>
        </w:rPr>
      </w:pPr>
      <w:r w:rsidRPr="005E0DD9">
        <w:rPr>
          <w:rFonts w:ascii="Times New Roman" w:hAnsi="Times New Roman" w:cs="Times New Roman"/>
          <w:sz w:val="24"/>
          <w:szCs w:val="24"/>
        </w:rPr>
        <w:t>Menurut Ely dan Dewi (2009:2) yang dimaksud dengan akuntansi adalah:</w:t>
      </w:r>
    </w:p>
    <w:p w:rsidR="005E0DD9" w:rsidRDefault="005E0DD9" w:rsidP="005E0DD9">
      <w:pPr>
        <w:spacing w:after="0" w:line="480" w:lineRule="auto"/>
        <w:ind w:left="709"/>
        <w:jc w:val="both"/>
        <w:rPr>
          <w:rFonts w:ascii="Times New Roman" w:hAnsi="Times New Roman" w:cs="Times New Roman"/>
          <w:sz w:val="24"/>
          <w:szCs w:val="24"/>
        </w:rPr>
      </w:pPr>
      <w:r w:rsidRPr="005E0DD9">
        <w:rPr>
          <w:rFonts w:ascii="Times New Roman" w:hAnsi="Times New Roman" w:cs="Times New Roman"/>
          <w:sz w:val="24"/>
          <w:szCs w:val="24"/>
        </w:rPr>
        <w:t>“Akuntansi adalah proses mengenali, mengukur, dan mengkomunikasikan informasi ekonomi untuk memperoleh pertimbangan dan keputusan yang tepat oleh pemakai informasi yang bersangkutan.”</w:t>
      </w:r>
      <w:r w:rsidRPr="005E0DD9">
        <w:rPr>
          <w:rFonts w:ascii="Times New Roman" w:hAnsi="Times New Roman" w:cs="Times New Roman"/>
          <w:sz w:val="24"/>
          <w:szCs w:val="24"/>
        </w:rPr>
        <w:tab/>
      </w:r>
    </w:p>
    <w:p w:rsidR="00411391" w:rsidRPr="00457E3E" w:rsidRDefault="00411391" w:rsidP="005E0DD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Sedangkan menurut Reeve</w:t>
      </w:r>
      <w:r w:rsidR="001A4B44">
        <w:rPr>
          <w:rFonts w:ascii="Times New Roman" w:hAnsi="Times New Roman" w:cs="Times New Roman"/>
          <w:sz w:val="24"/>
          <w:szCs w:val="24"/>
        </w:rPr>
        <w:t xml:space="preserve"> </w:t>
      </w:r>
      <w:r>
        <w:rPr>
          <w:rFonts w:ascii="Times New Roman" w:hAnsi="Times New Roman" w:cs="Times New Roman"/>
          <w:i/>
          <w:sz w:val="24"/>
          <w:szCs w:val="24"/>
        </w:rPr>
        <w:t>et.al</w:t>
      </w:r>
      <w:r>
        <w:rPr>
          <w:rFonts w:ascii="Times New Roman" w:hAnsi="Times New Roman" w:cs="Times New Roman"/>
          <w:sz w:val="24"/>
          <w:szCs w:val="24"/>
        </w:rPr>
        <w:t xml:space="preserve"> (2009:9</w:t>
      </w:r>
      <w:r w:rsidRPr="00457E3E">
        <w:rPr>
          <w:rFonts w:ascii="Times New Roman" w:hAnsi="Times New Roman" w:cs="Times New Roman"/>
          <w:sz w:val="24"/>
          <w:szCs w:val="24"/>
        </w:rPr>
        <w:t>)</w:t>
      </w:r>
      <w:r>
        <w:rPr>
          <w:rFonts w:ascii="Times New Roman" w:hAnsi="Times New Roman" w:cs="Times New Roman"/>
          <w:sz w:val="24"/>
          <w:szCs w:val="24"/>
        </w:rPr>
        <w:t xml:space="preserve"> adalah:</w:t>
      </w:r>
    </w:p>
    <w:p w:rsidR="00411391" w:rsidRDefault="00411391" w:rsidP="00411391">
      <w:pPr>
        <w:spacing w:after="0" w:line="480" w:lineRule="auto"/>
        <w:ind w:left="709" w:firstLine="60"/>
        <w:jc w:val="both"/>
        <w:rPr>
          <w:rFonts w:ascii="Times New Roman" w:hAnsi="Times New Roman" w:cs="Times New Roman"/>
          <w:sz w:val="24"/>
          <w:szCs w:val="24"/>
        </w:rPr>
      </w:pPr>
      <w:r w:rsidRPr="00457E3E">
        <w:rPr>
          <w:rFonts w:ascii="Times New Roman" w:hAnsi="Times New Roman" w:cs="Times New Roman"/>
          <w:sz w:val="24"/>
          <w:szCs w:val="24"/>
        </w:rPr>
        <w:t xml:space="preserve">“Akuntansi </w:t>
      </w:r>
      <w:r>
        <w:rPr>
          <w:rFonts w:ascii="Times New Roman" w:hAnsi="Times New Roman" w:cs="Times New Roman"/>
          <w:sz w:val="24"/>
          <w:szCs w:val="24"/>
        </w:rPr>
        <w:t>(</w:t>
      </w:r>
      <w:r w:rsidRPr="005E58B5">
        <w:rPr>
          <w:rFonts w:ascii="Times New Roman" w:hAnsi="Times New Roman" w:cs="Times New Roman"/>
          <w:i/>
          <w:sz w:val="24"/>
          <w:szCs w:val="24"/>
        </w:rPr>
        <w:t>Accounting</w:t>
      </w:r>
      <w:r>
        <w:rPr>
          <w:rFonts w:ascii="Times New Roman" w:hAnsi="Times New Roman" w:cs="Times New Roman"/>
          <w:sz w:val="24"/>
          <w:szCs w:val="24"/>
        </w:rPr>
        <w:t xml:space="preserve">) </w:t>
      </w:r>
      <w:r w:rsidRPr="00457E3E">
        <w:rPr>
          <w:rFonts w:ascii="Times New Roman" w:hAnsi="Times New Roman" w:cs="Times New Roman"/>
          <w:sz w:val="24"/>
          <w:szCs w:val="24"/>
        </w:rPr>
        <w:t>dapat</w:t>
      </w:r>
      <w:r>
        <w:rPr>
          <w:rFonts w:ascii="Times New Roman" w:hAnsi="Times New Roman" w:cs="Times New Roman"/>
          <w:sz w:val="24"/>
          <w:szCs w:val="24"/>
        </w:rPr>
        <w:t xml:space="preserve"> diartikan sebagai sistem informasi yang menyediakan laporan untuk para pemangku kepentingan mengenai aktivitas ekonomi dan kondisi perusahaan</w:t>
      </w:r>
      <w:r w:rsidRPr="00457E3E">
        <w:rPr>
          <w:rFonts w:ascii="Times New Roman" w:hAnsi="Times New Roman" w:cs="Times New Roman"/>
          <w:sz w:val="24"/>
          <w:szCs w:val="24"/>
        </w:rPr>
        <w:t>”.</w:t>
      </w:r>
    </w:p>
    <w:p w:rsidR="00411391" w:rsidRPr="00B46448" w:rsidRDefault="005E0DD9" w:rsidP="005E0DD9">
      <w:pPr>
        <w:widowControl w:val="0"/>
        <w:autoSpaceDE w:val="0"/>
        <w:autoSpaceDN w:val="0"/>
        <w:adjustRightInd w:val="0"/>
        <w:spacing w:after="0" w:line="480" w:lineRule="auto"/>
        <w:ind w:left="709" w:firstLine="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411391">
        <w:rPr>
          <w:rFonts w:ascii="Times New Roman" w:hAnsi="Times New Roman" w:cs="Times New Roman"/>
          <w:color w:val="000000" w:themeColor="text1"/>
          <w:sz w:val="24"/>
          <w:szCs w:val="24"/>
        </w:rPr>
        <w:t xml:space="preserve">enurut </w:t>
      </w:r>
      <w:r w:rsidR="00411391" w:rsidRPr="00457E3E">
        <w:rPr>
          <w:rFonts w:ascii="Times New Roman" w:hAnsi="Times New Roman" w:cs="Times New Roman"/>
          <w:sz w:val="24"/>
          <w:szCs w:val="24"/>
        </w:rPr>
        <w:t>Alvin A. Arens, Randal J. Elder, Mark S. Beasley</w:t>
      </w:r>
      <w:r w:rsidR="00411391">
        <w:rPr>
          <w:rFonts w:ascii="Times New Roman" w:hAnsi="Times New Roman" w:cs="Times New Roman"/>
          <w:color w:val="000000" w:themeColor="text1"/>
          <w:sz w:val="24"/>
          <w:szCs w:val="24"/>
        </w:rPr>
        <w:t xml:space="preserve">dalam </w:t>
      </w:r>
      <w:r w:rsidR="00411391" w:rsidRPr="00B46448">
        <w:rPr>
          <w:rFonts w:ascii="Times New Roman" w:hAnsi="Times New Roman" w:cs="Times New Roman"/>
          <w:color w:val="000000" w:themeColor="text1"/>
          <w:sz w:val="24"/>
          <w:szCs w:val="24"/>
        </w:rPr>
        <w:t>oleh Herman Wibowo (2008:7) menyatakan tentang keahlian yang harus dimiliki oleh akuntan sebagai berikut:</w:t>
      </w:r>
    </w:p>
    <w:p w:rsidR="00411391" w:rsidRPr="006B7698" w:rsidRDefault="00411391" w:rsidP="003463AC">
      <w:pPr>
        <w:widowControl w:val="0"/>
        <w:autoSpaceDE w:val="0"/>
        <w:autoSpaceDN w:val="0"/>
        <w:adjustRightInd w:val="0"/>
        <w:spacing w:line="240" w:lineRule="auto"/>
        <w:ind w:left="709" w:firstLine="11"/>
        <w:jc w:val="both"/>
        <w:rPr>
          <w:rFonts w:ascii="Times New Roman" w:hAnsi="Times New Roman" w:cs="Times New Roman"/>
          <w:color w:val="000000" w:themeColor="text1"/>
          <w:sz w:val="24"/>
          <w:szCs w:val="24"/>
        </w:rPr>
      </w:pPr>
      <w:r w:rsidRPr="00B46448">
        <w:rPr>
          <w:rFonts w:ascii="Times New Roman" w:hAnsi="Times New Roman" w:cs="Times New Roman"/>
          <w:color w:val="000000" w:themeColor="text1"/>
          <w:sz w:val="24"/>
          <w:szCs w:val="24"/>
        </w:rPr>
        <w:t>“Akuntan harus memiliki pemahaman yang mendalam atas prinsip-prinsip dan aturan-aturan yang menjadi dasar penyiapan informasi akuntansi.Selain itu, akuntan juga harus mengembangkan suatu sistem untuk memastikan bahwa peristiwa-peristiwa ekonomi dari entitas yang bersangkutan dicatat secara tepat waktu dan dengan biaya yang wajar”.</w:t>
      </w:r>
    </w:p>
    <w:p w:rsidR="003463AC" w:rsidRDefault="00411391" w:rsidP="0041139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Maka dari pengertian akuntansi diatas dapat diketahui bahwa akuntansi merupakan kegiatan pencatatan, pengklasifikasian, dan pengikhtisiaran dari peristiwa ekonomi yang terjadi pada suatu entitas.</w:t>
      </w:r>
    </w:p>
    <w:p w:rsidR="00411391" w:rsidRDefault="00411391" w:rsidP="0041139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ab/>
        <w:t>Perusahaan mengidentifikasi jenis informasi yang dibutuhkan lalu merancang sistem akuntansi guna memenuhi kebutuhan informasi tertentu.</w:t>
      </w:r>
      <w:r w:rsidR="00F95A46">
        <w:rPr>
          <w:rFonts w:ascii="Times New Roman" w:hAnsi="Times New Roman" w:cs="Times New Roman"/>
          <w:sz w:val="24"/>
          <w:szCs w:val="24"/>
        </w:rPr>
        <w:t xml:space="preserve"> </w:t>
      </w:r>
      <w:r>
        <w:rPr>
          <w:rFonts w:ascii="Times New Roman" w:hAnsi="Times New Roman" w:cs="Times New Roman"/>
          <w:sz w:val="24"/>
          <w:szCs w:val="24"/>
        </w:rPr>
        <w:t>Kemudiansistem akuntansi mencatat data kegiatan ekonomi perusahaan yang hasilnya dilaporkan kepada pihak-pihak berkepentingan sesuai dengan informasi yang mereka butuhkan.</w:t>
      </w:r>
    </w:p>
    <w:p w:rsidR="00411391" w:rsidRPr="00411391" w:rsidRDefault="00411391" w:rsidP="00411391">
      <w:pPr>
        <w:spacing w:after="0" w:line="480" w:lineRule="auto"/>
        <w:jc w:val="both"/>
        <w:rPr>
          <w:rFonts w:ascii="Times New Roman" w:hAnsi="Times New Roman" w:cs="Times New Roman"/>
          <w:sz w:val="24"/>
          <w:szCs w:val="24"/>
          <w:lang w:val="en-US"/>
        </w:rPr>
      </w:pPr>
    </w:p>
    <w:p w:rsidR="00411391" w:rsidRDefault="00411391" w:rsidP="00411391">
      <w:pPr>
        <w:spacing w:after="0" w:line="480" w:lineRule="auto"/>
        <w:jc w:val="both"/>
        <w:rPr>
          <w:rFonts w:ascii="Times New Roman" w:hAnsi="Times New Roman" w:cs="Times New Roman"/>
          <w:b/>
          <w:i/>
          <w:sz w:val="24"/>
          <w:szCs w:val="24"/>
          <w:lang w:val="en-US"/>
        </w:rPr>
      </w:pPr>
      <w:r w:rsidRPr="00F27A81">
        <w:rPr>
          <w:rFonts w:ascii="Times New Roman" w:hAnsi="Times New Roman" w:cs="Times New Roman"/>
          <w:b/>
          <w:sz w:val="24"/>
          <w:szCs w:val="24"/>
        </w:rPr>
        <w:t>2.1.2</w:t>
      </w:r>
      <w:r w:rsidRPr="00F27A81">
        <w:rPr>
          <w:rFonts w:ascii="Times New Roman" w:hAnsi="Times New Roman" w:cs="Times New Roman"/>
          <w:b/>
          <w:sz w:val="24"/>
          <w:szCs w:val="24"/>
        </w:rPr>
        <w:tab/>
      </w:r>
      <w:r w:rsidRPr="0062443E">
        <w:rPr>
          <w:rFonts w:ascii="Times New Roman" w:hAnsi="Times New Roman" w:cs="Times New Roman"/>
          <w:b/>
          <w:i/>
          <w:sz w:val="24"/>
          <w:szCs w:val="24"/>
        </w:rPr>
        <w:t>Auditing</w:t>
      </w:r>
    </w:p>
    <w:p w:rsidR="00640BF2" w:rsidRPr="001A4B44" w:rsidRDefault="00025ACC" w:rsidP="001A4B44">
      <w:pPr>
        <w:spacing w:after="0" w:line="480" w:lineRule="auto"/>
        <w:ind w:firstLine="720"/>
        <w:jc w:val="both"/>
        <w:rPr>
          <w:rFonts w:ascii="Times New Roman" w:eastAsia="Calibri" w:hAnsi="Times New Roman" w:cs="Times New Roman"/>
          <w:i/>
          <w:sz w:val="24"/>
          <w:szCs w:val="24"/>
        </w:rPr>
      </w:pPr>
      <w:r>
        <w:rPr>
          <w:rFonts w:ascii="Times New Roman" w:hAnsi="Times New Roman" w:cs="Times New Roman"/>
          <w:b/>
          <w:i/>
          <w:sz w:val="24"/>
          <w:szCs w:val="24"/>
          <w:lang w:val="en-US"/>
        </w:rPr>
        <w:tab/>
      </w:r>
      <w:r w:rsidR="005E0DD9" w:rsidRPr="005E0DD9">
        <w:rPr>
          <w:rFonts w:ascii="Times New Roman" w:eastAsia="Calibri" w:hAnsi="Times New Roman" w:cs="Times New Roman"/>
          <w:i/>
          <w:sz w:val="24"/>
          <w:szCs w:val="24"/>
          <w:lang w:val="en-US"/>
        </w:rPr>
        <w:t>Auditing</w:t>
      </w:r>
      <w:r w:rsidR="005E0DD9" w:rsidRPr="005E0DD9">
        <w:rPr>
          <w:rFonts w:ascii="Times New Roman" w:eastAsia="Calibri" w:hAnsi="Times New Roman" w:cs="Times New Roman"/>
          <w:sz w:val="24"/>
          <w:szCs w:val="24"/>
          <w:lang w:val="en-US"/>
        </w:rPr>
        <w:t xml:space="preserve"> merupakan kegiatan pemeriksaan dan pengujian suatu pernyataan, pelaksanaan dari kegiatan yang dilakukan oleh pihak independen guna memberikan suatu pendapat. Pihak yang melaksanakan </w:t>
      </w:r>
      <w:r w:rsidR="005E0DD9" w:rsidRPr="005E0DD9">
        <w:rPr>
          <w:rFonts w:ascii="Times New Roman" w:eastAsia="Calibri" w:hAnsi="Times New Roman" w:cs="Times New Roman"/>
          <w:i/>
          <w:sz w:val="24"/>
          <w:szCs w:val="24"/>
          <w:lang w:val="en-US"/>
        </w:rPr>
        <w:t>auditing</w:t>
      </w:r>
      <w:r w:rsidR="00640BF2">
        <w:rPr>
          <w:rFonts w:ascii="Times New Roman" w:eastAsia="Calibri" w:hAnsi="Times New Roman" w:cs="Times New Roman"/>
          <w:sz w:val="24"/>
          <w:szCs w:val="24"/>
          <w:lang w:val="en-US"/>
        </w:rPr>
        <w:t xml:space="preserve"> disebut dengan</w:t>
      </w:r>
      <w:r w:rsidR="00640BF2">
        <w:rPr>
          <w:rFonts w:ascii="Times New Roman" w:eastAsia="Calibri" w:hAnsi="Times New Roman" w:cs="Times New Roman"/>
          <w:sz w:val="24"/>
          <w:szCs w:val="24"/>
        </w:rPr>
        <w:t xml:space="preserve"> </w:t>
      </w:r>
      <w:r w:rsidR="005E0DD9" w:rsidRPr="005E0DD9">
        <w:rPr>
          <w:rFonts w:ascii="Times New Roman" w:eastAsia="Calibri" w:hAnsi="Times New Roman" w:cs="Times New Roman"/>
          <w:sz w:val="24"/>
          <w:szCs w:val="24"/>
          <w:lang w:val="en-US"/>
        </w:rPr>
        <w:t xml:space="preserve">auditor. Pengertian </w:t>
      </w:r>
      <w:r w:rsidR="005E0DD9" w:rsidRPr="005E0DD9">
        <w:rPr>
          <w:rFonts w:ascii="Times New Roman" w:eastAsia="Calibri" w:hAnsi="Times New Roman" w:cs="Times New Roman"/>
          <w:i/>
          <w:sz w:val="24"/>
          <w:szCs w:val="24"/>
          <w:lang w:val="en-US"/>
        </w:rPr>
        <w:t>auditing</w:t>
      </w:r>
      <w:r w:rsidR="005E0DD9" w:rsidRPr="005E0DD9">
        <w:rPr>
          <w:rFonts w:ascii="Times New Roman" w:eastAsia="Calibri" w:hAnsi="Times New Roman" w:cs="Times New Roman"/>
          <w:sz w:val="24"/>
          <w:szCs w:val="24"/>
          <w:lang w:val="en-US"/>
        </w:rPr>
        <w:t xml:space="preserve"> semakin berkembang sesuai dengan kebutuhan yang meningkat akan hasil pelaksanaan </w:t>
      </w:r>
      <w:r w:rsidR="005E0DD9" w:rsidRPr="005E0DD9">
        <w:rPr>
          <w:rFonts w:ascii="Times New Roman" w:eastAsia="Calibri" w:hAnsi="Times New Roman" w:cs="Times New Roman"/>
          <w:i/>
          <w:sz w:val="24"/>
          <w:szCs w:val="24"/>
          <w:lang w:val="en-US"/>
        </w:rPr>
        <w:t>auditing.</w:t>
      </w:r>
    </w:p>
    <w:p w:rsidR="00411391" w:rsidRDefault="00411391" w:rsidP="00411391">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2.1.2.1 Pengertian Audit</w:t>
      </w:r>
      <w:r w:rsidR="004D6C41">
        <w:rPr>
          <w:rFonts w:ascii="Times New Roman" w:hAnsi="Times New Roman" w:cs="Times New Roman"/>
          <w:b/>
          <w:sz w:val="24"/>
          <w:szCs w:val="24"/>
          <w:lang w:val="en-US"/>
        </w:rPr>
        <w:t>ing</w:t>
      </w:r>
      <w:r>
        <w:rPr>
          <w:rFonts w:ascii="Times New Roman" w:hAnsi="Times New Roman" w:cs="Times New Roman"/>
          <w:b/>
          <w:sz w:val="24"/>
          <w:szCs w:val="24"/>
          <w:lang w:val="en-US"/>
        </w:rPr>
        <w:tab/>
      </w:r>
    </w:p>
    <w:p w:rsidR="00284596" w:rsidRDefault="00284596" w:rsidP="00411391">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Auditing merupakan salah satu atestasi. Atestasi, pengertian umumnya merupakan suatu komunikasi dari seorang </w:t>
      </w:r>
      <w:r w:rsidRPr="00640BF2">
        <w:rPr>
          <w:rFonts w:ascii="Times New Roman" w:hAnsi="Times New Roman" w:cs="Times New Roman"/>
          <w:i/>
          <w:sz w:val="24"/>
          <w:szCs w:val="24"/>
          <w:lang w:val="en-US"/>
        </w:rPr>
        <w:t>expert</w:t>
      </w:r>
      <w:r>
        <w:rPr>
          <w:rFonts w:ascii="Times New Roman" w:hAnsi="Times New Roman" w:cs="Times New Roman"/>
          <w:sz w:val="24"/>
          <w:szCs w:val="24"/>
          <w:lang w:val="en-US"/>
        </w:rPr>
        <w:t xml:space="preserve"> mengenai kesimpulan tentang realibilitas dari pernyataan seseorang.</w:t>
      </w:r>
    </w:p>
    <w:p w:rsidR="005E0DD9" w:rsidRPr="005E0DD9" w:rsidRDefault="00284596" w:rsidP="005E0DD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5E0DD9">
        <w:rPr>
          <w:rFonts w:ascii="Times New Roman" w:hAnsi="Times New Roman" w:cs="Times New Roman"/>
          <w:sz w:val="24"/>
          <w:szCs w:val="24"/>
          <w:lang w:val="en-US"/>
        </w:rPr>
        <w:t xml:space="preserve"> </w:t>
      </w:r>
      <w:r w:rsidR="005E0DD9">
        <w:rPr>
          <w:rFonts w:ascii="Times New Roman" w:hAnsi="Times New Roman" w:cs="Times New Roman"/>
          <w:sz w:val="24"/>
          <w:szCs w:val="24"/>
        </w:rPr>
        <w:t>M</w:t>
      </w:r>
      <w:r w:rsidR="005E0DD9" w:rsidRPr="005E0DD9">
        <w:rPr>
          <w:rFonts w:ascii="Times New Roman" w:hAnsi="Times New Roman" w:cs="Times New Roman"/>
          <w:sz w:val="24"/>
          <w:szCs w:val="24"/>
          <w:lang w:val="en-US"/>
        </w:rPr>
        <w:t>enurut Timothy J. Louwers, et al. (2013:4) mendefinisikan auditing adalah:</w:t>
      </w:r>
    </w:p>
    <w:p w:rsidR="00284596" w:rsidRPr="005E0DD9" w:rsidRDefault="005E0DD9" w:rsidP="001A4B44">
      <w:pPr>
        <w:spacing w:after="0" w:line="240" w:lineRule="auto"/>
        <w:ind w:left="709"/>
        <w:jc w:val="both"/>
        <w:rPr>
          <w:rFonts w:ascii="Times New Roman" w:hAnsi="Times New Roman" w:cs="Times New Roman"/>
          <w:i/>
          <w:sz w:val="24"/>
          <w:szCs w:val="24"/>
          <w:lang w:val="en-US"/>
        </w:rPr>
      </w:pPr>
      <w:r w:rsidRPr="005E0DD9">
        <w:rPr>
          <w:rFonts w:ascii="Times New Roman" w:hAnsi="Times New Roman" w:cs="Times New Roman"/>
          <w:i/>
          <w:sz w:val="24"/>
          <w:szCs w:val="24"/>
          <w:lang w:val="en-US"/>
        </w:rPr>
        <w:t>“Auditing is a systematic process of objectively obtaining and evaluating evidence regarding assertions about economic actions and events to ascertain the degree of correspondence between the assertions and established criteria and communicating the results to interested users.”</w:t>
      </w:r>
    </w:p>
    <w:p w:rsidR="00867D40" w:rsidRPr="00867D40" w:rsidRDefault="00867D40" w:rsidP="00411391">
      <w:pPr>
        <w:spacing w:after="0" w:line="480" w:lineRule="auto"/>
        <w:jc w:val="both"/>
        <w:rPr>
          <w:rFonts w:ascii="Times New Roman" w:hAnsi="Times New Roman" w:cs="Times New Roman"/>
          <w:i/>
          <w:sz w:val="24"/>
          <w:szCs w:val="24"/>
          <w:lang w:val="en-US"/>
        </w:rPr>
      </w:pPr>
    </w:p>
    <w:p w:rsidR="00411391" w:rsidRPr="00411391" w:rsidRDefault="00411391" w:rsidP="00ED217E">
      <w:pPr>
        <w:spacing w:after="0" w:line="480" w:lineRule="auto"/>
        <w:ind w:left="709" w:firstLine="11"/>
        <w:jc w:val="both"/>
        <w:rPr>
          <w:rFonts w:ascii="Times New Roman" w:hAnsi="Times New Roman" w:cs="Times New Roman"/>
          <w:b/>
          <w:sz w:val="24"/>
          <w:szCs w:val="24"/>
          <w:lang w:val="en-US"/>
        </w:rPr>
      </w:pPr>
      <w:r w:rsidRPr="00B46448">
        <w:rPr>
          <w:rFonts w:ascii="Times New Roman" w:hAnsi="Times New Roman" w:cs="Times New Roman"/>
          <w:color w:val="000000" w:themeColor="text1"/>
          <w:sz w:val="24"/>
          <w:szCs w:val="24"/>
        </w:rPr>
        <w:lastRenderedPageBreak/>
        <w:t xml:space="preserve">Pengertian </w:t>
      </w:r>
      <w:r w:rsidRPr="00B46448">
        <w:rPr>
          <w:rFonts w:ascii="Times New Roman" w:hAnsi="Times New Roman" w:cs="Times New Roman"/>
          <w:i/>
          <w:color w:val="000000" w:themeColor="text1"/>
          <w:sz w:val="24"/>
          <w:szCs w:val="24"/>
        </w:rPr>
        <w:t>auditing</w:t>
      </w:r>
      <w:r w:rsidRPr="00B46448">
        <w:rPr>
          <w:rFonts w:ascii="Times New Roman" w:hAnsi="Times New Roman" w:cs="Times New Roman"/>
          <w:color w:val="000000" w:themeColor="text1"/>
          <w:sz w:val="24"/>
          <w:szCs w:val="24"/>
        </w:rPr>
        <w:t xml:space="preserve"> yang diberikan oleh beberapa ahli dibidang akuntansi diantaranya menurut </w:t>
      </w:r>
      <w:r w:rsidRPr="002934AD">
        <w:rPr>
          <w:rFonts w:ascii="Times New Roman" w:hAnsi="Times New Roman" w:cs="Times New Roman"/>
          <w:sz w:val="24"/>
          <w:szCs w:val="24"/>
        </w:rPr>
        <w:t>Randal J. Elder, Mark S. Beasley, Alvin A. Arens</w:t>
      </w:r>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rPr>
        <w:t xml:space="preserve">dan Amir </w:t>
      </w:r>
      <w:r w:rsidRPr="00B46448">
        <w:rPr>
          <w:rFonts w:ascii="Times New Roman" w:hAnsi="Times New Roman" w:cs="Times New Roman"/>
          <w:color w:val="000000" w:themeColor="text1"/>
          <w:sz w:val="24"/>
          <w:szCs w:val="24"/>
        </w:rPr>
        <w:t xml:space="preserve">Abadi Jusuf </w:t>
      </w:r>
      <w:r>
        <w:rPr>
          <w:rFonts w:ascii="Times New Roman" w:hAnsi="Times New Roman" w:cs="Times New Roman"/>
          <w:color w:val="000000" w:themeColor="text1"/>
          <w:sz w:val="24"/>
          <w:szCs w:val="24"/>
        </w:rPr>
        <w:t>(2011</w:t>
      </w:r>
      <w:r w:rsidRPr="00B46448">
        <w:rPr>
          <w:rFonts w:ascii="Times New Roman" w:hAnsi="Times New Roman" w:cs="Times New Roman"/>
          <w:color w:val="000000" w:themeColor="text1"/>
          <w:sz w:val="24"/>
          <w:szCs w:val="24"/>
        </w:rPr>
        <w:t>:4):</w:t>
      </w:r>
    </w:p>
    <w:p w:rsidR="00411391" w:rsidRPr="00B46448" w:rsidRDefault="00411391" w:rsidP="00411391">
      <w:pPr>
        <w:widowControl w:val="0"/>
        <w:autoSpaceDE w:val="0"/>
        <w:autoSpaceDN w:val="0"/>
        <w:adjustRightInd w:val="0"/>
        <w:spacing w:after="0" w:line="215" w:lineRule="exact"/>
        <w:jc w:val="both"/>
        <w:rPr>
          <w:rFonts w:ascii="Times New Roman" w:hAnsi="Times New Roman" w:cs="Times New Roman"/>
          <w:color w:val="000000" w:themeColor="text1"/>
          <w:sz w:val="24"/>
          <w:szCs w:val="24"/>
        </w:rPr>
      </w:pPr>
    </w:p>
    <w:p w:rsidR="00411391" w:rsidRDefault="00411391" w:rsidP="00E170C0">
      <w:pPr>
        <w:widowControl w:val="0"/>
        <w:autoSpaceDE w:val="0"/>
        <w:autoSpaceDN w:val="0"/>
        <w:adjustRightInd w:val="0"/>
        <w:spacing w:after="0" w:line="240" w:lineRule="auto"/>
        <w:ind w:left="709"/>
        <w:jc w:val="both"/>
        <w:rPr>
          <w:rFonts w:ascii="Times New Roman" w:hAnsi="Times New Roman" w:cs="Times New Roman"/>
          <w:color w:val="000000" w:themeColor="text1"/>
          <w:sz w:val="24"/>
          <w:szCs w:val="24"/>
        </w:rPr>
      </w:pPr>
      <w:r w:rsidRPr="00B46448">
        <w:rPr>
          <w:rFonts w:ascii="Times New Roman" w:hAnsi="Times New Roman" w:cs="Times New Roman"/>
          <w:color w:val="000000" w:themeColor="text1"/>
          <w:sz w:val="24"/>
          <w:szCs w:val="24"/>
        </w:rPr>
        <w:t>“</w:t>
      </w:r>
      <w:r w:rsidRPr="00B46448">
        <w:rPr>
          <w:rFonts w:ascii="Times New Roman" w:hAnsi="Times New Roman" w:cs="Times New Roman"/>
          <w:i/>
          <w:color w:val="000000" w:themeColor="text1"/>
          <w:sz w:val="24"/>
          <w:szCs w:val="24"/>
        </w:rPr>
        <w:t>Auditing</w:t>
      </w:r>
      <w:r w:rsidRPr="00B46448">
        <w:rPr>
          <w:rFonts w:ascii="Times New Roman" w:hAnsi="Times New Roman" w:cs="Times New Roman"/>
          <w:color w:val="000000" w:themeColor="text1"/>
          <w:sz w:val="24"/>
          <w:szCs w:val="24"/>
        </w:rPr>
        <w:t xml:space="preserve"> adalah pengumpulan dan evaluasi</w:t>
      </w:r>
      <w:r>
        <w:rPr>
          <w:rFonts w:ascii="Times New Roman" w:hAnsi="Times New Roman" w:cs="Times New Roman"/>
          <w:color w:val="000000" w:themeColor="text1"/>
          <w:sz w:val="24"/>
          <w:szCs w:val="24"/>
        </w:rPr>
        <w:t>an bukti mengenai</w:t>
      </w:r>
      <w:r w:rsidRPr="00B46448">
        <w:rPr>
          <w:rFonts w:ascii="Times New Roman" w:hAnsi="Times New Roman" w:cs="Times New Roman"/>
          <w:color w:val="000000" w:themeColor="text1"/>
          <w:sz w:val="24"/>
          <w:szCs w:val="24"/>
        </w:rPr>
        <w:t xml:space="preserve"> informasi untuk menentukan dan melaporkan derajat</w:t>
      </w:r>
      <w:r>
        <w:rPr>
          <w:rFonts w:ascii="Times New Roman" w:hAnsi="Times New Roman" w:cs="Times New Roman"/>
          <w:color w:val="000000" w:themeColor="text1"/>
          <w:sz w:val="24"/>
          <w:szCs w:val="24"/>
        </w:rPr>
        <w:t xml:space="preserve"> kesesuaian antara informasi tersebut dengan</w:t>
      </w:r>
      <w:r w:rsidRPr="00B46448">
        <w:rPr>
          <w:rFonts w:ascii="Times New Roman" w:hAnsi="Times New Roman" w:cs="Times New Roman"/>
          <w:color w:val="000000" w:themeColor="text1"/>
          <w:sz w:val="24"/>
          <w:szCs w:val="24"/>
        </w:rPr>
        <w:t xml:space="preserve"> kriteria yang telah ditetapkan</w:t>
      </w:r>
      <w:r w:rsidRPr="005E58B5">
        <w:rPr>
          <w:rFonts w:ascii="Times New Roman" w:hAnsi="Times New Roman" w:cs="Times New Roman"/>
          <w:color w:val="000000" w:themeColor="text1"/>
          <w:sz w:val="24"/>
          <w:szCs w:val="24"/>
        </w:rPr>
        <w:t>.Audit</w:t>
      </w:r>
      <w:r w:rsidR="004D6C41">
        <w:rPr>
          <w:rFonts w:ascii="Times New Roman" w:hAnsi="Times New Roman" w:cs="Times New Roman"/>
          <w:color w:val="000000" w:themeColor="text1"/>
          <w:sz w:val="24"/>
          <w:szCs w:val="24"/>
          <w:lang w:val="en-US"/>
        </w:rPr>
        <w:t xml:space="preserve"> </w:t>
      </w:r>
      <w:r w:rsidRPr="00B46448">
        <w:rPr>
          <w:rFonts w:ascii="Times New Roman" w:hAnsi="Times New Roman" w:cs="Times New Roman"/>
          <w:color w:val="000000" w:themeColor="text1"/>
          <w:sz w:val="24"/>
          <w:szCs w:val="24"/>
        </w:rPr>
        <w:t>harus dilakukan oleh orang yang kompeten dan independen”.</w:t>
      </w:r>
    </w:p>
    <w:p w:rsidR="00E170C0" w:rsidRPr="00E170C0" w:rsidRDefault="00E170C0" w:rsidP="00E170C0">
      <w:pPr>
        <w:widowControl w:val="0"/>
        <w:autoSpaceDE w:val="0"/>
        <w:autoSpaceDN w:val="0"/>
        <w:adjustRightInd w:val="0"/>
        <w:spacing w:after="0" w:line="240" w:lineRule="auto"/>
        <w:ind w:left="709"/>
        <w:jc w:val="both"/>
        <w:rPr>
          <w:rFonts w:ascii="Times New Roman" w:hAnsi="Times New Roman" w:cs="Times New Roman"/>
          <w:color w:val="000000" w:themeColor="text1"/>
          <w:sz w:val="24"/>
          <w:szCs w:val="24"/>
        </w:rPr>
      </w:pPr>
    </w:p>
    <w:p w:rsidR="00411391" w:rsidRPr="006377F9" w:rsidRDefault="00411391" w:rsidP="0041139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w:t>
      </w:r>
      <w:r w:rsidRPr="006377F9">
        <w:rPr>
          <w:rFonts w:ascii="Times New Roman" w:hAnsi="Times New Roman" w:cs="Times New Roman"/>
          <w:sz w:val="24"/>
          <w:szCs w:val="24"/>
        </w:rPr>
        <w:t>enurut Mulyadi (2008:9), audit adalah:</w:t>
      </w:r>
    </w:p>
    <w:p w:rsidR="00411391" w:rsidRDefault="00411391" w:rsidP="00411391">
      <w:pPr>
        <w:pStyle w:val="Default"/>
        <w:ind w:left="709" w:firstLine="11"/>
        <w:jc w:val="both"/>
      </w:pPr>
      <w:r w:rsidRPr="00195842">
        <w:t>“Suatu proses sistematik untuk memperoleh dan mengevaluasi bukti secara objektif mengenai pernyataan-pernyataan tentang kegiatan dan kejadian ekonomi, dengan tujuan untuk menetapkan tingkat kesesuaian antara pernyat</w:t>
      </w:r>
      <w:r>
        <w:t>aan-pernyataan tersebut dengan k</w:t>
      </w:r>
      <w:r w:rsidRPr="00195842">
        <w:t>riteria yang telah ditetapkan, serta penyampaian hasil-hasilnya kepa</w:t>
      </w:r>
      <w:r>
        <w:t>da pemakai yang berkepentingan”.</w:t>
      </w:r>
    </w:p>
    <w:p w:rsidR="00411391" w:rsidRPr="00E170C0" w:rsidRDefault="00411391" w:rsidP="00E170C0">
      <w:pPr>
        <w:pStyle w:val="Default"/>
        <w:jc w:val="both"/>
        <w:rPr>
          <w:lang w:val="id-ID"/>
        </w:rPr>
      </w:pPr>
    </w:p>
    <w:p w:rsidR="00411391" w:rsidRPr="00E170C0" w:rsidRDefault="00411391" w:rsidP="00E170C0">
      <w:pPr>
        <w:pStyle w:val="Default"/>
        <w:spacing w:line="480" w:lineRule="auto"/>
        <w:ind w:left="709"/>
        <w:jc w:val="both"/>
        <w:rPr>
          <w:iCs/>
          <w:lang w:val="id-ID"/>
        </w:rPr>
      </w:pPr>
      <w:r>
        <w:rPr>
          <w:iCs/>
        </w:rPr>
        <w:t>Pengertian audit lainnya menurut Soekrisno agoes (2012:4):</w:t>
      </w:r>
    </w:p>
    <w:p w:rsidR="00411391" w:rsidRDefault="00411391" w:rsidP="00411391">
      <w:pPr>
        <w:pStyle w:val="Default"/>
        <w:ind w:left="709"/>
        <w:jc w:val="both"/>
        <w:rPr>
          <w:iCs/>
        </w:rPr>
      </w:pPr>
      <w:r>
        <w:rPr>
          <w:iCs/>
        </w:rPr>
        <w:t>“</w:t>
      </w:r>
      <w:r w:rsidRPr="002542D2">
        <w:rPr>
          <w:i/>
          <w:iCs/>
        </w:rPr>
        <w:t>Auditing</w:t>
      </w:r>
      <w:r>
        <w:rPr>
          <w:iCs/>
        </w:rPr>
        <w:t xml:space="preserve"> adalah suatu pemeriksaan yang dilakukan secara sistematis oleh pihak yang independen terhadap laporan keuangan yang telah disusun oleh manajemen beserta catatan-catatan pembukuan dan bukti-bukti pendukungnya dengan tujuan untuk memberikan pendapat mengenai kewajaran laporan keuangan tersebut”.</w:t>
      </w:r>
    </w:p>
    <w:p w:rsidR="00411391" w:rsidRDefault="00411391" w:rsidP="00411391">
      <w:pPr>
        <w:pStyle w:val="Default"/>
        <w:ind w:left="709"/>
        <w:jc w:val="both"/>
        <w:rPr>
          <w:iCs/>
        </w:rPr>
      </w:pPr>
    </w:p>
    <w:p w:rsidR="00411391" w:rsidRDefault="00411391" w:rsidP="00E170C0">
      <w:pPr>
        <w:pStyle w:val="Default"/>
        <w:spacing w:line="480" w:lineRule="auto"/>
        <w:ind w:firstLine="709"/>
        <w:jc w:val="both"/>
      </w:pPr>
      <w:r>
        <w:t xml:space="preserve">Menurut Konrath (2002) dalam Sukrisno Agoes (2012:2) definisi </w:t>
      </w:r>
      <w:r w:rsidRPr="002542D2">
        <w:rPr>
          <w:i/>
        </w:rPr>
        <w:t>auditing</w:t>
      </w:r>
      <w:r w:rsidR="00E170C0">
        <w:rPr>
          <w:lang w:val="id-ID"/>
        </w:rPr>
        <w:t xml:space="preserve"> </w:t>
      </w:r>
      <w:r>
        <w:t>adalah sebagai berikut:</w:t>
      </w:r>
    </w:p>
    <w:p w:rsidR="00ED217E" w:rsidRDefault="00411391" w:rsidP="00E170C0">
      <w:pPr>
        <w:pStyle w:val="Default"/>
        <w:ind w:left="709"/>
        <w:jc w:val="both"/>
        <w:rPr>
          <w:lang w:val="id-ID"/>
        </w:rPr>
      </w:pPr>
      <w:r>
        <w:t>“Suatu proses sistematis untuk secara objektif mendapatkan dan mengevaluasi bukti mengenai asersi tentang kegiatan-kegiatan dan kejadian-kejadian ekonomi untuk meyakinkan tingkat keterkaitan antara asersi tersebut dan kriteria yang telah ditetapkan dan mengkomunikasikanhasilnya kepada pihak-pihak yang berkepentingan”.</w:t>
      </w:r>
    </w:p>
    <w:p w:rsidR="00F95A46" w:rsidRDefault="00F95A46" w:rsidP="00E170C0">
      <w:pPr>
        <w:pStyle w:val="Default"/>
        <w:ind w:left="709"/>
        <w:jc w:val="both"/>
        <w:rPr>
          <w:lang w:val="id-ID"/>
        </w:rPr>
      </w:pPr>
    </w:p>
    <w:p w:rsidR="00F95A46" w:rsidRDefault="00F95A46" w:rsidP="00E170C0">
      <w:pPr>
        <w:pStyle w:val="Default"/>
        <w:ind w:left="709"/>
        <w:jc w:val="both"/>
        <w:rPr>
          <w:lang w:val="id-ID"/>
        </w:rPr>
      </w:pPr>
    </w:p>
    <w:p w:rsidR="00F95A46" w:rsidRDefault="00F95A46" w:rsidP="00E170C0">
      <w:pPr>
        <w:pStyle w:val="Default"/>
        <w:ind w:left="709"/>
        <w:jc w:val="both"/>
        <w:rPr>
          <w:lang w:val="id-ID"/>
        </w:rPr>
      </w:pPr>
    </w:p>
    <w:p w:rsidR="00F95A46" w:rsidRDefault="00F95A46" w:rsidP="00E170C0">
      <w:pPr>
        <w:pStyle w:val="Default"/>
        <w:ind w:left="709"/>
        <w:jc w:val="both"/>
        <w:rPr>
          <w:lang w:val="id-ID"/>
        </w:rPr>
      </w:pPr>
    </w:p>
    <w:p w:rsidR="00F95A46" w:rsidRPr="00F95A46" w:rsidRDefault="00F95A46" w:rsidP="00E170C0">
      <w:pPr>
        <w:pStyle w:val="Default"/>
        <w:ind w:left="709"/>
        <w:jc w:val="both"/>
        <w:rPr>
          <w:iCs/>
          <w:lang w:val="id-ID"/>
        </w:rPr>
      </w:pPr>
    </w:p>
    <w:p w:rsidR="00E170C0" w:rsidRPr="00E170C0" w:rsidRDefault="00E170C0" w:rsidP="00E170C0">
      <w:pPr>
        <w:pStyle w:val="Default"/>
        <w:ind w:left="709"/>
        <w:jc w:val="both"/>
        <w:rPr>
          <w:iCs/>
          <w:lang w:val="id-ID"/>
        </w:rPr>
      </w:pPr>
    </w:p>
    <w:p w:rsidR="005E0DD9" w:rsidRPr="00ED217E" w:rsidRDefault="005E0DD9" w:rsidP="00E170C0">
      <w:pPr>
        <w:pStyle w:val="Default"/>
        <w:spacing w:line="480" w:lineRule="auto"/>
        <w:ind w:firstLine="709"/>
        <w:jc w:val="both"/>
      </w:pPr>
      <w:r w:rsidRPr="005E0DD9">
        <w:rPr>
          <w:rFonts w:eastAsia="Calibri"/>
        </w:rPr>
        <w:lastRenderedPageBreak/>
        <w:t xml:space="preserve">Pengertian lain mengenai </w:t>
      </w:r>
      <w:r w:rsidRPr="005E0DD9">
        <w:rPr>
          <w:rFonts w:eastAsia="Calibri"/>
          <w:i/>
        </w:rPr>
        <w:t xml:space="preserve">Auditing </w:t>
      </w:r>
      <w:r w:rsidRPr="005E0DD9">
        <w:rPr>
          <w:rFonts w:eastAsia="Calibri"/>
        </w:rPr>
        <w:t>dijelaskan oleh Halim (2015:1), yang menyatakan bahwa yang dimaksud dengan Auditing adalah:</w:t>
      </w:r>
    </w:p>
    <w:p w:rsidR="005E0DD9" w:rsidRPr="005E0DD9" w:rsidRDefault="005E0DD9" w:rsidP="005E0DD9">
      <w:pPr>
        <w:spacing w:line="240" w:lineRule="auto"/>
        <w:ind w:left="720"/>
        <w:jc w:val="both"/>
        <w:rPr>
          <w:rFonts w:ascii="Times New Roman" w:eastAsia="Calibri" w:hAnsi="Times New Roman" w:cs="Times New Roman"/>
          <w:sz w:val="24"/>
          <w:szCs w:val="24"/>
          <w:lang w:val="en-US"/>
        </w:rPr>
      </w:pPr>
      <w:r w:rsidRPr="005E0DD9">
        <w:rPr>
          <w:rFonts w:ascii="Times New Roman" w:eastAsia="Calibri" w:hAnsi="Times New Roman" w:cs="Times New Roman"/>
          <w:sz w:val="24"/>
          <w:szCs w:val="24"/>
          <w:lang w:val="en-US"/>
        </w:rPr>
        <w:t xml:space="preserve">“Suatu proses sistematis untuk menghimpun dan mengevaluasi bukti-bukti secara objektif mengenai asersi-asersi tentang berbagai tindakan dan kejadian ekonomi untuk menentukan tingkat kesesuaian antara asersi-asersi tersebut dengan kriteria yang telah ditentukan dan menyampaikan hasilnya kepada pemakai yang berkepentingan.” </w:t>
      </w:r>
    </w:p>
    <w:p w:rsidR="004D3014" w:rsidRDefault="004D3014" w:rsidP="009D401B">
      <w:pPr>
        <w:spacing w:line="480" w:lineRule="auto"/>
        <w:ind w:firstLine="720"/>
        <w:jc w:val="both"/>
        <w:rPr>
          <w:rFonts w:ascii="Times New Roman" w:hAnsi="Times New Roman" w:cs="Times New Roman"/>
          <w:sz w:val="24"/>
          <w:szCs w:val="24"/>
          <w:lang w:val="en-US"/>
        </w:rPr>
      </w:pPr>
      <w:r w:rsidRPr="00604883">
        <w:rPr>
          <w:rFonts w:ascii="Times New Roman" w:hAnsi="Times New Roman" w:cs="Times New Roman"/>
          <w:sz w:val="24"/>
          <w:szCs w:val="24"/>
        </w:rPr>
        <w:t>Berdasarkan definisi-definisi auditing  di atas dapat menunjukan beberapa hal penting yang terkait dengan definisi auditing, di mana yang diperiksa adalah laporan keuangan yang telah disusun oleh manajemen beserta catatan-catatan pembu</w:t>
      </w:r>
      <w:r>
        <w:rPr>
          <w:rFonts w:ascii="Times New Roman" w:hAnsi="Times New Roman" w:cs="Times New Roman"/>
          <w:sz w:val="24"/>
          <w:szCs w:val="24"/>
        </w:rPr>
        <w:t>kuan dan pendukung-pendukungnya. P</w:t>
      </w:r>
      <w:r w:rsidRPr="00604883">
        <w:rPr>
          <w:rFonts w:ascii="Times New Roman" w:hAnsi="Times New Roman" w:cs="Times New Roman"/>
          <w:sz w:val="24"/>
          <w:szCs w:val="24"/>
        </w:rPr>
        <w:t>emeriksaan dilakukan secara kritis dan  sistematis sesuai dengan kriteria yang telah ditetapkan,  pemeriksaan dilakukan oleh pihak yang kompeten dan indep</w:t>
      </w:r>
      <w:r>
        <w:rPr>
          <w:rFonts w:ascii="Times New Roman" w:hAnsi="Times New Roman" w:cs="Times New Roman"/>
          <w:sz w:val="24"/>
          <w:szCs w:val="24"/>
        </w:rPr>
        <w:t>enden yaitu oleh akuntan publik. T</w:t>
      </w:r>
      <w:r w:rsidRPr="00604883">
        <w:rPr>
          <w:rFonts w:ascii="Times New Roman" w:hAnsi="Times New Roman" w:cs="Times New Roman"/>
          <w:sz w:val="24"/>
          <w:szCs w:val="24"/>
        </w:rPr>
        <w:t>ujuan dari pemeriksaan oleh akuntan itu sendiri yaitu untuk dapat memberikan pendapat mengenai kewajaran laporan keuangan  yang diperiksa agar dapat  memberikan informasi yang dapat dimanfaatkan oleh para pemakai laporan keuangan</w:t>
      </w:r>
      <w:r>
        <w:rPr>
          <w:rFonts w:ascii="Times New Roman" w:hAnsi="Times New Roman" w:cs="Times New Roman"/>
          <w:sz w:val="24"/>
          <w:szCs w:val="24"/>
        </w:rPr>
        <w:t xml:space="preserve"> (Sri Hasanah, 2010)</w:t>
      </w:r>
      <w:r w:rsidRPr="00604883">
        <w:rPr>
          <w:rFonts w:ascii="Times New Roman" w:hAnsi="Times New Roman" w:cs="Times New Roman"/>
          <w:sz w:val="24"/>
          <w:szCs w:val="24"/>
        </w:rPr>
        <w:t xml:space="preserve">. </w:t>
      </w:r>
    </w:p>
    <w:p w:rsidR="00411391" w:rsidRDefault="00411391" w:rsidP="0041139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2.1.2.2</w:t>
      </w:r>
      <w:r>
        <w:rPr>
          <w:rFonts w:ascii="Times New Roman" w:hAnsi="Times New Roman" w:cs="Times New Roman"/>
          <w:b/>
          <w:sz w:val="24"/>
          <w:szCs w:val="24"/>
        </w:rPr>
        <w:tab/>
        <w:t>Tujuan Audit</w:t>
      </w:r>
    </w:p>
    <w:p w:rsidR="00411391" w:rsidRPr="00931C10" w:rsidRDefault="00411391" w:rsidP="0041139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Pada dasarnya tujuan umum audit Tujuan audit pada umunya adalah menyatakan pendapat atas kewajaran, dalam semua hal yang material posisi keuangan dan hasil usaha serta arus kas sesuai dengan prinsip akuntansi yang berlaku umum. Untuk mencapai tujuan ini auditor perlu menghimpun bukti kompenten yang cukup, serta mengidentifikasikan dan menyusun sejumlah tujuan audit spesifik untuk setiap akun laporan keuangan.</w:t>
      </w:r>
    </w:p>
    <w:p w:rsidR="00E170C0" w:rsidRPr="00F95A46" w:rsidRDefault="00411391" w:rsidP="00F95A4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Menurut Halim (2003)dalam Ratna Ningsih (2014) tujuan audit spesifik ditentukan berdasarkan asersi yang dibuat oleh manajemen yang tercantum yang bersifat eksplisit maupun implisit. Asersi dapat diklasifikasikan sebagai berikut :</w:t>
      </w:r>
    </w:p>
    <w:p w:rsidR="00411391" w:rsidRPr="00837D24" w:rsidRDefault="004D6C41" w:rsidP="00F95A46">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411391">
        <w:rPr>
          <w:rFonts w:ascii="Times New Roman" w:hAnsi="Times New Roman" w:cs="Times New Roman"/>
          <w:sz w:val="24"/>
          <w:szCs w:val="24"/>
        </w:rPr>
        <w:t xml:space="preserve">1. </w:t>
      </w:r>
      <w:r w:rsidR="00411391" w:rsidRPr="00837D24">
        <w:rPr>
          <w:rFonts w:ascii="Times New Roman" w:hAnsi="Times New Roman" w:cs="Times New Roman"/>
          <w:sz w:val="24"/>
          <w:szCs w:val="24"/>
        </w:rPr>
        <w:t>keberadaan atau keterjadian (</w:t>
      </w:r>
      <w:r w:rsidR="00411391" w:rsidRPr="00837D24">
        <w:rPr>
          <w:rFonts w:ascii="Times New Roman" w:hAnsi="Times New Roman" w:cs="Times New Roman"/>
          <w:i/>
          <w:sz w:val="24"/>
          <w:szCs w:val="24"/>
        </w:rPr>
        <w:t>exsitence or occurance</w:t>
      </w:r>
      <w:r w:rsidR="00411391" w:rsidRPr="00837D24">
        <w:rPr>
          <w:rFonts w:ascii="Times New Roman" w:hAnsi="Times New Roman" w:cs="Times New Roman"/>
          <w:sz w:val="24"/>
          <w:szCs w:val="24"/>
        </w:rPr>
        <w:t>)</w:t>
      </w:r>
    </w:p>
    <w:p w:rsidR="00411391" w:rsidRDefault="00411391" w:rsidP="00411391">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2. kelengkapan (</w:t>
      </w:r>
      <w:r>
        <w:rPr>
          <w:rFonts w:ascii="Times New Roman" w:hAnsi="Times New Roman" w:cs="Times New Roman"/>
          <w:i/>
          <w:sz w:val="24"/>
          <w:szCs w:val="24"/>
        </w:rPr>
        <w:t>completeness</w:t>
      </w:r>
      <w:r>
        <w:rPr>
          <w:rFonts w:ascii="Times New Roman" w:hAnsi="Times New Roman" w:cs="Times New Roman"/>
          <w:sz w:val="24"/>
          <w:szCs w:val="24"/>
        </w:rPr>
        <w:t>)</w:t>
      </w:r>
    </w:p>
    <w:p w:rsidR="00411391" w:rsidRDefault="00411391" w:rsidP="00411391">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3. hak dan kewajiban (</w:t>
      </w:r>
      <w:r>
        <w:rPr>
          <w:rFonts w:ascii="Times New Roman" w:hAnsi="Times New Roman" w:cs="Times New Roman"/>
          <w:i/>
          <w:sz w:val="24"/>
          <w:szCs w:val="24"/>
        </w:rPr>
        <w:t>right and obligation</w:t>
      </w:r>
      <w:r>
        <w:rPr>
          <w:rFonts w:ascii="Times New Roman" w:hAnsi="Times New Roman" w:cs="Times New Roman"/>
          <w:sz w:val="24"/>
          <w:szCs w:val="24"/>
        </w:rPr>
        <w:t>)</w:t>
      </w:r>
    </w:p>
    <w:p w:rsidR="00411391" w:rsidRDefault="00411391" w:rsidP="00411391">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4. </w:t>
      </w:r>
      <w:r w:rsidRPr="002934AD">
        <w:rPr>
          <w:rFonts w:ascii="Times New Roman" w:hAnsi="Times New Roman" w:cs="Times New Roman"/>
          <w:sz w:val="24"/>
          <w:szCs w:val="24"/>
        </w:rPr>
        <w:t>penilaian atau pengalokasian (</w:t>
      </w:r>
      <w:r w:rsidRPr="002934AD">
        <w:rPr>
          <w:rFonts w:ascii="Times New Roman" w:hAnsi="Times New Roman" w:cs="Times New Roman"/>
          <w:i/>
          <w:sz w:val="24"/>
          <w:szCs w:val="24"/>
        </w:rPr>
        <w:t>valuation or allocation</w:t>
      </w:r>
      <w:r w:rsidRPr="002934AD">
        <w:rPr>
          <w:rFonts w:ascii="Times New Roman" w:hAnsi="Times New Roman" w:cs="Times New Roman"/>
          <w:sz w:val="24"/>
          <w:szCs w:val="24"/>
        </w:rPr>
        <w:t>)</w:t>
      </w:r>
    </w:p>
    <w:p w:rsidR="00411391" w:rsidRDefault="00411391" w:rsidP="00F95A46">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5. </w:t>
      </w:r>
      <w:r w:rsidRPr="002934AD">
        <w:rPr>
          <w:rFonts w:ascii="Times New Roman" w:hAnsi="Times New Roman" w:cs="Times New Roman"/>
          <w:sz w:val="24"/>
          <w:szCs w:val="24"/>
        </w:rPr>
        <w:t>penyajian dan pengungkapan (</w:t>
      </w:r>
      <w:r w:rsidRPr="002934AD">
        <w:rPr>
          <w:rFonts w:ascii="Times New Roman" w:hAnsi="Times New Roman" w:cs="Times New Roman"/>
          <w:i/>
          <w:sz w:val="24"/>
          <w:szCs w:val="24"/>
        </w:rPr>
        <w:t>presentation and disclosure</w:t>
      </w:r>
      <w:r w:rsidRPr="002934AD">
        <w:rPr>
          <w:rFonts w:ascii="Times New Roman" w:hAnsi="Times New Roman" w:cs="Times New Roman"/>
          <w:sz w:val="24"/>
          <w:szCs w:val="24"/>
        </w:rPr>
        <w:t>)</w:t>
      </w:r>
    </w:p>
    <w:p w:rsidR="00F95A46" w:rsidRPr="00931C10" w:rsidRDefault="00F95A46" w:rsidP="00F95A46">
      <w:pPr>
        <w:pStyle w:val="ListParagraph"/>
        <w:spacing w:line="240" w:lineRule="auto"/>
        <w:ind w:left="0" w:firstLine="720"/>
        <w:jc w:val="both"/>
        <w:rPr>
          <w:rFonts w:ascii="Times New Roman" w:hAnsi="Times New Roman" w:cs="Times New Roman"/>
          <w:sz w:val="24"/>
          <w:szCs w:val="24"/>
        </w:rPr>
      </w:pPr>
    </w:p>
    <w:p w:rsidR="00411391" w:rsidRDefault="00411391" w:rsidP="0041139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2.1.2.3 Jenis-jenis Audit</w:t>
      </w:r>
    </w:p>
    <w:p w:rsidR="00411391" w:rsidRDefault="00411391" w:rsidP="00F95A46">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Soekrisno Agoes (2012:10-13) terdapat beberapa jenis yang ditinjau dari luas pemeriksaan dan jenis pemeriksaan, yaitu sebagai berikut:</w:t>
      </w:r>
    </w:p>
    <w:p w:rsidR="00411391" w:rsidRDefault="00F95A46" w:rsidP="00F95A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11391">
        <w:rPr>
          <w:rFonts w:ascii="Times New Roman" w:hAnsi="Times New Roman" w:cs="Times New Roman"/>
          <w:sz w:val="24"/>
          <w:szCs w:val="24"/>
        </w:rPr>
        <w:t>1. Dari luasnya pemeriksaan audit dapat dibedakan atas:</w:t>
      </w:r>
    </w:p>
    <w:p w:rsidR="00411391" w:rsidRPr="00D76770" w:rsidRDefault="00411391" w:rsidP="00632AF4">
      <w:pPr>
        <w:pStyle w:val="ListParagraph"/>
        <w:numPr>
          <w:ilvl w:val="0"/>
          <w:numId w:val="23"/>
        </w:numPr>
        <w:spacing w:after="0" w:line="240" w:lineRule="auto"/>
        <w:jc w:val="both"/>
        <w:rPr>
          <w:rFonts w:ascii="Times New Roman" w:hAnsi="Times New Roman" w:cs="Times New Roman"/>
          <w:sz w:val="24"/>
          <w:szCs w:val="24"/>
        </w:rPr>
      </w:pPr>
      <w:r w:rsidRPr="00D76770">
        <w:rPr>
          <w:rFonts w:ascii="Times New Roman" w:hAnsi="Times New Roman" w:cs="Times New Roman"/>
          <w:i/>
          <w:sz w:val="24"/>
          <w:szCs w:val="24"/>
        </w:rPr>
        <w:t>General audit</w:t>
      </w:r>
      <w:r>
        <w:rPr>
          <w:rFonts w:ascii="Times New Roman" w:hAnsi="Times New Roman" w:cs="Times New Roman"/>
          <w:sz w:val="24"/>
          <w:szCs w:val="24"/>
        </w:rPr>
        <w:t xml:space="preserve"> (pemeriksaan umum): </w:t>
      </w:r>
      <w:r w:rsidRPr="00D76770">
        <w:rPr>
          <w:rFonts w:ascii="Times New Roman" w:hAnsi="Times New Roman" w:cs="Times New Roman"/>
          <w:i/>
          <w:iCs/>
          <w:color w:val="000000"/>
          <w:sz w:val="24"/>
          <w:szCs w:val="24"/>
        </w:rPr>
        <w:t>General audit</w:t>
      </w:r>
      <w:r w:rsidRPr="00D76770">
        <w:rPr>
          <w:rFonts w:ascii="Times New Roman" w:hAnsi="Times New Roman" w:cs="Times New Roman"/>
          <w:color w:val="000000"/>
          <w:sz w:val="24"/>
          <w:szCs w:val="24"/>
        </w:rPr>
        <w:t xml:space="preserve"> (pemeriksaan umum) pemeriksaan umum atas laporan keuangan yang dilakukan KAP independen dengan tujuan untuk bisa memberikan pendapat mengenai kewajaran laporan keuangan secara keseluruhan. </w:t>
      </w:r>
    </w:p>
    <w:p w:rsidR="00411391" w:rsidRDefault="00411391" w:rsidP="00632AF4">
      <w:pPr>
        <w:pStyle w:val="ListParagraph"/>
        <w:widowControl w:val="0"/>
        <w:numPr>
          <w:ilvl w:val="0"/>
          <w:numId w:val="23"/>
        </w:numPr>
        <w:autoSpaceDE w:val="0"/>
        <w:autoSpaceDN w:val="0"/>
        <w:adjustRightInd w:val="0"/>
        <w:spacing w:after="0" w:line="276" w:lineRule="exact"/>
        <w:jc w:val="both"/>
        <w:rPr>
          <w:rFonts w:ascii="Times New Roman" w:hAnsi="Times New Roman" w:cs="Times New Roman"/>
          <w:color w:val="000000"/>
          <w:sz w:val="24"/>
          <w:szCs w:val="24"/>
        </w:rPr>
      </w:pPr>
      <w:r w:rsidRPr="00D76770">
        <w:rPr>
          <w:rFonts w:ascii="Times New Roman" w:hAnsi="Times New Roman" w:cs="Times New Roman"/>
          <w:i/>
          <w:iCs/>
          <w:color w:val="000000"/>
          <w:sz w:val="24"/>
          <w:szCs w:val="24"/>
        </w:rPr>
        <w:t>Special audit</w:t>
      </w:r>
      <w:r w:rsidRPr="00D76770">
        <w:rPr>
          <w:rFonts w:ascii="Times New Roman" w:hAnsi="Times New Roman" w:cs="Times New Roman"/>
          <w:color w:val="000000"/>
          <w:sz w:val="24"/>
          <w:szCs w:val="24"/>
        </w:rPr>
        <w:t xml:space="preserve"> (pemeriksaan khusus) pemeriksaan</w:t>
      </w:r>
      <w:r w:rsidR="0073543F">
        <w:rPr>
          <w:rFonts w:ascii="Times New Roman" w:hAnsi="Times New Roman" w:cs="Times New Roman"/>
          <w:color w:val="000000"/>
          <w:sz w:val="24"/>
          <w:szCs w:val="24"/>
        </w:rPr>
        <w:t xml:space="preserve"> </w:t>
      </w:r>
      <w:r w:rsidRPr="00D76770">
        <w:rPr>
          <w:rFonts w:ascii="Times New Roman" w:hAnsi="Times New Roman" w:cs="Times New Roman"/>
          <w:color w:val="000000"/>
          <w:sz w:val="24"/>
          <w:szCs w:val="24"/>
        </w:rPr>
        <w:t>terbatas (sesuai dengan permintaan</w:t>
      </w:r>
      <w:r w:rsidRPr="00D76770">
        <w:rPr>
          <w:rFonts w:ascii="Times New Roman" w:hAnsi="Times New Roman" w:cs="Times New Roman"/>
          <w:i/>
          <w:iCs/>
          <w:color w:val="000000"/>
          <w:sz w:val="24"/>
          <w:szCs w:val="24"/>
        </w:rPr>
        <w:t xml:space="preserve"> auditee</w:t>
      </w:r>
      <w:r w:rsidRPr="00D76770">
        <w:rPr>
          <w:rFonts w:ascii="Times New Roman" w:hAnsi="Times New Roman" w:cs="Times New Roman"/>
          <w:color w:val="000000"/>
          <w:sz w:val="24"/>
          <w:szCs w:val="24"/>
        </w:rPr>
        <w:t>) yang dilakukan oleh KAP independen, dan pada akhir pemeriksaannya auditor tidak perlu memberikan pendapat terhadap kewajaran laporan keuangan secara keseluruhan.</w:t>
      </w:r>
    </w:p>
    <w:p w:rsidR="00411391" w:rsidRDefault="00411391" w:rsidP="00411391">
      <w:pPr>
        <w:widowControl w:val="0"/>
        <w:autoSpaceDE w:val="0"/>
        <w:autoSpaceDN w:val="0"/>
        <w:adjustRightInd w:val="0"/>
        <w:spacing w:after="0" w:line="275" w:lineRule="exact"/>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Dari jenis pemeriksaan, audit bisa dibedakan atas:</w:t>
      </w:r>
    </w:p>
    <w:p w:rsidR="00E170C0" w:rsidRDefault="00411391" w:rsidP="00E170C0">
      <w:pPr>
        <w:pStyle w:val="ListParagraph"/>
        <w:widowControl w:val="0"/>
        <w:numPr>
          <w:ilvl w:val="0"/>
          <w:numId w:val="24"/>
        </w:numPr>
        <w:autoSpaceDE w:val="0"/>
        <w:autoSpaceDN w:val="0"/>
        <w:adjustRightInd w:val="0"/>
        <w:spacing w:after="0" w:line="275" w:lineRule="exact"/>
        <w:ind w:left="1418"/>
        <w:jc w:val="both"/>
        <w:rPr>
          <w:rFonts w:ascii="Times New Roman" w:hAnsi="Times New Roman" w:cs="Times New Roman"/>
          <w:color w:val="000000"/>
          <w:sz w:val="24"/>
          <w:szCs w:val="24"/>
        </w:rPr>
      </w:pPr>
      <w:r w:rsidRPr="0025194E">
        <w:rPr>
          <w:rFonts w:ascii="Times New Roman" w:hAnsi="Times New Roman" w:cs="Times New Roman"/>
          <w:i/>
          <w:iCs/>
          <w:color w:val="000000"/>
          <w:sz w:val="24"/>
          <w:szCs w:val="24"/>
        </w:rPr>
        <w:t>Management Audit (Operational Audit). Management audit (operational audit)</w:t>
      </w:r>
      <w:r w:rsidRPr="0025194E">
        <w:rPr>
          <w:rFonts w:ascii="Times New Roman" w:hAnsi="Times New Roman" w:cs="Times New Roman"/>
          <w:color w:val="000000"/>
          <w:sz w:val="24"/>
          <w:szCs w:val="24"/>
        </w:rPr>
        <w:t xml:space="preserve"> adalah suatu pemeriksaan</w:t>
      </w:r>
      <w:r w:rsidR="0073543F">
        <w:rPr>
          <w:rFonts w:ascii="Times New Roman" w:hAnsi="Times New Roman" w:cs="Times New Roman"/>
          <w:color w:val="000000"/>
          <w:sz w:val="24"/>
          <w:szCs w:val="24"/>
        </w:rPr>
        <w:t xml:space="preserve"> </w:t>
      </w:r>
      <w:r w:rsidRPr="0025194E">
        <w:rPr>
          <w:rFonts w:ascii="Times New Roman" w:hAnsi="Times New Roman" w:cs="Times New Roman"/>
          <w:color w:val="000000"/>
          <w:sz w:val="24"/>
          <w:szCs w:val="24"/>
        </w:rPr>
        <w:t>terhadap kegiatan operasi suatu perusahaan, termasuk kebijakanakuntansi dan kebijakan operasional yang telah ditentukan oleh</w:t>
      </w:r>
      <w:r w:rsidR="0073543F">
        <w:rPr>
          <w:rFonts w:ascii="Times New Roman" w:hAnsi="Times New Roman" w:cs="Times New Roman"/>
          <w:color w:val="000000"/>
          <w:sz w:val="24"/>
          <w:szCs w:val="24"/>
        </w:rPr>
        <w:t xml:space="preserve"> </w:t>
      </w:r>
      <w:r w:rsidRPr="0025194E">
        <w:rPr>
          <w:rFonts w:ascii="Times New Roman" w:hAnsi="Times New Roman" w:cs="Times New Roman"/>
          <w:color w:val="000000"/>
          <w:sz w:val="24"/>
          <w:szCs w:val="24"/>
        </w:rPr>
        <w:t>manajemen, untuk mengetahui apakah kegiatan operasi tersebut</w:t>
      </w:r>
      <w:r w:rsidR="0073543F">
        <w:rPr>
          <w:rFonts w:ascii="Times New Roman" w:hAnsi="Times New Roman" w:cs="Times New Roman"/>
          <w:color w:val="000000"/>
          <w:sz w:val="24"/>
          <w:szCs w:val="24"/>
        </w:rPr>
        <w:t xml:space="preserve"> </w:t>
      </w:r>
      <w:r w:rsidRPr="0025194E">
        <w:rPr>
          <w:rFonts w:ascii="Times New Roman" w:hAnsi="Times New Roman" w:cs="Times New Roman"/>
          <w:color w:val="000000"/>
          <w:sz w:val="24"/>
          <w:szCs w:val="24"/>
        </w:rPr>
        <w:t>sudah dilakukan secara efektif, efisien, dan ekonomis.</w:t>
      </w:r>
    </w:p>
    <w:p w:rsidR="00E170C0" w:rsidRPr="0073543F" w:rsidRDefault="00411391" w:rsidP="0073543F">
      <w:pPr>
        <w:pStyle w:val="ListParagraph"/>
        <w:widowControl w:val="0"/>
        <w:numPr>
          <w:ilvl w:val="0"/>
          <w:numId w:val="24"/>
        </w:numPr>
        <w:autoSpaceDE w:val="0"/>
        <w:autoSpaceDN w:val="0"/>
        <w:adjustRightInd w:val="0"/>
        <w:spacing w:after="0" w:line="275" w:lineRule="exact"/>
        <w:ind w:left="1418"/>
        <w:jc w:val="both"/>
        <w:rPr>
          <w:rFonts w:ascii="Times New Roman" w:hAnsi="Times New Roman" w:cs="Times New Roman"/>
          <w:color w:val="000000"/>
          <w:sz w:val="24"/>
          <w:szCs w:val="24"/>
        </w:rPr>
      </w:pPr>
      <w:r w:rsidRPr="00E170C0">
        <w:rPr>
          <w:rFonts w:ascii="Times New Roman" w:hAnsi="Times New Roman" w:cs="Times New Roman"/>
          <w:i/>
          <w:iCs/>
          <w:color w:val="000000"/>
          <w:sz w:val="24"/>
          <w:szCs w:val="24"/>
        </w:rPr>
        <w:t>Compliance Audit</w:t>
      </w:r>
      <w:r w:rsidRPr="00E170C0">
        <w:rPr>
          <w:rFonts w:ascii="Times New Roman" w:hAnsi="Times New Roman" w:cs="Times New Roman"/>
          <w:color w:val="000000"/>
          <w:sz w:val="24"/>
          <w:szCs w:val="24"/>
        </w:rPr>
        <w:t xml:space="preserve"> (Pemeriksaan Ketaatan). </w:t>
      </w:r>
      <w:r w:rsidRPr="00E170C0">
        <w:rPr>
          <w:rFonts w:ascii="Times New Roman" w:hAnsi="Times New Roman" w:cs="Times New Roman"/>
          <w:i/>
          <w:iCs/>
          <w:color w:val="000000"/>
          <w:sz w:val="24"/>
          <w:szCs w:val="24"/>
        </w:rPr>
        <w:t>Compliance audit</w:t>
      </w:r>
      <w:r w:rsidR="0073543F">
        <w:rPr>
          <w:rFonts w:ascii="Times New Roman" w:hAnsi="Times New Roman" w:cs="Times New Roman"/>
          <w:color w:val="000000"/>
          <w:sz w:val="24"/>
          <w:szCs w:val="24"/>
        </w:rPr>
        <w:t xml:space="preserve"> (pemeriksaan ketaatan) </w:t>
      </w:r>
      <w:r w:rsidRPr="00E170C0">
        <w:rPr>
          <w:rFonts w:ascii="Times New Roman" w:hAnsi="Times New Roman" w:cs="Times New Roman"/>
          <w:color w:val="000000"/>
          <w:sz w:val="24"/>
          <w:szCs w:val="24"/>
        </w:rPr>
        <w:t>pemeriksaan yang dilakukan untuk mengetahui apakah perusahaan sudah mentaati peraturan-peraturan dan kebijakan-kebijakan yang berlaku, baik yang ditetapkan oleh pihak intern perusahaan (manajemen, dewan komisaris) maupun pihak ekstern (pemerintah, Bapepam, Bank Indonesia, Direktorat Jenderal Pajak, dan lain-lain).</w:t>
      </w:r>
    </w:p>
    <w:p w:rsidR="00411391" w:rsidRDefault="00411391" w:rsidP="00E170C0">
      <w:pPr>
        <w:pStyle w:val="ListParagraph"/>
        <w:widowControl w:val="0"/>
        <w:numPr>
          <w:ilvl w:val="0"/>
          <w:numId w:val="24"/>
        </w:numPr>
        <w:autoSpaceDE w:val="0"/>
        <w:autoSpaceDN w:val="0"/>
        <w:adjustRightInd w:val="0"/>
        <w:spacing w:after="0" w:line="276" w:lineRule="exact"/>
        <w:ind w:left="1418"/>
        <w:jc w:val="both"/>
        <w:rPr>
          <w:rFonts w:ascii="Times New Roman" w:hAnsi="Times New Roman" w:cs="Times New Roman"/>
          <w:color w:val="000000"/>
          <w:sz w:val="24"/>
          <w:szCs w:val="24"/>
        </w:rPr>
      </w:pPr>
      <w:r w:rsidRPr="00870297">
        <w:rPr>
          <w:rFonts w:ascii="Times New Roman" w:hAnsi="Times New Roman" w:cs="Times New Roman"/>
          <w:i/>
          <w:color w:val="000000"/>
          <w:sz w:val="24"/>
          <w:szCs w:val="24"/>
        </w:rPr>
        <w:t xml:space="preserve">Internal Audit </w:t>
      </w:r>
      <w:r w:rsidRPr="00870297">
        <w:rPr>
          <w:rFonts w:ascii="Times New Roman" w:hAnsi="Times New Roman" w:cs="Times New Roman"/>
          <w:color w:val="000000"/>
          <w:sz w:val="24"/>
          <w:szCs w:val="24"/>
        </w:rPr>
        <w:t xml:space="preserve">(Pemeriksaan Intern): </w:t>
      </w:r>
      <w:r w:rsidRPr="00870297">
        <w:rPr>
          <w:rFonts w:ascii="Times New Roman" w:hAnsi="Times New Roman" w:cs="Times New Roman"/>
          <w:i/>
          <w:iCs/>
          <w:color w:val="000000"/>
          <w:sz w:val="24"/>
          <w:szCs w:val="24"/>
        </w:rPr>
        <w:t>Internal audit</w:t>
      </w:r>
      <w:r w:rsidRPr="00870297">
        <w:rPr>
          <w:rFonts w:ascii="Times New Roman" w:hAnsi="Times New Roman" w:cs="Times New Roman"/>
          <w:color w:val="000000"/>
          <w:sz w:val="24"/>
          <w:szCs w:val="24"/>
        </w:rPr>
        <w:t xml:space="preserve"> (pemeriksaan intern) pemeriksaan yang dilakukan oleh bagian internal audit perusahaan, baik terhadap laporan keuangan dan catatan akuntansi perusahaan, maupun ketaatan terhadap kebijakan manajemen yang telah ditentukan. </w:t>
      </w:r>
    </w:p>
    <w:p w:rsidR="00E170C0" w:rsidRPr="00F95A46" w:rsidRDefault="00411391" w:rsidP="00F95A46">
      <w:pPr>
        <w:pStyle w:val="ListParagraph"/>
        <w:widowControl w:val="0"/>
        <w:numPr>
          <w:ilvl w:val="0"/>
          <w:numId w:val="24"/>
        </w:numPr>
        <w:tabs>
          <w:tab w:val="left" w:pos="8724"/>
        </w:tabs>
        <w:autoSpaceDE w:val="0"/>
        <w:autoSpaceDN w:val="0"/>
        <w:adjustRightInd w:val="0"/>
        <w:spacing w:after="0" w:line="240" w:lineRule="auto"/>
        <w:ind w:left="1418"/>
        <w:jc w:val="both"/>
        <w:rPr>
          <w:rFonts w:ascii="Times New Roman" w:hAnsi="Times New Roman" w:cs="Times New Roman"/>
          <w:i/>
          <w:iCs/>
          <w:color w:val="000000"/>
          <w:sz w:val="24"/>
          <w:szCs w:val="24"/>
        </w:rPr>
      </w:pPr>
      <w:r w:rsidRPr="00870297">
        <w:rPr>
          <w:rFonts w:ascii="Times New Roman" w:hAnsi="Times New Roman" w:cs="Times New Roman"/>
          <w:i/>
          <w:iCs/>
          <w:color w:val="000000"/>
          <w:sz w:val="24"/>
          <w:szCs w:val="24"/>
        </w:rPr>
        <w:t>Computer Audit: Computer audit</w:t>
      </w:r>
      <w:r w:rsidRPr="00870297">
        <w:rPr>
          <w:rFonts w:ascii="Times New Roman" w:hAnsi="Times New Roman" w:cs="Times New Roman"/>
          <w:color w:val="000000"/>
          <w:sz w:val="24"/>
          <w:szCs w:val="24"/>
        </w:rPr>
        <w:t xml:space="preserve"> merupakan pemeriksaan oleh KAP terhadapperusahaan  yang  memproses  data  akuntansinya  denganmenggunakan EDP</w:t>
      </w:r>
      <w:r w:rsidRPr="00870297">
        <w:rPr>
          <w:rFonts w:ascii="Times New Roman" w:hAnsi="Times New Roman" w:cs="Times New Roman"/>
          <w:i/>
          <w:iCs/>
          <w:color w:val="000000"/>
          <w:sz w:val="24"/>
          <w:szCs w:val="24"/>
        </w:rPr>
        <w:t xml:space="preserve"> (Electronic Data Processing system)</w:t>
      </w:r>
      <w:r w:rsidRPr="00870297">
        <w:rPr>
          <w:rFonts w:ascii="Times New Roman" w:hAnsi="Times New Roman" w:cs="Times New Roman"/>
          <w:color w:val="000000"/>
          <w:sz w:val="24"/>
          <w:szCs w:val="24"/>
        </w:rPr>
        <w:t>.</w:t>
      </w:r>
    </w:p>
    <w:p w:rsidR="00411391" w:rsidRDefault="00411391" w:rsidP="00F95A46">
      <w:pPr>
        <w:spacing w:line="240" w:lineRule="auto"/>
        <w:ind w:firstLine="720"/>
        <w:jc w:val="both"/>
        <w:rPr>
          <w:rFonts w:ascii="Times New Roman" w:hAnsi="Times New Roman" w:cs="Times New Roman"/>
          <w:sz w:val="24"/>
          <w:szCs w:val="24"/>
        </w:rPr>
      </w:pPr>
      <w:r w:rsidRPr="002934AD">
        <w:rPr>
          <w:rFonts w:ascii="Times New Roman" w:hAnsi="Times New Roman" w:cs="Times New Roman"/>
          <w:sz w:val="24"/>
          <w:szCs w:val="24"/>
        </w:rPr>
        <w:lastRenderedPageBreak/>
        <w:t>Menurut Randal J. Elder, Mark S. Beasley, Alvin A. Arens dan Amir Abadi Yusuf (2011:16) audit dapat dibagi menjadi 3 jenis, yaitu sebagai berikut:</w:t>
      </w:r>
    </w:p>
    <w:p w:rsidR="00411391" w:rsidRPr="002934AD" w:rsidRDefault="00411391" w:rsidP="00F95A46">
      <w:pPr>
        <w:tabs>
          <w:tab w:val="left" w:pos="99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2934AD">
        <w:rPr>
          <w:rFonts w:ascii="Times New Roman" w:hAnsi="Times New Roman" w:cs="Times New Roman"/>
          <w:sz w:val="24"/>
          <w:szCs w:val="24"/>
        </w:rPr>
        <w:t>Audit Operasional</w:t>
      </w:r>
    </w:p>
    <w:p w:rsidR="00411391" w:rsidRDefault="00411391" w:rsidP="00411391">
      <w:pPr>
        <w:pStyle w:val="ListParagraph"/>
        <w:spacing w:after="0" w:line="240" w:lineRule="auto"/>
        <w:ind w:left="1080"/>
        <w:jc w:val="both"/>
        <w:rPr>
          <w:rFonts w:ascii="Times New Roman" w:hAnsi="Times New Roman" w:cs="Times New Roman"/>
          <w:sz w:val="24"/>
          <w:szCs w:val="24"/>
        </w:rPr>
      </w:pPr>
      <w:r w:rsidRPr="002934AD">
        <w:rPr>
          <w:rFonts w:ascii="Times New Roman" w:hAnsi="Times New Roman" w:cs="Times New Roman"/>
          <w:sz w:val="24"/>
          <w:szCs w:val="24"/>
        </w:rPr>
        <w:t>Mengevaluasi efisiensi dan efektifitas setiap bagian dari prosedur dan metode operasi organisasi. Pada akhir audit operasional, manjemen biasanya mengharapkan saran-saran untuk memperbaiki operasi.</w:t>
      </w:r>
    </w:p>
    <w:p w:rsidR="00411391" w:rsidRPr="002934AD" w:rsidRDefault="00411391" w:rsidP="00411391">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2. A</w:t>
      </w:r>
      <w:r w:rsidRPr="002934AD">
        <w:rPr>
          <w:rFonts w:ascii="Times New Roman" w:hAnsi="Times New Roman" w:cs="Times New Roman"/>
          <w:sz w:val="24"/>
          <w:szCs w:val="24"/>
        </w:rPr>
        <w:t>udit Ketaatan</w:t>
      </w:r>
    </w:p>
    <w:p w:rsidR="00411391" w:rsidRPr="002934AD" w:rsidRDefault="00411391" w:rsidP="00411391">
      <w:pPr>
        <w:pStyle w:val="ListParagraph"/>
        <w:spacing w:line="240" w:lineRule="auto"/>
        <w:ind w:left="1080"/>
        <w:jc w:val="both"/>
        <w:rPr>
          <w:rFonts w:ascii="Times New Roman" w:hAnsi="Times New Roman" w:cs="Times New Roman"/>
          <w:sz w:val="24"/>
          <w:szCs w:val="24"/>
        </w:rPr>
      </w:pPr>
      <w:r w:rsidRPr="002934AD">
        <w:rPr>
          <w:rFonts w:ascii="Times New Roman" w:hAnsi="Times New Roman" w:cs="Times New Roman"/>
          <w:sz w:val="24"/>
          <w:szCs w:val="24"/>
        </w:rPr>
        <w:t>Dilaksanakan untuk menentukan apakah pihak yang di audit telah mengikuti prosedur, aturan, atau ketentuan tertentu yang ditetapkan oleh otoritas yang lebih tinggi.</w:t>
      </w:r>
    </w:p>
    <w:p w:rsidR="00411391" w:rsidRPr="002934AD" w:rsidRDefault="00411391" w:rsidP="00411391">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3. </w:t>
      </w:r>
      <w:r w:rsidRPr="002934AD">
        <w:rPr>
          <w:rFonts w:ascii="Times New Roman" w:hAnsi="Times New Roman" w:cs="Times New Roman"/>
          <w:sz w:val="24"/>
          <w:szCs w:val="24"/>
        </w:rPr>
        <w:t>Audit Laporan Keuangan</w:t>
      </w:r>
    </w:p>
    <w:p w:rsidR="0073543F" w:rsidRPr="00F95A46" w:rsidRDefault="00411391" w:rsidP="00F95A46">
      <w:pPr>
        <w:pStyle w:val="ListParagraph"/>
        <w:spacing w:line="240" w:lineRule="auto"/>
        <w:ind w:left="1080"/>
        <w:jc w:val="both"/>
        <w:rPr>
          <w:rFonts w:ascii="Times New Roman" w:hAnsi="Times New Roman" w:cs="Times New Roman"/>
          <w:sz w:val="24"/>
          <w:szCs w:val="24"/>
        </w:rPr>
      </w:pPr>
      <w:r w:rsidRPr="002934AD">
        <w:rPr>
          <w:rFonts w:ascii="Times New Roman" w:hAnsi="Times New Roman" w:cs="Times New Roman"/>
          <w:sz w:val="24"/>
          <w:szCs w:val="24"/>
        </w:rPr>
        <w:t>Dilakukan untuk menentukan akankah laporan keuangan (informasi yang di verifikasi) telah dinyatakan sesuai dengan kriteria tertentu.</w:t>
      </w:r>
      <w:r w:rsidR="0073543F">
        <w:rPr>
          <w:rFonts w:ascii="Times New Roman" w:hAnsi="Times New Roman" w:cs="Times New Roman"/>
          <w:sz w:val="24"/>
          <w:szCs w:val="24"/>
        </w:rPr>
        <w:t xml:space="preserve"> </w:t>
      </w:r>
      <w:r w:rsidRPr="002934AD">
        <w:rPr>
          <w:rFonts w:ascii="Times New Roman" w:hAnsi="Times New Roman" w:cs="Times New Roman"/>
          <w:sz w:val="24"/>
          <w:szCs w:val="24"/>
        </w:rPr>
        <w:t>Biasanya, kriteria yang berlaku adalah prinsip-prinsip akuntansi yang berlaku umum (GAAP), walaupun auditor mungkin saja melakukan audit atas laporan keuangan yang disusun dengan menggunakan akuntansi dasar kas atau beberapa dasar lainnya yang cocok untuk organisasi tersebut.</w:t>
      </w:r>
    </w:p>
    <w:p w:rsidR="0073543F" w:rsidRDefault="0073543F" w:rsidP="0073543F">
      <w:pPr>
        <w:pStyle w:val="ListParagraph"/>
        <w:spacing w:line="240" w:lineRule="auto"/>
        <w:ind w:left="1080"/>
        <w:jc w:val="both"/>
        <w:rPr>
          <w:rFonts w:ascii="Times New Roman" w:hAnsi="Times New Roman" w:cs="Times New Roman"/>
          <w:sz w:val="24"/>
          <w:szCs w:val="24"/>
        </w:rPr>
      </w:pPr>
    </w:p>
    <w:p w:rsidR="00411391" w:rsidRPr="0073543F" w:rsidRDefault="00411391" w:rsidP="0073543F">
      <w:pPr>
        <w:spacing w:line="240" w:lineRule="auto"/>
        <w:jc w:val="both"/>
        <w:rPr>
          <w:rFonts w:ascii="Times New Roman" w:hAnsi="Times New Roman" w:cs="Times New Roman"/>
          <w:sz w:val="24"/>
          <w:szCs w:val="24"/>
        </w:rPr>
      </w:pPr>
      <w:r w:rsidRPr="0073543F">
        <w:rPr>
          <w:rFonts w:ascii="Times New Roman" w:hAnsi="Times New Roman" w:cs="Times New Roman"/>
          <w:b/>
          <w:sz w:val="24"/>
          <w:szCs w:val="24"/>
        </w:rPr>
        <w:t>2.1.2.4</w:t>
      </w:r>
      <w:r w:rsidRPr="0073543F">
        <w:rPr>
          <w:rFonts w:ascii="Times New Roman" w:hAnsi="Times New Roman" w:cs="Times New Roman"/>
          <w:b/>
          <w:sz w:val="24"/>
          <w:szCs w:val="24"/>
        </w:rPr>
        <w:tab/>
        <w:t>Tahapan Audit Laporan Keuangan</w:t>
      </w:r>
    </w:p>
    <w:p w:rsidR="0073543F" w:rsidRDefault="00411391" w:rsidP="00F95A46">
      <w:pPr>
        <w:spacing w:before="240" w:line="240" w:lineRule="auto"/>
        <w:ind w:firstLine="720"/>
        <w:jc w:val="both"/>
        <w:rPr>
          <w:rFonts w:ascii="Times New Roman" w:hAnsi="Times New Roman" w:cs="Times New Roman"/>
          <w:sz w:val="24"/>
          <w:szCs w:val="24"/>
        </w:rPr>
      </w:pPr>
      <w:r w:rsidRPr="002476D0">
        <w:rPr>
          <w:rFonts w:ascii="Times New Roman" w:hAnsi="Times New Roman" w:cs="Times New Roman"/>
          <w:sz w:val="24"/>
          <w:szCs w:val="24"/>
        </w:rPr>
        <w:t xml:space="preserve">Menurut Soekrisno Agoes (2012:9) Tahapan-tahapan audit (pemeriksaan </w:t>
      </w:r>
    </w:p>
    <w:p w:rsidR="00F95A46" w:rsidRDefault="00411391" w:rsidP="00F95A46">
      <w:pPr>
        <w:spacing w:before="240" w:line="240" w:lineRule="auto"/>
        <w:ind w:firstLine="720"/>
        <w:jc w:val="both"/>
        <w:rPr>
          <w:rFonts w:ascii="Times New Roman" w:hAnsi="Times New Roman" w:cs="Times New Roman"/>
          <w:sz w:val="24"/>
          <w:szCs w:val="24"/>
        </w:rPr>
      </w:pPr>
      <w:r w:rsidRPr="002476D0">
        <w:rPr>
          <w:rFonts w:ascii="Times New Roman" w:hAnsi="Times New Roman" w:cs="Times New Roman"/>
          <w:sz w:val="24"/>
          <w:szCs w:val="24"/>
        </w:rPr>
        <w:t xml:space="preserve">umum oleh akuntan publik atas laporan keuangan perusahaan) dapat </w:t>
      </w:r>
    </w:p>
    <w:p w:rsidR="00411391" w:rsidRDefault="00411391" w:rsidP="00F95A46">
      <w:pPr>
        <w:spacing w:before="240" w:line="240" w:lineRule="auto"/>
        <w:ind w:firstLine="720"/>
        <w:jc w:val="both"/>
        <w:rPr>
          <w:rFonts w:ascii="Times New Roman" w:hAnsi="Times New Roman" w:cs="Times New Roman"/>
          <w:sz w:val="24"/>
          <w:szCs w:val="24"/>
        </w:rPr>
      </w:pPr>
      <w:r w:rsidRPr="002476D0">
        <w:rPr>
          <w:rFonts w:ascii="Times New Roman" w:hAnsi="Times New Roman" w:cs="Times New Roman"/>
          <w:sz w:val="24"/>
          <w:szCs w:val="24"/>
        </w:rPr>
        <w:t>dijelaskan sebagai berikut:</w:t>
      </w:r>
    </w:p>
    <w:p w:rsidR="00411391" w:rsidRDefault="00411391" w:rsidP="00632AF4">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Kantor Akuntan Publik (KAP) dihubungi oleh calon pelanggan (klien) yang membutuhkan jasa audit.</w:t>
      </w:r>
    </w:p>
    <w:p w:rsidR="00411391" w:rsidRDefault="00411391" w:rsidP="00632AF4">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KAP membuat janji untuk bertemu dengan calon klien untuk membicarakan:</w:t>
      </w:r>
    </w:p>
    <w:p w:rsidR="00411391" w:rsidRDefault="00411391" w:rsidP="00632AF4">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Alasan perusahaan untuk mengaudit laporan keuangannya (apakah untuk kepentingan pemegang saham dan direksi, pihak bank/kreditor, Bapepam-LK, Kantor Pelayanan Pajak, dan lain-lain).</w:t>
      </w:r>
    </w:p>
    <w:p w:rsidR="00411391" w:rsidRDefault="00411391" w:rsidP="00632AF4">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Apakah sebelumnya perusahaan pernah diaudit KAP lain.</w:t>
      </w:r>
    </w:p>
    <w:p w:rsidR="00411391" w:rsidRDefault="00411391" w:rsidP="00632AF4">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Apa jenis usaha perusahaan dan gambaran umum mengenai perusahaan tersebut.</w:t>
      </w:r>
    </w:p>
    <w:p w:rsidR="00411391" w:rsidRDefault="00411391" w:rsidP="00632AF4">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Apakah data akuntansi perusahaan diproses secara manual atau dengan bantuan komputer.</w:t>
      </w:r>
    </w:p>
    <w:p w:rsidR="00411391" w:rsidRDefault="00411391" w:rsidP="00632AF4">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Apakah system penyimpanan bukti-bukti pembukuan cukup rapih.</w:t>
      </w:r>
    </w:p>
    <w:p w:rsidR="00411391" w:rsidRDefault="00411391" w:rsidP="00632AF4">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KAP mengajukan surat penawaran (audit proposal yang antara lain berisi: jenis jasa yang diberikan, dan lain-lain. Jika perusahaan menyetujui, audit proposal tesebut akan menjadi </w:t>
      </w:r>
      <w:r>
        <w:rPr>
          <w:rFonts w:ascii="Times New Roman" w:hAnsi="Times New Roman" w:cs="Times New Roman"/>
          <w:i/>
          <w:sz w:val="24"/>
          <w:szCs w:val="24"/>
        </w:rPr>
        <w:t>Engagement L</w:t>
      </w:r>
      <w:r w:rsidRPr="00E6379D">
        <w:rPr>
          <w:rFonts w:ascii="Times New Roman" w:hAnsi="Times New Roman" w:cs="Times New Roman"/>
          <w:i/>
          <w:sz w:val="24"/>
          <w:szCs w:val="24"/>
        </w:rPr>
        <w:t>etter</w:t>
      </w:r>
      <w:r>
        <w:rPr>
          <w:rFonts w:ascii="Times New Roman" w:hAnsi="Times New Roman" w:cs="Times New Roman"/>
          <w:sz w:val="24"/>
          <w:szCs w:val="24"/>
        </w:rPr>
        <w:t xml:space="preserve"> (Surat Penugasan/Perjanjian Kerja). </w:t>
      </w:r>
    </w:p>
    <w:p w:rsidR="00411391" w:rsidRDefault="00411391" w:rsidP="00632AF4">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KAP melakukan audit </w:t>
      </w:r>
      <w:r w:rsidRPr="00E6379D">
        <w:rPr>
          <w:rFonts w:ascii="Times New Roman" w:hAnsi="Times New Roman" w:cs="Times New Roman"/>
          <w:i/>
          <w:sz w:val="24"/>
          <w:szCs w:val="24"/>
        </w:rPr>
        <w:t>field work</w:t>
      </w:r>
      <w:r>
        <w:rPr>
          <w:rFonts w:ascii="Times New Roman" w:hAnsi="Times New Roman" w:cs="Times New Roman"/>
          <w:sz w:val="24"/>
          <w:szCs w:val="24"/>
        </w:rPr>
        <w:t xml:space="preserve"> (pemeriksaan lapangan) dikantor klien. Setelah audit </w:t>
      </w:r>
      <w:r w:rsidRPr="00E6379D">
        <w:rPr>
          <w:rFonts w:ascii="Times New Roman" w:hAnsi="Times New Roman" w:cs="Times New Roman"/>
          <w:i/>
          <w:sz w:val="24"/>
          <w:szCs w:val="24"/>
        </w:rPr>
        <w:t>field work</w:t>
      </w:r>
      <w:r>
        <w:rPr>
          <w:rFonts w:ascii="Times New Roman" w:hAnsi="Times New Roman" w:cs="Times New Roman"/>
          <w:sz w:val="24"/>
          <w:szCs w:val="24"/>
        </w:rPr>
        <w:t>selesai KAP memberikan draft audit report kepada klien, sebagai bahan untuk diskusi. Setelah draft report disetujui klien, KAP akan menyerahkan final audit report, namun sebelumnya KAP harus meminta Surat Pernyataan Langganan (</w:t>
      </w:r>
      <w:r w:rsidRPr="0083076F">
        <w:rPr>
          <w:rFonts w:ascii="Times New Roman" w:hAnsi="Times New Roman" w:cs="Times New Roman"/>
          <w:i/>
          <w:sz w:val="24"/>
          <w:szCs w:val="24"/>
        </w:rPr>
        <w:t>Client Representation Letter)</w:t>
      </w:r>
      <w:r>
        <w:rPr>
          <w:rFonts w:ascii="Times New Roman" w:hAnsi="Times New Roman" w:cs="Times New Roman"/>
          <w:sz w:val="24"/>
          <w:szCs w:val="24"/>
        </w:rPr>
        <w:t xml:space="preserve"> dari klien yang tanggalnya sama dengan tanggal audit report dan tanggal selesainya audit field work.</w:t>
      </w:r>
    </w:p>
    <w:p w:rsidR="00411391" w:rsidRDefault="00411391" w:rsidP="00632AF4">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Selain audit report, KAP juga diharapkan memberikan </w:t>
      </w:r>
      <w:r w:rsidRPr="0083076F">
        <w:rPr>
          <w:rFonts w:ascii="Times New Roman" w:hAnsi="Times New Roman" w:cs="Times New Roman"/>
          <w:i/>
          <w:sz w:val="24"/>
          <w:szCs w:val="24"/>
        </w:rPr>
        <w:t>Management Letter</w:t>
      </w:r>
      <w:r>
        <w:rPr>
          <w:rFonts w:ascii="Times New Roman" w:hAnsi="Times New Roman" w:cs="Times New Roman"/>
          <w:sz w:val="24"/>
          <w:szCs w:val="24"/>
        </w:rPr>
        <w:t xml:space="preserve"> yang isinya memberitahukan kepada manajemen mengenai kelemahan pengendalian intern perusahaan dan saran-saran perbaikannya”.</w:t>
      </w:r>
    </w:p>
    <w:p w:rsidR="00411391" w:rsidRPr="00E6379D" w:rsidRDefault="00411391" w:rsidP="00411391">
      <w:pPr>
        <w:pStyle w:val="ListParagraph"/>
        <w:spacing w:line="240" w:lineRule="auto"/>
        <w:ind w:left="1080"/>
        <w:jc w:val="both"/>
        <w:rPr>
          <w:rFonts w:ascii="Times New Roman" w:hAnsi="Times New Roman" w:cs="Times New Roman"/>
          <w:sz w:val="24"/>
          <w:szCs w:val="24"/>
        </w:rPr>
      </w:pPr>
    </w:p>
    <w:p w:rsidR="00431D67" w:rsidRDefault="00411391" w:rsidP="00E170C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Tahapan audit merupakan urutan yang harus dilalui dalam audit. Tahapan tersebut membantu auditor mengenali klien dan memastikan bahwa pelaksanaan audit telah dilakukan sesuai rencana dan tidak melanggar standar auditing sekaligus menjadi alat pengendalian. Auditor akan sangat beresiko apabila tidak melakukan tahapan audit secara baik.</w:t>
      </w:r>
    </w:p>
    <w:p w:rsidR="00E170C0" w:rsidRPr="00E170C0" w:rsidRDefault="00E170C0" w:rsidP="00E170C0">
      <w:pPr>
        <w:spacing w:after="0" w:line="480" w:lineRule="auto"/>
        <w:ind w:firstLine="720"/>
        <w:jc w:val="both"/>
        <w:rPr>
          <w:rFonts w:ascii="Times New Roman" w:hAnsi="Times New Roman" w:cs="Times New Roman"/>
          <w:sz w:val="24"/>
          <w:szCs w:val="24"/>
        </w:rPr>
      </w:pPr>
    </w:p>
    <w:p w:rsidR="00431D67" w:rsidRDefault="00431D67" w:rsidP="00431D6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t>Auditor</w:t>
      </w:r>
    </w:p>
    <w:p w:rsidR="00431D67" w:rsidRPr="00431D67" w:rsidRDefault="00431D67" w:rsidP="00431D67">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2.1.3.1</w:t>
      </w:r>
      <w:r>
        <w:rPr>
          <w:rFonts w:ascii="Times New Roman" w:hAnsi="Times New Roman" w:cs="Times New Roman"/>
          <w:b/>
          <w:sz w:val="24"/>
          <w:szCs w:val="24"/>
        </w:rPr>
        <w:tab/>
        <w:t>Pengertian Auditor</w:t>
      </w:r>
    </w:p>
    <w:p w:rsidR="00431D67" w:rsidRDefault="00431D67" w:rsidP="00431D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Auditor menurut Mulyadi (2002:1)adalah sebagai berikut :</w:t>
      </w:r>
    </w:p>
    <w:p w:rsidR="00431D67" w:rsidRPr="00431D67" w:rsidRDefault="00431D67" w:rsidP="00431D67">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rPr>
        <w:t>“Auditor adalah akuntan publik yang memberikan jasa audit kepada auditan untuk memeriksa laporan keuangan agar bebas dari salah saji”.</w:t>
      </w:r>
    </w:p>
    <w:p w:rsidR="00431D67" w:rsidRDefault="00431D67" w:rsidP="00F95A4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Sedangkan menurut Arens, Elder, dan Beasley (2008:4) dalam Herman Wibowo adalah sebagai berikut :</w:t>
      </w:r>
    </w:p>
    <w:p w:rsidR="00431D67" w:rsidRDefault="00431D67" w:rsidP="00E170C0">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“Auditor adalah pengumpulan dan evaluasi bukti tentang informasi untuk menentukan dan melaporkan derajat kesesuaian antara informasi itu dan kriteria yang telah ditetapkan.Auditing harus dilakukan oleh orang yang kompenten dan independen”.</w:t>
      </w:r>
    </w:p>
    <w:p w:rsidR="00F95A46" w:rsidRDefault="00F95A46" w:rsidP="00E170C0">
      <w:pPr>
        <w:spacing w:line="240" w:lineRule="auto"/>
        <w:ind w:left="567"/>
        <w:jc w:val="both"/>
        <w:rPr>
          <w:rFonts w:ascii="Times New Roman" w:hAnsi="Times New Roman" w:cs="Times New Roman"/>
          <w:sz w:val="24"/>
          <w:szCs w:val="24"/>
        </w:rPr>
      </w:pPr>
    </w:p>
    <w:p w:rsidR="00F95A46" w:rsidRDefault="00F95A46" w:rsidP="00E170C0">
      <w:pPr>
        <w:spacing w:line="240" w:lineRule="auto"/>
        <w:ind w:left="567"/>
        <w:jc w:val="both"/>
        <w:rPr>
          <w:rFonts w:ascii="Times New Roman" w:hAnsi="Times New Roman" w:cs="Times New Roman"/>
          <w:sz w:val="24"/>
          <w:szCs w:val="24"/>
        </w:rPr>
      </w:pPr>
    </w:p>
    <w:p w:rsidR="00431D67" w:rsidRDefault="00431D67" w:rsidP="00431D6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Dalam Standar Profesional Akuntan Publik (2011:120) dijelaskan bahwa :</w:t>
      </w:r>
    </w:p>
    <w:p w:rsidR="00431D67" w:rsidRDefault="00431D67" w:rsidP="00431D67">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“01 Standar umum pertama berbunyi :</w:t>
      </w:r>
    </w:p>
    <w:p w:rsidR="00E170C0" w:rsidRDefault="00431D67" w:rsidP="00F95A46">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Audit harus dilaksanakan oleh seorang atau lebih yang memiliki keahlian dan pelatikan teknis yang cukup sebagai auditor”</w:t>
      </w:r>
    </w:p>
    <w:p w:rsidR="00F95A46" w:rsidRDefault="00F95A46" w:rsidP="00F95A46">
      <w:pPr>
        <w:spacing w:after="0" w:line="480" w:lineRule="auto"/>
        <w:ind w:left="993"/>
        <w:jc w:val="both"/>
        <w:rPr>
          <w:rFonts w:ascii="Times New Roman" w:hAnsi="Times New Roman" w:cs="Times New Roman"/>
          <w:sz w:val="24"/>
          <w:szCs w:val="24"/>
        </w:rPr>
      </w:pPr>
    </w:p>
    <w:p w:rsidR="00431D67" w:rsidRPr="001D3727" w:rsidRDefault="00431D67" w:rsidP="00E170C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2.1.3.2</w:t>
      </w:r>
      <w:r>
        <w:rPr>
          <w:rFonts w:ascii="Times New Roman" w:hAnsi="Times New Roman" w:cs="Times New Roman"/>
          <w:b/>
          <w:sz w:val="24"/>
          <w:szCs w:val="24"/>
          <w:lang w:val="en-US"/>
        </w:rPr>
        <w:tab/>
      </w:r>
      <w:r>
        <w:rPr>
          <w:rFonts w:ascii="Times New Roman" w:hAnsi="Times New Roman" w:cs="Times New Roman"/>
          <w:b/>
          <w:sz w:val="24"/>
          <w:szCs w:val="24"/>
        </w:rPr>
        <w:t>Jenis-jenis Auditor</w:t>
      </w:r>
    </w:p>
    <w:p w:rsidR="00431D67" w:rsidRDefault="00431D67" w:rsidP="00431D6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Siti Kurnia Rahayu dan Ely Kushayati (2010:13) menyatakan bahwa jenis auditor terdiri dari tiga macam:</w:t>
      </w:r>
    </w:p>
    <w:p w:rsidR="00431D67" w:rsidRDefault="00365560" w:rsidP="00431D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 xml:space="preserve">  </w:t>
      </w:r>
      <w:r w:rsidR="00431D67">
        <w:rPr>
          <w:rFonts w:ascii="Times New Roman" w:hAnsi="Times New Roman" w:cs="Times New Roman"/>
          <w:sz w:val="24"/>
          <w:szCs w:val="24"/>
        </w:rPr>
        <w:t>1. Auditor independen (akuntan publik).</w:t>
      </w:r>
    </w:p>
    <w:p w:rsidR="00431D67" w:rsidRDefault="00431D67" w:rsidP="00431D67">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Auditor independen berasal dari kantor akuntan publik bertanggungjawab atas audit laporan keuangan historis </w:t>
      </w:r>
      <w:r w:rsidRPr="006B7698">
        <w:rPr>
          <w:rFonts w:ascii="Times New Roman" w:hAnsi="Times New Roman" w:cs="Times New Roman"/>
          <w:i/>
          <w:sz w:val="24"/>
          <w:szCs w:val="24"/>
        </w:rPr>
        <w:t>auditee</w:t>
      </w:r>
      <w:r>
        <w:rPr>
          <w:rFonts w:ascii="Times New Roman" w:hAnsi="Times New Roman" w:cs="Times New Roman"/>
          <w:sz w:val="24"/>
          <w:szCs w:val="24"/>
        </w:rPr>
        <w:t>-nya. Independen dimaksudkan sebagai sikap metal auditor yang memiliki integritas tinggi, objektif terhadap masalah yang timbul dan tidak memihak pada pihak manapun.</w:t>
      </w:r>
    </w:p>
    <w:p w:rsidR="00431D67" w:rsidRDefault="00431D67" w:rsidP="00431D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Auditor pemerintah.</w:t>
      </w:r>
    </w:p>
    <w:p w:rsidR="00431D67" w:rsidRDefault="00431D67" w:rsidP="00431D67">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Auditor pemerintah adalah auditor yang berasal dari lembaga yang bertanggungjawab secara fungsional terhadap kekayaan atau keuangan Negara adalah Badan Pemeriksa Keuangan (BPK) sebagai lembaga pada tingkat tertinggi, Badan Pengawas Keuangan dan Pembangunan (BPKP), dan Inspektorat Jendral (Itjen) yang ada pada lembaga-lembaga pemerintahan.</w:t>
      </w:r>
    </w:p>
    <w:p w:rsidR="00431D67" w:rsidRDefault="00431D67" w:rsidP="00431D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w:t>
      </w:r>
      <w:r w:rsidRPr="00DE1DE4">
        <w:rPr>
          <w:rFonts w:ascii="Times New Roman" w:hAnsi="Times New Roman" w:cs="Times New Roman"/>
          <w:i/>
          <w:sz w:val="24"/>
          <w:szCs w:val="24"/>
        </w:rPr>
        <w:t>Internal Auditor</w:t>
      </w:r>
      <w:r>
        <w:rPr>
          <w:rFonts w:ascii="Times New Roman" w:hAnsi="Times New Roman" w:cs="Times New Roman"/>
          <w:sz w:val="24"/>
          <w:szCs w:val="24"/>
        </w:rPr>
        <w:t xml:space="preserve"> (Auditor Intern).</w:t>
      </w:r>
    </w:p>
    <w:p w:rsidR="00431D67" w:rsidRDefault="00431D67" w:rsidP="00E170C0">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Auditor internal adalah pegawai dari suatu organisasi/perusahaan yang bekerja di organisasi tersebut untuk melakukan audit bagi kepentingan manajemen perusahaan yang bersangkutan, dengan tujuan untuk membantu manajemen untuk mengetahui kepatuhan para pelaksana operasional organisasi terhadap kebijakan dan prosedur yang telah ditetapkan oleh perusahaan”.</w:t>
      </w:r>
    </w:p>
    <w:p w:rsidR="0073543F" w:rsidRDefault="0073543F" w:rsidP="00E170C0">
      <w:pPr>
        <w:spacing w:after="0" w:line="240" w:lineRule="auto"/>
        <w:ind w:left="1080"/>
        <w:jc w:val="both"/>
        <w:rPr>
          <w:rFonts w:ascii="Times New Roman" w:hAnsi="Times New Roman" w:cs="Times New Roman"/>
          <w:sz w:val="24"/>
          <w:szCs w:val="24"/>
        </w:rPr>
      </w:pPr>
    </w:p>
    <w:p w:rsidR="00F95A46" w:rsidRDefault="00F95A46" w:rsidP="00E170C0">
      <w:pPr>
        <w:spacing w:after="0" w:line="240" w:lineRule="auto"/>
        <w:ind w:left="1080"/>
        <w:jc w:val="both"/>
        <w:rPr>
          <w:rFonts w:ascii="Times New Roman" w:hAnsi="Times New Roman" w:cs="Times New Roman"/>
          <w:sz w:val="24"/>
          <w:szCs w:val="24"/>
        </w:rPr>
      </w:pPr>
    </w:p>
    <w:p w:rsidR="00F95A46" w:rsidRDefault="00F95A46" w:rsidP="00E170C0">
      <w:pPr>
        <w:spacing w:after="0" w:line="240" w:lineRule="auto"/>
        <w:ind w:left="1080"/>
        <w:jc w:val="both"/>
        <w:rPr>
          <w:rFonts w:ascii="Times New Roman" w:hAnsi="Times New Roman" w:cs="Times New Roman"/>
          <w:sz w:val="24"/>
          <w:szCs w:val="24"/>
        </w:rPr>
      </w:pPr>
    </w:p>
    <w:p w:rsidR="00F95A46" w:rsidRDefault="00F95A46" w:rsidP="00E170C0">
      <w:pPr>
        <w:spacing w:after="0" w:line="240" w:lineRule="auto"/>
        <w:ind w:left="1080"/>
        <w:jc w:val="both"/>
        <w:rPr>
          <w:rFonts w:ascii="Times New Roman" w:hAnsi="Times New Roman" w:cs="Times New Roman"/>
          <w:sz w:val="24"/>
          <w:szCs w:val="24"/>
        </w:rPr>
      </w:pPr>
    </w:p>
    <w:p w:rsidR="00F95A46" w:rsidRDefault="00F95A46" w:rsidP="00E170C0">
      <w:pPr>
        <w:spacing w:after="0" w:line="240" w:lineRule="auto"/>
        <w:ind w:left="1080"/>
        <w:jc w:val="both"/>
        <w:rPr>
          <w:rFonts w:ascii="Times New Roman" w:hAnsi="Times New Roman" w:cs="Times New Roman"/>
          <w:sz w:val="24"/>
          <w:szCs w:val="24"/>
        </w:rPr>
      </w:pPr>
    </w:p>
    <w:p w:rsidR="00F95A46" w:rsidRDefault="00F95A46" w:rsidP="00E170C0">
      <w:pPr>
        <w:spacing w:after="0" w:line="240" w:lineRule="auto"/>
        <w:ind w:left="1080"/>
        <w:jc w:val="both"/>
        <w:rPr>
          <w:rFonts w:ascii="Times New Roman" w:hAnsi="Times New Roman" w:cs="Times New Roman"/>
          <w:sz w:val="24"/>
          <w:szCs w:val="24"/>
        </w:rPr>
      </w:pPr>
    </w:p>
    <w:p w:rsidR="00F95A46" w:rsidRDefault="00F95A46" w:rsidP="00E170C0">
      <w:pPr>
        <w:spacing w:after="0" w:line="240" w:lineRule="auto"/>
        <w:ind w:left="1080"/>
        <w:jc w:val="both"/>
        <w:rPr>
          <w:rFonts w:ascii="Times New Roman" w:hAnsi="Times New Roman" w:cs="Times New Roman"/>
          <w:sz w:val="24"/>
          <w:szCs w:val="24"/>
        </w:rPr>
      </w:pPr>
    </w:p>
    <w:p w:rsidR="00E170C0" w:rsidRDefault="00E170C0" w:rsidP="00E170C0">
      <w:pPr>
        <w:spacing w:after="0" w:line="240" w:lineRule="auto"/>
        <w:ind w:left="1080"/>
        <w:jc w:val="both"/>
        <w:rPr>
          <w:rFonts w:ascii="Times New Roman" w:hAnsi="Times New Roman" w:cs="Times New Roman"/>
          <w:sz w:val="24"/>
          <w:szCs w:val="24"/>
        </w:rPr>
      </w:pPr>
    </w:p>
    <w:p w:rsidR="00431D67" w:rsidRDefault="00431D67" w:rsidP="00431D67">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Pengklasifikasian auditor menurut </w:t>
      </w:r>
      <w:r w:rsidRPr="002934AD">
        <w:rPr>
          <w:rFonts w:ascii="Times New Roman" w:hAnsi="Times New Roman" w:cs="Times New Roman"/>
          <w:sz w:val="24"/>
          <w:szCs w:val="24"/>
        </w:rPr>
        <w:t>Randal J. Elder, Mark S. Beasley, Alvin A. Arens dan Amir Abadi Yusuf (2011:</w:t>
      </w:r>
      <w:r>
        <w:rPr>
          <w:rFonts w:ascii="Times New Roman" w:hAnsi="Times New Roman" w:cs="Times New Roman"/>
          <w:sz w:val="24"/>
          <w:szCs w:val="24"/>
        </w:rPr>
        <w:t>19-21) yaitu:</w:t>
      </w:r>
    </w:p>
    <w:p w:rsidR="00431D67" w:rsidRDefault="00431D67" w:rsidP="00F95A46">
      <w:pPr>
        <w:spacing w:after="0" w:line="240" w:lineRule="auto"/>
        <w:ind w:left="851" w:hanging="131"/>
        <w:jc w:val="both"/>
        <w:rPr>
          <w:rFonts w:ascii="Times New Roman" w:hAnsi="Times New Roman" w:cs="Times New Roman"/>
          <w:sz w:val="24"/>
          <w:szCs w:val="24"/>
        </w:rPr>
      </w:pPr>
      <w:r>
        <w:rPr>
          <w:rFonts w:ascii="Times New Roman" w:hAnsi="Times New Roman" w:cs="Times New Roman"/>
          <w:sz w:val="24"/>
          <w:szCs w:val="24"/>
        </w:rPr>
        <w:t>1. Kantor akuntan publik.</w:t>
      </w:r>
    </w:p>
    <w:p w:rsidR="00431D67" w:rsidRDefault="00431D67" w:rsidP="00431D67">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Kantor akuntan Publik bertanggung jawab mengaudit laporan keuangan historis yang dipublikasikan oleh semua perusahaan terbuka, kebanyakan perusahaan lain yang cukup besar, dan banyak perusahaan serta organisasi nonkomersial yang lebih kecil. KAP biasa disebut auditor eksternal atau auditor independen untuk membedakannya dengan auditor internal.</w:t>
      </w:r>
    </w:p>
    <w:p w:rsidR="00431D67" w:rsidRDefault="00431D67" w:rsidP="00431D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Auditor Internal Pemerintah.</w:t>
      </w:r>
    </w:p>
    <w:p w:rsidR="001A4B44" w:rsidRDefault="00431D67" w:rsidP="00E170C0">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Auditor Internal Pemerintah adalah auditor yang bekerja untuk Badan Pengawas Keuangan dan Pembangunan (BPKP), guna melayani pemerintah. Porsi utama upaya audit BPKP adalah dikerahkan untuk mengevaluasi efisiensi dan efektivitas operasional berbagai program pemerintah.</w:t>
      </w:r>
    </w:p>
    <w:p w:rsidR="00431D67" w:rsidRDefault="00431D67" w:rsidP="00431D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Auditor Badan Pemeriksa Keuangan.</w:t>
      </w:r>
    </w:p>
    <w:p w:rsidR="00431D67" w:rsidRDefault="00431D67" w:rsidP="00431D67">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Auditor Badan Pemeriksa Keuangan adala auditor yang bekerja untuk Badan Pemeriksa Keuangan (BPK) Republik Indonesia, badan yang didirikan berdasarkan konstitusi Indonesia.Dimpimpin oleh seorang kepala, BPK melapor dan bertanggungjawab sepenuhnya kepada DPR.</w:t>
      </w:r>
    </w:p>
    <w:p w:rsidR="00431D67" w:rsidRDefault="00431D67" w:rsidP="00431D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Auditor Pajak.</w:t>
      </w:r>
    </w:p>
    <w:p w:rsidR="00431D67" w:rsidRDefault="00431D67" w:rsidP="00431D67">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Direktorat Jendral (Ditjen) Pajak bertanggung jawab untuk memberlakukan peraturan pajak.Salah satu tanggung jawab utama Ditjen Pajak adalah mengaudit SPT wajib pajak untuk menentukan apakah SPT itu sudah mematuhi peraturan pajak yang berlaku.Audit ini murni bersifat audit ketaatan.Auditor yang melakukan pemeriksaan disebut auditor pajak.</w:t>
      </w:r>
    </w:p>
    <w:p w:rsidR="00431D67" w:rsidRDefault="00431D67" w:rsidP="00431D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 Auditor Internal.</w:t>
      </w:r>
    </w:p>
    <w:p w:rsidR="00431D67" w:rsidRDefault="00431D67" w:rsidP="00E170C0">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Auditor internal dipekerjakan oleh perusahaan untuk melakukan audit bagi manajemen, sama seperti BPK mengaudit DPR. Tanggung jawab auditor internal sangat beragam, tergantung pada yang mempekerjakan mereka”.</w:t>
      </w:r>
    </w:p>
    <w:p w:rsidR="00E170C0" w:rsidRDefault="00E170C0" w:rsidP="00E170C0">
      <w:pPr>
        <w:spacing w:after="0" w:line="240" w:lineRule="auto"/>
        <w:ind w:left="1080"/>
        <w:jc w:val="both"/>
        <w:rPr>
          <w:rFonts w:ascii="Times New Roman" w:hAnsi="Times New Roman" w:cs="Times New Roman"/>
          <w:sz w:val="24"/>
          <w:szCs w:val="24"/>
        </w:rPr>
      </w:pPr>
    </w:p>
    <w:p w:rsidR="00640BF2" w:rsidRDefault="00431D67" w:rsidP="0036556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Jenis-jenis auditor memiliki ruang lingkup pekerjaan dan kekhususan masing-masing.Pembagian jenis auditor ini memudahkan bagi auditor untuk memahami ruang lingkup pekerjaannya.</w:t>
      </w:r>
    </w:p>
    <w:p w:rsidR="0073543F" w:rsidRDefault="0073543F" w:rsidP="00365560">
      <w:pPr>
        <w:spacing w:after="0" w:line="480" w:lineRule="auto"/>
        <w:jc w:val="both"/>
        <w:rPr>
          <w:rFonts w:ascii="Times New Roman" w:hAnsi="Times New Roman" w:cs="Times New Roman"/>
          <w:sz w:val="24"/>
          <w:szCs w:val="24"/>
        </w:rPr>
      </w:pPr>
    </w:p>
    <w:p w:rsidR="0073543F" w:rsidRDefault="0073543F" w:rsidP="00365560">
      <w:pPr>
        <w:spacing w:after="0" w:line="480" w:lineRule="auto"/>
        <w:jc w:val="both"/>
        <w:rPr>
          <w:rFonts w:ascii="Times New Roman" w:hAnsi="Times New Roman" w:cs="Times New Roman"/>
          <w:sz w:val="24"/>
          <w:szCs w:val="24"/>
        </w:rPr>
      </w:pPr>
    </w:p>
    <w:p w:rsidR="00E170C0" w:rsidRPr="00E170C0" w:rsidRDefault="00E170C0" w:rsidP="00365560">
      <w:pPr>
        <w:spacing w:after="0" w:line="480" w:lineRule="auto"/>
        <w:jc w:val="both"/>
        <w:rPr>
          <w:rFonts w:ascii="Times New Roman" w:hAnsi="Times New Roman" w:cs="Times New Roman"/>
          <w:sz w:val="24"/>
          <w:szCs w:val="24"/>
        </w:rPr>
      </w:pPr>
    </w:p>
    <w:p w:rsidR="00431D67" w:rsidRPr="004D6C41" w:rsidRDefault="00431D67" w:rsidP="00431D67">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2.1.4</w:t>
      </w:r>
      <w:r>
        <w:rPr>
          <w:rFonts w:ascii="Times New Roman" w:hAnsi="Times New Roman" w:cs="Times New Roman"/>
          <w:b/>
          <w:sz w:val="24"/>
          <w:szCs w:val="24"/>
        </w:rPr>
        <w:tab/>
        <w:t>Standar Audit</w:t>
      </w:r>
      <w:r w:rsidR="004D6C41">
        <w:rPr>
          <w:rFonts w:ascii="Times New Roman" w:hAnsi="Times New Roman" w:cs="Times New Roman"/>
          <w:b/>
          <w:sz w:val="24"/>
          <w:szCs w:val="24"/>
          <w:lang w:val="en-US"/>
        </w:rPr>
        <w:t>ing</w:t>
      </w:r>
    </w:p>
    <w:p w:rsidR="00431D67" w:rsidRDefault="00431D67" w:rsidP="00431D6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2934AD">
        <w:rPr>
          <w:rFonts w:ascii="Times New Roman" w:hAnsi="Times New Roman" w:cs="Times New Roman"/>
          <w:sz w:val="24"/>
          <w:szCs w:val="24"/>
        </w:rPr>
        <w:t>Menurut Randal J. Elder, Mark S. Beasley, Alvin A. Arens dan Amir Abadi Yusuf (2011:</w:t>
      </w:r>
      <w:r>
        <w:rPr>
          <w:rFonts w:ascii="Times New Roman" w:hAnsi="Times New Roman" w:cs="Times New Roman"/>
          <w:sz w:val="24"/>
          <w:szCs w:val="24"/>
        </w:rPr>
        <w:t>41) menyatakan bahwa:</w:t>
      </w:r>
    </w:p>
    <w:p w:rsidR="00431D67" w:rsidRDefault="00431D67" w:rsidP="00431D6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“Standar audit merupakan pedoman umum untuk membantu auditor memenuhi tanggung jawab profesionalnya dalam audit atas laporan keuangan historis. Standar ini mencakup pertimbangan mengenai kualitas professional seperti kompetensi dan independensi, persyaratan pelaporan, dan bukti”.</w:t>
      </w:r>
    </w:p>
    <w:p w:rsidR="00431D67" w:rsidRDefault="00431D67" w:rsidP="00431D67">
      <w:pPr>
        <w:spacing w:after="0" w:line="240" w:lineRule="auto"/>
        <w:ind w:left="720"/>
        <w:jc w:val="both"/>
        <w:rPr>
          <w:rFonts w:ascii="Times New Roman" w:hAnsi="Times New Roman" w:cs="Times New Roman"/>
          <w:sz w:val="24"/>
          <w:szCs w:val="24"/>
        </w:rPr>
      </w:pPr>
    </w:p>
    <w:p w:rsidR="00431D67" w:rsidRDefault="00431D67" w:rsidP="00431D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Standar Profesional Akuntan Publik (SPAP) SA Seksi 150 (2011:150:1) menyatakan bahwa:</w:t>
      </w:r>
    </w:p>
    <w:p w:rsidR="00431D67" w:rsidRDefault="00431D67" w:rsidP="00431D6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“Standar </w:t>
      </w:r>
      <w:r w:rsidRPr="00EC1A38">
        <w:rPr>
          <w:rFonts w:ascii="Times New Roman" w:hAnsi="Times New Roman" w:cs="Times New Roman"/>
          <w:i/>
          <w:sz w:val="24"/>
          <w:szCs w:val="24"/>
        </w:rPr>
        <w:t>auditing</w:t>
      </w:r>
      <w:r>
        <w:rPr>
          <w:rFonts w:ascii="Times New Roman" w:hAnsi="Times New Roman" w:cs="Times New Roman"/>
          <w:sz w:val="24"/>
          <w:szCs w:val="24"/>
        </w:rPr>
        <w:t xml:space="preserve"> berbeda dengan prosedur auditing.Prosedur </w:t>
      </w:r>
      <w:r w:rsidRPr="00EC1A38">
        <w:rPr>
          <w:rFonts w:ascii="Times New Roman" w:hAnsi="Times New Roman" w:cs="Times New Roman"/>
          <w:i/>
          <w:sz w:val="24"/>
          <w:szCs w:val="24"/>
        </w:rPr>
        <w:t>auditing</w:t>
      </w:r>
      <w:r>
        <w:rPr>
          <w:rFonts w:ascii="Times New Roman" w:hAnsi="Times New Roman" w:cs="Times New Roman"/>
          <w:sz w:val="24"/>
          <w:szCs w:val="24"/>
        </w:rPr>
        <w:t xml:space="preserve"> menyangkut langkah yang harus dilaksanakan, sedangkan standar berkenaan dengan kriteria atau ukuran mutu pelaksanaan serta dikaitkan dengan tujuan yang hendak dicapai dengan menggunakan prosedur yang bersangkutan. Jadi, berlainan dengan prosedur </w:t>
      </w:r>
      <w:r w:rsidRPr="0098556F">
        <w:rPr>
          <w:rFonts w:ascii="Times New Roman" w:hAnsi="Times New Roman" w:cs="Times New Roman"/>
          <w:i/>
          <w:sz w:val="24"/>
          <w:szCs w:val="24"/>
        </w:rPr>
        <w:t>auditing,</w:t>
      </w:r>
      <w:r>
        <w:rPr>
          <w:rFonts w:ascii="Times New Roman" w:hAnsi="Times New Roman" w:cs="Times New Roman"/>
          <w:sz w:val="24"/>
          <w:szCs w:val="24"/>
        </w:rPr>
        <w:t xml:space="preserve"> standar </w:t>
      </w:r>
      <w:r w:rsidRPr="0098556F">
        <w:rPr>
          <w:rFonts w:ascii="Times New Roman" w:hAnsi="Times New Roman" w:cs="Times New Roman"/>
          <w:i/>
          <w:sz w:val="24"/>
          <w:szCs w:val="24"/>
        </w:rPr>
        <w:t>auditing</w:t>
      </w:r>
      <w:r>
        <w:rPr>
          <w:rFonts w:ascii="Times New Roman" w:hAnsi="Times New Roman" w:cs="Times New Roman"/>
          <w:sz w:val="24"/>
          <w:szCs w:val="24"/>
        </w:rPr>
        <w:t xml:space="preserve"> mencakup mutu professional </w:t>
      </w:r>
      <w:r w:rsidRPr="0098556F">
        <w:rPr>
          <w:rFonts w:ascii="Times New Roman" w:hAnsi="Times New Roman" w:cs="Times New Roman"/>
          <w:i/>
          <w:sz w:val="24"/>
          <w:szCs w:val="24"/>
        </w:rPr>
        <w:t>(Profesional Qualities</w:t>
      </w:r>
      <w:r>
        <w:rPr>
          <w:rFonts w:ascii="Times New Roman" w:hAnsi="Times New Roman" w:cs="Times New Roman"/>
          <w:sz w:val="24"/>
          <w:szCs w:val="24"/>
        </w:rPr>
        <w:t>) auditor independen dan pertimbangan (</w:t>
      </w:r>
      <w:r w:rsidRPr="0098556F">
        <w:rPr>
          <w:rFonts w:ascii="Times New Roman" w:hAnsi="Times New Roman" w:cs="Times New Roman"/>
          <w:i/>
          <w:sz w:val="24"/>
          <w:szCs w:val="24"/>
        </w:rPr>
        <w:t>Judgement)</w:t>
      </w:r>
      <w:r>
        <w:rPr>
          <w:rFonts w:ascii="Times New Roman" w:hAnsi="Times New Roman" w:cs="Times New Roman"/>
          <w:sz w:val="24"/>
          <w:szCs w:val="24"/>
        </w:rPr>
        <w:t xml:space="preserve"> yang digunakan dalam pelaksanaan audit dan penyusunan laporan auditor”.</w:t>
      </w:r>
    </w:p>
    <w:p w:rsidR="00431D67" w:rsidRDefault="00431D67" w:rsidP="00E170C0">
      <w:pPr>
        <w:spacing w:after="0" w:line="240" w:lineRule="auto"/>
        <w:jc w:val="both"/>
        <w:rPr>
          <w:rFonts w:ascii="Times New Roman" w:hAnsi="Times New Roman" w:cs="Times New Roman"/>
          <w:sz w:val="24"/>
          <w:szCs w:val="24"/>
        </w:rPr>
      </w:pPr>
    </w:p>
    <w:p w:rsidR="00431D67" w:rsidRDefault="00431D67" w:rsidP="00777F7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Standar auditing menurut Standar Profesional Akuntan Publik (2011:150:2) adalah:</w:t>
      </w:r>
    </w:p>
    <w:p w:rsidR="00E170C0" w:rsidRDefault="00E170C0" w:rsidP="00777F7B">
      <w:pPr>
        <w:spacing w:after="0" w:line="240" w:lineRule="auto"/>
        <w:ind w:firstLine="720"/>
        <w:jc w:val="both"/>
        <w:rPr>
          <w:rFonts w:ascii="Times New Roman" w:hAnsi="Times New Roman" w:cs="Times New Roman"/>
          <w:sz w:val="24"/>
          <w:szCs w:val="24"/>
        </w:rPr>
      </w:pPr>
    </w:p>
    <w:p w:rsidR="00431D67" w:rsidRDefault="00431D67" w:rsidP="00431D6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Standar Umum.</w:t>
      </w:r>
    </w:p>
    <w:p w:rsidR="00431D67" w:rsidRPr="008B4E5B" w:rsidRDefault="00431D67" w:rsidP="00632AF4">
      <w:pPr>
        <w:pStyle w:val="ListParagraph"/>
        <w:numPr>
          <w:ilvl w:val="0"/>
          <w:numId w:val="27"/>
        </w:numPr>
        <w:spacing w:after="0" w:line="240" w:lineRule="auto"/>
        <w:jc w:val="both"/>
        <w:rPr>
          <w:rFonts w:ascii="Times New Roman" w:hAnsi="Times New Roman" w:cs="Times New Roman"/>
          <w:sz w:val="24"/>
          <w:szCs w:val="24"/>
        </w:rPr>
      </w:pPr>
      <w:r w:rsidRPr="008B4E5B">
        <w:rPr>
          <w:rFonts w:ascii="Times New Roman" w:hAnsi="Times New Roman" w:cs="Times New Roman"/>
          <w:sz w:val="24"/>
          <w:szCs w:val="24"/>
        </w:rPr>
        <w:t>Audit harus dilaksanakan oleh seseorang atau lebih yang memiliki keahlian dan pelatihan teknis sebagai auditor.</w:t>
      </w:r>
    </w:p>
    <w:p w:rsidR="00431D67" w:rsidRDefault="00431D67" w:rsidP="00632AF4">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Dalam semua hal yang berhubungan dengan penugasan, independensi dalam sikap mental harus dipertahankan oleh auditor.</w:t>
      </w:r>
    </w:p>
    <w:p w:rsidR="00431D67" w:rsidRDefault="00431D67" w:rsidP="00632AF4">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Dalam pelaksanaan audit dan penyusunan pelaporannya, auditor wajib menggunkan kemahiran profesionalnya dengan cermat dan seksama.</w:t>
      </w:r>
    </w:p>
    <w:p w:rsidR="00431D67" w:rsidRDefault="00431D67" w:rsidP="00431D6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2. Standar Pekerjaan Lapangan.</w:t>
      </w:r>
    </w:p>
    <w:p w:rsidR="00431D67" w:rsidRDefault="00431D67" w:rsidP="00431D67">
      <w:pPr>
        <w:spacing w:after="0"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Pekerjaan harus direncanakan dengan sebaik-baiknya dan jika digunakan asisten harus disupervisi dengan semestinya.</w:t>
      </w:r>
    </w:p>
    <w:p w:rsidR="00431D67" w:rsidRDefault="00431D67" w:rsidP="00431D67">
      <w:pPr>
        <w:spacing w:after="0"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Pemahaman yang memadai atas struktur pengendalian intern harus diperoleh untuk merencanakan dan menetukan sifat, saat, dan lingkup pengujian yang dilakukan.</w:t>
      </w:r>
    </w:p>
    <w:p w:rsidR="00431D67" w:rsidRDefault="00431D67" w:rsidP="00431D67">
      <w:pPr>
        <w:spacing w:after="0"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Bahan bukti kompeten yang cukup harus diperoleh melalui inspeksi, pengamatan, pengajuan pertanyaan, dan konfirmasi sebagai dasar untuk menyatakan pendapat atas laporan keuangan yang diaudit.</w:t>
      </w:r>
    </w:p>
    <w:p w:rsidR="00431D67" w:rsidRDefault="00431D67" w:rsidP="00431D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3. Standar Pelaporan.</w:t>
      </w:r>
    </w:p>
    <w:p w:rsidR="00431D67" w:rsidRDefault="00431D67" w:rsidP="00431D67">
      <w:pPr>
        <w:spacing w:after="0"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Laporan audit harus menyatakan apakah laporan keuangan telah disusun sesuai dengan prinsip akuntansi yang berterima umum.</w:t>
      </w:r>
    </w:p>
    <w:p w:rsidR="00431D67" w:rsidRDefault="00431D67" w:rsidP="00431D67">
      <w:pPr>
        <w:spacing w:after="0"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Laporan audit harus menunjukan keadaan yang didalamnya prinsip akuntansi tidak secara konsisten tidak diterpakan dalam penyusunan laporan keuangan periode berjalan dalam hubungannya dengan prinsip akuntansi yang digunakan pada periode sebelumnya.</w:t>
      </w:r>
    </w:p>
    <w:p w:rsidR="00431D67" w:rsidRDefault="00431D67" w:rsidP="00431D67">
      <w:pPr>
        <w:spacing w:after="0"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Pengungkapan informasi dalam laporan keuangan harus dipandang memadai kecuali dinyatakan lain dalam laporan audit.</w:t>
      </w:r>
    </w:p>
    <w:p w:rsidR="00431D67" w:rsidRDefault="00431D67" w:rsidP="00E170C0">
      <w:pPr>
        <w:spacing w:after="0"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Laporan audit harus memuat suatu pernyataan pendapat mengenai laporan keuangan secara keseluruhan atau suatu asersi bahwa pernyataan demikian tidak dapat diberikan, jika pendapat keseluruhan tidak dapat diberikan maka harus dinyatakan. Dalam semua hal yang nama auditor dikaitkan dengan laporan keuangan, laporan auditor harus memuat petunjuk yang jelas mengenai sifat pekerjaan auditor, jika ada dan tingkat tanggung jawab yang dipikulnya”.</w:t>
      </w:r>
    </w:p>
    <w:p w:rsidR="00E170C0" w:rsidRDefault="00E170C0" w:rsidP="00E170C0">
      <w:pPr>
        <w:spacing w:after="0" w:line="240" w:lineRule="auto"/>
        <w:ind w:left="1440" w:hanging="360"/>
        <w:jc w:val="both"/>
        <w:rPr>
          <w:rFonts w:ascii="Times New Roman" w:hAnsi="Times New Roman" w:cs="Times New Roman"/>
          <w:sz w:val="24"/>
          <w:szCs w:val="24"/>
        </w:rPr>
      </w:pPr>
    </w:p>
    <w:p w:rsidR="00431D67" w:rsidRDefault="00431D67" w:rsidP="00431D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Penjabaran standar umum menurut Soekrisno agoes (2012:32) adalah:</w:t>
      </w:r>
    </w:p>
    <w:p w:rsidR="00431D67" w:rsidRDefault="00431D67" w:rsidP="00777F7B">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“Standar umum bersifat pribadi dan berkaitan dengan persyaratan auditor dan mutu pekerjaannya, dan berbeda dengan standar yang berkaitan dengan pelaksanaan pekerjaanlapangan dan pelaporan.Standar pribadi atau standar umum ini berlaku sama dalam bidang p</w:t>
      </w:r>
      <w:r w:rsidR="00777F7B">
        <w:rPr>
          <w:rFonts w:ascii="Times New Roman" w:hAnsi="Times New Roman" w:cs="Times New Roman"/>
          <w:sz w:val="24"/>
          <w:szCs w:val="24"/>
        </w:rPr>
        <w:t>elaksanaan pekerjaan lapangan”.</w:t>
      </w:r>
    </w:p>
    <w:p w:rsidR="00431D67" w:rsidRDefault="00431D67" w:rsidP="00777F7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Soekrisno Agoes (2012:37) mengenai standar pekerjaan lapangan menyatakan bahwa:</w:t>
      </w:r>
    </w:p>
    <w:p w:rsidR="00E170C0" w:rsidRDefault="00431D67" w:rsidP="00E170C0">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“Standar pekerjaan lapangan berkaitan dengan pelaksanaan pemeriksaan akuntan di lapangan (</w:t>
      </w:r>
      <w:r w:rsidRPr="0083076F">
        <w:rPr>
          <w:rFonts w:ascii="Times New Roman" w:hAnsi="Times New Roman" w:cs="Times New Roman"/>
          <w:i/>
          <w:sz w:val="24"/>
          <w:szCs w:val="24"/>
        </w:rPr>
        <w:t>audit field work</w:t>
      </w:r>
      <w:r>
        <w:rPr>
          <w:rFonts w:ascii="Times New Roman" w:hAnsi="Times New Roman" w:cs="Times New Roman"/>
          <w:sz w:val="24"/>
          <w:szCs w:val="24"/>
        </w:rPr>
        <w:t xml:space="preserve">), mulai dari perencanaan audit, dan supervisi, pemahaman dan evaluasi pengendalian intern, pengumpulan bukti-bukti audit melalui </w:t>
      </w:r>
      <w:r w:rsidRPr="0083076F">
        <w:rPr>
          <w:rFonts w:ascii="Times New Roman" w:hAnsi="Times New Roman" w:cs="Times New Roman"/>
          <w:i/>
          <w:sz w:val="24"/>
          <w:szCs w:val="24"/>
        </w:rPr>
        <w:t>compliance test, substantive test, analytical review</w:t>
      </w:r>
      <w:r>
        <w:rPr>
          <w:rFonts w:ascii="Times New Roman" w:hAnsi="Times New Roman" w:cs="Times New Roman"/>
          <w:sz w:val="24"/>
          <w:szCs w:val="24"/>
        </w:rPr>
        <w:t>, sampai selsainya audit field work”.</w:t>
      </w:r>
    </w:p>
    <w:p w:rsidR="001A4B44" w:rsidRDefault="00431D67" w:rsidP="00E170C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Standar memberikan panduan rinci bagi auditor dalam memberikan jasa audit atas laporan keuangan pada masyarakat dan memberikan acuan bagi auditor dalm menghadapi perkembangan dan kebutuhan jasa </w:t>
      </w:r>
      <w:r w:rsidRPr="00F2041E">
        <w:rPr>
          <w:rFonts w:ascii="Times New Roman" w:hAnsi="Times New Roman" w:cs="Times New Roman"/>
          <w:i/>
          <w:sz w:val="24"/>
          <w:szCs w:val="24"/>
        </w:rPr>
        <w:t>auditing</w:t>
      </w:r>
      <w:r>
        <w:rPr>
          <w:rFonts w:ascii="Times New Roman" w:hAnsi="Times New Roman" w:cs="Times New Roman"/>
          <w:sz w:val="24"/>
          <w:szCs w:val="24"/>
        </w:rPr>
        <w:t xml:space="preserve"> oleh masyarakat. Oleh karena itu auditor harus taat terhadap standar profesi tersebut selama bertugas.</w:t>
      </w:r>
    </w:p>
    <w:p w:rsidR="00E170C0" w:rsidRPr="00E170C0" w:rsidRDefault="00E170C0" w:rsidP="00E170C0">
      <w:pPr>
        <w:spacing w:after="0" w:line="480" w:lineRule="auto"/>
        <w:ind w:firstLine="720"/>
        <w:jc w:val="both"/>
        <w:rPr>
          <w:rFonts w:ascii="Times New Roman" w:hAnsi="Times New Roman" w:cs="Times New Roman"/>
          <w:sz w:val="24"/>
          <w:szCs w:val="24"/>
        </w:rPr>
      </w:pPr>
    </w:p>
    <w:p w:rsidR="004D3014" w:rsidRPr="004D3014" w:rsidRDefault="00431D67" w:rsidP="004D3014">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2.1.</w:t>
      </w:r>
      <w:r>
        <w:rPr>
          <w:rFonts w:ascii="Times New Roman" w:hAnsi="Times New Roman" w:cs="Times New Roman"/>
          <w:b/>
          <w:sz w:val="24"/>
          <w:szCs w:val="24"/>
          <w:lang w:val="en-US"/>
        </w:rPr>
        <w:t>5</w:t>
      </w:r>
      <w:r w:rsidR="004D3014" w:rsidRPr="00604883">
        <w:rPr>
          <w:rFonts w:ascii="Times New Roman" w:hAnsi="Times New Roman" w:cs="Times New Roman"/>
          <w:b/>
          <w:sz w:val="24"/>
          <w:szCs w:val="24"/>
        </w:rPr>
        <w:tab/>
      </w:r>
      <w:r w:rsidR="004D3014" w:rsidRPr="00E915E8">
        <w:rPr>
          <w:rFonts w:ascii="Times New Roman" w:hAnsi="Times New Roman" w:cs="Times New Roman"/>
          <w:b/>
          <w:color w:val="000000"/>
          <w:sz w:val="24"/>
          <w:szCs w:val="24"/>
        </w:rPr>
        <w:t>Skeptisisme Profesional Auditor</w:t>
      </w:r>
    </w:p>
    <w:p w:rsidR="007C7111" w:rsidRPr="007C7111" w:rsidRDefault="007C7111" w:rsidP="00632AF4">
      <w:pPr>
        <w:pStyle w:val="ListParagraph"/>
        <w:numPr>
          <w:ilvl w:val="0"/>
          <w:numId w:val="18"/>
        </w:numPr>
        <w:spacing w:line="480" w:lineRule="auto"/>
        <w:jc w:val="both"/>
        <w:rPr>
          <w:rFonts w:ascii="Times New Roman" w:hAnsi="Times New Roman" w:cs="Times New Roman"/>
          <w:b/>
          <w:vanish/>
          <w:color w:val="000000"/>
          <w:sz w:val="24"/>
          <w:szCs w:val="24"/>
        </w:rPr>
      </w:pPr>
    </w:p>
    <w:p w:rsidR="007C7111" w:rsidRPr="007C7111" w:rsidRDefault="007C7111" w:rsidP="00632AF4">
      <w:pPr>
        <w:pStyle w:val="ListParagraph"/>
        <w:numPr>
          <w:ilvl w:val="2"/>
          <w:numId w:val="18"/>
        </w:numPr>
        <w:spacing w:line="480" w:lineRule="auto"/>
        <w:jc w:val="both"/>
        <w:rPr>
          <w:rFonts w:ascii="Times New Roman" w:hAnsi="Times New Roman" w:cs="Times New Roman"/>
          <w:b/>
          <w:vanish/>
          <w:color w:val="000000"/>
          <w:sz w:val="24"/>
          <w:szCs w:val="24"/>
        </w:rPr>
      </w:pPr>
    </w:p>
    <w:p w:rsidR="007C7111" w:rsidRPr="007C7111" w:rsidRDefault="007C7111" w:rsidP="00632AF4">
      <w:pPr>
        <w:pStyle w:val="ListParagraph"/>
        <w:numPr>
          <w:ilvl w:val="2"/>
          <w:numId w:val="18"/>
        </w:numPr>
        <w:spacing w:line="480" w:lineRule="auto"/>
        <w:jc w:val="both"/>
        <w:rPr>
          <w:rFonts w:ascii="Times New Roman" w:hAnsi="Times New Roman" w:cs="Times New Roman"/>
          <w:b/>
          <w:vanish/>
          <w:color w:val="000000"/>
          <w:sz w:val="24"/>
          <w:szCs w:val="24"/>
        </w:rPr>
      </w:pPr>
    </w:p>
    <w:p w:rsidR="007C7111" w:rsidRPr="007C7111" w:rsidRDefault="007C7111" w:rsidP="00632AF4">
      <w:pPr>
        <w:pStyle w:val="ListParagraph"/>
        <w:numPr>
          <w:ilvl w:val="2"/>
          <w:numId w:val="18"/>
        </w:numPr>
        <w:spacing w:line="480" w:lineRule="auto"/>
        <w:jc w:val="both"/>
        <w:rPr>
          <w:rFonts w:ascii="Times New Roman" w:hAnsi="Times New Roman" w:cs="Times New Roman"/>
          <w:b/>
          <w:vanish/>
          <w:color w:val="000000"/>
          <w:sz w:val="24"/>
          <w:szCs w:val="24"/>
        </w:rPr>
      </w:pPr>
    </w:p>
    <w:p w:rsidR="007C7111" w:rsidRPr="007C7111" w:rsidRDefault="007C7111" w:rsidP="00632AF4">
      <w:pPr>
        <w:pStyle w:val="ListParagraph"/>
        <w:numPr>
          <w:ilvl w:val="2"/>
          <w:numId w:val="18"/>
        </w:numPr>
        <w:spacing w:line="480" w:lineRule="auto"/>
        <w:jc w:val="both"/>
        <w:rPr>
          <w:rFonts w:ascii="Times New Roman" w:hAnsi="Times New Roman" w:cs="Times New Roman"/>
          <w:b/>
          <w:vanish/>
          <w:color w:val="000000"/>
          <w:sz w:val="24"/>
          <w:szCs w:val="24"/>
        </w:rPr>
      </w:pPr>
    </w:p>
    <w:p w:rsidR="004D3014" w:rsidRPr="00365560" w:rsidRDefault="004D3014" w:rsidP="00632AF4">
      <w:pPr>
        <w:pStyle w:val="ListParagraph"/>
        <w:numPr>
          <w:ilvl w:val="3"/>
          <w:numId w:val="18"/>
        </w:numPr>
        <w:spacing w:line="480" w:lineRule="auto"/>
        <w:jc w:val="both"/>
        <w:rPr>
          <w:rFonts w:ascii="Times New Roman" w:hAnsi="Times New Roman" w:cs="Times New Roman"/>
          <w:b/>
          <w:sz w:val="24"/>
          <w:szCs w:val="24"/>
        </w:rPr>
      </w:pPr>
      <w:r>
        <w:rPr>
          <w:rFonts w:ascii="Times New Roman" w:hAnsi="Times New Roman" w:cs="Times New Roman"/>
          <w:b/>
          <w:color w:val="000000"/>
          <w:sz w:val="24"/>
          <w:szCs w:val="24"/>
        </w:rPr>
        <w:t>Pengertian Skeptisisme</w:t>
      </w:r>
    </w:p>
    <w:p w:rsidR="00365560" w:rsidRDefault="004D6C41" w:rsidP="00365560">
      <w:pPr>
        <w:pStyle w:val="ListParagraph"/>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Islahuzzaman (2012:429) mende</w:t>
      </w:r>
      <w:r w:rsidR="00365560">
        <w:rPr>
          <w:rFonts w:ascii="Times New Roman" w:hAnsi="Times New Roman" w:cs="Times New Roman"/>
          <w:color w:val="000000"/>
          <w:sz w:val="24"/>
          <w:szCs w:val="24"/>
          <w:lang w:val="en-US"/>
        </w:rPr>
        <w:t>finisikan skeptisisme sebagai berikut :</w:t>
      </w:r>
    </w:p>
    <w:p w:rsidR="007D0E30" w:rsidRPr="007D0E30" w:rsidRDefault="00365560" w:rsidP="00E170C0">
      <w:pPr>
        <w:pStyle w:val="ListParagraph"/>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“Skeptisisme adalah bersikap ragu-ragu terhadap pernyataan-pernyataan yang belum cukup kuat dasar-dasar pembuktiannya. Tidak begitu percaya saja, tapi perlu pembuktian.”</w:t>
      </w:r>
    </w:p>
    <w:p w:rsidR="007D0E30" w:rsidRDefault="007D0E30" w:rsidP="007D0E30">
      <w:pPr>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t>Dalam filsafat, skeptisisme adalah merajuk lebih bermakna khusus untuk suatu atau dari beberapa sudut pandang, termasuk sudut pandang tentang:</w:t>
      </w:r>
    </w:p>
    <w:p w:rsidR="007D0E30" w:rsidRDefault="007D0E30" w:rsidP="00632AF4">
      <w:pPr>
        <w:pStyle w:val="ListParagraph"/>
        <w:numPr>
          <w:ilvl w:val="0"/>
          <w:numId w:val="29"/>
        </w:numPr>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Sebuah pertanyaan</w:t>
      </w:r>
    </w:p>
    <w:p w:rsidR="007D0E30" w:rsidRDefault="007D0E30" w:rsidP="00632AF4">
      <w:pPr>
        <w:pStyle w:val="ListParagraph"/>
        <w:numPr>
          <w:ilvl w:val="0"/>
          <w:numId w:val="29"/>
        </w:numPr>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Metode mendapatkan pengetahuan melalui keraguan sistematis dan terus menerus pengujian</w:t>
      </w:r>
    </w:p>
    <w:p w:rsidR="007D0E30" w:rsidRDefault="007D0E30" w:rsidP="00632AF4">
      <w:pPr>
        <w:pStyle w:val="ListParagraph"/>
        <w:numPr>
          <w:ilvl w:val="0"/>
          <w:numId w:val="29"/>
        </w:numPr>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Kesembarangan, relativitas, atau subyektivitas dari nilai-nilai moral</w:t>
      </w:r>
    </w:p>
    <w:p w:rsidR="007D0E30" w:rsidRDefault="007D0E30" w:rsidP="00632AF4">
      <w:pPr>
        <w:pStyle w:val="ListParagraph"/>
        <w:numPr>
          <w:ilvl w:val="0"/>
          <w:numId w:val="29"/>
        </w:numPr>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Keterbatasan pengetahuan</w:t>
      </w:r>
    </w:p>
    <w:p w:rsidR="007D0E30" w:rsidRDefault="007D0E30" w:rsidP="00632AF4">
      <w:pPr>
        <w:pStyle w:val="ListParagraph"/>
        <w:numPr>
          <w:ilvl w:val="0"/>
          <w:numId w:val="29"/>
        </w:numPr>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Metode intelektual kehati-hatian dan pertimbangan yang ditangguhkan.</w:t>
      </w:r>
    </w:p>
    <w:p w:rsidR="004D3014" w:rsidRPr="002B22B3" w:rsidRDefault="004D3014" w:rsidP="00E170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Luluk Masruroh (2010: 05) dari Wikipedia Bahasa Indonesia menyatakan bahwa </w:t>
      </w:r>
      <w:r w:rsidRPr="002B22B3">
        <w:rPr>
          <w:rFonts w:ascii="Times New Roman" w:hAnsi="Times New Roman" w:cs="Times New Roman"/>
          <w:color w:val="000000"/>
          <w:sz w:val="24"/>
          <w:szCs w:val="24"/>
        </w:rPr>
        <w:t xml:space="preserve">Skeptisisme </w:t>
      </w:r>
      <w:r>
        <w:rPr>
          <w:rFonts w:ascii="Times New Roman" w:hAnsi="Times New Roman" w:cs="Times New Roman"/>
          <w:color w:val="000000"/>
          <w:sz w:val="24"/>
          <w:szCs w:val="24"/>
          <w:shd w:val="clear" w:color="auto" w:fill="FFFFFF"/>
        </w:rPr>
        <w:t xml:space="preserve">adalah </w:t>
      </w:r>
      <w:r w:rsidRPr="00F65715">
        <w:rPr>
          <w:rFonts w:ascii="Times New Roman" w:hAnsi="Times New Roman" w:cs="Times New Roman"/>
          <w:color w:val="000000"/>
          <w:sz w:val="24"/>
          <w:szCs w:val="24"/>
          <w:shd w:val="clear" w:color="auto" w:fill="FFFFFF"/>
        </w:rPr>
        <w:t>aliran (paham) yang memandang sesuatu</w:t>
      </w:r>
      <w:r>
        <w:rPr>
          <w:rFonts w:ascii="Times New Roman" w:hAnsi="Times New Roman" w:cs="Times New Roman"/>
          <w:color w:val="000000"/>
          <w:sz w:val="24"/>
          <w:szCs w:val="24"/>
          <w:shd w:val="clear" w:color="auto" w:fill="FFFFFF"/>
        </w:rPr>
        <w:t xml:space="preserve"> selalu tidak pasti (meragukan dan </w:t>
      </w:r>
      <w:r w:rsidRPr="00F65715">
        <w:rPr>
          <w:rFonts w:ascii="Times New Roman" w:hAnsi="Times New Roman" w:cs="Times New Roman"/>
          <w:color w:val="000000"/>
          <w:sz w:val="24"/>
          <w:szCs w:val="24"/>
          <w:shd w:val="clear" w:color="auto" w:fill="FFFFFF"/>
        </w:rPr>
        <w:t xml:space="preserve">mencurigakan) </w:t>
      </w:r>
      <w:r>
        <w:rPr>
          <w:rFonts w:ascii="Times New Roman" w:hAnsi="Times New Roman" w:cs="Times New Roman"/>
          <w:color w:val="000000"/>
          <w:sz w:val="24"/>
          <w:szCs w:val="24"/>
          <w:shd w:val="clear" w:color="auto" w:fill="FFFFFF"/>
        </w:rPr>
        <w:t>atau</w:t>
      </w:r>
      <w:r w:rsidRPr="00F65715">
        <w:rPr>
          <w:rFonts w:ascii="Times New Roman" w:hAnsi="Times New Roman" w:cs="Times New Roman"/>
          <w:color w:val="000000"/>
          <w:sz w:val="24"/>
          <w:szCs w:val="24"/>
          <w:shd w:val="clear" w:color="auto" w:fill="FFFFFF"/>
        </w:rPr>
        <w:t xml:space="preserve"> ket</w:t>
      </w:r>
      <w:r>
        <w:rPr>
          <w:rFonts w:ascii="Times New Roman" w:hAnsi="Times New Roman" w:cs="Times New Roman"/>
          <w:color w:val="000000"/>
          <w:sz w:val="24"/>
          <w:szCs w:val="24"/>
          <w:shd w:val="clear" w:color="auto" w:fill="FFFFFF"/>
        </w:rPr>
        <w:t xml:space="preserve">idakpercayaan </w:t>
      </w:r>
      <w:r w:rsidRPr="00F65715">
        <w:rPr>
          <w:rFonts w:ascii="Times New Roman" w:hAnsi="Times New Roman" w:cs="Times New Roman"/>
          <w:color w:val="000000"/>
          <w:sz w:val="24"/>
          <w:szCs w:val="24"/>
          <w:shd w:val="clear" w:color="auto" w:fill="FFFFFF"/>
        </w:rPr>
        <w:t>seseorang tentang sesuatu yang belum tentu kebenarannya.</w:t>
      </w:r>
      <w:r>
        <w:rPr>
          <w:rFonts w:ascii="Times New Roman" w:hAnsi="Times New Roman" w:cs="Times New Roman"/>
          <w:color w:val="000000"/>
          <w:sz w:val="24"/>
          <w:szCs w:val="24"/>
          <w:shd w:val="clear" w:color="auto" w:fill="FFFFFF"/>
        </w:rPr>
        <w:t xml:space="preserve"> Dalam penggunaan sehari-hari skeptisisme bisa berarti :</w:t>
      </w:r>
    </w:p>
    <w:p w:rsidR="004D3014" w:rsidRPr="00A151C4" w:rsidRDefault="004D3014" w:rsidP="00632AF4">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A151C4">
        <w:rPr>
          <w:rFonts w:ascii="Times New Roman" w:hAnsi="Times New Roman" w:cs="Times New Roman"/>
          <w:color w:val="000000"/>
          <w:sz w:val="24"/>
          <w:szCs w:val="24"/>
        </w:rPr>
        <w:t>suatu sikap keraguan atau disposisi untuk keraguan baik secara umum atau menuju objek te</w:t>
      </w:r>
      <w:r w:rsidR="00777F7B">
        <w:rPr>
          <w:rFonts w:ascii="Times New Roman" w:hAnsi="Times New Roman" w:cs="Times New Roman"/>
          <w:color w:val="000000"/>
          <w:sz w:val="24"/>
          <w:szCs w:val="24"/>
        </w:rPr>
        <w:t>rtentu.</w:t>
      </w:r>
    </w:p>
    <w:p w:rsidR="004D3014" w:rsidRPr="00A151C4" w:rsidRDefault="004D3014" w:rsidP="00632AF4">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A151C4">
        <w:rPr>
          <w:rFonts w:ascii="Times New Roman" w:hAnsi="Times New Roman" w:cs="Times New Roman"/>
          <w:color w:val="000000"/>
          <w:sz w:val="24"/>
          <w:szCs w:val="24"/>
        </w:rPr>
        <w:lastRenderedPageBreak/>
        <w:t>doktrin yang benar ilmu pengetahuan atau terdapat di wil</w:t>
      </w:r>
      <w:r w:rsidR="00777F7B">
        <w:rPr>
          <w:rFonts w:ascii="Times New Roman" w:hAnsi="Times New Roman" w:cs="Times New Roman"/>
          <w:color w:val="000000"/>
          <w:sz w:val="24"/>
          <w:szCs w:val="24"/>
        </w:rPr>
        <w:t>ayah tertentu belum pasti.</w:t>
      </w:r>
    </w:p>
    <w:p w:rsidR="004D3014" w:rsidRPr="00650730" w:rsidRDefault="004D3014" w:rsidP="00632AF4">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A151C4">
        <w:rPr>
          <w:rFonts w:ascii="Times New Roman" w:hAnsi="Times New Roman" w:cs="Times New Roman"/>
          <w:color w:val="000000"/>
          <w:sz w:val="24"/>
          <w:szCs w:val="24"/>
        </w:rPr>
        <w:t xml:space="preserve">metode ditangguhkan pertimbangan atau keraguan sistematis. Istilah “skeptisisme” berasal dari kata yunani </w:t>
      </w:r>
      <w:r w:rsidRPr="00A151C4">
        <w:rPr>
          <w:rFonts w:ascii="Times New Roman" w:hAnsi="Times New Roman" w:cs="Times New Roman"/>
          <w:i/>
          <w:iCs/>
          <w:color w:val="000000"/>
          <w:sz w:val="24"/>
          <w:szCs w:val="24"/>
        </w:rPr>
        <w:t xml:space="preserve">skeptomai </w:t>
      </w:r>
      <w:r w:rsidRPr="00A151C4">
        <w:rPr>
          <w:rFonts w:ascii="Times New Roman" w:hAnsi="Times New Roman" w:cs="Times New Roman"/>
          <w:color w:val="000000"/>
          <w:sz w:val="24"/>
          <w:szCs w:val="24"/>
        </w:rPr>
        <w:t xml:space="preserve">yang secara harfiah pertama-tama berarti “saya pikirkan dengan seksama” atau “saya lihat dengan teliti”, kemudian dari situ diturunkan arti yang biasa dihubungkan dengan kata tersebut, yakni “saya meragukan”. Para filsuf Yunani Kuno dibuat bertanya-tanya oleh adanya beberapa gejala pengalaman keindraan, seperti ilusi, mimpi, halusinasi yang kadang sulit dibedakan dari persepsi keindraan yang ”normal” terhadap benda-benda fisik. Pengalaman-pengalaman yang secara statistis tidak biasa seperti itu menimbulkan pertanyaan dalam benak mereka tentang keandalan persepsi indrawi dan dengan demikian memunculkan keraguan tentang pengalaman perceptual yang kebanyakan orang begitu juga mengandaikan kebenarannya (Luluk Masruroh 2010:05). </w:t>
      </w:r>
    </w:p>
    <w:p w:rsidR="004D3014" w:rsidRPr="002B22B3" w:rsidRDefault="004D3014" w:rsidP="004D3014">
      <w:pPr>
        <w:autoSpaceDE w:val="0"/>
        <w:autoSpaceDN w:val="0"/>
        <w:adjustRightInd w:val="0"/>
        <w:spacing w:after="0" w:line="480" w:lineRule="auto"/>
        <w:ind w:firstLine="720"/>
        <w:jc w:val="both"/>
        <w:rPr>
          <w:rFonts w:ascii="Times New Roman" w:hAnsi="Times New Roman" w:cs="Times New Roman"/>
          <w:sz w:val="24"/>
          <w:szCs w:val="24"/>
        </w:rPr>
      </w:pPr>
      <w:r w:rsidRPr="002B22B3">
        <w:rPr>
          <w:rFonts w:ascii="Times New Roman" w:hAnsi="Times New Roman" w:cs="Times New Roman"/>
          <w:color w:val="000000"/>
          <w:sz w:val="24"/>
          <w:szCs w:val="24"/>
        </w:rPr>
        <w:t>Dalam penelitian Quadackers, Groot, dan Wright (2007) mendefinisikan pengertian Skeptisisme m</w:t>
      </w:r>
      <w:r w:rsidR="004D6C41">
        <w:rPr>
          <w:rFonts w:ascii="Times New Roman" w:hAnsi="Times New Roman" w:cs="Times New Roman"/>
          <w:color w:val="000000"/>
          <w:sz w:val="24"/>
          <w:szCs w:val="24"/>
        </w:rPr>
        <w:t>enurut ahli filosofi Kurtz (</w:t>
      </w:r>
      <w:r w:rsidR="004D6C41">
        <w:rPr>
          <w:rFonts w:ascii="Times New Roman" w:hAnsi="Times New Roman" w:cs="Times New Roman"/>
          <w:color w:val="000000"/>
          <w:sz w:val="24"/>
          <w:szCs w:val="24"/>
          <w:lang w:val="en-US"/>
        </w:rPr>
        <w:t>2008</w:t>
      </w:r>
      <w:r w:rsidR="004D6C41">
        <w:rPr>
          <w:rFonts w:ascii="Times New Roman" w:hAnsi="Times New Roman" w:cs="Times New Roman"/>
          <w:color w:val="000000"/>
          <w:sz w:val="24"/>
          <w:szCs w:val="24"/>
        </w:rPr>
        <w:t>:</w:t>
      </w:r>
      <w:r w:rsidR="004D6C41">
        <w:rPr>
          <w:rFonts w:ascii="Times New Roman" w:hAnsi="Times New Roman" w:cs="Times New Roman"/>
          <w:color w:val="000000"/>
          <w:sz w:val="24"/>
          <w:szCs w:val="24"/>
          <w:lang w:val="en-US"/>
        </w:rPr>
        <w:t>1</w:t>
      </w:r>
      <w:r w:rsidRPr="002B22B3">
        <w:rPr>
          <w:rFonts w:ascii="Times New Roman" w:hAnsi="Times New Roman" w:cs="Times New Roman"/>
          <w:color w:val="000000"/>
          <w:sz w:val="24"/>
          <w:szCs w:val="24"/>
        </w:rPr>
        <w:t xml:space="preserve">1) sebagai berikut: </w:t>
      </w:r>
    </w:p>
    <w:p w:rsidR="004D3014" w:rsidRPr="002B22B3" w:rsidRDefault="004D3014" w:rsidP="004D3014">
      <w:pPr>
        <w:autoSpaceDE w:val="0"/>
        <w:autoSpaceDN w:val="0"/>
        <w:adjustRightInd w:val="0"/>
        <w:spacing w:after="0" w:line="480" w:lineRule="auto"/>
        <w:ind w:left="720"/>
        <w:jc w:val="both"/>
        <w:rPr>
          <w:rFonts w:ascii="Times New Roman" w:hAnsi="Times New Roman" w:cs="Times New Roman"/>
          <w:sz w:val="24"/>
          <w:szCs w:val="24"/>
        </w:rPr>
      </w:pPr>
      <w:r w:rsidRPr="002B22B3">
        <w:rPr>
          <w:rFonts w:ascii="Times New Roman" w:hAnsi="Times New Roman" w:cs="Times New Roman"/>
          <w:color w:val="000000"/>
          <w:sz w:val="24"/>
          <w:szCs w:val="24"/>
        </w:rPr>
        <w:t xml:space="preserve"> </w:t>
      </w:r>
      <w:r w:rsidRPr="002B22B3">
        <w:rPr>
          <w:rFonts w:ascii="Times New Roman" w:hAnsi="Times New Roman" w:cs="Times New Roman"/>
          <w:i/>
          <w:iCs/>
          <w:color w:val="000000"/>
          <w:sz w:val="24"/>
          <w:szCs w:val="24"/>
        </w:rPr>
        <w:t xml:space="preserve">”sketikos means to consider or xamine. Skepsis means inquiry and doubt, </w:t>
      </w:r>
    </w:p>
    <w:p w:rsidR="004D3014" w:rsidRPr="002B22B3" w:rsidRDefault="004D3014" w:rsidP="004D3014">
      <w:pPr>
        <w:autoSpaceDE w:val="0"/>
        <w:autoSpaceDN w:val="0"/>
        <w:adjustRightInd w:val="0"/>
        <w:spacing w:after="0" w:line="480" w:lineRule="auto"/>
        <w:ind w:firstLine="720"/>
        <w:jc w:val="both"/>
        <w:rPr>
          <w:rFonts w:ascii="Times New Roman" w:hAnsi="Times New Roman" w:cs="Times New Roman"/>
          <w:sz w:val="24"/>
          <w:szCs w:val="24"/>
        </w:rPr>
      </w:pPr>
      <w:r w:rsidRPr="002B22B3">
        <w:rPr>
          <w:rFonts w:ascii="Times New Roman" w:hAnsi="Times New Roman" w:cs="Times New Roman"/>
          <w:i/>
          <w:iCs/>
          <w:color w:val="000000"/>
          <w:sz w:val="24"/>
          <w:szCs w:val="24"/>
        </w:rPr>
        <w:t xml:space="preserve">skeptics means seeking clarifications and definition, demanding reason, </w:t>
      </w:r>
    </w:p>
    <w:p w:rsidR="004D3014" w:rsidRPr="000F0708" w:rsidRDefault="004D3014" w:rsidP="004D3014">
      <w:pPr>
        <w:autoSpaceDE w:val="0"/>
        <w:autoSpaceDN w:val="0"/>
        <w:adjustRightInd w:val="0"/>
        <w:spacing w:after="0" w:line="480" w:lineRule="auto"/>
        <w:ind w:firstLine="720"/>
        <w:jc w:val="both"/>
        <w:rPr>
          <w:rFonts w:ascii="Times New Roman" w:hAnsi="Times New Roman" w:cs="Times New Roman"/>
          <w:sz w:val="24"/>
          <w:szCs w:val="24"/>
        </w:rPr>
      </w:pPr>
      <w:r w:rsidRPr="002B22B3">
        <w:rPr>
          <w:rFonts w:ascii="Times New Roman" w:hAnsi="Times New Roman" w:cs="Times New Roman"/>
          <w:i/>
          <w:iCs/>
          <w:color w:val="000000"/>
          <w:sz w:val="24"/>
          <w:szCs w:val="24"/>
        </w:rPr>
        <w:t>evidence, or proof”.</w:t>
      </w:r>
      <w:r w:rsidRPr="002B22B3">
        <w:rPr>
          <w:rFonts w:ascii="Times New Roman" w:hAnsi="Times New Roman" w:cs="Times New Roman"/>
          <w:color w:val="000000"/>
          <w:sz w:val="24"/>
          <w:szCs w:val="24"/>
        </w:rPr>
        <w:t xml:space="preserve"> </w:t>
      </w:r>
    </w:p>
    <w:p w:rsidR="005E2407" w:rsidRDefault="004D3014" w:rsidP="005E2407">
      <w:pPr>
        <w:autoSpaceDE w:val="0"/>
        <w:autoSpaceDN w:val="0"/>
        <w:adjustRightInd w:val="0"/>
        <w:spacing w:after="0" w:line="480" w:lineRule="auto"/>
        <w:ind w:firstLine="720"/>
        <w:jc w:val="both"/>
        <w:rPr>
          <w:rFonts w:ascii="Times New Roman" w:hAnsi="Times New Roman" w:cs="Times New Roman"/>
          <w:color w:val="000000"/>
          <w:sz w:val="24"/>
          <w:szCs w:val="24"/>
        </w:rPr>
      </w:pPr>
      <w:r w:rsidRPr="002B22B3">
        <w:rPr>
          <w:rFonts w:ascii="Times New Roman" w:hAnsi="Times New Roman" w:cs="Times New Roman"/>
          <w:color w:val="000000"/>
          <w:sz w:val="24"/>
          <w:szCs w:val="24"/>
        </w:rPr>
        <w:t>Dari pengertian di atas dapat diambil kesimpulan bahwa skeptisisme merupakan  sikap seseorang untuk mempertimbangkan, menilai dari suatu kej</w:t>
      </w:r>
      <w:r>
        <w:rPr>
          <w:rFonts w:ascii="Times New Roman" w:hAnsi="Times New Roman" w:cs="Times New Roman"/>
          <w:color w:val="000000"/>
          <w:sz w:val="24"/>
          <w:szCs w:val="24"/>
        </w:rPr>
        <w:t>adian untuk mencari nilai kebena</w:t>
      </w:r>
      <w:r w:rsidRPr="002B22B3">
        <w:rPr>
          <w:rFonts w:ascii="Times New Roman" w:hAnsi="Times New Roman" w:cs="Times New Roman"/>
          <w:color w:val="000000"/>
          <w:sz w:val="24"/>
          <w:szCs w:val="24"/>
        </w:rPr>
        <w:t xml:space="preserve">ran dari kejadian tersebut, berusaha untuk </w:t>
      </w:r>
      <w:r w:rsidRPr="002B22B3">
        <w:rPr>
          <w:rFonts w:ascii="Times New Roman" w:hAnsi="Times New Roman" w:cs="Times New Roman"/>
          <w:color w:val="000000"/>
          <w:sz w:val="24"/>
          <w:szCs w:val="24"/>
        </w:rPr>
        <w:lastRenderedPageBreak/>
        <w:t>mencari bukti, klarifikasi dan penyesuaian dengan berbagai perspektif dan argumen</w:t>
      </w:r>
      <w:r>
        <w:rPr>
          <w:rFonts w:ascii="Times New Roman" w:hAnsi="Times New Roman" w:cs="Times New Roman"/>
          <w:color w:val="000000"/>
          <w:sz w:val="24"/>
          <w:szCs w:val="24"/>
        </w:rPr>
        <w:t>. (Krisdianawati, 2010)</w:t>
      </w:r>
      <w:r w:rsidR="00DE694B">
        <w:rPr>
          <w:rFonts w:ascii="Times New Roman" w:hAnsi="Times New Roman" w:cs="Times New Roman"/>
          <w:color w:val="000000"/>
          <w:sz w:val="24"/>
          <w:szCs w:val="24"/>
        </w:rPr>
        <w:t>.</w:t>
      </w:r>
    </w:p>
    <w:p w:rsidR="00E170C0" w:rsidRPr="00A03428" w:rsidRDefault="00E170C0" w:rsidP="005E2407">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650730" w:rsidRDefault="004D3014" w:rsidP="00632AF4">
      <w:pPr>
        <w:pStyle w:val="ListParagraph"/>
        <w:numPr>
          <w:ilvl w:val="3"/>
          <w:numId w:val="18"/>
        </w:numPr>
        <w:spacing w:line="480" w:lineRule="auto"/>
        <w:jc w:val="both"/>
        <w:rPr>
          <w:rFonts w:ascii="Times New Roman" w:hAnsi="Times New Roman" w:cs="Times New Roman"/>
          <w:b/>
          <w:color w:val="000000"/>
          <w:sz w:val="24"/>
          <w:szCs w:val="24"/>
          <w:lang w:val="en-US"/>
        </w:rPr>
      </w:pPr>
      <w:r w:rsidRPr="00650730">
        <w:rPr>
          <w:rFonts w:ascii="Times New Roman" w:hAnsi="Times New Roman" w:cs="Times New Roman"/>
          <w:b/>
          <w:color w:val="000000"/>
          <w:sz w:val="24"/>
          <w:szCs w:val="24"/>
        </w:rPr>
        <w:t>Pengertian Profesional</w:t>
      </w:r>
    </w:p>
    <w:p w:rsidR="00AA56E4" w:rsidRPr="00E170C0" w:rsidRDefault="00650730" w:rsidP="00E170C0">
      <w:pPr>
        <w:pStyle w:val="ListParagraph"/>
        <w:spacing w:line="480" w:lineRule="auto"/>
        <w:ind w:left="0" w:firstLine="709"/>
        <w:jc w:val="both"/>
        <w:rPr>
          <w:rFonts w:ascii="Times New Roman" w:hAnsi="Times New Roman" w:cs="Times New Roman"/>
          <w:color w:val="000000"/>
          <w:sz w:val="24"/>
          <w:szCs w:val="24"/>
        </w:rPr>
      </w:pPr>
      <w:r w:rsidRPr="00650730">
        <w:rPr>
          <w:rFonts w:ascii="Times New Roman" w:hAnsi="Times New Roman" w:cs="Times New Roman"/>
          <w:color w:val="000000"/>
          <w:sz w:val="24"/>
          <w:szCs w:val="24"/>
          <w:lang w:val="en-US"/>
        </w:rPr>
        <w:t>Bukanlah pekerjaan yang menjadikan seseorang menjadi professional, melainkan semangat dalam melakukan pekerjaan tersebut.</w:t>
      </w:r>
    </w:p>
    <w:p w:rsidR="00650730" w:rsidRDefault="00650730" w:rsidP="004D6C41">
      <w:pPr>
        <w:pStyle w:val="ListParagraph"/>
        <w:spacing w:line="480" w:lineRule="auto"/>
        <w:ind w:left="0" w:firstLine="567"/>
        <w:jc w:val="both"/>
        <w:rPr>
          <w:rFonts w:ascii="Times New Roman" w:hAnsi="Times New Roman" w:cs="Times New Roman"/>
          <w:color w:val="000000"/>
          <w:sz w:val="24"/>
          <w:szCs w:val="24"/>
          <w:lang w:val="en-US"/>
        </w:rPr>
      </w:pPr>
      <w:r w:rsidRPr="00650730">
        <w:rPr>
          <w:rFonts w:ascii="Times New Roman" w:hAnsi="Times New Roman" w:cs="Times New Roman"/>
          <w:color w:val="000000"/>
          <w:sz w:val="24"/>
          <w:szCs w:val="24"/>
          <w:lang w:val="en-US"/>
        </w:rPr>
        <w:t xml:space="preserve">Menurut </w:t>
      </w:r>
      <w:r>
        <w:rPr>
          <w:rFonts w:ascii="Times New Roman" w:hAnsi="Times New Roman" w:cs="Times New Roman"/>
          <w:color w:val="000000"/>
          <w:sz w:val="24"/>
          <w:szCs w:val="24"/>
          <w:lang w:val="en-US"/>
        </w:rPr>
        <w:t xml:space="preserve">Kamus Besar Bahasa Indonesia (2010:897) profesionalisme </w:t>
      </w:r>
      <w:r w:rsidR="00FA2282">
        <w:rPr>
          <w:rFonts w:ascii="Times New Roman" w:hAnsi="Times New Roman" w:cs="Times New Roman"/>
          <w:color w:val="000000"/>
          <w:sz w:val="24"/>
          <w:szCs w:val="24"/>
          <w:lang w:val="en-US"/>
        </w:rPr>
        <w:t>adalah:</w:t>
      </w:r>
    </w:p>
    <w:p w:rsidR="00FA2282" w:rsidRPr="00650730" w:rsidRDefault="00FA2282" w:rsidP="00650730">
      <w:pPr>
        <w:pStyle w:val="ListParagraph"/>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“Profesionalisme adalah mutu, kualitas, dan tindak-tanduk yang merupakan ciri suatu profesi atau orang yang ahli di bidangnya, atau profesional.”</w:t>
      </w:r>
    </w:p>
    <w:p w:rsidR="004D3014" w:rsidRDefault="004D3014" w:rsidP="004D301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Arens, Elder, dan Beasley dalam buku Auditing dan Jasa Assurance yang dialih</w:t>
      </w:r>
      <w:r w:rsidR="004D6C41">
        <w:rPr>
          <w:rFonts w:ascii="Times New Roman" w:hAnsi="Times New Roman" w:cs="Times New Roman"/>
          <w:sz w:val="24"/>
          <w:szCs w:val="24"/>
          <w:lang w:val="en-US"/>
        </w:rPr>
        <w:t xml:space="preserve"> </w:t>
      </w:r>
      <w:r>
        <w:rPr>
          <w:rFonts w:ascii="Times New Roman" w:hAnsi="Times New Roman" w:cs="Times New Roman"/>
          <w:sz w:val="24"/>
          <w:szCs w:val="24"/>
        </w:rPr>
        <w:t>ba</w:t>
      </w:r>
      <w:r w:rsidR="00FA2282">
        <w:rPr>
          <w:rFonts w:ascii="Times New Roman" w:hAnsi="Times New Roman" w:cs="Times New Roman"/>
          <w:sz w:val="24"/>
          <w:szCs w:val="24"/>
        </w:rPr>
        <w:t>hasakan oleh Herman Wibowo (20</w:t>
      </w:r>
      <w:r w:rsidR="00FA2282">
        <w:rPr>
          <w:rFonts w:ascii="Times New Roman" w:hAnsi="Times New Roman" w:cs="Times New Roman"/>
          <w:sz w:val="24"/>
          <w:szCs w:val="24"/>
          <w:lang w:val="en-US"/>
        </w:rPr>
        <w:t>11</w:t>
      </w:r>
      <w:r>
        <w:rPr>
          <w:rFonts w:ascii="Times New Roman" w:hAnsi="Times New Roman" w:cs="Times New Roman"/>
          <w:sz w:val="24"/>
          <w:szCs w:val="24"/>
        </w:rPr>
        <w:t>:105) pengertian profesional adalah sebagai berikut:</w:t>
      </w:r>
    </w:p>
    <w:p w:rsidR="00FA2282" w:rsidRDefault="004D3014" w:rsidP="005E2407">
      <w:pPr>
        <w:spacing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“Profesional adalah bertanggungjawab untuk bertindak lebih baik dari </w:t>
      </w:r>
      <w:r w:rsidR="005E2407">
        <w:rPr>
          <w:rFonts w:ascii="Times New Roman" w:hAnsi="Times New Roman" w:cs="Times New Roman"/>
          <w:sz w:val="24"/>
          <w:szCs w:val="24"/>
        </w:rPr>
        <w:t>sekedar meme</w:t>
      </w:r>
      <w:r>
        <w:rPr>
          <w:rFonts w:ascii="Times New Roman" w:hAnsi="Times New Roman" w:cs="Times New Roman"/>
          <w:sz w:val="24"/>
          <w:szCs w:val="24"/>
        </w:rPr>
        <w:t>nuhi tanggungjawab diri sendiri maupun ketentuan hukum dan peraturan masyarakat. Akuntan publik sebagai profesional mengakui adanya tanggungjawab kepada masyarakat, klien, serta rekan praktisi, termasuk perilaku yang terhormat, meskipun itu berarti pengorbanan diri”.</w:t>
      </w:r>
    </w:p>
    <w:p w:rsidR="00A95ECC" w:rsidRDefault="00A95ECC" w:rsidP="005E2407">
      <w:pPr>
        <w:spacing w:line="240" w:lineRule="auto"/>
        <w:ind w:left="709" w:firstLine="11"/>
        <w:jc w:val="both"/>
        <w:rPr>
          <w:rFonts w:ascii="Times New Roman" w:hAnsi="Times New Roman" w:cs="Times New Roman"/>
          <w:sz w:val="24"/>
          <w:szCs w:val="24"/>
        </w:rPr>
      </w:pPr>
    </w:p>
    <w:p w:rsidR="00A95ECC" w:rsidRDefault="00A95ECC" w:rsidP="005E2407">
      <w:pPr>
        <w:spacing w:line="240" w:lineRule="auto"/>
        <w:ind w:left="709" w:firstLine="11"/>
        <w:jc w:val="both"/>
        <w:rPr>
          <w:rFonts w:ascii="Times New Roman" w:hAnsi="Times New Roman" w:cs="Times New Roman"/>
          <w:sz w:val="24"/>
          <w:szCs w:val="24"/>
        </w:rPr>
      </w:pPr>
    </w:p>
    <w:p w:rsidR="00777F7B" w:rsidRDefault="00777F7B" w:rsidP="005E2407">
      <w:pPr>
        <w:spacing w:line="240" w:lineRule="auto"/>
        <w:ind w:left="709" w:firstLine="11"/>
        <w:jc w:val="both"/>
        <w:rPr>
          <w:rFonts w:ascii="Times New Roman" w:hAnsi="Times New Roman" w:cs="Times New Roman"/>
          <w:sz w:val="24"/>
          <w:szCs w:val="24"/>
        </w:rPr>
      </w:pPr>
    </w:p>
    <w:p w:rsidR="00777F7B" w:rsidRDefault="00777F7B" w:rsidP="005E2407">
      <w:pPr>
        <w:spacing w:line="240" w:lineRule="auto"/>
        <w:ind w:left="709" w:firstLine="11"/>
        <w:jc w:val="both"/>
        <w:rPr>
          <w:rFonts w:ascii="Times New Roman" w:hAnsi="Times New Roman" w:cs="Times New Roman"/>
          <w:sz w:val="24"/>
          <w:szCs w:val="24"/>
        </w:rPr>
      </w:pPr>
    </w:p>
    <w:p w:rsidR="00777F7B" w:rsidRDefault="00777F7B" w:rsidP="005E2407">
      <w:pPr>
        <w:spacing w:line="240" w:lineRule="auto"/>
        <w:ind w:left="709" w:firstLine="11"/>
        <w:jc w:val="both"/>
        <w:rPr>
          <w:rFonts w:ascii="Times New Roman" w:hAnsi="Times New Roman" w:cs="Times New Roman"/>
          <w:sz w:val="24"/>
          <w:szCs w:val="24"/>
        </w:rPr>
      </w:pPr>
    </w:p>
    <w:p w:rsidR="00777F7B" w:rsidRPr="00777F7B" w:rsidRDefault="00777F7B" w:rsidP="005E2407">
      <w:pPr>
        <w:spacing w:line="240" w:lineRule="auto"/>
        <w:ind w:left="709" w:firstLine="11"/>
        <w:jc w:val="both"/>
        <w:rPr>
          <w:rFonts w:ascii="Times New Roman" w:hAnsi="Times New Roman" w:cs="Times New Roman"/>
          <w:sz w:val="24"/>
          <w:szCs w:val="24"/>
        </w:rPr>
      </w:pPr>
    </w:p>
    <w:p w:rsidR="005E2407" w:rsidRPr="005E2407" w:rsidRDefault="00FA2282" w:rsidP="005E2407">
      <w:pPr>
        <w:spacing w:line="360" w:lineRule="auto"/>
        <w:ind w:left="142" w:firstLine="567"/>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Sedangkan menurut pendapat Alex Sobur </w:t>
      </w:r>
      <w:r w:rsidR="005E2407">
        <w:rPr>
          <w:rFonts w:ascii="Times New Roman" w:hAnsi="Times New Roman" w:cs="Times New Roman"/>
          <w:sz w:val="24"/>
          <w:szCs w:val="24"/>
          <w:lang w:val="en-US"/>
        </w:rPr>
        <w:t>dalam subijanto (2010:82) bahwa</w:t>
      </w:r>
      <w:r w:rsidR="005E2407">
        <w:rPr>
          <w:rFonts w:ascii="Times New Roman" w:hAnsi="Times New Roman" w:cs="Times New Roman"/>
          <w:sz w:val="24"/>
          <w:szCs w:val="24"/>
        </w:rPr>
        <w:t>:</w:t>
      </w:r>
    </w:p>
    <w:p w:rsidR="00FA2282" w:rsidRDefault="00FA2282" w:rsidP="005E2407">
      <w:pPr>
        <w:spacing w:line="480" w:lineRule="auto"/>
        <w:ind w:left="142"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“Profesionalisme berarti isme atau paham yang menilai tinggi keahlian </w:t>
      </w:r>
      <w:r w:rsidR="00551C84">
        <w:rPr>
          <w:rFonts w:ascii="Times New Roman" w:hAnsi="Times New Roman" w:cs="Times New Roman"/>
          <w:sz w:val="24"/>
          <w:szCs w:val="24"/>
          <w:lang w:val="en-US"/>
        </w:rPr>
        <w:tab/>
      </w:r>
      <w:r>
        <w:rPr>
          <w:rFonts w:ascii="Times New Roman" w:hAnsi="Times New Roman" w:cs="Times New Roman"/>
          <w:sz w:val="24"/>
          <w:szCs w:val="24"/>
          <w:lang w:val="en-US"/>
        </w:rPr>
        <w:t xml:space="preserve">profesional khususnya, atau kemampuan pribadi pada umumnya, sebagai </w:t>
      </w:r>
      <w:r w:rsidR="00551C84">
        <w:rPr>
          <w:rFonts w:ascii="Times New Roman" w:hAnsi="Times New Roman" w:cs="Times New Roman"/>
          <w:sz w:val="24"/>
          <w:szCs w:val="24"/>
          <w:lang w:val="en-US"/>
        </w:rPr>
        <w:tab/>
      </w:r>
      <w:r>
        <w:rPr>
          <w:rFonts w:ascii="Times New Roman" w:hAnsi="Times New Roman" w:cs="Times New Roman"/>
          <w:sz w:val="24"/>
          <w:szCs w:val="24"/>
          <w:lang w:val="en-US"/>
        </w:rPr>
        <w:t>alat utama untuk meraih keberhasilan</w:t>
      </w:r>
      <w:r w:rsidR="005E2407">
        <w:rPr>
          <w:rFonts w:ascii="Times New Roman" w:hAnsi="Times New Roman" w:cs="Times New Roman"/>
          <w:sz w:val="24"/>
          <w:szCs w:val="24"/>
        </w:rPr>
        <w:t>”</w:t>
      </w:r>
      <w:r>
        <w:rPr>
          <w:rFonts w:ascii="Times New Roman" w:hAnsi="Times New Roman" w:cs="Times New Roman"/>
          <w:sz w:val="24"/>
          <w:szCs w:val="24"/>
          <w:lang w:val="en-US"/>
        </w:rPr>
        <w:t>.</w:t>
      </w:r>
    </w:p>
    <w:p w:rsidR="00FA2282" w:rsidRPr="00551C84" w:rsidRDefault="00FA2282" w:rsidP="00551C84">
      <w:pPr>
        <w:spacing w:line="360" w:lineRule="auto"/>
        <w:ind w:left="142" w:firstLine="567"/>
        <w:jc w:val="both"/>
        <w:rPr>
          <w:rFonts w:ascii="Times New Roman" w:hAnsi="Times New Roman" w:cs="Times New Roman"/>
          <w:b/>
          <w:sz w:val="24"/>
          <w:szCs w:val="24"/>
          <w:lang w:val="en-US"/>
        </w:rPr>
      </w:pPr>
      <w:r>
        <w:rPr>
          <w:rFonts w:ascii="Times New Roman" w:hAnsi="Times New Roman" w:cs="Times New Roman"/>
          <w:sz w:val="24"/>
          <w:szCs w:val="24"/>
          <w:lang w:val="en-US"/>
        </w:rPr>
        <w:t>Sehingga dapat disimpulkan bahwa profesionalisme merupakan suatu sikap, tingkah laku, serta kemampuan untuk menunjukkan suatu kualitas</w:t>
      </w:r>
      <w:r w:rsidR="00551C84">
        <w:rPr>
          <w:rFonts w:ascii="Times New Roman" w:hAnsi="Times New Roman" w:cs="Times New Roman"/>
          <w:sz w:val="24"/>
          <w:szCs w:val="24"/>
          <w:lang w:val="en-US"/>
        </w:rPr>
        <w:t xml:space="preserve"> dan kompetensi sebagai profesi.</w:t>
      </w:r>
    </w:p>
    <w:p w:rsidR="00D32556" w:rsidRPr="005E2407" w:rsidRDefault="005E2407" w:rsidP="005E2407">
      <w:pPr>
        <w:spacing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00D32556" w:rsidRPr="00D32556">
        <w:rPr>
          <w:rFonts w:ascii="Times New Roman" w:hAnsi="Times New Roman" w:cs="Times New Roman"/>
          <w:sz w:val="24"/>
          <w:szCs w:val="24"/>
          <w:lang w:val="en-US"/>
        </w:rPr>
        <w:t>Sinamo dalam subija</w:t>
      </w:r>
      <w:r>
        <w:rPr>
          <w:rFonts w:ascii="Times New Roman" w:hAnsi="Times New Roman" w:cs="Times New Roman"/>
          <w:sz w:val="24"/>
          <w:szCs w:val="24"/>
          <w:lang w:val="en-US"/>
        </w:rPr>
        <w:t>nto (2010:42) menyebutkan bahwa</w:t>
      </w:r>
      <w:r>
        <w:rPr>
          <w:rFonts w:ascii="Times New Roman" w:hAnsi="Times New Roman" w:cs="Times New Roman"/>
          <w:sz w:val="24"/>
          <w:szCs w:val="24"/>
        </w:rPr>
        <w:t xml:space="preserve"> k</w:t>
      </w:r>
      <w:r w:rsidR="00D32556" w:rsidRPr="00D32556">
        <w:rPr>
          <w:rFonts w:ascii="Times New Roman" w:hAnsi="Times New Roman" w:cs="Times New Roman"/>
          <w:sz w:val="24"/>
          <w:szCs w:val="24"/>
          <w:lang w:val="en-US"/>
        </w:rPr>
        <w:t>arakteristik seseorang profesional adalah sebagai berikut :</w:t>
      </w:r>
    </w:p>
    <w:p w:rsidR="00D32556" w:rsidRPr="00D32556" w:rsidRDefault="00D32556" w:rsidP="00632AF4">
      <w:pPr>
        <w:pStyle w:val="ListParagraph"/>
        <w:numPr>
          <w:ilvl w:val="0"/>
          <w:numId w:val="30"/>
        </w:numPr>
        <w:spacing w:line="360" w:lineRule="auto"/>
        <w:jc w:val="both"/>
        <w:rPr>
          <w:rFonts w:ascii="Times New Roman" w:hAnsi="Times New Roman" w:cs="Times New Roman"/>
          <w:sz w:val="24"/>
          <w:szCs w:val="24"/>
          <w:lang w:val="en-US"/>
        </w:rPr>
      </w:pPr>
      <w:r w:rsidRPr="00D32556">
        <w:rPr>
          <w:rFonts w:ascii="Times New Roman" w:hAnsi="Times New Roman" w:cs="Times New Roman"/>
          <w:sz w:val="24"/>
          <w:szCs w:val="24"/>
          <w:lang w:val="en-US"/>
        </w:rPr>
        <w:t>Sikap selalu member yang terbaik</w:t>
      </w:r>
    </w:p>
    <w:p w:rsidR="00D32556" w:rsidRPr="00D32556" w:rsidRDefault="00D32556" w:rsidP="00632AF4">
      <w:pPr>
        <w:pStyle w:val="ListParagraph"/>
        <w:numPr>
          <w:ilvl w:val="0"/>
          <w:numId w:val="30"/>
        </w:numPr>
        <w:spacing w:line="360" w:lineRule="auto"/>
        <w:jc w:val="both"/>
        <w:rPr>
          <w:rFonts w:ascii="Times New Roman" w:hAnsi="Times New Roman" w:cs="Times New Roman"/>
          <w:sz w:val="24"/>
          <w:szCs w:val="24"/>
          <w:lang w:val="en-US"/>
        </w:rPr>
      </w:pPr>
      <w:r w:rsidRPr="00D32556">
        <w:rPr>
          <w:rFonts w:ascii="Times New Roman" w:hAnsi="Times New Roman" w:cs="Times New Roman"/>
          <w:sz w:val="24"/>
          <w:szCs w:val="24"/>
          <w:lang w:val="en-US"/>
        </w:rPr>
        <w:t>Orientasi memuaskan pelanggan</w:t>
      </w:r>
    </w:p>
    <w:p w:rsidR="00D32556" w:rsidRPr="00D32556" w:rsidRDefault="00D32556" w:rsidP="00632AF4">
      <w:pPr>
        <w:pStyle w:val="ListParagraph"/>
        <w:numPr>
          <w:ilvl w:val="0"/>
          <w:numId w:val="30"/>
        </w:numPr>
        <w:spacing w:line="360" w:lineRule="auto"/>
        <w:jc w:val="both"/>
        <w:rPr>
          <w:rFonts w:ascii="Times New Roman" w:hAnsi="Times New Roman" w:cs="Times New Roman"/>
          <w:sz w:val="24"/>
          <w:szCs w:val="24"/>
          <w:lang w:val="en-US"/>
        </w:rPr>
      </w:pPr>
      <w:r w:rsidRPr="00D32556">
        <w:rPr>
          <w:rFonts w:ascii="Times New Roman" w:hAnsi="Times New Roman" w:cs="Times New Roman"/>
          <w:sz w:val="24"/>
          <w:szCs w:val="24"/>
          <w:lang w:val="en-US"/>
        </w:rPr>
        <w:t>Sikap kerja penuh Antusiasme dan vitalitas</w:t>
      </w:r>
    </w:p>
    <w:p w:rsidR="00D32556" w:rsidRPr="00D32556" w:rsidRDefault="00D32556" w:rsidP="00632AF4">
      <w:pPr>
        <w:pStyle w:val="ListParagraph"/>
        <w:numPr>
          <w:ilvl w:val="0"/>
          <w:numId w:val="30"/>
        </w:numPr>
        <w:spacing w:line="360" w:lineRule="auto"/>
        <w:jc w:val="both"/>
        <w:rPr>
          <w:rFonts w:ascii="Times New Roman" w:hAnsi="Times New Roman" w:cs="Times New Roman"/>
          <w:sz w:val="24"/>
          <w:szCs w:val="24"/>
          <w:lang w:val="en-US"/>
        </w:rPr>
      </w:pPr>
      <w:r w:rsidRPr="00D32556">
        <w:rPr>
          <w:rFonts w:ascii="Times New Roman" w:hAnsi="Times New Roman" w:cs="Times New Roman"/>
          <w:sz w:val="24"/>
          <w:szCs w:val="24"/>
          <w:lang w:val="en-US"/>
        </w:rPr>
        <w:t>Sikap belajar sepanjang hayat</w:t>
      </w:r>
    </w:p>
    <w:p w:rsidR="00D32556" w:rsidRPr="00D32556" w:rsidRDefault="00D32556" w:rsidP="00632AF4">
      <w:pPr>
        <w:pStyle w:val="ListParagraph"/>
        <w:numPr>
          <w:ilvl w:val="0"/>
          <w:numId w:val="30"/>
        </w:numPr>
        <w:spacing w:line="360" w:lineRule="auto"/>
        <w:jc w:val="both"/>
        <w:rPr>
          <w:rFonts w:ascii="Times New Roman" w:hAnsi="Times New Roman" w:cs="Times New Roman"/>
          <w:sz w:val="24"/>
          <w:szCs w:val="24"/>
          <w:lang w:val="en-US"/>
        </w:rPr>
      </w:pPr>
      <w:r w:rsidRPr="00D32556">
        <w:rPr>
          <w:rFonts w:ascii="Times New Roman" w:hAnsi="Times New Roman" w:cs="Times New Roman"/>
          <w:sz w:val="24"/>
          <w:szCs w:val="24"/>
          <w:lang w:val="en-US"/>
        </w:rPr>
        <w:t>Sikap pengabdian pada Nilai-Nilai Profesi</w:t>
      </w:r>
    </w:p>
    <w:p w:rsidR="00D32556" w:rsidRPr="00D32556" w:rsidRDefault="00D32556" w:rsidP="00632AF4">
      <w:pPr>
        <w:pStyle w:val="ListParagraph"/>
        <w:numPr>
          <w:ilvl w:val="0"/>
          <w:numId w:val="30"/>
        </w:numPr>
        <w:spacing w:line="360" w:lineRule="auto"/>
        <w:jc w:val="both"/>
        <w:rPr>
          <w:rFonts w:ascii="Times New Roman" w:hAnsi="Times New Roman" w:cs="Times New Roman"/>
          <w:sz w:val="24"/>
          <w:szCs w:val="24"/>
          <w:lang w:val="en-US"/>
        </w:rPr>
      </w:pPr>
      <w:r w:rsidRPr="00D32556">
        <w:rPr>
          <w:rFonts w:ascii="Times New Roman" w:hAnsi="Times New Roman" w:cs="Times New Roman"/>
          <w:sz w:val="24"/>
          <w:szCs w:val="24"/>
          <w:lang w:val="en-US"/>
        </w:rPr>
        <w:t>Hubungan cinta dan profesinya</w:t>
      </w:r>
    </w:p>
    <w:p w:rsidR="00D32556" w:rsidRPr="00D32556" w:rsidRDefault="00D32556" w:rsidP="00632AF4">
      <w:pPr>
        <w:pStyle w:val="ListParagraph"/>
        <w:numPr>
          <w:ilvl w:val="0"/>
          <w:numId w:val="30"/>
        </w:numPr>
        <w:spacing w:line="360" w:lineRule="auto"/>
        <w:jc w:val="both"/>
        <w:rPr>
          <w:rFonts w:ascii="Times New Roman" w:hAnsi="Times New Roman" w:cs="Times New Roman"/>
          <w:sz w:val="24"/>
          <w:szCs w:val="24"/>
          <w:lang w:val="en-US"/>
        </w:rPr>
      </w:pPr>
      <w:r w:rsidRPr="00D32556">
        <w:rPr>
          <w:rFonts w:ascii="Times New Roman" w:hAnsi="Times New Roman" w:cs="Times New Roman"/>
          <w:sz w:val="24"/>
          <w:szCs w:val="24"/>
          <w:lang w:val="en-US"/>
        </w:rPr>
        <w:t>Sikap melayani yang Altruistik</w:t>
      </w:r>
    </w:p>
    <w:p w:rsidR="00D32556" w:rsidRDefault="00D32556" w:rsidP="00632AF4">
      <w:pPr>
        <w:pStyle w:val="ListParagraph"/>
        <w:numPr>
          <w:ilvl w:val="0"/>
          <w:numId w:val="30"/>
        </w:numPr>
        <w:spacing w:line="360" w:lineRule="auto"/>
        <w:jc w:val="both"/>
        <w:rPr>
          <w:rFonts w:ascii="Times New Roman" w:hAnsi="Times New Roman" w:cs="Times New Roman"/>
          <w:sz w:val="24"/>
          <w:szCs w:val="24"/>
          <w:lang w:val="en-US"/>
        </w:rPr>
      </w:pPr>
      <w:r w:rsidRPr="00D32556">
        <w:rPr>
          <w:rFonts w:ascii="Times New Roman" w:hAnsi="Times New Roman" w:cs="Times New Roman"/>
          <w:sz w:val="24"/>
          <w:szCs w:val="24"/>
          <w:lang w:val="en-US"/>
        </w:rPr>
        <w:t>Kompetensi tinggi Berorientasi Kesempurnaan</w:t>
      </w:r>
    </w:p>
    <w:p w:rsidR="004D6C41" w:rsidRPr="005E2407" w:rsidRDefault="00D32556" w:rsidP="005E2407">
      <w:pPr>
        <w:spacing w:line="360" w:lineRule="auto"/>
        <w:ind w:firstLine="709"/>
        <w:jc w:val="both"/>
        <w:rPr>
          <w:rFonts w:ascii="Times New Roman" w:hAnsi="Times New Roman" w:cs="Times New Roman"/>
          <w:sz w:val="24"/>
          <w:szCs w:val="24"/>
        </w:rPr>
      </w:pPr>
      <w:r w:rsidRPr="005E2407">
        <w:rPr>
          <w:rFonts w:ascii="Times New Roman" w:hAnsi="Times New Roman" w:cs="Times New Roman"/>
          <w:sz w:val="24"/>
          <w:szCs w:val="24"/>
          <w:lang w:val="en-US"/>
        </w:rPr>
        <w:t xml:space="preserve">Sedangkan menurut Arens </w:t>
      </w:r>
      <w:r w:rsidR="00AA56E4">
        <w:rPr>
          <w:rFonts w:ascii="Times New Roman" w:hAnsi="Times New Roman" w:cs="Times New Roman"/>
          <w:i/>
          <w:sz w:val="24"/>
          <w:szCs w:val="24"/>
          <w:lang w:val="en-US"/>
        </w:rPr>
        <w:t>et.al</w:t>
      </w:r>
      <w:r w:rsidRPr="005E2407">
        <w:rPr>
          <w:rFonts w:ascii="Times New Roman" w:hAnsi="Times New Roman" w:cs="Times New Roman"/>
          <w:sz w:val="24"/>
          <w:szCs w:val="24"/>
          <w:lang w:val="en-US"/>
        </w:rPr>
        <w:t xml:space="preserve"> yang dialihbahasakan oleh subijanto (2010:87) bahwa:</w:t>
      </w:r>
    </w:p>
    <w:p w:rsidR="004D6C41" w:rsidRPr="005E2407" w:rsidRDefault="00D32556" w:rsidP="00E170C0">
      <w:pPr>
        <w:pStyle w:val="ListParagraph"/>
        <w:spacing w:line="360" w:lineRule="auto"/>
        <w:ind w:left="142" w:firstLine="578"/>
        <w:jc w:val="both"/>
        <w:rPr>
          <w:rFonts w:ascii="Times New Roman" w:hAnsi="Times New Roman" w:cs="Times New Roman"/>
          <w:sz w:val="24"/>
          <w:szCs w:val="24"/>
        </w:rPr>
      </w:pPr>
      <w:r>
        <w:rPr>
          <w:rFonts w:ascii="Times New Roman" w:hAnsi="Times New Roman" w:cs="Times New Roman"/>
          <w:sz w:val="24"/>
          <w:szCs w:val="24"/>
          <w:lang w:val="en-US"/>
        </w:rPr>
        <w:t xml:space="preserve">Profesionalisme merupakan penampilan profesionalisme dan cara pembawaan </w:t>
      </w:r>
      <w:r w:rsidR="005E2407">
        <w:rPr>
          <w:rFonts w:ascii="Times New Roman" w:hAnsi="Times New Roman" w:cs="Times New Roman"/>
          <w:sz w:val="24"/>
          <w:szCs w:val="24"/>
          <w:lang w:val="en-US"/>
        </w:rPr>
        <w:t>diri yang meliputi lima elemen:</w:t>
      </w:r>
    </w:p>
    <w:p w:rsidR="00D32556" w:rsidRDefault="00D32556" w:rsidP="00632AF4">
      <w:pPr>
        <w:pStyle w:val="ListParagraph"/>
        <w:numPr>
          <w:ilvl w:val="0"/>
          <w:numId w:val="3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Dedikasi terhadap profesi </w:t>
      </w:r>
    </w:p>
    <w:p w:rsidR="00D32556" w:rsidRDefault="00D32556" w:rsidP="00632AF4">
      <w:pPr>
        <w:pStyle w:val="ListParagraph"/>
        <w:numPr>
          <w:ilvl w:val="0"/>
          <w:numId w:val="3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Tanggung jawab sosial</w:t>
      </w:r>
    </w:p>
    <w:p w:rsidR="00D32556" w:rsidRDefault="00D32556" w:rsidP="00632AF4">
      <w:pPr>
        <w:pStyle w:val="ListParagraph"/>
        <w:numPr>
          <w:ilvl w:val="0"/>
          <w:numId w:val="3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Menuntut suatu otonomi</w:t>
      </w:r>
    </w:p>
    <w:p w:rsidR="00D32556" w:rsidRDefault="00D32556" w:rsidP="00632AF4">
      <w:pPr>
        <w:pStyle w:val="ListParagraph"/>
        <w:numPr>
          <w:ilvl w:val="0"/>
          <w:numId w:val="3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Percaya atas aturan profesi</w:t>
      </w:r>
    </w:p>
    <w:p w:rsidR="0073543F" w:rsidRPr="00A95ECC" w:rsidRDefault="00D32556" w:rsidP="00A95ECC">
      <w:pPr>
        <w:pStyle w:val="ListParagraph"/>
        <w:numPr>
          <w:ilvl w:val="0"/>
          <w:numId w:val="3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Afiliasi komunitas </w:t>
      </w:r>
      <w:r w:rsidR="0073543F">
        <w:rPr>
          <w:rFonts w:ascii="Times New Roman" w:hAnsi="Times New Roman" w:cs="Times New Roman"/>
          <w:sz w:val="24"/>
          <w:szCs w:val="24"/>
          <w:lang w:val="en-US"/>
        </w:rPr>
        <w:t>professional</w:t>
      </w:r>
    </w:p>
    <w:p w:rsidR="00D32556" w:rsidRDefault="00D32556" w:rsidP="00D3255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Menurut Terence yang dialihbahasakan oleh subijanto (</w:t>
      </w:r>
      <w:r w:rsidR="00632AF4">
        <w:rPr>
          <w:rFonts w:ascii="Times New Roman" w:hAnsi="Times New Roman" w:cs="Times New Roman"/>
          <w:sz w:val="24"/>
          <w:szCs w:val="24"/>
          <w:lang w:val="en-US"/>
        </w:rPr>
        <w:t>2011:78) mengemukakan bahwa terdapat beberapa macam kriteria profesional yaitu :</w:t>
      </w:r>
    </w:p>
    <w:p w:rsidR="00632AF4" w:rsidRDefault="00632AF4" w:rsidP="00D3255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Ada enam kriteria profesional:</w:t>
      </w:r>
    </w:p>
    <w:p w:rsidR="00632AF4" w:rsidRDefault="00632AF4" w:rsidP="00632AF4">
      <w:pPr>
        <w:pStyle w:val="ListParagraph"/>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Keterampilan yang didasarkan pada pengetahuan teoritis</w:t>
      </w:r>
    </w:p>
    <w:p w:rsidR="00632AF4" w:rsidRDefault="00632AF4" w:rsidP="00632AF4">
      <w:pPr>
        <w:pStyle w:val="ListParagraph"/>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Penyediaan pelatihan dan pendidikan</w:t>
      </w:r>
    </w:p>
    <w:p w:rsidR="00632AF4" w:rsidRDefault="00632AF4" w:rsidP="00632AF4">
      <w:pPr>
        <w:pStyle w:val="ListParagraph"/>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Pengujian kemampuan anggota</w:t>
      </w:r>
    </w:p>
    <w:p w:rsidR="00632AF4" w:rsidRDefault="00632AF4" w:rsidP="00632AF4">
      <w:pPr>
        <w:pStyle w:val="ListParagraph"/>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Organisasi</w:t>
      </w:r>
    </w:p>
    <w:p w:rsidR="00632AF4" w:rsidRDefault="00632AF4" w:rsidP="00632AF4">
      <w:pPr>
        <w:pStyle w:val="ListParagraph"/>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Kepatuhan pada suatu aturan profesional</w:t>
      </w:r>
    </w:p>
    <w:p w:rsidR="00D32556" w:rsidRPr="005E2407" w:rsidRDefault="00632AF4" w:rsidP="005E2407">
      <w:pPr>
        <w:pStyle w:val="ListParagraph"/>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Jasa pelayanan yang sifatnya altruistic</w:t>
      </w:r>
    </w:p>
    <w:p w:rsidR="0004719F" w:rsidRPr="005E2407" w:rsidRDefault="0004719F" w:rsidP="00E170C0">
      <w:pPr>
        <w:pStyle w:val="ListParagraph"/>
        <w:spacing w:line="360" w:lineRule="auto"/>
        <w:ind w:left="142" w:firstLine="578"/>
        <w:jc w:val="both"/>
        <w:rPr>
          <w:rFonts w:ascii="Times New Roman" w:hAnsi="Times New Roman" w:cs="Times New Roman"/>
          <w:sz w:val="24"/>
          <w:szCs w:val="24"/>
        </w:rPr>
      </w:pPr>
      <w:r>
        <w:rPr>
          <w:rFonts w:ascii="Times New Roman" w:hAnsi="Times New Roman" w:cs="Times New Roman"/>
          <w:sz w:val="24"/>
          <w:szCs w:val="24"/>
          <w:lang w:val="en-US"/>
        </w:rPr>
        <w:t xml:space="preserve">Selanjutnya menurut pendapat soetedjo </w:t>
      </w:r>
      <w:r w:rsidR="005E2407">
        <w:rPr>
          <w:rFonts w:ascii="Times New Roman" w:hAnsi="Times New Roman" w:cs="Times New Roman"/>
          <w:sz w:val="24"/>
          <w:szCs w:val="24"/>
          <w:lang w:val="en-US"/>
        </w:rPr>
        <w:t>dalam subijanto (2010:34) bahwa</w:t>
      </w:r>
      <w:r w:rsidR="005E2407">
        <w:rPr>
          <w:rFonts w:ascii="Times New Roman" w:hAnsi="Times New Roman" w:cs="Times New Roman"/>
          <w:sz w:val="24"/>
          <w:szCs w:val="24"/>
        </w:rPr>
        <w:t xml:space="preserve"> seseorang atau lembaga </w:t>
      </w:r>
      <w:r w:rsidR="00574566">
        <w:rPr>
          <w:rFonts w:ascii="Times New Roman" w:hAnsi="Times New Roman" w:cs="Times New Roman"/>
          <w:sz w:val="24"/>
          <w:szCs w:val="24"/>
        </w:rPr>
        <w:t>disebut profesional apabila memenuhi kriteria berikut :</w:t>
      </w:r>
    </w:p>
    <w:p w:rsidR="0004719F" w:rsidRDefault="0004719F" w:rsidP="0004719F">
      <w:pPr>
        <w:pStyle w:val="ListParagraph"/>
        <w:numPr>
          <w:ilvl w:val="0"/>
          <w:numId w:val="3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Mempunyai keahlian untuk melaksanakan tugas sesuai dengan bidang profesinya, dan untuk badan/ suatu lembaga keahlian yang bersangkutan dengan profesinya harus tersedia secara memadai.</w:t>
      </w:r>
    </w:p>
    <w:p w:rsidR="0004719F" w:rsidRDefault="0004719F" w:rsidP="0004719F">
      <w:pPr>
        <w:pStyle w:val="ListParagraph"/>
        <w:numPr>
          <w:ilvl w:val="0"/>
          <w:numId w:val="3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Dalam melaksanakan tugas profesi, baik secara perorangan maupun kelembagaan/ badan, menerapkan Standar Baku di bidang profesi yang bersangkutan.</w:t>
      </w:r>
    </w:p>
    <w:p w:rsidR="0004719F" w:rsidRPr="00D32556" w:rsidRDefault="0004719F" w:rsidP="0004719F">
      <w:pPr>
        <w:pStyle w:val="ListParagraph"/>
        <w:numPr>
          <w:ilvl w:val="0"/>
          <w:numId w:val="3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Dalam menjalankan tugas profesinya wajib mematuhi kode etik atau etika profesi.</w:t>
      </w:r>
    </w:p>
    <w:p w:rsidR="00FA2282" w:rsidRDefault="0004719F" w:rsidP="00551C84">
      <w:pPr>
        <w:spacing w:line="360" w:lineRule="auto"/>
        <w:ind w:left="142"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Dari pendapat yang dikemukaan oleh para ahli, dapat disimpulkan bahwa karakteristik suatu profesionalisme adalah sebagai berikut :</w:t>
      </w:r>
    </w:p>
    <w:p w:rsidR="0004719F" w:rsidRDefault="0004719F" w:rsidP="00551C84">
      <w:pPr>
        <w:spacing w:line="360" w:lineRule="auto"/>
        <w:ind w:left="142"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Dedikasi terhadap profesi untuk melayani kepentingan publik </w:t>
      </w:r>
    </w:p>
    <w:p w:rsidR="00574566" w:rsidRDefault="00B706EA" w:rsidP="00574566">
      <w:pPr>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lang w:val="en-US"/>
        </w:rPr>
        <w:tab/>
        <w:t xml:space="preserve">  </w:t>
      </w:r>
      <w:r w:rsidR="0004719F">
        <w:rPr>
          <w:rFonts w:ascii="Times New Roman" w:hAnsi="Times New Roman" w:cs="Times New Roman"/>
          <w:sz w:val="24"/>
          <w:szCs w:val="24"/>
          <w:lang w:val="en-US"/>
        </w:rPr>
        <w:t xml:space="preserve">- Mencintai profesinya dan mengabdi </w:t>
      </w:r>
      <w:r w:rsidR="00C35B12">
        <w:rPr>
          <w:rFonts w:ascii="Times New Roman" w:hAnsi="Times New Roman" w:cs="Times New Roman"/>
          <w:sz w:val="24"/>
          <w:szCs w:val="24"/>
          <w:lang w:val="en-US"/>
        </w:rPr>
        <w:t xml:space="preserve">pada nilai-nilai profesi </w:t>
      </w:r>
    </w:p>
    <w:p w:rsidR="00C35B12" w:rsidRDefault="00B706EA" w:rsidP="00574566">
      <w:pPr>
        <w:spacing w:line="240" w:lineRule="auto"/>
        <w:ind w:left="142" w:firstLine="567"/>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A56E4">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C35B12">
        <w:rPr>
          <w:rFonts w:ascii="Times New Roman" w:hAnsi="Times New Roman" w:cs="Times New Roman"/>
          <w:sz w:val="24"/>
          <w:szCs w:val="24"/>
          <w:lang w:val="en-US"/>
        </w:rPr>
        <w:t>-Selalu memberi yang terbaik dan melaksanakan pekerjaan secara total</w:t>
      </w:r>
    </w:p>
    <w:p w:rsidR="00C35B12" w:rsidRDefault="00AA56E4" w:rsidP="00574566">
      <w:pPr>
        <w:spacing w:line="240" w:lineRule="auto"/>
        <w:ind w:left="142"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B706EA">
        <w:rPr>
          <w:rFonts w:ascii="Times New Roman" w:hAnsi="Times New Roman" w:cs="Times New Roman"/>
          <w:sz w:val="24"/>
          <w:szCs w:val="24"/>
          <w:lang w:val="en-US"/>
        </w:rPr>
        <w:t xml:space="preserve"> </w:t>
      </w:r>
      <w:r w:rsidR="00C35B12">
        <w:rPr>
          <w:rFonts w:ascii="Times New Roman" w:hAnsi="Times New Roman" w:cs="Times New Roman"/>
          <w:sz w:val="24"/>
          <w:szCs w:val="24"/>
          <w:lang w:val="en-US"/>
        </w:rPr>
        <w:t xml:space="preserve">-Sikap melayani yang altruistik dan berorientasi kepada kepuasaan </w:t>
      </w:r>
      <w:r w:rsidR="00C35B12">
        <w:rPr>
          <w:rFonts w:ascii="Times New Roman" w:hAnsi="Times New Roman" w:cs="Times New Roman"/>
          <w:sz w:val="24"/>
          <w:szCs w:val="24"/>
          <w:lang w:val="en-US"/>
        </w:rPr>
        <w:tab/>
      </w:r>
      <w:r w:rsidR="00B706EA">
        <w:rPr>
          <w:rFonts w:ascii="Times New Roman" w:hAnsi="Times New Roman" w:cs="Times New Roman"/>
          <w:sz w:val="24"/>
          <w:szCs w:val="24"/>
          <w:lang w:val="en-US"/>
        </w:rPr>
        <w:t xml:space="preserve">  </w:t>
      </w:r>
      <w:r w:rsidR="00B706EA">
        <w:rPr>
          <w:rFonts w:ascii="Times New Roman" w:hAnsi="Times New Roman" w:cs="Times New Roman"/>
          <w:sz w:val="24"/>
          <w:szCs w:val="24"/>
          <w:lang w:val="en-US"/>
        </w:rPr>
        <w:tab/>
        <w:t xml:space="preserve">  </w:t>
      </w:r>
      <w:r w:rsidR="00A95ECC">
        <w:rPr>
          <w:rFonts w:ascii="Times New Roman" w:hAnsi="Times New Roman" w:cs="Times New Roman"/>
          <w:sz w:val="24"/>
          <w:szCs w:val="24"/>
        </w:rPr>
        <w:t xml:space="preserve">  </w:t>
      </w:r>
      <w:r w:rsidR="00C35B12">
        <w:rPr>
          <w:rFonts w:ascii="Times New Roman" w:hAnsi="Times New Roman" w:cs="Times New Roman"/>
          <w:sz w:val="24"/>
          <w:szCs w:val="24"/>
          <w:lang w:val="en-US"/>
        </w:rPr>
        <w:t>pelanggan</w:t>
      </w:r>
    </w:p>
    <w:p w:rsidR="00C35B12" w:rsidRDefault="00C35B12" w:rsidP="00551C84">
      <w:pPr>
        <w:spacing w:line="360" w:lineRule="auto"/>
        <w:ind w:left="142"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Mempunyai keahlian melaksanakan tugas sesuai dengan bidang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profesinya.</w:t>
      </w:r>
    </w:p>
    <w:p w:rsidR="00C35B12" w:rsidRDefault="00B706EA" w:rsidP="00574566">
      <w:pPr>
        <w:spacing w:line="240" w:lineRule="auto"/>
        <w:ind w:left="142"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C35B12">
        <w:rPr>
          <w:rFonts w:ascii="Times New Roman" w:hAnsi="Times New Roman" w:cs="Times New Roman"/>
          <w:sz w:val="24"/>
          <w:szCs w:val="24"/>
          <w:lang w:val="en-US"/>
        </w:rPr>
        <w:t xml:space="preserve">- Keterampilan berdasarkan pengetahuan teoritis </w:t>
      </w:r>
    </w:p>
    <w:p w:rsidR="00C35B12" w:rsidRDefault="00B706EA" w:rsidP="00574566">
      <w:pPr>
        <w:spacing w:line="240" w:lineRule="auto"/>
        <w:ind w:left="142"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35B12">
        <w:rPr>
          <w:rFonts w:ascii="Times New Roman" w:hAnsi="Times New Roman" w:cs="Times New Roman"/>
          <w:sz w:val="24"/>
          <w:szCs w:val="24"/>
          <w:lang w:val="en-US"/>
        </w:rPr>
        <w:t xml:space="preserve">- Pelatihan dan Pendidikan </w:t>
      </w:r>
    </w:p>
    <w:p w:rsidR="00C35B12" w:rsidRDefault="00B706EA" w:rsidP="00574566">
      <w:pPr>
        <w:spacing w:line="240" w:lineRule="auto"/>
        <w:ind w:left="142"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35B12">
        <w:rPr>
          <w:rFonts w:ascii="Times New Roman" w:hAnsi="Times New Roman" w:cs="Times New Roman"/>
          <w:sz w:val="24"/>
          <w:szCs w:val="24"/>
          <w:lang w:val="en-US"/>
        </w:rPr>
        <w:t>-Pengujian kemampuan calon anggota</w:t>
      </w:r>
    </w:p>
    <w:p w:rsidR="00C35B12" w:rsidRDefault="00B706EA" w:rsidP="00574566">
      <w:pPr>
        <w:spacing w:line="240" w:lineRule="auto"/>
        <w:ind w:left="142"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B</w:t>
      </w:r>
      <w:r w:rsidR="00C35B12">
        <w:rPr>
          <w:rFonts w:ascii="Times New Roman" w:hAnsi="Times New Roman" w:cs="Times New Roman"/>
          <w:sz w:val="24"/>
          <w:szCs w:val="24"/>
          <w:lang w:val="en-US"/>
        </w:rPr>
        <w:t>udaya belajar sepanjang hayat</w:t>
      </w:r>
    </w:p>
    <w:p w:rsidR="00AA56E4" w:rsidRPr="00AA56E4" w:rsidRDefault="00B706EA" w:rsidP="00E170C0">
      <w:pPr>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C35B12">
        <w:rPr>
          <w:rFonts w:ascii="Times New Roman" w:hAnsi="Times New Roman" w:cs="Times New Roman"/>
          <w:sz w:val="24"/>
          <w:szCs w:val="24"/>
          <w:lang w:val="en-US"/>
        </w:rPr>
        <w:t>- Kompetensi tinggi berorientasi kesempurnaan</w:t>
      </w:r>
    </w:p>
    <w:p w:rsidR="00C35B12" w:rsidRDefault="00C35B12" w:rsidP="00551C84">
      <w:pPr>
        <w:spacing w:line="360" w:lineRule="auto"/>
        <w:ind w:left="142"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Tertampung dalam organisasi </w:t>
      </w:r>
    </w:p>
    <w:p w:rsidR="00C35B12" w:rsidRDefault="00B706EA" w:rsidP="00574566">
      <w:pPr>
        <w:spacing w:line="240" w:lineRule="auto"/>
        <w:ind w:left="142"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35B12">
        <w:rPr>
          <w:rFonts w:ascii="Times New Roman" w:hAnsi="Times New Roman" w:cs="Times New Roman"/>
          <w:sz w:val="24"/>
          <w:szCs w:val="24"/>
          <w:lang w:val="en-US"/>
        </w:rPr>
        <w:t xml:space="preserve">- Berpartisipasi penuh dalam asosiasi </w:t>
      </w:r>
    </w:p>
    <w:p w:rsidR="00C35B12" w:rsidRDefault="00B706EA" w:rsidP="00574566">
      <w:pPr>
        <w:spacing w:line="240" w:lineRule="auto"/>
        <w:ind w:left="142"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35B12">
        <w:rPr>
          <w:rFonts w:ascii="Times New Roman" w:hAnsi="Times New Roman" w:cs="Times New Roman"/>
          <w:sz w:val="24"/>
          <w:szCs w:val="24"/>
          <w:lang w:val="en-US"/>
        </w:rPr>
        <w:t>- Memahami visi dan misi organisasi profesi</w:t>
      </w:r>
    </w:p>
    <w:p w:rsidR="00AA56E4" w:rsidRPr="00574566" w:rsidRDefault="00C35B12" w:rsidP="00AA56E4">
      <w:pPr>
        <w:spacing w:line="360" w:lineRule="auto"/>
        <w:ind w:left="142" w:firstLine="567"/>
        <w:jc w:val="both"/>
        <w:rPr>
          <w:rFonts w:ascii="Times New Roman" w:hAnsi="Times New Roman" w:cs="Times New Roman"/>
          <w:sz w:val="24"/>
          <w:szCs w:val="24"/>
        </w:rPr>
      </w:pPr>
      <w:r>
        <w:rPr>
          <w:rFonts w:ascii="Times New Roman" w:hAnsi="Times New Roman" w:cs="Times New Roman"/>
          <w:sz w:val="24"/>
          <w:szCs w:val="24"/>
          <w:lang w:val="en-US"/>
        </w:rPr>
        <w:t>4. D</w:t>
      </w:r>
      <w:r w:rsidR="00B706EA">
        <w:rPr>
          <w:rFonts w:ascii="Times New Roman" w:hAnsi="Times New Roman" w:cs="Times New Roman"/>
          <w:sz w:val="24"/>
          <w:szCs w:val="24"/>
          <w:lang w:val="en-US"/>
        </w:rPr>
        <w:t xml:space="preserve">alam melaksanakan tugas profesi, baik secara perorangan maupun </w:t>
      </w:r>
      <w:r w:rsidR="00B706EA">
        <w:rPr>
          <w:rFonts w:ascii="Times New Roman" w:hAnsi="Times New Roman" w:cs="Times New Roman"/>
          <w:sz w:val="24"/>
          <w:szCs w:val="24"/>
          <w:lang w:val="en-US"/>
        </w:rPr>
        <w:tab/>
        <w:t xml:space="preserve"> </w:t>
      </w:r>
      <w:r w:rsidR="00B706EA">
        <w:rPr>
          <w:rFonts w:ascii="Times New Roman" w:hAnsi="Times New Roman" w:cs="Times New Roman"/>
          <w:sz w:val="24"/>
          <w:szCs w:val="24"/>
          <w:lang w:val="en-US"/>
        </w:rPr>
        <w:tab/>
        <w:t xml:space="preserve">    kelembagaan/ badan, menerapkan standar baku di bidang profesi yang </w:t>
      </w:r>
      <w:r w:rsidR="00B706EA">
        <w:rPr>
          <w:rFonts w:ascii="Times New Roman" w:hAnsi="Times New Roman" w:cs="Times New Roman"/>
          <w:sz w:val="24"/>
          <w:szCs w:val="24"/>
          <w:lang w:val="en-US"/>
        </w:rPr>
        <w:tab/>
        <w:t xml:space="preserve">     </w:t>
      </w:r>
      <w:r w:rsidR="00B706EA">
        <w:rPr>
          <w:rFonts w:ascii="Times New Roman" w:hAnsi="Times New Roman" w:cs="Times New Roman"/>
          <w:sz w:val="24"/>
          <w:szCs w:val="24"/>
          <w:lang w:val="en-US"/>
        </w:rPr>
        <w:tab/>
        <w:t xml:space="preserve">    bersangkutan.</w:t>
      </w:r>
    </w:p>
    <w:p w:rsidR="004D3014" w:rsidRPr="003F7638" w:rsidRDefault="004D3014" w:rsidP="004D3014">
      <w:pPr>
        <w:autoSpaceDE w:val="0"/>
        <w:autoSpaceDN w:val="0"/>
        <w:adjustRightInd w:val="0"/>
        <w:spacing w:after="0" w:line="480" w:lineRule="auto"/>
        <w:ind w:firstLine="720"/>
        <w:jc w:val="both"/>
        <w:rPr>
          <w:rFonts w:ascii="Times New Roman" w:hAnsi="Times New Roman" w:cs="Times New Roman"/>
          <w:sz w:val="24"/>
          <w:szCs w:val="24"/>
        </w:rPr>
      </w:pPr>
      <w:r w:rsidRPr="003F7638">
        <w:rPr>
          <w:rFonts w:ascii="Times New Roman" w:hAnsi="Times New Roman" w:cs="Times New Roman"/>
          <w:color w:val="000000"/>
          <w:sz w:val="24"/>
          <w:szCs w:val="24"/>
        </w:rPr>
        <w:t>Seorang auditor dapat dikatakan profesional</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apabila telah memenuhi dan mematuhi standar-standar kode etik yang</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telah ditetapkan oleh IAI (Ikatan Akuntan Indonesia), antara lain</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(Wahyudi dan Aida, 2006:28):</w:t>
      </w:r>
    </w:p>
    <w:p w:rsidR="004D3014" w:rsidRPr="003F7638" w:rsidRDefault="004D3014" w:rsidP="00632AF4">
      <w:pPr>
        <w:pStyle w:val="ListParagraph"/>
        <w:numPr>
          <w:ilvl w:val="0"/>
          <w:numId w:val="9"/>
        </w:numPr>
        <w:autoSpaceDE w:val="0"/>
        <w:autoSpaceDN w:val="0"/>
        <w:adjustRightInd w:val="0"/>
        <w:spacing w:after="0" w:line="480" w:lineRule="auto"/>
        <w:jc w:val="both"/>
        <w:rPr>
          <w:rFonts w:ascii="Times New Roman" w:hAnsi="Times New Roman" w:cs="Times New Roman"/>
          <w:color w:val="000000"/>
          <w:sz w:val="24"/>
          <w:szCs w:val="24"/>
        </w:rPr>
      </w:pPr>
      <w:r w:rsidRPr="003F7638">
        <w:rPr>
          <w:rFonts w:ascii="Times New Roman" w:hAnsi="Times New Roman" w:cs="Times New Roman"/>
          <w:color w:val="000000"/>
          <w:sz w:val="24"/>
          <w:szCs w:val="24"/>
        </w:rPr>
        <w:t>Prinsip-prinsip yang ditetapkan oleh IAI yaitu standar ideal dari</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perilaku etis yang telah ditetapkan oleh IAI seperti dalam</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terminologi filosofi.</w:t>
      </w:r>
    </w:p>
    <w:p w:rsidR="004D3014" w:rsidRPr="003F7638" w:rsidRDefault="004D3014" w:rsidP="00632AF4">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3F7638">
        <w:rPr>
          <w:rFonts w:ascii="Times New Roman" w:hAnsi="Times New Roman" w:cs="Times New Roman"/>
          <w:color w:val="000000"/>
          <w:sz w:val="24"/>
          <w:szCs w:val="24"/>
        </w:rPr>
        <w:t>Peraturan perilaku seperti standar minimum perilaku etis yang</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ditetapkan sebagai peraturan khusus yang merupakan suatu</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keharusan.</w:t>
      </w:r>
    </w:p>
    <w:p w:rsidR="004D3014" w:rsidRPr="003F7638" w:rsidRDefault="004D3014" w:rsidP="00632AF4">
      <w:pPr>
        <w:pStyle w:val="ListParagraph"/>
        <w:numPr>
          <w:ilvl w:val="0"/>
          <w:numId w:val="9"/>
        </w:numPr>
        <w:autoSpaceDE w:val="0"/>
        <w:autoSpaceDN w:val="0"/>
        <w:adjustRightInd w:val="0"/>
        <w:spacing w:after="0" w:line="480" w:lineRule="auto"/>
        <w:jc w:val="both"/>
        <w:rPr>
          <w:rFonts w:ascii="Times New Roman" w:hAnsi="Times New Roman" w:cs="Times New Roman"/>
          <w:color w:val="000000"/>
          <w:sz w:val="24"/>
          <w:szCs w:val="24"/>
        </w:rPr>
      </w:pPr>
      <w:r w:rsidRPr="003F7638">
        <w:rPr>
          <w:rFonts w:ascii="Times New Roman" w:hAnsi="Times New Roman" w:cs="Times New Roman"/>
          <w:color w:val="000000"/>
          <w:sz w:val="24"/>
          <w:szCs w:val="24"/>
        </w:rPr>
        <w:t>Inteprestasi peraturan perilaku tidak merupakan keharusan, tetapi</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para praktisi harus memahaminya.</w:t>
      </w:r>
    </w:p>
    <w:p w:rsidR="00AA56E4" w:rsidRDefault="004D3014" w:rsidP="00AA56E4">
      <w:pPr>
        <w:pStyle w:val="ListParagraph"/>
        <w:numPr>
          <w:ilvl w:val="0"/>
          <w:numId w:val="9"/>
        </w:numPr>
        <w:autoSpaceDE w:val="0"/>
        <w:autoSpaceDN w:val="0"/>
        <w:adjustRightInd w:val="0"/>
        <w:spacing w:after="0" w:line="480" w:lineRule="auto"/>
        <w:jc w:val="both"/>
        <w:rPr>
          <w:rFonts w:ascii="Times New Roman" w:hAnsi="Times New Roman" w:cs="Times New Roman"/>
          <w:color w:val="000000"/>
          <w:sz w:val="24"/>
          <w:szCs w:val="24"/>
        </w:rPr>
      </w:pPr>
      <w:r w:rsidRPr="003F7638">
        <w:rPr>
          <w:rFonts w:ascii="Times New Roman" w:hAnsi="Times New Roman" w:cs="Times New Roman"/>
          <w:color w:val="000000"/>
          <w:sz w:val="24"/>
          <w:szCs w:val="24"/>
        </w:rPr>
        <w:t>Ketetapan etika seperti seorang akuntan publik wajib untuk harus</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tetap memegang teguh prinsip kebebasan dalam menjalankan</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proses auditnya, walaupun auditor dibayar oleh kliennya.</w:t>
      </w:r>
    </w:p>
    <w:p w:rsidR="0073543F" w:rsidRPr="00E170C0" w:rsidRDefault="0073543F" w:rsidP="0073543F">
      <w:pPr>
        <w:pStyle w:val="ListParagraph"/>
        <w:autoSpaceDE w:val="0"/>
        <w:autoSpaceDN w:val="0"/>
        <w:adjustRightInd w:val="0"/>
        <w:spacing w:after="0" w:line="480" w:lineRule="auto"/>
        <w:jc w:val="both"/>
        <w:rPr>
          <w:rFonts w:ascii="Times New Roman" w:hAnsi="Times New Roman" w:cs="Times New Roman"/>
          <w:color w:val="000000"/>
          <w:sz w:val="24"/>
          <w:szCs w:val="24"/>
        </w:rPr>
      </w:pPr>
    </w:p>
    <w:p w:rsidR="004D3014" w:rsidRPr="00A763ED" w:rsidRDefault="004D3014" w:rsidP="004D301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3F7638">
        <w:rPr>
          <w:rFonts w:ascii="Times New Roman" w:hAnsi="Times New Roman" w:cs="Times New Roman"/>
          <w:color w:val="000000"/>
          <w:sz w:val="24"/>
          <w:szCs w:val="24"/>
        </w:rPr>
        <w:lastRenderedPageBreak/>
        <w:t>Konsep profesionalisme yang dikembangkan oleh Hall (1968)</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dalam Lestari dan Dwi (2003: 11) banyak digunakan oleh para peneliti</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untuk mengukur profesionalisme dari profesi auditor yang tercermin</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dari sikap dan perilaku. Menurut Hall (1968) dalam Herawati dan Susanto (2009:4) terdapat lima dimensi profesionalisme, yaitu:</w:t>
      </w:r>
    </w:p>
    <w:p w:rsidR="004D3014" w:rsidRPr="003F7638" w:rsidRDefault="004D3014" w:rsidP="00632AF4">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3F7638">
        <w:rPr>
          <w:rFonts w:ascii="Times New Roman" w:hAnsi="Times New Roman" w:cs="Times New Roman"/>
          <w:color w:val="000000"/>
          <w:sz w:val="24"/>
          <w:szCs w:val="24"/>
        </w:rPr>
        <w:t>Pengabdian pada profesi</w:t>
      </w:r>
    </w:p>
    <w:p w:rsidR="004D3014" w:rsidRDefault="004D3014" w:rsidP="00E170C0">
      <w:pPr>
        <w:autoSpaceDE w:val="0"/>
        <w:autoSpaceDN w:val="0"/>
        <w:adjustRightInd w:val="0"/>
        <w:spacing w:after="0" w:line="480" w:lineRule="auto"/>
        <w:ind w:left="720"/>
        <w:jc w:val="both"/>
        <w:rPr>
          <w:rFonts w:ascii="Times New Roman" w:hAnsi="Times New Roman" w:cs="Times New Roman"/>
          <w:color w:val="000000"/>
          <w:sz w:val="24"/>
          <w:szCs w:val="24"/>
        </w:rPr>
      </w:pPr>
      <w:r w:rsidRPr="003F7638">
        <w:rPr>
          <w:rFonts w:ascii="Times New Roman" w:hAnsi="Times New Roman" w:cs="Times New Roman"/>
          <w:color w:val="000000"/>
          <w:sz w:val="24"/>
          <w:szCs w:val="24"/>
        </w:rPr>
        <w:t>Pengabdian pada profesi dicerminkan dari dedikasi</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profesionalisme dengan menggunakan pengetahuan dan kecakapan</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yang dimiliki. Keteguhan untuk tetap melaksanakan pekerjaan</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meskipun imbalam ekstrinsik kurang. Sikap ini adalah ekspresi</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dari pencurahan diri yang total terhadap pekerjaan. Pekerjaan</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didefinisikan sebagai tujuan, bukan hanya alat untuk mencapai</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tujuan. Totalitas ini sudah menjadi komitmen pribadi, sehingga</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kompensasi utama yang diharapkan dari pekerjaan adalah</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kepuasan rohani, baru kemudian materi.</w:t>
      </w:r>
    </w:p>
    <w:p w:rsidR="004D3014" w:rsidRPr="003F7638" w:rsidRDefault="004D3014" w:rsidP="00632AF4">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3F7638">
        <w:rPr>
          <w:rFonts w:ascii="Times New Roman" w:hAnsi="Times New Roman" w:cs="Times New Roman"/>
          <w:color w:val="000000"/>
          <w:sz w:val="24"/>
          <w:szCs w:val="24"/>
        </w:rPr>
        <w:t>Kewajiban sosial</w:t>
      </w:r>
    </w:p>
    <w:p w:rsidR="004D3014" w:rsidRDefault="004D3014" w:rsidP="00E170C0">
      <w:pPr>
        <w:autoSpaceDE w:val="0"/>
        <w:autoSpaceDN w:val="0"/>
        <w:adjustRightInd w:val="0"/>
        <w:spacing w:after="0" w:line="480" w:lineRule="auto"/>
        <w:ind w:left="720"/>
        <w:jc w:val="both"/>
        <w:rPr>
          <w:rFonts w:ascii="Times New Roman" w:hAnsi="Times New Roman" w:cs="Times New Roman"/>
          <w:color w:val="000000"/>
          <w:sz w:val="24"/>
          <w:szCs w:val="24"/>
        </w:rPr>
      </w:pPr>
      <w:r w:rsidRPr="003F7638">
        <w:rPr>
          <w:rFonts w:ascii="Times New Roman" w:hAnsi="Times New Roman" w:cs="Times New Roman"/>
          <w:color w:val="000000"/>
          <w:sz w:val="24"/>
          <w:szCs w:val="24"/>
        </w:rPr>
        <w:t>Kewajiban sosial adalah pandangan tentang pentingnya</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peranan profesi dan manfaat yang diperoleh baik masyarakat</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 xml:space="preserve">maupun profesional karena adanya pekerjaan tersebut. </w:t>
      </w:r>
    </w:p>
    <w:p w:rsidR="004D3014" w:rsidRDefault="004D3014" w:rsidP="00632AF4">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3F7638">
        <w:rPr>
          <w:rFonts w:ascii="Times New Roman" w:hAnsi="Times New Roman" w:cs="Times New Roman"/>
          <w:color w:val="000000"/>
          <w:sz w:val="24"/>
          <w:szCs w:val="24"/>
        </w:rPr>
        <w:t>Kemandirian</w:t>
      </w:r>
      <w:r w:rsidRPr="003F7638">
        <w:rPr>
          <w:rFonts w:ascii="Times New Roman" w:hAnsi="Times New Roman" w:cs="Times New Roman"/>
          <w:sz w:val="24"/>
          <w:szCs w:val="24"/>
        </w:rPr>
        <w:t xml:space="preserve"> </w:t>
      </w:r>
    </w:p>
    <w:p w:rsidR="0073543F" w:rsidRDefault="004D3014" w:rsidP="00E170C0">
      <w:pPr>
        <w:autoSpaceDE w:val="0"/>
        <w:autoSpaceDN w:val="0"/>
        <w:adjustRightInd w:val="0"/>
        <w:spacing w:after="0" w:line="480" w:lineRule="auto"/>
        <w:ind w:left="720"/>
        <w:jc w:val="both"/>
        <w:rPr>
          <w:rFonts w:ascii="Times New Roman" w:hAnsi="Times New Roman" w:cs="Times New Roman"/>
          <w:color w:val="000000"/>
          <w:sz w:val="24"/>
          <w:szCs w:val="24"/>
        </w:rPr>
      </w:pPr>
      <w:r w:rsidRPr="003F7638">
        <w:rPr>
          <w:rFonts w:ascii="Times New Roman" w:hAnsi="Times New Roman" w:cs="Times New Roman"/>
          <w:color w:val="000000"/>
          <w:sz w:val="24"/>
          <w:szCs w:val="24"/>
        </w:rPr>
        <w:t>Kemandirian dimaksudkan sebagai suatu pandangan</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seseorang yang profesional harus mampu membuat keputusan</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sendiri tanpa tekanan dari pihak lain (pemerintah, klien, dan bukan</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anggota profesi).</w:t>
      </w:r>
    </w:p>
    <w:p w:rsidR="00AA56E4" w:rsidRPr="00E170C0" w:rsidRDefault="004D3014" w:rsidP="00E170C0">
      <w:pPr>
        <w:autoSpaceDE w:val="0"/>
        <w:autoSpaceDN w:val="0"/>
        <w:adjustRightInd w:val="0"/>
        <w:spacing w:after="0" w:line="480" w:lineRule="auto"/>
        <w:ind w:left="720"/>
        <w:jc w:val="both"/>
        <w:rPr>
          <w:rFonts w:ascii="Times New Roman" w:hAnsi="Times New Roman" w:cs="Times New Roman"/>
          <w:color w:val="000000"/>
          <w:sz w:val="24"/>
          <w:szCs w:val="24"/>
        </w:rPr>
      </w:pPr>
      <w:r w:rsidRPr="003F7638">
        <w:rPr>
          <w:rFonts w:ascii="Times New Roman" w:hAnsi="Times New Roman" w:cs="Times New Roman"/>
          <w:color w:val="000000"/>
          <w:sz w:val="24"/>
          <w:szCs w:val="24"/>
        </w:rPr>
        <w:lastRenderedPageBreak/>
        <w:t xml:space="preserve"> Setiap ada campur tangan dari luar dianggap</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sebagai hambatan kemandirian secara profesional.</w:t>
      </w:r>
    </w:p>
    <w:p w:rsidR="004D3014" w:rsidRPr="003F7638" w:rsidRDefault="004D3014" w:rsidP="00632AF4">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3F7638">
        <w:rPr>
          <w:rFonts w:ascii="Times New Roman" w:hAnsi="Times New Roman" w:cs="Times New Roman"/>
          <w:color w:val="000000"/>
          <w:sz w:val="24"/>
          <w:szCs w:val="24"/>
        </w:rPr>
        <w:t>Keyakinan terhadap peraturan profesi</w:t>
      </w:r>
    </w:p>
    <w:p w:rsidR="004D3014" w:rsidRPr="00A763ED" w:rsidRDefault="004D3014" w:rsidP="00E170C0">
      <w:pPr>
        <w:autoSpaceDE w:val="0"/>
        <w:autoSpaceDN w:val="0"/>
        <w:adjustRightInd w:val="0"/>
        <w:spacing w:after="0" w:line="480" w:lineRule="auto"/>
        <w:ind w:left="720"/>
        <w:jc w:val="both"/>
        <w:rPr>
          <w:rFonts w:ascii="Times New Roman" w:hAnsi="Times New Roman" w:cs="Times New Roman"/>
          <w:color w:val="000000"/>
          <w:sz w:val="24"/>
          <w:szCs w:val="24"/>
        </w:rPr>
      </w:pPr>
      <w:r w:rsidRPr="003F7638">
        <w:rPr>
          <w:rFonts w:ascii="Times New Roman" w:hAnsi="Times New Roman" w:cs="Times New Roman"/>
          <w:color w:val="000000"/>
          <w:sz w:val="24"/>
          <w:szCs w:val="24"/>
        </w:rPr>
        <w:t>Keyakinan terhadap profesi adalah suatu keyakinan bahwa</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yang paling berwenang menilai pekerjaan profesional adalah rekan</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sesama profesi, bukan orang luar yang tidak mempunyai</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kompetensi dalm bidang ilmu dan pekerjaan mereka.</w:t>
      </w:r>
    </w:p>
    <w:p w:rsidR="004D3014" w:rsidRPr="003F7638" w:rsidRDefault="004D3014" w:rsidP="00632AF4">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3F7638">
        <w:rPr>
          <w:rFonts w:ascii="Times New Roman" w:hAnsi="Times New Roman" w:cs="Times New Roman"/>
          <w:color w:val="000000"/>
          <w:sz w:val="24"/>
          <w:szCs w:val="24"/>
        </w:rPr>
        <w:t>Hubungan dengan sesama profesi</w:t>
      </w:r>
    </w:p>
    <w:p w:rsidR="00C27AB8" w:rsidRPr="00AA56E4" w:rsidRDefault="004D3014" w:rsidP="00E170C0">
      <w:pPr>
        <w:autoSpaceDE w:val="0"/>
        <w:autoSpaceDN w:val="0"/>
        <w:adjustRightInd w:val="0"/>
        <w:spacing w:after="0" w:line="480" w:lineRule="auto"/>
        <w:ind w:left="720"/>
        <w:jc w:val="both"/>
        <w:rPr>
          <w:rFonts w:ascii="Times New Roman" w:hAnsi="Times New Roman" w:cs="Times New Roman"/>
          <w:color w:val="000000"/>
          <w:sz w:val="24"/>
          <w:szCs w:val="24"/>
        </w:rPr>
      </w:pPr>
      <w:r w:rsidRPr="003F7638">
        <w:rPr>
          <w:rFonts w:ascii="Times New Roman" w:hAnsi="Times New Roman" w:cs="Times New Roman"/>
          <w:color w:val="000000"/>
          <w:sz w:val="24"/>
          <w:szCs w:val="24"/>
        </w:rPr>
        <w:t>Hubungan dengan sesama profesi adalah menggunakan</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ikatan profesi sebagai acuan, termasuk didalamnya organisasi</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formal dan kelompok kolega informal sebagai ide utama dalam</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pekerjaan. Melalui ikatan profesi ini para profesional membangun</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kesadaran profesional.</w:t>
      </w:r>
    </w:p>
    <w:p w:rsidR="004D3014" w:rsidRPr="003F7638" w:rsidRDefault="004D3014" w:rsidP="004D3014">
      <w:pPr>
        <w:autoSpaceDE w:val="0"/>
        <w:autoSpaceDN w:val="0"/>
        <w:adjustRightInd w:val="0"/>
        <w:spacing w:after="0" w:line="480" w:lineRule="auto"/>
        <w:ind w:firstLine="720"/>
        <w:jc w:val="both"/>
        <w:rPr>
          <w:rFonts w:ascii="Times New Roman" w:hAnsi="Times New Roman" w:cs="Times New Roman"/>
          <w:sz w:val="24"/>
          <w:szCs w:val="24"/>
        </w:rPr>
      </w:pPr>
      <w:r w:rsidRPr="003F7638">
        <w:rPr>
          <w:rFonts w:ascii="Times New Roman" w:hAnsi="Times New Roman" w:cs="Times New Roman"/>
          <w:color w:val="000000"/>
          <w:sz w:val="24"/>
          <w:szCs w:val="24"/>
        </w:rPr>
        <w:t>Menurut Mulyadi (2002) dalam Noveria (2006:5) menyebutkan</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bahwa pencapaian kompetensi profesional akan memerlukan standar</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pendidikan umum yang tinggi diikuti oleh pendidikan khusus,</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pelatihan dan uji profesional dalam subyek-subyek (tugas) yang</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 xml:space="preserve">relevan dan juga adanya pengalaman kerja. Oleh karena itu untuk </w:t>
      </w:r>
      <w:r>
        <w:rPr>
          <w:rFonts w:ascii="Times New Roman" w:hAnsi="Times New Roman" w:cs="Times New Roman"/>
          <w:color w:val="000000"/>
          <w:sz w:val="24"/>
          <w:szCs w:val="24"/>
        </w:rPr>
        <w:t xml:space="preserve">mewujudkan Profesionalisme </w:t>
      </w:r>
      <w:r w:rsidRPr="003F7638">
        <w:rPr>
          <w:rFonts w:ascii="Times New Roman" w:hAnsi="Times New Roman" w:cs="Times New Roman"/>
          <w:color w:val="000000"/>
          <w:sz w:val="24"/>
          <w:szCs w:val="24"/>
        </w:rPr>
        <w:t>auditor, dilakukan beberapa cara antara</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lain pengendalian mutu auditor, review oleh rekan sejawat, pendidikan</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profesi berkelanjutan, meningkatkan ketaatan terhadap hukum yang</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berlaku dan taat terhadap kode perilaku profesional.</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IAI berwenang menetapkan standar (yang merupakan pedoman)</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dan aturan yang harus dipatuhi oleh seluruh anggota termasuk setiap</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kantor akuntan publik lain yang beroperasi sebagai auditor</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 xml:space="preserve">independen. Persyaratan-persyaratan ini dirumuskan oleh komite- komite yang </w:t>
      </w:r>
      <w:r w:rsidRPr="003F7638">
        <w:rPr>
          <w:rFonts w:ascii="Times New Roman" w:hAnsi="Times New Roman" w:cs="Times New Roman"/>
          <w:color w:val="000000"/>
          <w:sz w:val="24"/>
          <w:szCs w:val="24"/>
        </w:rPr>
        <w:lastRenderedPageBreak/>
        <w:t>dibentuk oleh IAI. Ada tiga bidang utama di mana IAI</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berwenang menetapkan standar dan memuat aturan yang bisa</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meningkatkan perilaku prefesional seorang auditor.</w:t>
      </w:r>
    </w:p>
    <w:p w:rsidR="004D3014" w:rsidRPr="003F7638" w:rsidRDefault="004D3014" w:rsidP="00632AF4">
      <w:pPr>
        <w:pStyle w:val="ListParagraph"/>
        <w:numPr>
          <w:ilvl w:val="0"/>
          <w:numId w:val="12"/>
        </w:numPr>
        <w:autoSpaceDE w:val="0"/>
        <w:autoSpaceDN w:val="0"/>
        <w:adjustRightInd w:val="0"/>
        <w:spacing w:after="0" w:line="480" w:lineRule="auto"/>
        <w:jc w:val="both"/>
        <w:rPr>
          <w:rFonts w:ascii="Times New Roman" w:hAnsi="Times New Roman" w:cs="Times New Roman"/>
          <w:color w:val="000000"/>
          <w:sz w:val="24"/>
          <w:szCs w:val="24"/>
        </w:rPr>
      </w:pPr>
      <w:r w:rsidRPr="003F7638">
        <w:rPr>
          <w:rFonts w:ascii="Times New Roman" w:hAnsi="Times New Roman" w:cs="Times New Roman"/>
          <w:color w:val="000000"/>
          <w:sz w:val="24"/>
          <w:szCs w:val="24"/>
        </w:rPr>
        <w:t xml:space="preserve">Standar auditing. </w:t>
      </w:r>
    </w:p>
    <w:p w:rsidR="004D3014" w:rsidRDefault="004D3014" w:rsidP="004D3014">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3F7638">
        <w:rPr>
          <w:rFonts w:ascii="Times New Roman" w:hAnsi="Times New Roman" w:cs="Times New Roman"/>
          <w:color w:val="000000"/>
          <w:sz w:val="24"/>
          <w:szCs w:val="24"/>
        </w:rPr>
        <w:t>Komite Standar Profesional Akuntan Publik</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(Komite SPAP) IAI bertanggung jawab untuk menerbitkan standar</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auditing. Standar ini disebut sebagai Pernyataan Standar Auditing</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atau PSA (sebelumnya disebut sebagai NPA dan PNPA). Di</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Amerika Serikat pernyataan ini disebut sebagai SAS (</w:t>
      </w:r>
      <w:r w:rsidRPr="003F7638">
        <w:rPr>
          <w:rFonts w:ascii="Times New Roman" w:hAnsi="Times New Roman" w:cs="Times New Roman"/>
          <w:i/>
          <w:iCs/>
          <w:color w:val="000000"/>
          <w:sz w:val="24"/>
          <w:szCs w:val="24"/>
        </w:rPr>
        <w:t>Statement on</w:t>
      </w:r>
      <w:r>
        <w:rPr>
          <w:rFonts w:ascii="Times New Roman" w:hAnsi="Times New Roman" w:cs="Times New Roman"/>
          <w:i/>
          <w:iCs/>
          <w:color w:val="000000"/>
          <w:sz w:val="24"/>
          <w:szCs w:val="24"/>
        </w:rPr>
        <w:t xml:space="preserve"> </w:t>
      </w:r>
      <w:r w:rsidRPr="003F7638">
        <w:rPr>
          <w:rFonts w:ascii="Times New Roman" w:hAnsi="Times New Roman" w:cs="Times New Roman"/>
          <w:i/>
          <w:iCs/>
          <w:color w:val="000000"/>
          <w:sz w:val="24"/>
          <w:szCs w:val="24"/>
        </w:rPr>
        <w:t>Auditing Standard</w:t>
      </w:r>
      <w:r w:rsidRPr="003F7638">
        <w:rPr>
          <w:rFonts w:ascii="Times New Roman" w:hAnsi="Times New Roman" w:cs="Times New Roman"/>
          <w:color w:val="000000"/>
          <w:sz w:val="24"/>
          <w:szCs w:val="24"/>
        </w:rPr>
        <w:t xml:space="preserve">) yang dikeluarkan oleh </w:t>
      </w:r>
      <w:r w:rsidRPr="003F7638">
        <w:rPr>
          <w:rFonts w:ascii="Times New Roman" w:hAnsi="Times New Roman" w:cs="Times New Roman"/>
          <w:i/>
          <w:iCs/>
          <w:color w:val="000000"/>
          <w:sz w:val="24"/>
          <w:szCs w:val="24"/>
        </w:rPr>
        <w:t>Auditing Standard</w:t>
      </w:r>
      <w:r>
        <w:rPr>
          <w:rFonts w:ascii="Times New Roman" w:hAnsi="Times New Roman" w:cs="Times New Roman"/>
          <w:i/>
          <w:iCs/>
          <w:color w:val="000000"/>
          <w:sz w:val="24"/>
          <w:szCs w:val="24"/>
        </w:rPr>
        <w:t xml:space="preserve"> </w:t>
      </w:r>
      <w:r w:rsidRPr="003F7638">
        <w:rPr>
          <w:rFonts w:ascii="Times New Roman" w:hAnsi="Times New Roman" w:cs="Times New Roman"/>
          <w:i/>
          <w:iCs/>
          <w:color w:val="000000"/>
          <w:sz w:val="24"/>
          <w:szCs w:val="24"/>
        </w:rPr>
        <w:t xml:space="preserve">Boards </w:t>
      </w:r>
      <w:r w:rsidRPr="003F7638">
        <w:rPr>
          <w:rFonts w:ascii="Times New Roman" w:hAnsi="Times New Roman" w:cs="Times New Roman"/>
          <w:color w:val="000000"/>
          <w:sz w:val="24"/>
          <w:szCs w:val="24"/>
        </w:rPr>
        <w:t>(ASB). Pada tanggal 10 November 1993 dan 1 Agustus</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1994 pengurus pusat IAI telah mengesahkan sejumlah pernyataan</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standar auditing (sebelumnya disebut sebagai Norma Pemeriksaan</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Akuntan/NPA). Penyempurnaan terutama sekali bersumber pada</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SAS dengan pernyesuaian terhadap kondisi Indonesia dan standar</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auditing internasional.</w:t>
      </w:r>
    </w:p>
    <w:p w:rsidR="004D3014" w:rsidRPr="00755C43" w:rsidRDefault="004D3014" w:rsidP="00632AF4">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3F7638">
        <w:rPr>
          <w:rFonts w:ascii="Times New Roman" w:hAnsi="Times New Roman" w:cs="Times New Roman"/>
          <w:color w:val="000000"/>
          <w:sz w:val="24"/>
          <w:szCs w:val="24"/>
        </w:rPr>
        <w:t xml:space="preserve">Standar kompilasi dan penelaahan laporan keuangan. </w:t>
      </w:r>
    </w:p>
    <w:p w:rsidR="004D3014" w:rsidRPr="003F7638" w:rsidRDefault="004D3014" w:rsidP="004D3014">
      <w:pPr>
        <w:pStyle w:val="ListParagraph"/>
        <w:autoSpaceDE w:val="0"/>
        <w:autoSpaceDN w:val="0"/>
        <w:adjustRightInd w:val="0"/>
        <w:spacing w:after="0" w:line="480" w:lineRule="auto"/>
        <w:jc w:val="both"/>
        <w:rPr>
          <w:rFonts w:ascii="Times New Roman" w:hAnsi="Times New Roman" w:cs="Times New Roman"/>
          <w:sz w:val="24"/>
          <w:szCs w:val="24"/>
        </w:rPr>
      </w:pPr>
      <w:r w:rsidRPr="003F7638">
        <w:rPr>
          <w:rFonts w:ascii="Times New Roman" w:hAnsi="Times New Roman" w:cs="Times New Roman"/>
          <w:color w:val="000000"/>
          <w:sz w:val="24"/>
          <w:szCs w:val="24"/>
        </w:rPr>
        <w:t>Komite</w:t>
      </w:r>
      <w:r>
        <w:rPr>
          <w:rFonts w:ascii="Times New Roman" w:hAnsi="Times New Roman" w:cs="Times New Roman"/>
          <w:color w:val="000000"/>
          <w:sz w:val="24"/>
          <w:szCs w:val="24"/>
        </w:rPr>
        <w:t xml:space="preserve"> </w:t>
      </w:r>
      <w:r w:rsidRPr="003F7638">
        <w:rPr>
          <w:rFonts w:ascii="Times New Roman" w:hAnsi="Times New Roman" w:cs="Times New Roman"/>
          <w:color w:val="000000"/>
          <w:sz w:val="24"/>
          <w:szCs w:val="24"/>
        </w:rPr>
        <w:t xml:space="preserve">SPAP IAI dan </w:t>
      </w:r>
      <w:r w:rsidRPr="003F7638">
        <w:rPr>
          <w:rFonts w:ascii="Times New Roman" w:hAnsi="Times New Roman" w:cs="Times New Roman"/>
          <w:i/>
          <w:iCs/>
          <w:color w:val="000000"/>
          <w:sz w:val="24"/>
          <w:szCs w:val="24"/>
        </w:rPr>
        <w:t>Compilation and Review Standarts Committee</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bertanggung jawab untuk mengeluarkan pernyataan  mengenai</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pertanggungjawaban auditor sehubungan dengan laporan keuangan</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suatu perusahaan yang tidak diaudit. Pernyataan ini di Amerika</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 xml:space="preserve">Serikat disebut </w:t>
      </w:r>
      <w:r w:rsidRPr="003F7638">
        <w:rPr>
          <w:rFonts w:ascii="Times New Roman" w:hAnsi="Times New Roman" w:cs="Times New Roman"/>
          <w:i/>
          <w:iCs/>
          <w:color w:val="000000"/>
          <w:sz w:val="24"/>
          <w:szCs w:val="24"/>
        </w:rPr>
        <w:t>Statements on Standarts for Accounting and Review</w:t>
      </w:r>
      <w:r>
        <w:rPr>
          <w:rFonts w:ascii="Times New Roman" w:hAnsi="Times New Roman" w:cs="Times New Roman"/>
          <w:sz w:val="24"/>
          <w:szCs w:val="24"/>
        </w:rPr>
        <w:t xml:space="preserve"> </w:t>
      </w:r>
      <w:r w:rsidRPr="003F7638">
        <w:rPr>
          <w:rFonts w:ascii="Times New Roman" w:hAnsi="Times New Roman" w:cs="Times New Roman"/>
          <w:i/>
          <w:iCs/>
          <w:color w:val="000000"/>
          <w:sz w:val="24"/>
          <w:szCs w:val="24"/>
        </w:rPr>
        <w:t xml:space="preserve">Services </w:t>
      </w:r>
      <w:r w:rsidRPr="003F7638">
        <w:rPr>
          <w:rFonts w:ascii="Times New Roman" w:hAnsi="Times New Roman" w:cs="Times New Roman"/>
          <w:color w:val="000000"/>
          <w:sz w:val="24"/>
          <w:szCs w:val="24"/>
        </w:rPr>
        <w:t>(SSARS) dan di Indonesia di sebut Pernyataan Standar</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 xml:space="preserve">Jasa Akuntansi dan Review (PSAR). PSAR 1 disahkan pada 1 Agustus 1945 menggantikan pernyataan </w:t>
      </w:r>
      <w:r w:rsidRPr="003F7638">
        <w:rPr>
          <w:rFonts w:ascii="Times New Roman" w:hAnsi="Times New Roman" w:cs="Times New Roman"/>
          <w:color w:val="000000"/>
          <w:sz w:val="24"/>
          <w:szCs w:val="24"/>
        </w:rPr>
        <w:lastRenderedPageBreak/>
        <w:t>NPA sebelumnya</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mengenai hal yang sama. Bidang ini mencakup dua jenis jasa,</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pertama untuk situasi dimana auditor membantu kliennya</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menyusun laporan keuangan tanpa memberikan jaminan mengenai</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isinya (jasa kompilasi). Kedua, untuk situasi dimana akuntan</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melakukan prosedur-prosedur pengajuan pertanyaan dan analitis</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tertentu sehingga dapat memberikan suatu keyakinan  terbatas</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bahwa tidak diperlukan perubahan apapun terhadap laporan</w:t>
      </w:r>
      <w:r>
        <w:rPr>
          <w:rFonts w:ascii="Times New Roman" w:hAnsi="Times New Roman" w:cs="Times New Roman"/>
          <w:sz w:val="24"/>
          <w:szCs w:val="24"/>
        </w:rPr>
        <w:t xml:space="preserve"> </w:t>
      </w:r>
      <w:r w:rsidRPr="003F7638">
        <w:rPr>
          <w:rFonts w:ascii="Times New Roman" w:hAnsi="Times New Roman" w:cs="Times New Roman"/>
          <w:color w:val="000000"/>
          <w:sz w:val="24"/>
          <w:szCs w:val="24"/>
        </w:rPr>
        <w:t>keuangan bersangkutan (jasa review).</w:t>
      </w:r>
    </w:p>
    <w:p w:rsidR="004D3014" w:rsidRPr="00755C43" w:rsidRDefault="004D3014" w:rsidP="00632AF4">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3F7638">
        <w:rPr>
          <w:rFonts w:ascii="Times New Roman" w:hAnsi="Times New Roman" w:cs="Times New Roman"/>
          <w:color w:val="000000"/>
          <w:sz w:val="24"/>
          <w:szCs w:val="24"/>
        </w:rPr>
        <w:t xml:space="preserve">Standar atestasi lainnya. </w:t>
      </w:r>
    </w:p>
    <w:p w:rsidR="004D3014" w:rsidRDefault="004D3014" w:rsidP="00574566">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3F7638">
        <w:rPr>
          <w:rFonts w:ascii="Times New Roman" w:hAnsi="Times New Roman" w:cs="Times New Roman"/>
          <w:color w:val="000000"/>
          <w:sz w:val="24"/>
          <w:szCs w:val="24"/>
        </w:rPr>
        <w:t>Tahun 1986, AICPA menerbitkan</w:t>
      </w:r>
      <w:r>
        <w:rPr>
          <w:rFonts w:ascii="Times New Roman" w:hAnsi="Times New Roman" w:cs="Times New Roman"/>
          <w:color w:val="000000"/>
          <w:sz w:val="24"/>
          <w:szCs w:val="24"/>
        </w:rPr>
        <w:t xml:space="preserve"> </w:t>
      </w:r>
      <w:r w:rsidRPr="00755C43">
        <w:rPr>
          <w:rFonts w:ascii="Times New Roman" w:hAnsi="Times New Roman" w:cs="Times New Roman"/>
          <w:i/>
          <w:iCs/>
          <w:color w:val="000000"/>
          <w:sz w:val="24"/>
          <w:szCs w:val="24"/>
        </w:rPr>
        <w:t xml:space="preserve">Statements on Standarts for Atestation Engagement. </w:t>
      </w:r>
      <w:r w:rsidRPr="00755C43">
        <w:rPr>
          <w:rFonts w:ascii="Times New Roman" w:hAnsi="Times New Roman" w:cs="Times New Roman"/>
          <w:color w:val="000000"/>
          <w:sz w:val="24"/>
          <w:szCs w:val="24"/>
        </w:rPr>
        <w:t>IAI sendiri</w:t>
      </w:r>
      <w:r w:rsidRPr="00755C43">
        <w:rPr>
          <w:rFonts w:ascii="Times New Roman" w:hAnsi="Times New Roman" w:cs="Times New Roman"/>
          <w:sz w:val="24"/>
          <w:szCs w:val="24"/>
        </w:rPr>
        <w:t xml:space="preserve"> </w:t>
      </w:r>
      <w:r w:rsidRPr="00755C43">
        <w:rPr>
          <w:rFonts w:ascii="Times New Roman" w:hAnsi="Times New Roman" w:cs="Times New Roman"/>
          <w:color w:val="000000"/>
          <w:sz w:val="24"/>
          <w:szCs w:val="24"/>
        </w:rPr>
        <w:t>mengeluarkan beberapa pernyataan standar atestasi pada 1 Agustus</w:t>
      </w:r>
      <w:r w:rsidRPr="00755C43">
        <w:rPr>
          <w:rFonts w:ascii="Times New Roman" w:hAnsi="Times New Roman" w:cs="Times New Roman"/>
          <w:sz w:val="24"/>
          <w:szCs w:val="24"/>
        </w:rPr>
        <w:t xml:space="preserve"> </w:t>
      </w:r>
      <w:r w:rsidRPr="00755C43">
        <w:rPr>
          <w:rFonts w:ascii="Times New Roman" w:hAnsi="Times New Roman" w:cs="Times New Roman"/>
          <w:color w:val="000000"/>
          <w:sz w:val="24"/>
          <w:szCs w:val="24"/>
        </w:rPr>
        <w:t>1994 pernyataan ini mempunyai fungsi ganda, pertama, sebagai</w:t>
      </w:r>
      <w:r w:rsidRPr="00755C43">
        <w:rPr>
          <w:rFonts w:ascii="Times New Roman" w:hAnsi="Times New Roman" w:cs="Times New Roman"/>
          <w:sz w:val="24"/>
          <w:szCs w:val="24"/>
        </w:rPr>
        <w:t xml:space="preserve"> </w:t>
      </w:r>
      <w:r w:rsidRPr="00755C43">
        <w:rPr>
          <w:rFonts w:ascii="Times New Roman" w:hAnsi="Times New Roman" w:cs="Times New Roman"/>
          <w:color w:val="000000"/>
          <w:sz w:val="24"/>
          <w:szCs w:val="24"/>
        </w:rPr>
        <w:t>kerangka yang harus diikuti oleh badan penetapan standar yang ada</w:t>
      </w:r>
      <w:r w:rsidRPr="00755C43">
        <w:rPr>
          <w:rFonts w:ascii="Times New Roman" w:hAnsi="Times New Roman" w:cs="Times New Roman"/>
          <w:sz w:val="24"/>
          <w:szCs w:val="24"/>
        </w:rPr>
        <w:t xml:space="preserve"> </w:t>
      </w:r>
      <w:r w:rsidRPr="00755C43">
        <w:rPr>
          <w:rFonts w:ascii="Times New Roman" w:hAnsi="Times New Roman" w:cs="Times New Roman"/>
          <w:color w:val="000000"/>
          <w:sz w:val="24"/>
          <w:szCs w:val="24"/>
        </w:rPr>
        <w:t>dalam IAI untuk mengembangkan standar yang terinci mengenai jenis jasa atestasi yang spesifik. Kedua, sebagai kerangka pedoman</w:t>
      </w:r>
      <w:r w:rsidRPr="00755C43">
        <w:rPr>
          <w:rFonts w:ascii="Times New Roman" w:hAnsi="Times New Roman" w:cs="Times New Roman"/>
          <w:sz w:val="24"/>
          <w:szCs w:val="24"/>
        </w:rPr>
        <w:t xml:space="preserve"> </w:t>
      </w:r>
      <w:r w:rsidRPr="00755C43">
        <w:rPr>
          <w:rFonts w:ascii="Times New Roman" w:hAnsi="Times New Roman" w:cs="Times New Roman"/>
          <w:color w:val="000000"/>
          <w:sz w:val="24"/>
          <w:szCs w:val="24"/>
        </w:rPr>
        <w:t>bagi para praktisi bila tidak terdapat atau belum ada standar</w:t>
      </w:r>
      <w:r w:rsidRPr="00755C43">
        <w:rPr>
          <w:rFonts w:ascii="Times New Roman" w:hAnsi="Times New Roman" w:cs="Times New Roman"/>
          <w:sz w:val="24"/>
          <w:szCs w:val="24"/>
        </w:rPr>
        <w:t xml:space="preserve"> </w:t>
      </w:r>
      <w:r w:rsidRPr="00755C43">
        <w:rPr>
          <w:rFonts w:ascii="Times New Roman" w:hAnsi="Times New Roman" w:cs="Times New Roman"/>
          <w:color w:val="000000"/>
          <w:sz w:val="24"/>
          <w:szCs w:val="24"/>
        </w:rPr>
        <w:t>spesifik seperti itu. Komite Kode Etik IAI di Indonesia dan</w:t>
      </w:r>
      <w:r w:rsidRPr="00755C43">
        <w:rPr>
          <w:rFonts w:ascii="Times New Roman" w:hAnsi="Times New Roman" w:cs="Times New Roman"/>
          <w:sz w:val="24"/>
          <w:szCs w:val="24"/>
        </w:rPr>
        <w:t xml:space="preserve"> </w:t>
      </w:r>
      <w:r w:rsidRPr="00755C43">
        <w:rPr>
          <w:rFonts w:ascii="Times New Roman" w:hAnsi="Times New Roman" w:cs="Times New Roman"/>
          <w:i/>
          <w:iCs/>
          <w:color w:val="000000"/>
          <w:sz w:val="24"/>
          <w:szCs w:val="24"/>
        </w:rPr>
        <w:t xml:space="preserve">Committee on Profesional Ethics </w:t>
      </w:r>
      <w:r w:rsidRPr="00755C43">
        <w:rPr>
          <w:rFonts w:ascii="Times New Roman" w:hAnsi="Times New Roman" w:cs="Times New Roman"/>
          <w:color w:val="000000"/>
          <w:sz w:val="24"/>
          <w:szCs w:val="24"/>
        </w:rPr>
        <w:t>di Amerika Serikat menetapkan</w:t>
      </w:r>
      <w:r w:rsidRPr="00755C43">
        <w:rPr>
          <w:rFonts w:ascii="Times New Roman" w:hAnsi="Times New Roman" w:cs="Times New Roman"/>
          <w:sz w:val="24"/>
          <w:szCs w:val="24"/>
        </w:rPr>
        <w:t xml:space="preserve"> </w:t>
      </w:r>
      <w:r w:rsidRPr="00755C43">
        <w:rPr>
          <w:rFonts w:ascii="Times New Roman" w:hAnsi="Times New Roman" w:cs="Times New Roman"/>
          <w:color w:val="000000"/>
          <w:sz w:val="24"/>
          <w:szCs w:val="24"/>
        </w:rPr>
        <w:t>ketentuan perilaku yang harus dipenuhi oleh seorang akuntan</w:t>
      </w:r>
      <w:r w:rsidRPr="00755C43">
        <w:rPr>
          <w:rFonts w:ascii="Times New Roman" w:hAnsi="Times New Roman" w:cs="Times New Roman"/>
          <w:sz w:val="24"/>
          <w:szCs w:val="24"/>
        </w:rPr>
        <w:t xml:space="preserve"> </w:t>
      </w:r>
      <w:r w:rsidRPr="00755C43">
        <w:rPr>
          <w:rFonts w:ascii="Times New Roman" w:hAnsi="Times New Roman" w:cs="Times New Roman"/>
          <w:color w:val="000000"/>
          <w:sz w:val="24"/>
          <w:szCs w:val="24"/>
        </w:rPr>
        <w:t>publik yang meliputi standar teknis. Standar auditing, standar</w:t>
      </w:r>
      <w:r w:rsidRPr="00755C43">
        <w:rPr>
          <w:rFonts w:ascii="Times New Roman" w:hAnsi="Times New Roman" w:cs="Times New Roman"/>
          <w:sz w:val="24"/>
          <w:szCs w:val="24"/>
        </w:rPr>
        <w:t xml:space="preserve"> </w:t>
      </w:r>
      <w:r w:rsidRPr="00755C43">
        <w:rPr>
          <w:rFonts w:ascii="Times New Roman" w:hAnsi="Times New Roman" w:cs="Times New Roman"/>
          <w:color w:val="000000"/>
          <w:sz w:val="24"/>
          <w:szCs w:val="24"/>
        </w:rPr>
        <w:t>atestasi, serta standar jasa akuntansi dan review dijadikan satu</w:t>
      </w:r>
      <w:r w:rsidRPr="00755C43">
        <w:rPr>
          <w:rFonts w:ascii="Times New Roman" w:hAnsi="Times New Roman" w:cs="Times New Roman"/>
          <w:sz w:val="24"/>
          <w:szCs w:val="24"/>
        </w:rPr>
        <w:t xml:space="preserve"> </w:t>
      </w:r>
      <w:r w:rsidRPr="00755C43">
        <w:rPr>
          <w:rFonts w:ascii="Times New Roman" w:hAnsi="Times New Roman" w:cs="Times New Roman"/>
          <w:color w:val="000000"/>
          <w:sz w:val="24"/>
          <w:szCs w:val="24"/>
        </w:rPr>
        <w:t>menjadi Standar Profesional Akuntan Publik (SPAP). Jadi, Profesionalisme Auditor merupakan sikap dan perilaku</w:t>
      </w:r>
      <w:r w:rsidRPr="00755C43">
        <w:rPr>
          <w:rFonts w:ascii="Times New Roman" w:hAnsi="Times New Roman" w:cs="Times New Roman"/>
          <w:sz w:val="24"/>
          <w:szCs w:val="24"/>
        </w:rPr>
        <w:t xml:space="preserve"> </w:t>
      </w:r>
      <w:r w:rsidRPr="00755C43">
        <w:rPr>
          <w:rFonts w:ascii="Times New Roman" w:hAnsi="Times New Roman" w:cs="Times New Roman"/>
          <w:color w:val="000000"/>
          <w:sz w:val="24"/>
          <w:szCs w:val="24"/>
        </w:rPr>
        <w:t>auditor dalam menjalankan profesinya dengan kesungguhan dan</w:t>
      </w:r>
      <w:r w:rsidRPr="00755C43">
        <w:rPr>
          <w:rFonts w:ascii="Times New Roman" w:hAnsi="Times New Roman" w:cs="Times New Roman"/>
          <w:sz w:val="24"/>
          <w:szCs w:val="24"/>
        </w:rPr>
        <w:t xml:space="preserve"> </w:t>
      </w:r>
      <w:r w:rsidRPr="00755C43">
        <w:rPr>
          <w:rFonts w:ascii="Times New Roman" w:hAnsi="Times New Roman" w:cs="Times New Roman"/>
          <w:color w:val="000000"/>
          <w:sz w:val="24"/>
          <w:szCs w:val="24"/>
        </w:rPr>
        <w:t>tanggung jawab agar mencapai kinerja tugas sebagaimana yang diatur</w:t>
      </w:r>
      <w:r w:rsidRPr="00755C43">
        <w:rPr>
          <w:rFonts w:ascii="Times New Roman" w:hAnsi="Times New Roman" w:cs="Times New Roman"/>
          <w:sz w:val="24"/>
          <w:szCs w:val="24"/>
        </w:rPr>
        <w:t xml:space="preserve"> </w:t>
      </w:r>
      <w:r w:rsidRPr="00755C43">
        <w:rPr>
          <w:rFonts w:ascii="Times New Roman" w:hAnsi="Times New Roman" w:cs="Times New Roman"/>
          <w:color w:val="000000"/>
          <w:sz w:val="24"/>
          <w:szCs w:val="24"/>
        </w:rPr>
        <w:t xml:space="preserve">dalam </w:t>
      </w:r>
      <w:r w:rsidRPr="00755C43">
        <w:rPr>
          <w:rFonts w:ascii="Times New Roman" w:hAnsi="Times New Roman" w:cs="Times New Roman"/>
          <w:color w:val="000000"/>
          <w:sz w:val="24"/>
          <w:szCs w:val="24"/>
        </w:rPr>
        <w:lastRenderedPageBreak/>
        <w:t>organisasi profesi, meliputi pengabdian pada profesi, kewajiban</w:t>
      </w:r>
      <w:r w:rsidRPr="00755C43">
        <w:rPr>
          <w:rFonts w:ascii="Times New Roman" w:hAnsi="Times New Roman" w:cs="Times New Roman"/>
          <w:sz w:val="24"/>
          <w:szCs w:val="24"/>
        </w:rPr>
        <w:t xml:space="preserve"> </w:t>
      </w:r>
      <w:r w:rsidRPr="00755C43">
        <w:rPr>
          <w:rFonts w:ascii="Times New Roman" w:hAnsi="Times New Roman" w:cs="Times New Roman"/>
          <w:color w:val="000000"/>
          <w:sz w:val="24"/>
          <w:szCs w:val="24"/>
        </w:rPr>
        <w:t>sosial, kemandirian, keyakinan profesi dan hubungan dengan rekan</w:t>
      </w:r>
      <w:r w:rsidRPr="00755C43">
        <w:rPr>
          <w:rFonts w:ascii="Times New Roman" w:hAnsi="Times New Roman" w:cs="Times New Roman"/>
          <w:sz w:val="24"/>
          <w:szCs w:val="24"/>
        </w:rPr>
        <w:t xml:space="preserve"> </w:t>
      </w:r>
      <w:r w:rsidRPr="00755C43">
        <w:rPr>
          <w:rFonts w:ascii="Times New Roman" w:hAnsi="Times New Roman" w:cs="Times New Roman"/>
          <w:color w:val="000000"/>
          <w:sz w:val="24"/>
          <w:szCs w:val="24"/>
        </w:rPr>
        <w:t>seprofesi.</w:t>
      </w:r>
    </w:p>
    <w:p w:rsidR="003868AD" w:rsidRDefault="003868AD" w:rsidP="00574566">
      <w:pPr>
        <w:pStyle w:val="ListParagraph"/>
        <w:autoSpaceDE w:val="0"/>
        <w:autoSpaceDN w:val="0"/>
        <w:adjustRightInd w:val="0"/>
        <w:spacing w:after="0" w:line="480" w:lineRule="auto"/>
        <w:jc w:val="both"/>
        <w:rPr>
          <w:rFonts w:ascii="Times New Roman" w:hAnsi="Times New Roman" w:cs="Times New Roman"/>
          <w:sz w:val="24"/>
          <w:szCs w:val="24"/>
        </w:rPr>
      </w:pPr>
    </w:p>
    <w:p w:rsidR="004D3014" w:rsidRPr="00B706EA" w:rsidRDefault="004D3014" w:rsidP="00632AF4">
      <w:pPr>
        <w:pStyle w:val="ListParagraph"/>
        <w:numPr>
          <w:ilvl w:val="3"/>
          <w:numId w:val="28"/>
        </w:numPr>
        <w:autoSpaceDE w:val="0"/>
        <w:autoSpaceDN w:val="0"/>
        <w:adjustRightInd w:val="0"/>
        <w:spacing w:after="0" w:line="480" w:lineRule="auto"/>
        <w:jc w:val="both"/>
        <w:rPr>
          <w:rFonts w:ascii="Times New Roman" w:hAnsi="Times New Roman" w:cs="Times New Roman"/>
          <w:b/>
          <w:sz w:val="24"/>
          <w:szCs w:val="24"/>
        </w:rPr>
      </w:pPr>
      <w:r w:rsidRPr="007C7111">
        <w:rPr>
          <w:rFonts w:ascii="Times New Roman" w:hAnsi="Times New Roman" w:cs="Times New Roman"/>
          <w:b/>
          <w:sz w:val="24"/>
          <w:szCs w:val="24"/>
        </w:rPr>
        <w:t>Skeptisisme Profesional Auditor</w:t>
      </w:r>
    </w:p>
    <w:p w:rsidR="00DE694B" w:rsidRPr="00DE694B" w:rsidRDefault="00DE694B" w:rsidP="00E170C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DE694B">
        <w:rPr>
          <w:rFonts w:ascii="Times New Roman" w:hAnsi="Times New Roman" w:cs="Times New Roman"/>
          <w:sz w:val="24"/>
          <w:szCs w:val="24"/>
        </w:rPr>
        <w:t xml:space="preserve">Menurut Timothy J.Louwers, </w:t>
      </w:r>
      <w:r w:rsidRPr="0073543F">
        <w:rPr>
          <w:rFonts w:ascii="Times New Roman" w:hAnsi="Times New Roman" w:cs="Times New Roman"/>
          <w:i/>
          <w:sz w:val="24"/>
          <w:szCs w:val="24"/>
        </w:rPr>
        <w:t>et al</w:t>
      </w:r>
      <w:r w:rsidRPr="00DE694B">
        <w:rPr>
          <w:rFonts w:ascii="Times New Roman" w:hAnsi="Times New Roman" w:cs="Times New Roman"/>
          <w:sz w:val="24"/>
          <w:szCs w:val="24"/>
        </w:rPr>
        <w:t xml:space="preserve"> (2013:45), menjelaskan bahwa yang dimaksud dengan </w:t>
      </w:r>
      <w:r>
        <w:rPr>
          <w:rFonts w:ascii="Times New Roman" w:hAnsi="Times New Roman" w:cs="Times New Roman"/>
          <w:sz w:val="24"/>
          <w:szCs w:val="24"/>
        </w:rPr>
        <w:t xml:space="preserve">Skeptisisme Profesional </w:t>
      </w:r>
      <w:r w:rsidRPr="00DE694B">
        <w:rPr>
          <w:rFonts w:ascii="Times New Roman" w:hAnsi="Times New Roman" w:cs="Times New Roman"/>
          <w:sz w:val="24"/>
          <w:szCs w:val="24"/>
        </w:rPr>
        <w:t>adalah:</w:t>
      </w:r>
    </w:p>
    <w:p w:rsidR="00574566" w:rsidRPr="00AA56E4" w:rsidRDefault="00593F1B" w:rsidP="00E170C0">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E694B">
        <w:rPr>
          <w:rFonts w:ascii="Times New Roman" w:hAnsi="Times New Roman" w:cs="Times New Roman"/>
          <w:sz w:val="24"/>
          <w:szCs w:val="24"/>
        </w:rPr>
        <w:t>S</w:t>
      </w:r>
      <w:r w:rsidR="00DE694B" w:rsidRPr="00DE694B">
        <w:rPr>
          <w:rFonts w:ascii="Times New Roman" w:hAnsi="Times New Roman" w:cs="Times New Roman"/>
          <w:sz w:val="24"/>
          <w:szCs w:val="24"/>
          <w:lang w:val="en-US"/>
        </w:rPr>
        <w:t>keptisisme profesional adalah sikap selalu mempertanyakan dan kritis terhadap bukti audit ketika menjalankan proses audit, sikap skeptisisme profesional seorang auditor tidak boleh mengasumsikan bahwa manajemen perusahaan tidak jujur atau mengasumsikan bahwa manajemen perusahaan diragukan kejujurannya.</w:t>
      </w:r>
      <w:r>
        <w:rPr>
          <w:rFonts w:ascii="Times New Roman" w:hAnsi="Times New Roman" w:cs="Times New Roman"/>
          <w:sz w:val="24"/>
          <w:szCs w:val="24"/>
        </w:rPr>
        <w:t>”</w:t>
      </w:r>
    </w:p>
    <w:p w:rsidR="00574566" w:rsidRPr="00574566" w:rsidRDefault="00574566" w:rsidP="00574566">
      <w:pPr>
        <w:autoSpaceDE w:val="0"/>
        <w:autoSpaceDN w:val="0"/>
        <w:adjustRightInd w:val="0"/>
        <w:spacing w:after="0" w:line="240" w:lineRule="auto"/>
        <w:jc w:val="both"/>
        <w:rPr>
          <w:rFonts w:ascii="Times New Roman" w:hAnsi="Times New Roman" w:cs="Times New Roman"/>
          <w:sz w:val="24"/>
          <w:szCs w:val="24"/>
        </w:rPr>
      </w:pPr>
    </w:p>
    <w:p w:rsidR="00860E0C" w:rsidRPr="00574566" w:rsidRDefault="00AA56E4" w:rsidP="00593F1B">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Sedangkan </w:t>
      </w:r>
      <w:r w:rsidR="00574566">
        <w:rPr>
          <w:rFonts w:ascii="Times New Roman" w:hAnsi="Times New Roman" w:cs="Times New Roman"/>
          <w:sz w:val="24"/>
          <w:szCs w:val="24"/>
        </w:rPr>
        <w:t xml:space="preserve">Menurut </w:t>
      </w:r>
      <w:r w:rsidR="00860E0C">
        <w:rPr>
          <w:rFonts w:ascii="Times New Roman" w:hAnsi="Times New Roman" w:cs="Times New Roman"/>
          <w:sz w:val="24"/>
          <w:szCs w:val="24"/>
          <w:lang w:val="en-US"/>
        </w:rPr>
        <w:t>Islahu</w:t>
      </w:r>
      <w:r w:rsidR="00DE2B7C">
        <w:rPr>
          <w:rFonts w:ascii="Times New Roman" w:hAnsi="Times New Roman" w:cs="Times New Roman"/>
          <w:sz w:val="24"/>
          <w:szCs w:val="24"/>
          <w:lang w:val="en-US"/>
        </w:rPr>
        <w:t>zza</w:t>
      </w:r>
      <w:r w:rsidR="00574566">
        <w:rPr>
          <w:rFonts w:ascii="Times New Roman" w:hAnsi="Times New Roman" w:cs="Times New Roman"/>
          <w:sz w:val="24"/>
          <w:szCs w:val="24"/>
          <w:lang w:val="en-US"/>
        </w:rPr>
        <w:t xml:space="preserve">man (2012:429), </w:t>
      </w:r>
      <w:r w:rsidR="00574566">
        <w:rPr>
          <w:rFonts w:ascii="Times New Roman" w:hAnsi="Times New Roman" w:cs="Times New Roman"/>
          <w:sz w:val="24"/>
          <w:szCs w:val="24"/>
        </w:rPr>
        <w:t xml:space="preserve">yang dimaksud </w:t>
      </w:r>
      <w:r w:rsidR="00DE2B7C">
        <w:rPr>
          <w:rFonts w:ascii="Times New Roman" w:hAnsi="Times New Roman" w:cs="Times New Roman"/>
          <w:sz w:val="24"/>
          <w:szCs w:val="24"/>
          <w:lang w:val="en-US"/>
        </w:rPr>
        <w:t>skeptisis</w:t>
      </w:r>
      <w:r w:rsidR="00574566">
        <w:rPr>
          <w:rFonts w:ascii="Times New Roman" w:hAnsi="Times New Roman" w:cs="Times New Roman"/>
          <w:sz w:val="24"/>
          <w:szCs w:val="24"/>
          <w:lang w:val="en-US"/>
        </w:rPr>
        <w:t xml:space="preserve">me profesional </w:t>
      </w:r>
      <w:r w:rsidR="00574566">
        <w:rPr>
          <w:rFonts w:ascii="Times New Roman" w:hAnsi="Times New Roman" w:cs="Times New Roman"/>
          <w:sz w:val="24"/>
          <w:szCs w:val="24"/>
        </w:rPr>
        <w:t>adalah:</w:t>
      </w:r>
    </w:p>
    <w:p w:rsidR="00DE2B7C" w:rsidRDefault="00501BCB" w:rsidP="00574566">
      <w:pPr>
        <w:pStyle w:val="ListParagraph"/>
        <w:autoSpaceDE w:val="0"/>
        <w:autoSpaceDN w:val="0"/>
        <w:adjustRightInd w:val="0"/>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“Skeptisisme profesional adalah tingkah laku yang melihatkan sikap yang selalu mempertanyakan dan penentuan kritis atas bukti audit. Auditor tidak boleh mengasumsikan bahwa manajemen jujur atau tidak jujur.”</w:t>
      </w:r>
    </w:p>
    <w:p w:rsidR="00501BCB" w:rsidRPr="00574566" w:rsidRDefault="00574566" w:rsidP="00501BCB">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00501BCB">
        <w:rPr>
          <w:rFonts w:ascii="Times New Roman" w:hAnsi="Times New Roman" w:cs="Times New Roman"/>
          <w:sz w:val="24"/>
          <w:szCs w:val="24"/>
          <w:lang w:val="en-US"/>
        </w:rPr>
        <w:t xml:space="preserve">Ely dan Siti Kurnia (2010:42) </w:t>
      </w:r>
      <w:r>
        <w:rPr>
          <w:rFonts w:ascii="Times New Roman" w:hAnsi="Times New Roman" w:cs="Times New Roman"/>
          <w:sz w:val="24"/>
          <w:szCs w:val="24"/>
        </w:rPr>
        <w:t xml:space="preserve">yang dimaksud dengan </w:t>
      </w:r>
      <w:r w:rsidR="00501BCB">
        <w:rPr>
          <w:rFonts w:ascii="Times New Roman" w:hAnsi="Times New Roman" w:cs="Times New Roman"/>
          <w:sz w:val="24"/>
          <w:szCs w:val="24"/>
          <w:lang w:val="en-US"/>
        </w:rPr>
        <w:t>skeptisisme profesion</w:t>
      </w:r>
      <w:r>
        <w:rPr>
          <w:rFonts w:ascii="Times New Roman" w:hAnsi="Times New Roman" w:cs="Times New Roman"/>
          <w:sz w:val="24"/>
          <w:szCs w:val="24"/>
          <w:lang w:val="en-US"/>
        </w:rPr>
        <w:t xml:space="preserve">al </w:t>
      </w:r>
      <w:r>
        <w:rPr>
          <w:rFonts w:ascii="Times New Roman" w:hAnsi="Times New Roman" w:cs="Times New Roman"/>
          <w:sz w:val="24"/>
          <w:szCs w:val="24"/>
        </w:rPr>
        <w:t>adalah:</w:t>
      </w:r>
    </w:p>
    <w:p w:rsidR="003B3F80" w:rsidRDefault="00501BCB" w:rsidP="00574566">
      <w:pPr>
        <w:pStyle w:val="ListParagraph"/>
        <w:autoSpaceDE w:val="0"/>
        <w:autoSpaceDN w:val="0"/>
        <w:adjustRightInd w:val="0"/>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“Skeptisisme profesional adalah sikap yang mencakup pikiran yang selalu mempertanyakan dan melakukan evaluasi kritis dibukti audit.”</w:t>
      </w:r>
    </w:p>
    <w:p w:rsidR="004D2BEE" w:rsidRDefault="004D2BEE" w:rsidP="00501BCB">
      <w:pPr>
        <w:pStyle w:val="ListParagraph"/>
        <w:autoSpaceDE w:val="0"/>
        <w:autoSpaceDN w:val="0"/>
        <w:adjustRightInd w:val="0"/>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Dari beberapa pengertian diatas cirri-ciri dari skeptisisme profesional adalah sebagai berikut:</w:t>
      </w:r>
    </w:p>
    <w:p w:rsidR="004D2BEE" w:rsidRDefault="004D2BEE" w:rsidP="004D2BEE">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penuh pertanyaan</w:t>
      </w:r>
    </w:p>
    <w:p w:rsidR="004D2BEE" w:rsidRDefault="004D2BEE" w:rsidP="004D2BEE">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penilaian kritis atau setiap bukti</w:t>
      </w:r>
    </w:p>
    <w:p w:rsidR="004D2BEE" w:rsidRDefault="004D2BEE" w:rsidP="004D2BEE">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Tidak boleh mengkonsumsikan manajemen tidak jujur, kemungkinan tidak jujur harus di pertimbangkan.</w:t>
      </w:r>
    </w:p>
    <w:p w:rsidR="004D2BEE" w:rsidRDefault="004D2BEE" w:rsidP="004D2BEE">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Tidak boleh mengasumsikan manajemen jujur.</w:t>
      </w:r>
    </w:p>
    <w:p w:rsidR="00860E0C" w:rsidRPr="001A711F" w:rsidRDefault="004D2BEE" w:rsidP="001A711F">
      <w:pPr>
        <w:pStyle w:val="ListParagraph"/>
        <w:autoSpaceDE w:val="0"/>
        <w:autoSpaceDN w:val="0"/>
        <w:adjustRightInd w:val="0"/>
        <w:spacing w:after="0" w:line="480" w:lineRule="auto"/>
        <w:ind w:left="0"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Jadi ciri-ciri </w:t>
      </w:r>
      <w:r w:rsidR="0030327B">
        <w:rPr>
          <w:rFonts w:ascii="Times New Roman" w:hAnsi="Times New Roman" w:cs="Times New Roman"/>
          <w:sz w:val="24"/>
          <w:szCs w:val="24"/>
          <w:lang w:val="en-US"/>
        </w:rPr>
        <w:t>skepti</w:t>
      </w:r>
      <w:r w:rsidR="0030327B">
        <w:rPr>
          <w:rFonts w:ascii="Times New Roman" w:hAnsi="Times New Roman" w:cs="Times New Roman"/>
          <w:sz w:val="24"/>
          <w:szCs w:val="24"/>
        </w:rPr>
        <w:t>sisme profesional</w:t>
      </w:r>
      <w:r w:rsidR="000E1E71">
        <w:rPr>
          <w:rFonts w:ascii="Times New Roman" w:hAnsi="Times New Roman" w:cs="Times New Roman"/>
          <w:sz w:val="24"/>
          <w:szCs w:val="24"/>
          <w:lang w:val="en-US"/>
        </w:rPr>
        <w:t xml:space="preserve"> diatas merupakan sebuah sikap yang menyeimbangkan antara sikap curiga dan sikap percaya. Keseimbangan sikap antara percaya dan curiga ini tergambarkan dalam perencanaan audit dengan prosedur audit yang dipilih akan dilakukannya. Dalam prakteknya, auditor seringkali diwarnai secara psikologis yang kadang terlalu curiga, atau sebaliknya terkadang terlalu percaya terhadap asersi manajemen. Padahal seharusnya seorang auditor secara profesional menggunakan kecakapannya untuk </w:t>
      </w:r>
      <w:r w:rsidR="000E1E71" w:rsidRPr="000E1E71">
        <w:rPr>
          <w:rFonts w:ascii="Times New Roman" w:hAnsi="Times New Roman" w:cs="Times New Roman"/>
          <w:i/>
          <w:sz w:val="24"/>
          <w:szCs w:val="24"/>
          <w:lang w:val="en-US"/>
        </w:rPr>
        <w:t>“balance”</w:t>
      </w:r>
      <w:r w:rsidR="000E1E71">
        <w:rPr>
          <w:rFonts w:ascii="Times New Roman" w:hAnsi="Times New Roman" w:cs="Times New Roman"/>
          <w:sz w:val="24"/>
          <w:szCs w:val="24"/>
          <w:lang w:val="en-US"/>
        </w:rPr>
        <w:t>antara sikap curiga dan sikap percaya tersebut.</w:t>
      </w:r>
    </w:p>
    <w:p w:rsidR="00640BF2" w:rsidRPr="00D1239E" w:rsidRDefault="004D3014" w:rsidP="00D1239E">
      <w:pPr>
        <w:autoSpaceDE w:val="0"/>
        <w:autoSpaceDN w:val="0"/>
        <w:adjustRightInd w:val="0"/>
        <w:spacing w:after="0" w:line="480" w:lineRule="auto"/>
        <w:ind w:firstLine="720"/>
        <w:jc w:val="both"/>
        <w:rPr>
          <w:rFonts w:ascii="Times New Roman" w:hAnsi="Times New Roman" w:cs="Times New Roman"/>
          <w:sz w:val="24"/>
          <w:szCs w:val="24"/>
        </w:rPr>
      </w:pPr>
      <w:r w:rsidRPr="00B75AF3">
        <w:rPr>
          <w:rFonts w:ascii="Times New Roman" w:hAnsi="Times New Roman" w:cs="Times New Roman"/>
          <w:color w:val="000000"/>
          <w:sz w:val="24"/>
          <w:szCs w:val="24"/>
        </w:rPr>
        <w:t xml:space="preserve">AICPA mendefinisikan sikap skeptis profesional sebagai perilaku dalam audit untuk mempertanyakan dan menilai secara kritis atas bahan bukti audit tanpa terobsesi menjadi kecurigaan yang berlebihan. Di mana auditor dapat diharapkan menggunakan sikap skeptis profesional dalam prosedur dan pengumpulan informasi untuk membuktikan asersi yang telah dibuat oleh manajemen klien (AU 316 AICPA). </w:t>
      </w:r>
    </w:p>
    <w:p w:rsidR="004D3014" w:rsidRPr="00B75AF3" w:rsidRDefault="004D3014" w:rsidP="00E170C0">
      <w:pPr>
        <w:autoSpaceDE w:val="0"/>
        <w:autoSpaceDN w:val="0"/>
        <w:adjustRightInd w:val="0"/>
        <w:spacing w:after="0" w:line="480" w:lineRule="auto"/>
        <w:ind w:firstLine="720"/>
        <w:jc w:val="both"/>
        <w:rPr>
          <w:rFonts w:ascii="Times New Roman" w:hAnsi="Times New Roman" w:cs="Times New Roman"/>
          <w:sz w:val="24"/>
          <w:szCs w:val="24"/>
        </w:rPr>
      </w:pPr>
      <w:r w:rsidRPr="00B75AF3">
        <w:rPr>
          <w:rFonts w:ascii="Times New Roman" w:hAnsi="Times New Roman" w:cs="Times New Roman"/>
          <w:color w:val="000000"/>
          <w:sz w:val="24"/>
          <w:szCs w:val="24"/>
        </w:rPr>
        <w:t xml:space="preserve">Menurut AICPA skeptisisme profesional didefinisikan sebagai berikut: </w:t>
      </w:r>
    </w:p>
    <w:p w:rsidR="004D3014" w:rsidRDefault="004D3014" w:rsidP="00D1239E">
      <w:pPr>
        <w:autoSpaceDE w:val="0"/>
        <w:autoSpaceDN w:val="0"/>
        <w:adjustRightInd w:val="0"/>
        <w:spacing w:after="0" w:line="240" w:lineRule="auto"/>
        <w:ind w:left="720"/>
        <w:jc w:val="both"/>
        <w:rPr>
          <w:rFonts w:ascii="Times New Roman" w:hAnsi="Times New Roman" w:cs="Times New Roman"/>
          <w:color w:val="000000"/>
          <w:sz w:val="24"/>
          <w:szCs w:val="24"/>
        </w:rPr>
      </w:pPr>
      <w:r w:rsidRPr="00B75AF3">
        <w:rPr>
          <w:rFonts w:ascii="Times New Roman" w:hAnsi="Times New Roman" w:cs="Times New Roman"/>
          <w:i/>
          <w:iCs/>
          <w:color w:val="000000"/>
          <w:sz w:val="24"/>
          <w:szCs w:val="24"/>
        </w:rPr>
        <w:t>”professional skepticism in auditing implies an attitude that includes aquestioning mind and critical assessment of audit evidence without being</w:t>
      </w:r>
      <w:r>
        <w:rPr>
          <w:rFonts w:ascii="Times New Roman" w:hAnsi="Times New Roman" w:cs="Times New Roman"/>
          <w:i/>
          <w:iCs/>
          <w:color w:val="000000"/>
          <w:sz w:val="24"/>
          <w:szCs w:val="24"/>
        </w:rPr>
        <w:t xml:space="preserve"> </w:t>
      </w:r>
      <w:r w:rsidRPr="00B75AF3">
        <w:rPr>
          <w:rFonts w:ascii="Times New Roman" w:hAnsi="Times New Roman" w:cs="Times New Roman"/>
          <w:i/>
          <w:iCs/>
          <w:color w:val="000000"/>
          <w:sz w:val="24"/>
          <w:szCs w:val="24"/>
        </w:rPr>
        <w:t>obsessively suspicious or skeptical. The auditors are expected to exerciseprofessional skepticism in conducting the audit, and in gathering evidence</w:t>
      </w:r>
      <w:r>
        <w:rPr>
          <w:rFonts w:ascii="Times New Roman" w:hAnsi="Times New Roman" w:cs="Times New Roman"/>
          <w:i/>
          <w:iCs/>
          <w:color w:val="000000"/>
          <w:sz w:val="24"/>
          <w:szCs w:val="24"/>
        </w:rPr>
        <w:t xml:space="preserve"> </w:t>
      </w:r>
      <w:r w:rsidRPr="00B75AF3">
        <w:rPr>
          <w:rFonts w:ascii="Times New Roman" w:hAnsi="Times New Roman" w:cs="Times New Roman"/>
          <w:i/>
          <w:iCs/>
          <w:color w:val="000000"/>
          <w:sz w:val="24"/>
          <w:szCs w:val="24"/>
        </w:rPr>
        <w:t>sufficient to support or refuse management’s assertion”</w:t>
      </w:r>
      <w:r w:rsidRPr="00B75AF3">
        <w:rPr>
          <w:rFonts w:ascii="Times New Roman" w:hAnsi="Times New Roman" w:cs="Times New Roman"/>
          <w:color w:val="000000"/>
          <w:sz w:val="24"/>
          <w:szCs w:val="24"/>
        </w:rPr>
        <w:t xml:space="preserve"> (AU 316 AICPA)</w:t>
      </w:r>
      <w:r w:rsidR="00D1239E">
        <w:rPr>
          <w:rFonts w:ascii="Times New Roman" w:hAnsi="Times New Roman" w:cs="Times New Roman"/>
          <w:color w:val="000000"/>
          <w:sz w:val="24"/>
          <w:szCs w:val="24"/>
        </w:rPr>
        <w:t>”</w:t>
      </w:r>
      <w:r w:rsidRPr="00B75AF3">
        <w:rPr>
          <w:rFonts w:ascii="Times New Roman" w:hAnsi="Times New Roman" w:cs="Times New Roman"/>
          <w:color w:val="000000"/>
          <w:sz w:val="24"/>
          <w:szCs w:val="24"/>
        </w:rPr>
        <w:t>.</w:t>
      </w:r>
    </w:p>
    <w:p w:rsidR="00AA56E4" w:rsidRDefault="00AA56E4" w:rsidP="00E170C0">
      <w:pPr>
        <w:autoSpaceDE w:val="0"/>
        <w:autoSpaceDN w:val="0"/>
        <w:adjustRightInd w:val="0"/>
        <w:spacing w:after="0" w:line="240" w:lineRule="auto"/>
        <w:jc w:val="both"/>
        <w:rPr>
          <w:rFonts w:ascii="Times New Roman" w:hAnsi="Times New Roman" w:cs="Times New Roman"/>
          <w:color w:val="000000"/>
          <w:sz w:val="24"/>
          <w:szCs w:val="24"/>
        </w:rPr>
      </w:pPr>
    </w:p>
    <w:p w:rsidR="004D3014" w:rsidRPr="0034414D" w:rsidRDefault="004D3014" w:rsidP="004D3014">
      <w:pPr>
        <w:autoSpaceDE w:val="0"/>
        <w:autoSpaceDN w:val="0"/>
        <w:adjustRightInd w:val="0"/>
        <w:spacing w:after="0" w:line="480" w:lineRule="auto"/>
        <w:ind w:firstLine="720"/>
        <w:jc w:val="both"/>
        <w:rPr>
          <w:rFonts w:ascii="Times New Roman" w:hAnsi="Times New Roman" w:cs="Times New Roman"/>
          <w:sz w:val="24"/>
          <w:szCs w:val="24"/>
        </w:rPr>
      </w:pPr>
      <w:r w:rsidRPr="0034414D">
        <w:rPr>
          <w:rFonts w:ascii="Times New Roman" w:hAnsi="Times New Roman" w:cs="Times New Roman"/>
          <w:color w:val="000000"/>
          <w:sz w:val="24"/>
          <w:szCs w:val="24"/>
        </w:rPr>
        <w:lastRenderedPageBreak/>
        <w:t xml:space="preserve">Dari pernyataan di atas, terdapat tiga poin penting yang merupakan prinsip utama skeptisisme profesional auditor dalam penugasan audit diantaranya sebagai berikut: </w:t>
      </w:r>
    </w:p>
    <w:p w:rsidR="004D3014" w:rsidRPr="0034414D" w:rsidRDefault="004D3014" w:rsidP="00632AF4">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34414D">
        <w:rPr>
          <w:rFonts w:ascii="Times New Roman" w:hAnsi="Times New Roman" w:cs="Times New Roman"/>
          <w:color w:val="000000"/>
          <w:sz w:val="24"/>
          <w:szCs w:val="24"/>
        </w:rPr>
        <w:t xml:space="preserve">Sebagai seorang profesional, auditor di minta untuk bersikap skeptis profesional dengan selalu mempertanyakan dan menilai secara kritis atas bukti audit. </w:t>
      </w:r>
    </w:p>
    <w:p w:rsidR="004D3014" w:rsidRPr="0034414D" w:rsidRDefault="004D3014" w:rsidP="00632AF4">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34414D">
        <w:rPr>
          <w:rFonts w:ascii="Times New Roman" w:hAnsi="Times New Roman" w:cs="Times New Roman"/>
          <w:color w:val="000000"/>
          <w:sz w:val="24"/>
          <w:szCs w:val="24"/>
        </w:rPr>
        <w:t xml:space="preserve">Seorang auditor di minta untuk bersikap </w:t>
      </w:r>
      <w:r w:rsidRPr="0034414D">
        <w:rPr>
          <w:rFonts w:ascii="Times New Roman" w:hAnsi="Times New Roman" w:cs="Times New Roman"/>
          <w:i/>
          <w:iCs/>
          <w:color w:val="000000"/>
          <w:sz w:val="24"/>
          <w:szCs w:val="24"/>
        </w:rPr>
        <w:t>skeptic professional</w:t>
      </w:r>
      <w:r w:rsidRPr="0034414D">
        <w:rPr>
          <w:rFonts w:ascii="Times New Roman" w:hAnsi="Times New Roman" w:cs="Times New Roman"/>
          <w:color w:val="000000"/>
          <w:sz w:val="24"/>
          <w:szCs w:val="24"/>
        </w:rPr>
        <w:t xml:space="preserve"> dalam proses audit untuk mempertimbangkan dan mengevaluasi kompetensi dari bukti audit yang</w:t>
      </w:r>
      <w:r>
        <w:rPr>
          <w:rFonts w:ascii="Times New Roman" w:hAnsi="Times New Roman" w:cs="Times New Roman"/>
          <w:color w:val="000000"/>
          <w:sz w:val="24"/>
          <w:szCs w:val="24"/>
        </w:rPr>
        <w:t xml:space="preserve"> </w:t>
      </w:r>
      <w:r w:rsidRPr="0034414D">
        <w:rPr>
          <w:rFonts w:ascii="Times New Roman" w:hAnsi="Times New Roman" w:cs="Times New Roman"/>
          <w:color w:val="000000"/>
          <w:sz w:val="24"/>
          <w:szCs w:val="24"/>
        </w:rPr>
        <w:t>sudah dikumpulkan secara objektif.</w:t>
      </w:r>
      <w:r w:rsidRPr="0034414D">
        <w:rPr>
          <w:rFonts w:ascii="Times New Roman" w:hAnsi="Times New Roman" w:cs="Times New Roman"/>
          <w:i/>
          <w:iCs/>
          <w:color w:val="000000"/>
          <w:sz w:val="24"/>
          <w:szCs w:val="24"/>
        </w:rPr>
        <w:t xml:space="preserve"> </w:t>
      </w:r>
    </w:p>
    <w:p w:rsidR="004D3014" w:rsidRPr="00380A3B" w:rsidRDefault="004D3014" w:rsidP="00380A3B">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34414D">
        <w:rPr>
          <w:rFonts w:ascii="Times New Roman" w:hAnsi="Times New Roman" w:cs="Times New Roman"/>
          <w:color w:val="000000"/>
          <w:sz w:val="24"/>
          <w:szCs w:val="24"/>
        </w:rPr>
        <w:t>Seorang auditor di minta untuk tidak berasumsi bahwa manajemen klien sepenuhnya jujur atau tidak jujur sama sekali. Auditor di minta untuk iak merasa</w:t>
      </w:r>
      <w:r>
        <w:rPr>
          <w:rFonts w:ascii="Times New Roman" w:hAnsi="Times New Roman" w:cs="Times New Roman"/>
          <w:color w:val="000000"/>
          <w:sz w:val="24"/>
          <w:szCs w:val="24"/>
        </w:rPr>
        <w:t xml:space="preserve"> </w:t>
      </w:r>
      <w:r w:rsidRPr="0034414D">
        <w:rPr>
          <w:rFonts w:ascii="Times New Roman" w:hAnsi="Times New Roman" w:cs="Times New Roman"/>
          <w:color w:val="000000"/>
          <w:sz w:val="24"/>
          <w:szCs w:val="24"/>
        </w:rPr>
        <w:t>puas atas bukti audit yang persuasif karena tidak percaya akan asersi yang dibuat manajemen klien.</w:t>
      </w:r>
      <w:r w:rsidRPr="0034414D">
        <w:rPr>
          <w:rFonts w:ascii="Times New Roman" w:hAnsi="Times New Roman" w:cs="Times New Roman"/>
          <w:i/>
          <w:iCs/>
          <w:color w:val="000000"/>
          <w:sz w:val="24"/>
          <w:szCs w:val="24"/>
        </w:rPr>
        <w:t xml:space="preserve"> </w:t>
      </w:r>
    </w:p>
    <w:p w:rsidR="004D3014" w:rsidRPr="0034414D" w:rsidRDefault="004D3014" w:rsidP="004D3014">
      <w:pPr>
        <w:autoSpaceDE w:val="0"/>
        <w:autoSpaceDN w:val="0"/>
        <w:adjustRightInd w:val="0"/>
        <w:spacing w:after="0" w:line="480" w:lineRule="auto"/>
        <w:ind w:firstLine="720"/>
        <w:jc w:val="both"/>
        <w:rPr>
          <w:rFonts w:ascii="Times New Roman" w:hAnsi="Times New Roman" w:cs="Times New Roman"/>
          <w:sz w:val="24"/>
          <w:szCs w:val="24"/>
        </w:rPr>
      </w:pPr>
      <w:r w:rsidRPr="0034414D">
        <w:rPr>
          <w:rFonts w:ascii="Times New Roman" w:hAnsi="Times New Roman" w:cs="Times New Roman"/>
          <w:i/>
          <w:iCs/>
          <w:color w:val="000000"/>
          <w:sz w:val="24"/>
          <w:szCs w:val="24"/>
        </w:rPr>
        <w:t>International Federation of Accountants (IFAC</w:t>
      </w:r>
      <w:r w:rsidRPr="0034414D">
        <w:rPr>
          <w:rFonts w:ascii="Times New Roman" w:hAnsi="Times New Roman" w:cs="Times New Roman"/>
          <w:color w:val="000000"/>
          <w:sz w:val="24"/>
          <w:szCs w:val="24"/>
        </w:rPr>
        <w:t>) medefinisikan</w:t>
      </w:r>
      <w:r w:rsidRPr="0034414D">
        <w:rPr>
          <w:rFonts w:ascii="Times New Roman" w:hAnsi="Times New Roman" w:cs="Times New Roman"/>
          <w:i/>
          <w:iCs/>
          <w:color w:val="000000"/>
          <w:sz w:val="24"/>
          <w:szCs w:val="24"/>
        </w:rPr>
        <w:t xml:space="preserve"> professional skepticism</w:t>
      </w:r>
      <w:r w:rsidRPr="0034414D">
        <w:rPr>
          <w:rFonts w:ascii="Times New Roman" w:hAnsi="Times New Roman" w:cs="Times New Roman"/>
          <w:color w:val="000000"/>
          <w:sz w:val="24"/>
          <w:szCs w:val="24"/>
        </w:rPr>
        <w:t xml:space="preserve"> dalam konteks </w:t>
      </w:r>
      <w:r w:rsidRPr="0034414D">
        <w:rPr>
          <w:rFonts w:ascii="Times New Roman" w:hAnsi="Times New Roman" w:cs="Times New Roman"/>
          <w:i/>
          <w:iCs/>
          <w:color w:val="000000"/>
          <w:sz w:val="24"/>
          <w:szCs w:val="24"/>
        </w:rPr>
        <w:t>evidence assessment</w:t>
      </w:r>
      <w:r w:rsidRPr="0034414D">
        <w:rPr>
          <w:rFonts w:ascii="Times New Roman" w:hAnsi="Times New Roman" w:cs="Times New Roman"/>
          <w:color w:val="000000"/>
          <w:sz w:val="24"/>
          <w:szCs w:val="24"/>
        </w:rPr>
        <w:t xml:space="preserve"> atau penilaian atas bukti audit. Menurut IFAC pengertian skeptisisme profesional adalah sebagai berikut: </w:t>
      </w:r>
    </w:p>
    <w:p w:rsidR="004D3014" w:rsidRDefault="004D3014" w:rsidP="00D1239E">
      <w:pPr>
        <w:autoSpaceDE w:val="0"/>
        <w:autoSpaceDN w:val="0"/>
        <w:adjustRightInd w:val="0"/>
        <w:spacing w:after="0" w:line="240" w:lineRule="auto"/>
        <w:ind w:left="720"/>
        <w:jc w:val="both"/>
        <w:rPr>
          <w:rFonts w:ascii="Times New Roman" w:hAnsi="Times New Roman" w:cs="Times New Roman"/>
          <w:i/>
          <w:iCs/>
          <w:color w:val="000000"/>
          <w:sz w:val="24"/>
          <w:szCs w:val="24"/>
        </w:rPr>
      </w:pPr>
      <w:r w:rsidRPr="0034414D">
        <w:rPr>
          <w:rFonts w:ascii="Times New Roman" w:hAnsi="Times New Roman" w:cs="Times New Roman"/>
          <w:i/>
          <w:iCs/>
          <w:color w:val="000000"/>
          <w:sz w:val="24"/>
          <w:szCs w:val="24"/>
        </w:rPr>
        <w:t>”skepticism means the auditor makes a critical assessment, with a questioning</w:t>
      </w:r>
      <w:r>
        <w:rPr>
          <w:rFonts w:ascii="Times New Roman" w:hAnsi="Times New Roman" w:cs="Times New Roman"/>
          <w:i/>
          <w:iCs/>
          <w:color w:val="000000"/>
          <w:sz w:val="24"/>
          <w:szCs w:val="24"/>
        </w:rPr>
        <w:t xml:space="preserve"> </w:t>
      </w:r>
      <w:r w:rsidRPr="0034414D">
        <w:rPr>
          <w:rFonts w:ascii="Times New Roman" w:hAnsi="Times New Roman" w:cs="Times New Roman"/>
          <w:i/>
          <w:iCs/>
          <w:color w:val="000000"/>
          <w:sz w:val="24"/>
          <w:szCs w:val="24"/>
        </w:rPr>
        <w:t>mind, of the validity of audit evidence that contradicts or brings into question the</w:t>
      </w:r>
      <w:r>
        <w:rPr>
          <w:rFonts w:ascii="Times New Roman" w:hAnsi="Times New Roman" w:cs="Times New Roman"/>
          <w:i/>
          <w:iCs/>
          <w:color w:val="000000"/>
          <w:sz w:val="24"/>
          <w:szCs w:val="24"/>
        </w:rPr>
        <w:t xml:space="preserve"> </w:t>
      </w:r>
      <w:r w:rsidRPr="0034414D">
        <w:rPr>
          <w:rFonts w:ascii="Times New Roman" w:hAnsi="Times New Roman" w:cs="Times New Roman"/>
          <w:i/>
          <w:iCs/>
          <w:color w:val="000000"/>
          <w:sz w:val="24"/>
          <w:szCs w:val="24"/>
        </w:rPr>
        <w:t>reliability of documents and responses to inquiries and other information</w:t>
      </w:r>
      <w:r>
        <w:rPr>
          <w:rFonts w:ascii="Times New Roman" w:hAnsi="Times New Roman" w:cs="Times New Roman"/>
          <w:i/>
          <w:iCs/>
          <w:color w:val="000000"/>
          <w:sz w:val="24"/>
          <w:szCs w:val="24"/>
        </w:rPr>
        <w:t xml:space="preserve"> </w:t>
      </w:r>
      <w:r w:rsidRPr="0034414D">
        <w:rPr>
          <w:rFonts w:ascii="Times New Roman" w:hAnsi="Times New Roman" w:cs="Times New Roman"/>
          <w:i/>
          <w:iCs/>
          <w:color w:val="000000"/>
          <w:sz w:val="24"/>
          <w:szCs w:val="24"/>
        </w:rPr>
        <w:t xml:space="preserve">obtained from management end those charged with govermance” (ISA 200.16) . </w:t>
      </w:r>
      <w:r w:rsidRPr="0034414D">
        <w:rPr>
          <w:rFonts w:ascii="Times New Roman" w:hAnsi="Times New Roman" w:cs="Times New Roman"/>
          <w:color w:val="000000"/>
          <w:sz w:val="24"/>
          <w:szCs w:val="24"/>
        </w:rPr>
        <w:t xml:space="preserve"> </w:t>
      </w:r>
    </w:p>
    <w:p w:rsidR="00D1239E" w:rsidRPr="00D1239E" w:rsidRDefault="00D1239E" w:rsidP="00D1239E">
      <w:pPr>
        <w:autoSpaceDE w:val="0"/>
        <w:autoSpaceDN w:val="0"/>
        <w:adjustRightInd w:val="0"/>
        <w:spacing w:after="0" w:line="240" w:lineRule="auto"/>
        <w:ind w:left="720"/>
        <w:jc w:val="both"/>
        <w:rPr>
          <w:rFonts w:ascii="Times New Roman" w:hAnsi="Times New Roman" w:cs="Times New Roman"/>
          <w:i/>
          <w:iCs/>
          <w:color w:val="000000"/>
          <w:sz w:val="24"/>
          <w:szCs w:val="24"/>
        </w:rPr>
      </w:pPr>
    </w:p>
    <w:p w:rsidR="004D3014" w:rsidRDefault="004D3014" w:rsidP="004D301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Skeptisisme profesional auditor merupakan sikap auditor dalam melakukan penugasan audit dimana sikap ini mencakup pikiran yang selalu mempertanyakan dan melakukan evaluasi secara kritis terhadap bukti audit. </w:t>
      </w:r>
      <w:r>
        <w:rPr>
          <w:rFonts w:ascii="Times New Roman" w:hAnsi="Times New Roman" w:cs="Times New Roman"/>
          <w:sz w:val="24"/>
          <w:szCs w:val="24"/>
        </w:rPr>
        <w:lastRenderedPageBreak/>
        <w:t>karena bukti audit dikumpulkan dan dinilai selama proses audit, maka skeptisisme profesional harus digunakan selama proses tersebut. (IAI, 2000, SA, Seksi 230; AICPA , 2002, AU, 230). Skeptisisme merupakan manifestasi dari obyektifitas. Skeptisisme tidak berarti bersikap sinis, terlalu banyak mengkritik, atau melakukan penghinaan. Auditor yang memiliki sikap skeptisisme yang memadai akan berhubungan dengan pertanyaan berikut :</w:t>
      </w:r>
    </w:p>
    <w:p w:rsidR="004D3014" w:rsidRDefault="004D3014" w:rsidP="00632AF4">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Apa yang perlu saya ketahui?</w:t>
      </w:r>
    </w:p>
    <w:p w:rsidR="004D3014" w:rsidRDefault="004D3014" w:rsidP="00632AF4">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cara saya agar dapat mendapatkan informasi dengan baik ?</w:t>
      </w:r>
    </w:p>
    <w:p w:rsidR="004D3014" w:rsidRDefault="004D3014" w:rsidP="00632AF4">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Apakah informasi yang saya peroleh masuk akal ?</w:t>
      </w:r>
    </w:p>
    <w:p w:rsidR="004D3014" w:rsidRDefault="004D3014" w:rsidP="004D301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Skeptisisme profesional auditor akan mengarahkannya untuk menanyakan setiap isyarat yang menunjukan kemungkinan terjadinya kecurangan. (Lauwers, 2005 dalam Noviyanti, 2008:108 ).</w:t>
      </w:r>
    </w:p>
    <w:p w:rsidR="004D3014" w:rsidRPr="00FC36E2" w:rsidRDefault="004D3014" w:rsidP="00640B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Auditor menerapkan skeptisisme profesional pada saat mengajukan pertanyaan dan menjalankan prosedur audit, dengan tidak cepat puas dengan bukti audit yang kurang persuasif yang hanya didasarkan pada kepercayaan bahwa manajemen dan pihak terkait bersikap jujur dan mempunyai integritas (IFAC, 2004, ISA 240. 23-25). Dalam ISA No. 200 dikatakan bahwa sikap skeptisisme profesional berarti auditor membuat penaksiran yang kritis (</w:t>
      </w:r>
      <w:r w:rsidRPr="00C826A4">
        <w:rPr>
          <w:rFonts w:ascii="Times New Roman" w:hAnsi="Times New Roman" w:cs="Times New Roman"/>
          <w:i/>
          <w:sz w:val="24"/>
          <w:szCs w:val="24"/>
        </w:rPr>
        <w:t>critical assesment</w:t>
      </w:r>
      <w:r>
        <w:rPr>
          <w:rFonts w:ascii="Times New Roman" w:hAnsi="Times New Roman" w:cs="Times New Roman"/>
          <w:sz w:val="24"/>
          <w:szCs w:val="24"/>
        </w:rPr>
        <w:t>), dengan pemikiran yang selalu mempertanyakan (</w:t>
      </w:r>
      <w:r w:rsidRPr="00C826A4">
        <w:rPr>
          <w:rFonts w:ascii="Times New Roman" w:hAnsi="Times New Roman" w:cs="Times New Roman"/>
          <w:i/>
          <w:sz w:val="24"/>
          <w:szCs w:val="24"/>
        </w:rPr>
        <w:t>questioning mind</w:t>
      </w:r>
      <w:r>
        <w:rPr>
          <w:rFonts w:ascii="Times New Roman" w:hAnsi="Times New Roman" w:cs="Times New Roman"/>
          <w:sz w:val="24"/>
          <w:szCs w:val="24"/>
        </w:rPr>
        <w:t xml:space="preserve">) terhadap validitas dari bukti audit yang diperoleh, waspada terhadap bukti audit yang besifat kontradiksi atau menimbulkan pertanyaan sehubungan dengan reliabilitas dari dokumen, dan memberikan tanggapan terhadap pertanyaan-pertanyaan dan </w:t>
      </w:r>
      <w:r>
        <w:rPr>
          <w:rFonts w:ascii="Times New Roman" w:hAnsi="Times New Roman" w:cs="Times New Roman"/>
          <w:sz w:val="24"/>
          <w:szCs w:val="24"/>
        </w:rPr>
        <w:lastRenderedPageBreak/>
        <w:t>informasi lain yang diperoleh dari manajemen dan pihak yang terkait (IFAC,2004).</w:t>
      </w:r>
    </w:p>
    <w:p w:rsidR="004D3014" w:rsidRDefault="004D3014" w:rsidP="004D3014">
      <w:pPr>
        <w:autoSpaceDE w:val="0"/>
        <w:autoSpaceDN w:val="0"/>
        <w:adjustRightInd w:val="0"/>
        <w:spacing w:after="0" w:line="480" w:lineRule="auto"/>
        <w:ind w:firstLine="720"/>
        <w:jc w:val="both"/>
        <w:rPr>
          <w:rFonts w:ascii="Times New Roman" w:hAnsi="Times New Roman" w:cs="Times New Roman"/>
          <w:iCs/>
          <w:color w:val="000000"/>
          <w:sz w:val="24"/>
          <w:szCs w:val="24"/>
        </w:rPr>
      </w:pPr>
      <w:r>
        <w:rPr>
          <w:rFonts w:ascii="Times New Roman" w:hAnsi="Times New Roman" w:cs="Times New Roman"/>
          <w:color w:val="000000"/>
          <w:sz w:val="24"/>
          <w:szCs w:val="24"/>
        </w:rPr>
        <w:t>Shaub dan Lawrence (1996) dalam Ida Suraida (2005) mengartikan skeptisisme profesional adalah “</w:t>
      </w:r>
      <w:r>
        <w:rPr>
          <w:rFonts w:ascii="Times New Roman" w:hAnsi="Times New Roman" w:cs="Times New Roman"/>
          <w:i/>
          <w:iCs/>
          <w:color w:val="000000"/>
          <w:sz w:val="24"/>
          <w:szCs w:val="24"/>
        </w:rPr>
        <w:t xml:space="preserve">professional scepticism is a choice to fulfill the professional auditor’s duty to prevent or reduce or harmful consequences of another person’s behavior”. </w:t>
      </w:r>
      <w:r>
        <w:rPr>
          <w:rFonts w:ascii="Times New Roman" w:hAnsi="Times New Roman" w:cs="Times New Roman"/>
          <w:iCs/>
          <w:color w:val="000000"/>
          <w:sz w:val="24"/>
          <w:szCs w:val="24"/>
        </w:rPr>
        <w:t>Secara spesifik berarti adanya suatu sikap kritis terhadap bukti audit dalam bentuk keraguan, pertanyaan atau ketidaksetujuan dengan pernyataan klien atau kesimpulan yang dapat diterima umum. Auditor menunjukan skeptisisme profesionalnya dengan berfikir skeptis atau dengan menunjukan perilaku meragukan. Audit tambahan dan menanyakan langsung merupakan bentuk perilaku auditor dalam menindaklanjuti keraguan auditor terhadap klien.</w:t>
      </w:r>
    </w:p>
    <w:p w:rsidR="00912FCB" w:rsidRDefault="004D3014" w:rsidP="0073543F">
      <w:pPr>
        <w:autoSpaceDE w:val="0"/>
        <w:autoSpaceDN w:val="0"/>
        <w:adjustRightInd w:val="0"/>
        <w:spacing w:after="0" w:line="480" w:lineRule="auto"/>
        <w:ind w:firstLine="72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Siegel dan Marconi (1989) dalam Noviyanti (2008) menyatakan bahwa skeptisisme profesional auditor dipengaruhi oleh faktor sosial (kepercayaan), faktor psikologikal (penaksiran risiko kecurangan), dan faktor personal (kepribadian).</w:t>
      </w:r>
    </w:p>
    <w:p w:rsidR="004D3014" w:rsidRDefault="004D3014" w:rsidP="00632AF4">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Kepercayaan </w:t>
      </w:r>
      <w:r w:rsidRPr="004E1122">
        <w:rPr>
          <w:rFonts w:ascii="Times New Roman" w:hAnsi="Times New Roman" w:cs="Times New Roman"/>
          <w:i/>
          <w:sz w:val="24"/>
          <w:szCs w:val="24"/>
        </w:rPr>
        <w:t>(trust</w:t>
      </w:r>
      <w:r>
        <w:rPr>
          <w:rFonts w:ascii="Times New Roman" w:hAnsi="Times New Roman" w:cs="Times New Roman"/>
          <w:sz w:val="24"/>
          <w:szCs w:val="24"/>
        </w:rPr>
        <w:t>)</w:t>
      </w:r>
    </w:p>
    <w:p w:rsidR="004D3014" w:rsidRDefault="004D3014" w:rsidP="00912FCB">
      <w:pPr>
        <w:pStyle w:val="ListParagraph"/>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Auditor independen yang melakukan audit di lapangan akan melakukan interaksi sosial dengan klien, manajemen dan staf klien. Interaksi sosial ini akan menimbulkan trust (kepercayaan) dari auditor terhadap klien. Model teoritis yang dikembangkan oleh Kopp, dkk (2003) dalam Noviyanti (2008: 103) menyatakan bahwa kepercayaan (trust) dalam hubungan auditor klien akan mempengaruhi skeptisisme </w:t>
      </w:r>
      <w:r>
        <w:rPr>
          <w:rFonts w:ascii="Times New Roman" w:hAnsi="Times New Roman" w:cs="Times New Roman"/>
          <w:sz w:val="24"/>
          <w:szCs w:val="24"/>
        </w:rPr>
        <w:lastRenderedPageBreak/>
        <w:t>profesional. Tingkat kepercayaan auditor yang rendah terhadap klien akan meningkatkan sikap skeptisisme auditor, sedangkan tingkat kepercayaan aduitor yang terlalu tinggi akan menurunkan sikap skeptisisme profesionalnya.</w:t>
      </w:r>
    </w:p>
    <w:p w:rsidR="004D3014" w:rsidRDefault="004D3014" w:rsidP="00632AF4">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Penaksiran Risiko Kecurangan (</w:t>
      </w:r>
      <w:r w:rsidRPr="005E769F">
        <w:rPr>
          <w:rFonts w:ascii="Times New Roman" w:hAnsi="Times New Roman" w:cs="Times New Roman"/>
          <w:i/>
          <w:sz w:val="24"/>
          <w:szCs w:val="24"/>
        </w:rPr>
        <w:t>Fraud Risk Assesment</w:t>
      </w:r>
      <w:r>
        <w:rPr>
          <w:rFonts w:ascii="Times New Roman" w:hAnsi="Times New Roman" w:cs="Times New Roman"/>
          <w:sz w:val="24"/>
          <w:szCs w:val="24"/>
        </w:rPr>
        <w:t>)</w:t>
      </w:r>
    </w:p>
    <w:p w:rsidR="00AA56E4" w:rsidRPr="00AA56E4" w:rsidRDefault="004D3014" w:rsidP="00912FCB">
      <w:pPr>
        <w:pStyle w:val="ListParagraph"/>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Payne dan Ramsay (2005) dalam Noviyanti (2008: 104) membuktikan bahwa skeptisisme profesional auditor dipengaruhi oleh penaksiran risiko kecurangan yang diberikan oleh atasan auditor sebagai pedoman dal</w:t>
      </w:r>
      <w:r w:rsidR="00AA56E4">
        <w:rPr>
          <w:rFonts w:ascii="Times New Roman" w:hAnsi="Times New Roman" w:cs="Times New Roman"/>
          <w:sz w:val="24"/>
          <w:szCs w:val="24"/>
        </w:rPr>
        <w:t>am melakukan audit di lapangan.</w:t>
      </w:r>
    </w:p>
    <w:p w:rsidR="004D3014" w:rsidRDefault="004D3014" w:rsidP="00632AF4">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Kepribadian (</w:t>
      </w:r>
      <w:r w:rsidRPr="002D77E3">
        <w:rPr>
          <w:rFonts w:ascii="Times New Roman" w:hAnsi="Times New Roman" w:cs="Times New Roman"/>
          <w:i/>
          <w:sz w:val="24"/>
          <w:szCs w:val="24"/>
        </w:rPr>
        <w:t>personality</w:t>
      </w:r>
      <w:r>
        <w:rPr>
          <w:rFonts w:ascii="Times New Roman" w:hAnsi="Times New Roman" w:cs="Times New Roman"/>
          <w:sz w:val="24"/>
          <w:szCs w:val="24"/>
        </w:rPr>
        <w:t>)</w:t>
      </w:r>
    </w:p>
    <w:p w:rsidR="004D3014" w:rsidRPr="003815EC" w:rsidRDefault="004D3014" w:rsidP="00912FCB">
      <w:pPr>
        <w:pStyle w:val="ListParagraph"/>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Tipe kepribadian seseorang juga diduga mempengaruhi sikap skeptisisme profesionalnya. Petty dkk, (2009) dalam Noviyanti (2008: 104) mengakui bahwa sikap mempunyai dasar genetik. Jadi dapat dikatakan bahwa perbedaan kepribadian individual menjadi dasar dari sikap seseorang termasuk sikap skeptisisme profesionalnya. Kepribadian didefinisikan sebagai karakteristik dan kecenderungan seseorang seperti cara berfikir, berperasaan, dan bertindak.</w:t>
      </w:r>
    </w:p>
    <w:p w:rsidR="004D3014" w:rsidRDefault="004D3014" w:rsidP="004D3014">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Nelson (2007) dan Quadacker (2007) meringkas dari beberapa literature mengenai professional </w:t>
      </w:r>
      <w:r w:rsidRPr="004E1122">
        <w:rPr>
          <w:rFonts w:ascii="Times New Roman" w:hAnsi="Times New Roman" w:cs="Times New Roman"/>
          <w:i/>
          <w:color w:val="000000"/>
          <w:sz w:val="24"/>
          <w:szCs w:val="24"/>
        </w:rPr>
        <w:t>skepticism</w:t>
      </w:r>
      <w:r>
        <w:rPr>
          <w:rFonts w:ascii="Times New Roman" w:hAnsi="Times New Roman" w:cs="Times New Roman"/>
          <w:color w:val="000000"/>
          <w:sz w:val="24"/>
          <w:szCs w:val="24"/>
        </w:rPr>
        <w:t xml:space="preserve"> dalam auditing menjadi ;</w:t>
      </w:r>
    </w:p>
    <w:p w:rsidR="004D3014" w:rsidRPr="00D1239E" w:rsidRDefault="004D3014" w:rsidP="00D1239E">
      <w:pPr>
        <w:autoSpaceDE w:val="0"/>
        <w:autoSpaceDN w:val="0"/>
        <w:adjustRightInd w:val="0"/>
        <w:spacing w:after="0" w:line="480" w:lineRule="auto"/>
        <w:ind w:left="709" w:firstLine="11"/>
        <w:jc w:val="both"/>
        <w:rPr>
          <w:rFonts w:ascii="Times New Roman" w:hAnsi="Times New Roman" w:cs="Times New Roman"/>
          <w:i/>
          <w:color w:val="000000"/>
          <w:sz w:val="24"/>
          <w:szCs w:val="24"/>
        </w:rPr>
      </w:pPr>
      <w:r w:rsidRPr="00D1239E">
        <w:rPr>
          <w:rFonts w:ascii="Times New Roman" w:hAnsi="Times New Roman" w:cs="Times New Roman"/>
          <w:i/>
          <w:color w:val="000000"/>
          <w:sz w:val="24"/>
          <w:szCs w:val="24"/>
        </w:rPr>
        <w:t>“indicated by auditor judgments and decisions that reflect a heightened assesment of the risk, that an assertion is incorrect, conditional on the information available to the auditor”</w:t>
      </w:r>
    </w:p>
    <w:p w:rsidR="004D3014" w:rsidRDefault="004D3014" w:rsidP="004D3014">
      <w:pPr>
        <w:autoSpaceDE w:val="0"/>
        <w:autoSpaceDN w:val="0"/>
        <w:adjustRightInd w:val="0"/>
        <w:spacing w:after="0" w:line="480" w:lineRule="auto"/>
        <w:ind w:firstLine="709"/>
        <w:jc w:val="both"/>
        <w:rPr>
          <w:rFonts w:ascii="Times New Roman" w:hAnsi="Times New Roman" w:cs="Times New Roman"/>
          <w:sz w:val="24"/>
          <w:szCs w:val="24"/>
        </w:rPr>
      </w:pPr>
      <w:r w:rsidRPr="003815EC">
        <w:rPr>
          <w:rFonts w:ascii="Times New Roman" w:hAnsi="Times New Roman" w:cs="Times New Roman"/>
          <w:i/>
          <w:sz w:val="24"/>
          <w:szCs w:val="24"/>
        </w:rPr>
        <w:lastRenderedPageBreak/>
        <w:t>Questioning mind</w:t>
      </w:r>
      <w:r>
        <w:rPr>
          <w:rFonts w:ascii="Times New Roman" w:hAnsi="Times New Roman" w:cs="Times New Roman"/>
          <w:sz w:val="24"/>
          <w:szCs w:val="24"/>
        </w:rPr>
        <w:t xml:space="preserve"> diartikan sebagai kebutuhan untuk menarik kesimpulan, bukti, </w:t>
      </w:r>
      <w:r w:rsidRPr="003815EC">
        <w:rPr>
          <w:rFonts w:ascii="Times New Roman" w:hAnsi="Times New Roman" w:cs="Times New Roman"/>
          <w:i/>
          <w:sz w:val="24"/>
          <w:szCs w:val="24"/>
        </w:rPr>
        <w:t>justification</w:t>
      </w:r>
      <w:r>
        <w:rPr>
          <w:rFonts w:ascii="Times New Roman" w:hAnsi="Times New Roman" w:cs="Times New Roman"/>
          <w:sz w:val="24"/>
          <w:szCs w:val="24"/>
        </w:rPr>
        <w:t xml:space="preserve"> atau membuktikan. </w:t>
      </w:r>
      <w:r w:rsidRPr="003815EC">
        <w:rPr>
          <w:rFonts w:ascii="Times New Roman" w:hAnsi="Times New Roman" w:cs="Times New Roman"/>
          <w:i/>
          <w:sz w:val="24"/>
          <w:szCs w:val="24"/>
        </w:rPr>
        <w:t>Suspension of judgment</w:t>
      </w:r>
      <w:r>
        <w:rPr>
          <w:rFonts w:ascii="Times New Roman" w:hAnsi="Times New Roman" w:cs="Times New Roman"/>
          <w:sz w:val="24"/>
          <w:szCs w:val="24"/>
        </w:rPr>
        <w:t xml:space="preserve"> merupakan suatu karakteristik yang menunjukan bahwa skeptis berarti lambat atau menunda untuk membuat atau membentuk judgment, kebutuhan akan pertimbangan dan tambahan dukungan informasi untuk memperoleh judgment. </w:t>
      </w:r>
      <w:r w:rsidRPr="003815EC">
        <w:rPr>
          <w:rFonts w:ascii="Times New Roman" w:hAnsi="Times New Roman" w:cs="Times New Roman"/>
          <w:i/>
          <w:sz w:val="24"/>
          <w:szCs w:val="24"/>
        </w:rPr>
        <w:t>Search for knowledge</w:t>
      </w:r>
      <w:r>
        <w:rPr>
          <w:rFonts w:ascii="Times New Roman" w:hAnsi="Times New Roman" w:cs="Times New Roman"/>
          <w:sz w:val="24"/>
          <w:szCs w:val="24"/>
        </w:rPr>
        <w:t xml:space="preserve"> diartikan sama dengan curiosity (rasa ingin tahu yang dalam terhadap sesuatu).</w:t>
      </w:r>
    </w:p>
    <w:p w:rsidR="004D3014" w:rsidRDefault="004D3014" w:rsidP="004D3014">
      <w:pPr>
        <w:autoSpaceDE w:val="0"/>
        <w:autoSpaceDN w:val="0"/>
        <w:adjustRightInd w:val="0"/>
        <w:spacing w:after="0" w:line="480" w:lineRule="auto"/>
        <w:ind w:firstLine="709"/>
        <w:jc w:val="both"/>
        <w:rPr>
          <w:rFonts w:ascii="Times New Roman" w:hAnsi="Times New Roman" w:cs="Times New Roman"/>
          <w:sz w:val="24"/>
          <w:szCs w:val="24"/>
        </w:rPr>
      </w:pPr>
      <w:r w:rsidRPr="00D1239E">
        <w:rPr>
          <w:rFonts w:ascii="Times New Roman" w:hAnsi="Times New Roman" w:cs="Times New Roman"/>
          <w:i/>
          <w:sz w:val="24"/>
          <w:szCs w:val="24"/>
        </w:rPr>
        <w:t>Interpersonal Understanding</w:t>
      </w:r>
      <w:r>
        <w:rPr>
          <w:rFonts w:ascii="Times New Roman" w:hAnsi="Times New Roman" w:cs="Times New Roman"/>
          <w:sz w:val="24"/>
          <w:szCs w:val="24"/>
        </w:rPr>
        <w:t xml:space="preserve"> diartikan bahwa sebagai kemampuan auditor untuk mengetahui motivasi dan integritas pemberi bukti yang auditee. </w:t>
      </w:r>
      <w:r w:rsidRPr="003815EC">
        <w:rPr>
          <w:rFonts w:ascii="Times New Roman" w:hAnsi="Times New Roman" w:cs="Times New Roman"/>
          <w:i/>
          <w:sz w:val="24"/>
          <w:szCs w:val="24"/>
        </w:rPr>
        <w:t>Self conidence</w:t>
      </w:r>
      <w:r>
        <w:rPr>
          <w:rFonts w:ascii="Times New Roman" w:hAnsi="Times New Roman" w:cs="Times New Roman"/>
          <w:sz w:val="24"/>
          <w:szCs w:val="24"/>
        </w:rPr>
        <w:t xml:space="preserve"> berarti dorongan untuk melakukan tindakan atas bukti yang diperoleh auditor. </w:t>
      </w:r>
      <w:r>
        <w:rPr>
          <w:rFonts w:ascii="Times New Roman" w:hAnsi="Times New Roman" w:cs="Times New Roman"/>
          <w:i/>
          <w:sz w:val="24"/>
          <w:szCs w:val="24"/>
        </w:rPr>
        <w:t>S</w:t>
      </w:r>
      <w:r w:rsidRPr="003815EC">
        <w:rPr>
          <w:rFonts w:ascii="Times New Roman" w:hAnsi="Times New Roman" w:cs="Times New Roman"/>
          <w:i/>
          <w:sz w:val="24"/>
          <w:szCs w:val="24"/>
        </w:rPr>
        <w:t>elf determination</w:t>
      </w:r>
      <w:r>
        <w:rPr>
          <w:rFonts w:ascii="Times New Roman" w:hAnsi="Times New Roman" w:cs="Times New Roman"/>
          <w:sz w:val="24"/>
          <w:szCs w:val="24"/>
        </w:rPr>
        <w:t xml:space="preserve"> adalah kesimpulan individual sehubungan dengan kecukupan bukti (</w:t>
      </w:r>
      <w:r w:rsidRPr="003815EC">
        <w:rPr>
          <w:rFonts w:ascii="Times New Roman" w:hAnsi="Times New Roman" w:cs="Times New Roman"/>
          <w:i/>
          <w:sz w:val="24"/>
          <w:szCs w:val="24"/>
        </w:rPr>
        <w:t>evidential matter</w:t>
      </w:r>
      <w:r>
        <w:rPr>
          <w:rFonts w:ascii="Times New Roman" w:hAnsi="Times New Roman" w:cs="Times New Roman"/>
          <w:sz w:val="24"/>
          <w:szCs w:val="24"/>
        </w:rPr>
        <w:t>).</w:t>
      </w:r>
    </w:p>
    <w:p w:rsidR="004D3014" w:rsidRDefault="004D3014" w:rsidP="004D3014">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hasil analisa Hurtt terhadap skala ini menunjukan adanya konsistensi dari pengujian-pengujian yang dilakukan sehingga skala ini menjadi bukti yang valid untuk memprediksi skeptisisme profesional (Krisdianawati, 2010).</w:t>
      </w:r>
    </w:p>
    <w:p w:rsidR="004D3014" w:rsidRDefault="004D3014" w:rsidP="004D3014">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Beberapa penelitian tentang </w:t>
      </w:r>
      <w:r w:rsidR="00D1239E">
        <w:rPr>
          <w:rFonts w:ascii="Times New Roman" w:hAnsi="Times New Roman" w:cs="Times New Roman"/>
          <w:sz w:val="24"/>
          <w:szCs w:val="24"/>
        </w:rPr>
        <w:t>perilaku skeptis yang menggunakan</w:t>
      </w:r>
      <w:r>
        <w:rPr>
          <w:rFonts w:ascii="Times New Roman" w:hAnsi="Times New Roman" w:cs="Times New Roman"/>
          <w:sz w:val="24"/>
          <w:szCs w:val="24"/>
        </w:rPr>
        <w:t xml:space="preserve"> Hurtt </w:t>
      </w:r>
      <w:r w:rsidRPr="003815EC">
        <w:rPr>
          <w:rFonts w:ascii="Times New Roman" w:hAnsi="Times New Roman" w:cs="Times New Roman"/>
          <w:i/>
          <w:sz w:val="24"/>
          <w:szCs w:val="24"/>
        </w:rPr>
        <w:t>Professional Skepticism Scale</w:t>
      </w:r>
      <w:r>
        <w:rPr>
          <w:rFonts w:ascii="Times New Roman" w:hAnsi="Times New Roman" w:cs="Times New Roman"/>
          <w:sz w:val="24"/>
          <w:szCs w:val="24"/>
        </w:rPr>
        <w:t xml:space="preserve"> adalah Hurtt </w:t>
      </w:r>
      <w:r w:rsidRPr="007F5AB2">
        <w:rPr>
          <w:rFonts w:ascii="Times New Roman" w:hAnsi="Times New Roman" w:cs="Times New Roman"/>
          <w:i/>
          <w:sz w:val="24"/>
          <w:szCs w:val="24"/>
        </w:rPr>
        <w:t>et al</w:t>
      </w:r>
      <w:r w:rsidR="007F5AB2">
        <w:rPr>
          <w:rFonts w:ascii="Times New Roman" w:hAnsi="Times New Roman" w:cs="Times New Roman"/>
          <w:sz w:val="24"/>
          <w:szCs w:val="24"/>
        </w:rPr>
        <w:t xml:space="preserve"> </w:t>
      </w:r>
      <w:r>
        <w:rPr>
          <w:rFonts w:ascii="Times New Roman" w:hAnsi="Times New Roman" w:cs="Times New Roman"/>
          <w:sz w:val="24"/>
          <w:szCs w:val="24"/>
        </w:rPr>
        <w:t xml:space="preserve"> (2008); Popova (2006); </w:t>
      </w:r>
      <w:r w:rsidRPr="003815EC">
        <w:rPr>
          <w:rFonts w:ascii="Times New Roman" w:hAnsi="Times New Roman" w:cs="Times New Roman"/>
          <w:i/>
          <w:sz w:val="24"/>
          <w:szCs w:val="24"/>
        </w:rPr>
        <w:t xml:space="preserve">Fullerton </w:t>
      </w:r>
      <w:r>
        <w:rPr>
          <w:rFonts w:ascii="Times New Roman" w:hAnsi="Times New Roman" w:cs="Times New Roman"/>
          <w:sz w:val="24"/>
          <w:szCs w:val="24"/>
        </w:rPr>
        <w:t xml:space="preserve">and </w:t>
      </w:r>
      <w:r w:rsidRPr="003815EC">
        <w:rPr>
          <w:rFonts w:ascii="Times New Roman" w:hAnsi="Times New Roman" w:cs="Times New Roman"/>
          <w:i/>
          <w:sz w:val="24"/>
          <w:szCs w:val="24"/>
        </w:rPr>
        <w:t>Durtschi</w:t>
      </w:r>
      <w:r>
        <w:rPr>
          <w:rFonts w:ascii="Times New Roman" w:hAnsi="Times New Roman" w:cs="Times New Roman"/>
          <w:sz w:val="24"/>
          <w:szCs w:val="24"/>
        </w:rPr>
        <w:t xml:space="preserve"> (2004). Hurtt et al. (2008) menemukan bahwa auditor dengan tingkat skeptisisme profesional yang lebih tinggi akan mengumpulkan jumlah alternatif pengujian bukti yang lebih banyak, sedangkan auditor dengan level yang rendah cenderung hanya menemukan </w:t>
      </w:r>
      <w:r w:rsidRPr="00D1239E">
        <w:rPr>
          <w:rFonts w:ascii="Times New Roman" w:hAnsi="Times New Roman" w:cs="Times New Roman"/>
          <w:i/>
          <w:sz w:val="24"/>
          <w:szCs w:val="24"/>
        </w:rPr>
        <w:t>mechanical error</w:t>
      </w:r>
      <w:r>
        <w:rPr>
          <w:rFonts w:ascii="Times New Roman" w:hAnsi="Times New Roman" w:cs="Times New Roman"/>
          <w:sz w:val="24"/>
          <w:szCs w:val="24"/>
        </w:rPr>
        <w:t xml:space="preserve">. Popova (2006) menemukan bahwa auditor yang lebih skeptis dalam mempertimbangkan bukti fraud yang diperoleh akan mengumpulkan hipotesa awal yang relevan yang lebih banyak. Fullerton dan Durtschi (2004) menemukan bahwa auditor internal dengan </w:t>
      </w:r>
      <w:r>
        <w:rPr>
          <w:rFonts w:ascii="Times New Roman" w:hAnsi="Times New Roman" w:cs="Times New Roman"/>
          <w:sz w:val="24"/>
          <w:szCs w:val="24"/>
        </w:rPr>
        <w:lastRenderedPageBreak/>
        <w:t xml:space="preserve">skor yang tinggi pada Hurtt Professional </w:t>
      </w:r>
      <w:r w:rsidRPr="00D1239E">
        <w:rPr>
          <w:rFonts w:ascii="Times New Roman" w:hAnsi="Times New Roman" w:cs="Times New Roman"/>
          <w:i/>
          <w:sz w:val="24"/>
          <w:szCs w:val="24"/>
        </w:rPr>
        <w:t>Skepticism Scale</w:t>
      </w:r>
      <w:r>
        <w:rPr>
          <w:rFonts w:ascii="Times New Roman" w:hAnsi="Times New Roman" w:cs="Times New Roman"/>
          <w:sz w:val="24"/>
          <w:szCs w:val="24"/>
        </w:rPr>
        <w:t xml:space="preserve"> membutuhkan pencarian bukti yang lebih banyak dalam menguraikan keberadaan fraud. (Quadacker, 2007)</w:t>
      </w:r>
    </w:p>
    <w:p w:rsidR="00D1239E" w:rsidRPr="00D1239E" w:rsidRDefault="00D1239E" w:rsidP="00AA56E4">
      <w:pPr>
        <w:autoSpaceDE w:val="0"/>
        <w:autoSpaceDN w:val="0"/>
        <w:adjustRightInd w:val="0"/>
        <w:spacing w:after="0" w:line="480" w:lineRule="auto"/>
        <w:jc w:val="both"/>
        <w:rPr>
          <w:rFonts w:ascii="Times New Roman" w:hAnsi="Times New Roman" w:cs="Times New Roman"/>
          <w:sz w:val="24"/>
          <w:szCs w:val="24"/>
        </w:rPr>
      </w:pPr>
    </w:p>
    <w:p w:rsidR="004D3014" w:rsidRPr="005E5D30" w:rsidRDefault="004D3014" w:rsidP="00380A3B">
      <w:pPr>
        <w:pStyle w:val="ListParagraph"/>
        <w:numPr>
          <w:ilvl w:val="2"/>
          <w:numId w:val="28"/>
        </w:numPr>
        <w:spacing w:line="480" w:lineRule="auto"/>
        <w:jc w:val="both"/>
        <w:rPr>
          <w:rFonts w:ascii="Times New Roman" w:hAnsi="Times New Roman" w:cs="Times New Roman"/>
          <w:b/>
          <w:sz w:val="24"/>
          <w:szCs w:val="24"/>
          <w:lang w:val="en-US"/>
        </w:rPr>
      </w:pPr>
      <w:r w:rsidRPr="00380A3B">
        <w:rPr>
          <w:rFonts w:ascii="Times New Roman" w:hAnsi="Times New Roman" w:cs="Times New Roman"/>
          <w:b/>
          <w:sz w:val="24"/>
          <w:szCs w:val="24"/>
          <w:lang w:val="en-US"/>
        </w:rPr>
        <w:t>Etika</w:t>
      </w:r>
      <w:r w:rsidR="00EF2789">
        <w:rPr>
          <w:rFonts w:ascii="Times New Roman" w:hAnsi="Times New Roman" w:cs="Times New Roman"/>
          <w:b/>
          <w:sz w:val="24"/>
          <w:szCs w:val="24"/>
        </w:rPr>
        <w:t xml:space="preserve"> Auditor</w:t>
      </w:r>
    </w:p>
    <w:p w:rsidR="005E5D30" w:rsidRPr="00EF2789" w:rsidRDefault="005E5D30" w:rsidP="00EF2789">
      <w:pPr>
        <w:pStyle w:val="ListParagraph"/>
        <w:spacing w:line="480" w:lineRule="auto"/>
        <w:ind w:left="0" w:firstLine="720"/>
        <w:jc w:val="both"/>
        <w:rPr>
          <w:rFonts w:ascii="Times New Roman" w:hAnsi="Times New Roman" w:cs="Times New Roman"/>
          <w:sz w:val="24"/>
          <w:szCs w:val="24"/>
          <w:lang w:val="en-US"/>
        </w:rPr>
      </w:pPr>
      <w:r w:rsidRPr="00EF2789">
        <w:rPr>
          <w:rFonts w:ascii="Times New Roman" w:hAnsi="Times New Roman" w:cs="Times New Roman"/>
          <w:sz w:val="24"/>
          <w:szCs w:val="24"/>
        </w:rPr>
        <w:t>Setiap profesi tanpa terkecuali sangat memperhatikan kualitas jasa yang dihasilkan</w:t>
      </w:r>
      <w:r w:rsidR="00EF2789" w:rsidRPr="00EF2789">
        <w:rPr>
          <w:rFonts w:ascii="Times New Roman" w:hAnsi="Times New Roman" w:cs="Times New Roman"/>
          <w:sz w:val="24"/>
          <w:szCs w:val="24"/>
        </w:rPr>
        <w:t>. Profesi akuntan publik juga memperhatikan kualitas audit sebagai hal yang sangat penting untuk memastikan bahwa profesi auditor dapat memenuhi kewajibannya kepada para pemakai jasanya. Salah satu faktor yang berepngaruh terhadap kualitasa audit adalah ketaatan auditor terhadap kode etik, yang terefleksikan oleh sikap independensi, objektivitas, integritas dan lain sebagainya.</w:t>
      </w:r>
    </w:p>
    <w:p w:rsidR="00380A3B" w:rsidRPr="006D3F45" w:rsidRDefault="00380A3B" w:rsidP="006D3F45">
      <w:pPr>
        <w:pStyle w:val="ListParagraph"/>
        <w:spacing w:line="480" w:lineRule="auto"/>
        <w:ind w:left="0" w:firstLine="720"/>
        <w:jc w:val="both"/>
        <w:rPr>
          <w:rFonts w:ascii="Times New Roman" w:hAnsi="Times New Roman" w:cs="Times New Roman"/>
          <w:sz w:val="24"/>
          <w:szCs w:val="24"/>
          <w:lang w:val="en-US"/>
        </w:rPr>
      </w:pPr>
      <w:r w:rsidRPr="006D3F45">
        <w:rPr>
          <w:rFonts w:ascii="Times New Roman" w:hAnsi="Times New Roman" w:cs="Times New Roman"/>
          <w:sz w:val="24"/>
          <w:szCs w:val="24"/>
          <w:lang w:val="en-US"/>
        </w:rPr>
        <w:t>Menurut Arens, Elder, dan Beasley yang dialihbahasakan oleh Herman Wibowo (2011:98) bahwa:</w:t>
      </w:r>
    </w:p>
    <w:p w:rsidR="00380A3B" w:rsidRDefault="00380A3B" w:rsidP="00380A3B">
      <w:pPr>
        <w:pStyle w:val="ListParagraph"/>
        <w:spacing w:line="480" w:lineRule="auto"/>
        <w:jc w:val="both"/>
        <w:rPr>
          <w:rFonts w:ascii="Times New Roman" w:hAnsi="Times New Roman" w:cs="Times New Roman"/>
          <w:sz w:val="24"/>
          <w:szCs w:val="24"/>
        </w:rPr>
      </w:pPr>
      <w:r w:rsidRPr="006D3F45">
        <w:rPr>
          <w:rFonts w:ascii="Times New Roman" w:hAnsi="Times New Roman" w:cs="Times New Roman"/>
          <w:sz w:val="24"/>
          <w:szCs w:val="24"/>
          <w:lang w:val="en-US"/>
        </w:rPr>
        <w:t>“Etika secara garis besar dapat didefinisikan sebagai serangkaian prinsip atau nilai moral.”</w:t>
      </w:r>
    </w:p>
    <w:p w:rsidR="00832D0C" w:rsidRDefault="00832D0C" w:rsidP="00832D0C">
      <w:pPr>
        <w:spacing w:line="480" w:lineRule="auto"/>
        <w:ind w:firstLine="709"/>
        <w:jc w:val="both"/>
        <w:rPr>
          <w:rFonts w:ascii="Times New Roman" w:hAnsi="Times New Roman" w:cs="Times New Roman"/>
          <w:sz w:val="24"/>
          <w:szCs w:val="24"/>
        </w:rPr>
      </w:pPr>
      <w:r w:rsidRPr="00832D0C">
        <w:rPr>
          <w:rFonts w:ascii="Times New Roman" w:hAnsi="Times New Roman" w:cs="Times New Roman"/>
          <w:sz w:val="24"/>
          <w:szCs w:val="24"/>
        </w:rPr>
        <w:t>Etika dapat didefinisikan sebagai seperangkat prinsip-prinsip mor</w:t>
      </w:r>
      <w:r>
        <w:rPr>
          <w:rFonts w:ascii="Times New Roman" w:hAnsi="Times New Roman" w:cs="Times New Roman"/>
          <w:sz w:val="24"/>
          <w:szCs w:val="24"/>
        </w:rPr>
        <w:t xml:space="preserve">al atau nilai-nilai (Arens </w:t>
      </w:r>
      <w:r w:rsidRPr="00832D0C">
        <w:rPr>
          <w:rFonts w:ascii="Times New Roman" w:hAnsi="Times New Roman" w:cs="Times New Roman"/>
          <w:i/>
          <w:sz w:val="24"/>
          <w:szCs w:val="24"/>
        </w:rPr>
        <w:t>et al</w:t>
      </w:r>
      <w:r>
        <w:rPr>
          <w:rFonts w:ascii="Times New Roman" w:hAnsi="Times New Roman" w:cs="Times New Roman"/>
          <w:sz w:val="24"/>
          <w:szCs w:val="24"/>
        </w:rPr>
        <w:t>. 2011</w:t>
      </w:r>
      <w:r w:rsidRPr="00832D0C">
        <w:rPr>
          <w:rFonts w:ascii="Times New Roman" w:hAnsi="Times New Roman" w:cs="Times New Roman"/>
          <w:sz w:val="24"/>
          <w:szCs w:val="24"/>
        </w:rPr>
        <w:t>). Dalam hal etika, sebuah profesi harus memiliki komitmen moral yang tinggi yang dituangkan dalam bentuk aturan khusus. Aturan ini merupakan aturan main dalam menjalankan atau mengemban profesi tersebut, yang biasa disebut sebagai kode etik. Kode Etik IAPI menjadi standar umum perilaku atas perilaku yang ideal dan ketetapan peraturan yang spesifik y</w:t>
      </w:r>
      <w:r w:rsidR="00A600C4">
        <w:rPr>
          <w:rFonts w:ascii="Times New Roman" w:hAnsi="Times New Roman" w:cs="Times New Roman"/>
          <w:sz w:val="24"/>
          <w:szCs w:val="24"/>
        </w:rPr>
        <w:t xml:space="preserve">ang mengatur perilaku auditor (Arens </w:t>
      </w:r>
      <w:r w:rsidR="00A600C4" w:rsidRPr="00A600C4">
        <w:rPr>
          <w:rFonts w:ascii="Times New Roman" w:hAnsi="Times New Roman" w:cs="Times New Roman"/>
          <w:i/>
          <w:sz w:val="24"/>
          <w:szCs w:val="24"/>
        </w:rPr>
        <w:t>et al</w:t>
      </w:r>
      <w:r w:rsidR="00A600C4">
        <w:rPr>
          <w:rFonts w:ascii="Times New Roman" w:hAnsi="Times New Roman" w:cs="Times New Roman"/>
          <w:sz w:val="24"/>
          <w:szCs w:val="24"/>
        </w:rPr>
        <w:t>.</w:t>
      </w:r>
      <w:r w:rsidRPr="00832D0C">
        <w:rPr>
          <w:rFonts w:ascii="Times New Roman" w:hAnsi="Times New Roman" w:cs="Times New Roman"/>
          <w:sz w:val="24"/>
          <w:szCs w:val="24"/>
        </w:rPr>
        <w:t xml:space="preserve"> 2011). </w:t>
      </w:r>
    </w:p>
    <w:p w:rsidR="00EF2789" w:rsidRPr="00832D0C" w:rsidRDefault="00EF2789" w:rsidP="00832D0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Dalam mukadimah Kode Etik IAI disebautkan bahwa: ....”Prinsip Etika profesi dalam kode etik Ikatan Akuntan Indonesia menyatakan pengakuan profesi akan tanggungjawabnya kepada publik, pemakai jasa akuntan, dan rekan. Prinsip ini memandu anggota dalam memenuhi tanggungjawab profesionalnya. Prinsip ini memintan komitmen untuk berprilaku terhormat, bahkan dengan pengorbanan keuntungan pribadi”.</w:t>
      </w:r>
    </w:p>
    <w:p w:rsidR="003E4154" w:rsidRDefault="006D3F45" w:rsidP="00FF273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t>Dari kedua pengertian diatas , maka peneliti mengambil kesimpulan bahwa etika adalah prinsip dan nilai moral yang akan mempengaruhi seseoran</w:t>
      </w:r>
      <w:r w:rsidR="00D1239E">
        <w:rPr>
          <w:rFonts w:ascii="Times New Roman" w:hAnsi="Times New Roman" w:cs="Times New Roman"/>
          <w:sz w:val="24"/>
          <w:szCs w:val="24"/>
          <w:lang w:val="en-US"/>
        </w:rPr>
        <w:t>g dalam pelaksanaan tindakannya</w:t>
      </w:r>
      <w:r w:rsidR="00D1239E">
        <w:rPr>
          <w:rFonts w:ascii="Times New Roman" w:hAnsi="Times New Roman" w:cs="Times New Roman"/>
          <w:sz w:val="24"/>
          <w:szCs w:val="24"/>
        </w:rPr>
        <w:t>.</w:t>
      </w:r>
    </w:p>
    <w:p w:rsidR="00FF2731" w:rsidRPr="00FF2731" w:rsidRDefault="00FF2731" w:rsidP="00FF2731">
      <w:pPr>
        <w:pStyle w:val="ListParagraph"/>
        <w:spacing w:line="480" w:lineRule="auto"/>
        <w:ind w:left="0" w:firstLine="709"/>
        <w:jc w:val="both"/>
        <w:rPr>
          <w:rFonts w:ascii="Times New Roman" w:hAnsi="Times New Roman" w:cs="Times New Roman"/>
          <w:sz w:val="24"/>
          <w:szCs w:val="24"/>
        </w:rPr>
      </w:pPr>
    </w:p>
    <w:p w:rsidR="005E5D30" w:rsidRPr="005E5D30" w:rsidRDefault="00734182" w:rsidP="003E415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6</w:t>
      </w:r>
      <w:r>
        <w:rPr>
          <w:rFonts w:ascii="Times New Roman" w:hAnsi="Times New Roman" w:cs="Times New Roman"/>
          <w:b/>
          <w:sz w:val="24"/>
          <w:szCs w:val="24"/>
        </w:rPr>
        <w:t>.</w:t>
      </w:r>
      <w:r>
        <w:rPr>
          <w:rFonts w:ascii="Times New Roman" w:hAnsi="Times New Roman" w:cs="Times New Roman"/>
          <w:b/>
          <w:sz w:val="24"/>
          <w:szCs w:val="24"/>
          <w:lang w:val="en-US"/>
        </w:rPr>
        <w:t>1</w:t>
      </w:r>
      <w:r w:rsidR="0069750A">
        <w:rPr>
          <w:rFonts w:ascii="Times New Roman" w:hAnsi="Times New Roman" w:cs="Times New Roman"/>
          <w:b/>
          <w:sz w:val="24"/>
          <w:szCs w:val="24"/>
          <w:lang w:val="en-US"/>
        </w:rPr>
        <w:tab/>
        <w:t>Etika Profesi Auditor</w:t>
      </w:r>
    </w:p>
    <w:p w:rsidR="0069750A" w:rsidRPr="003E4154" w:rsidRDefault="0069750A" w:rsidP="00EF2789">
      <w:pPr>
        <w:spacing w:line="480" w:lineRule="auto"/>
        <w:ind w:firstLine="720"/>
        <w:jc w:val="both"/>
        <w:rPr>
          <w:rFonts w:ascii="Times New Roman" w:hAnsi="Times New Roman" w:cs="Times New Roman"/>
          <w:sz w:val="24"/>
          <w:szCs w:val="24"/>
        </w:rPr>
      </w:pPr>
      <w:r w:rsidRPr="0069750A">
        <w:rPr>
          <w:rFonts w:ascii="Times New Roman" w:hAnsi="Times New Roman" w:cs="Times New Roman"/>
          <w:sz w:val="24"/>
          <w:szCs w:val="24"/>
          <w:lang w:val="en-US"/>
        </w:rPr>
        <w:t>Etika secara umum dapat didefinisikan sebagai nilai-nilai tingkah laku atau aturan-aturan tingkah laku yang diterima dan digunakan oleh suatu golongan tertentu atau individu.</w:t>
      </w:r>
    </w:p>
    <w:p w:rsidR="0069750A" w:rsidRDefault="0069750A" w:rsidP="004D301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E4154">
        <w:rPr>
          <w:rFonts w:ascii="Times New Roman" w:hAnsi="Times New Roman" w:cs="Times New Roman"/>
          <w:sz w:val="24"/>
          <w:szCs w:val="24"/>
        </w:rPr>
        <w:t>E</w:t>
      </w:r>
      <w:r>
        <w:rPr>
          <w:rFonts w:ascii="Times New Roman" w:hAnsi="Times New Roman" w:cs="Times New Roman"/>
          <w:sz w:val="24"/>
          <w:szCs w:val="24"/>
          <w:lang w:val="en-US"/>
        </w:rPr>
        <w:t>tika profesi secara umum menrut Arens</w:t>
      </w:r>
      <w:r w:rsidR="00A600C4">
        <w:rPr>
          <w:rFonts w:ascii="Times New Roman" w:hAnsi="Times New Roman" w:cs="Times New Roman"/>
          <w:sz w:val="24"/>
          <w:szCs w:val="24"/>
        </w:rPr>
        <w:t xml:space="preserve"> </w:t>
      </w:r>
      <w:r w:rsidR="00A600C4" w:rsidRPr="00A600C4">
        <w:rPr>
          <w:rFonts w:ascii="Times New Roman" w:hAnsi="Times New Roman" w:cs="Times New Roman"/>
          <w:i/>
          <w:sz w:val="24"/>
          <w:szCs w:val="24"/>
        </w:rPr>
        <w:t>et al</w:t>
      </w:r>
      <w:r>
        <w:rPr>
          <w:rFonts w:ascii="Times New Roman" w:hAnsi="Times New Roman" w:cs="Times New Roman"/>
          <w:sz w:val="24"/>
          <w:szCs w:val="24"/>
          <w:lang w:val="en-US"/>
        </w:rPr>
        <w:t xml:space="preserve"> yang dialihbahasakan oleh Herman Wibowo (2011:71-91)</w:t>
      </w:r>
    </w:p>
    <w:p w:rsidR="0069750A" w:rsidRDefault="0069750A" w:rsidP="00912FCB">
      <w:pPr>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“Standar-standar, prinsip-prinsip , interpretasi atau peraturan etika, dan kaidah etika yang harus dilakukan secara auditor seperti tanggung jawab pofesi, kepentingan public, integritas, obyektivitas auditor, keseksamaan dan lingkup dan sikap jasa dalam memeriksa</w:t>
      </w:r>
      <w:r w:rsidR="001F06CC">
        <w:rPr>
          <w:rFonts w:ascii="Times New Roman" w:hAnsi="Times New Roman" w:cs="Times New Roman"/>
          <w:sz w:val="24"/>
          <w:szCs w:val="24"/>
          <w:lang w:val="en-US"/>
        </w:rPr>
        <w:t xml:space="preserve"> laporan keuangan”.</w:t>
      </w:r>
    </w:p>
    <w:p w:rsidR="003E4154" w:rsidRPr="003E4154" w:rsidRDefault="001F06CC" w:rsidP="00EF2789">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lastRenderedPageBreak/>
        <w:tab/>
        <w:t>Etika profesi akuntan di Indonesia diatur dalam Kode Etik Akuntan Indonesia. Kode etik ini mengikat para anggota IAI di suatu sisi dan dapat dipergunakan oleh akuntan lainnya yang bukan atau belum menjadi anggota IAI di sisi lainnya, kode etik Profesi Akuntan Publik (sebelumnya disebut Aturan Etika Kompartemen Akuntan Publik) adalah aturan etika yang harus diterapkan oleh anggota Institut Akuntan Publik Indonesia atau IAPI (sebelum nya ikatan Akuntan Indonesia – Kompartemen Akuntan Publik atau IAI-KAP) dan staf</w:t>
      </w:r>
      <w:r w:rsidR="00FA039C">
        <w:rPr>
          <w:rFonts w:ascii="Times New Roman" w:hAnsi="Times New Roman" w:cs="Times New Roman"/>
          <w:sz w:val="24"/>
          <w:szCs w:val="24"/>
          <w:lang w:val="en-US"/>
        </w:rPr>
        <w:t xml:space="preserve"> Profesional (baik yang anggota IAPI maupun bukan anggota IAPI) yang bekerja pada satu Kantor Akuntan Publik.</w:t>
      </w:r>
    </w:p>
    <w:p w:rsidR="00FA039C" w:rsidRDefault="00FA039C" w:rsidP="00FA039C">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Prinsip etika profesi dalam Kode Etik IAI</w:t>
      </w:r>
      <w:r w:rsidR="00D91D6E">
        <w:rPr>
          <w:rFonts w:ascii="Times New Roman" w:hAnsi="Times New Roman" w:cs="Times New Roman"/>
          <w:sz w:val="24"/>
          <w:szCs w:val="24"/>
        </w:rPr>
        <w:t xml:space="preserve"> </w:t>
      </w:r>
      <w:r>
        <w:rPr>
          <w:rFonts w:ascii="Times New Roman" w:hAnsi="Times New Roman" w:cs="Times New Roman"/>
          <w:sz w:val="24"/>
          <w:szCs w:val="24"/>
        </w:rPr>
        <w:t xml:space="preserve"> adalah sebagai berikut:</w:t>
      </w:r>
    </w:p>
    <w:p w:rsidR="00FA039C" w:rsidRDefault="00FA039C" w:rsidP="00FA039C">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Tanggungjawab profesional</w:t>
      </w:r>
    </w:p>
    <w:p w:rsidR="00FA039C" w:rsidRDefault="00FA039C" w:rsidP="00FA039C">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Kepentingan publik</w:t>
      </w:r>
    </w:p>
    <w:p w:rsidR="00FA039C" w:rsidRDefault="00FA039C" w:rsidP="00FA039C">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Integritas</w:t>
      </w:r>
    </w:p>
    <w:p w:rsidR="00FA039C" w:rsidRDefault="00FA039C" w:rsidP="00FA039C">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Objektifitas</w:t>
      </w:r>
    </w:p>
    <w:p w:rsidR="00FA039C" w:rsidRDefault="00FA039C" w:rsidP="00FA039C">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Kompetensi dan kehati-hatian profesional</w:t>
      </w:r>
    </w:p>
    <w:p w:rsidR="00FA039C" w:rsidRDefault="00FA039C" w:rsidP="00FA039C">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Kerahasiaan</w:t>
      </w:r>
    </w:p>
    <w:p w:rsidR="00FA039C" w:rsidRDefault="00FA039C" w:rsidP="00FA039C">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Perilaku profesional</w:t>
      </w:r>
    </w:p>
    <w:p w:rsidR="00FA039C" w:rsidRDefault="00FA039C" w:rsidP="00FA039C">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Standar teknis, harus melaksanakan pekerjaan sesuai dengan standar teknis dan standar profesional yang telah ditetapkan.</w:t>
      </w:r>
    </w:p>
    <w:p w:rsidR="007F5AB2" w:rsidRDefault="007F5AB2" w:rsidP="007F5AB2">
      <w:pPr>
        <w:pStyle w:val="ListParagraph"/>
        <w:spacing w:line="240" w:lineRule="auto"/>
        <w:jc w:val="both"/>
        <w:rPr>
          <w:rFonts w:ascii="Times New Roman" w:hAnsi="Times New Roman" w:cs="Times New Roman"/>
          <w:sz w:val="24"/>
          <w:szCs w:val="24"/>
        </w:rPr>
      </w:pPr>
    </w:p>
    <w:p w:rsidR="007F5AB2" w:rsidRDefault="007F5AB2" w:rsidP="007F5AB2">
      <w:pPr>
        <w:pStyle w:val="ListParagraph"/>
        <w:tabs>
          <w:tab w:val="left" w:pos="851"/>
        </w:tabs>
        <w:spacing w:line="480" w:lineRule="auto"/>
        <w:ind w:left="0"/>
        <w:jc w:val="both"/>
        <w:rPr>
          <w:rFonts w:ascii="Times New Roman" w:hAnsi="Times New Roman" w:cs="Times New Roman"/>
          <w:sz w:val="24"/>
        </w:rPr>
      </w:pPr>
      <w:r>
        <w:rPr>
          <w:rFonts w:ascii="Times New Roman" w:hAnsi="Times New Roman" w:cs="Times New Roman"/>
          <w:sz w:val="24"/>
        </w:rPr>
        <w:tab/>
        <w:t>Prinsip-prinsip dasar etika profesi dalam Standar Profesi Akuntan yang dikeluarkan oleh Institut Akuntan Publik Indonesia (2013) Seksi (100) yaitu:</w:t>
      </w:r>
    </w:p>
    <w:p w:rsidR="007F5AB2" w:rsidRDefault="007F5AB2" w:rsidP="00F636C3">
      <w:pPr>
        <w:pStyle w:val="ListParagraph"/>
        <w:numPr>
          <w:ilvl w:val="0"/>
          <w:numId w:val="48"/>
        </w:numPr>
        <w:tabs>
          <w:tab w:val="left" w:pos="851"/>
        </w:tabs>
        <w:spacing w:after="160" w:line="240" w:lineRule="auto"/>
        <w:ind w:left="709" w:hanging="709"/>
        <w:jc w:val="both"/>
        <w:rPr>
          <w:rFonts w:ascii="Times New Roman" w:hAnsi="Times New Roman" w:cs="Times New Roman"/>
          <w:sz w:val="24"/>
        </w:rPr>
      </w:pPr>
      <w:r>
        <w:rPr>
          <w:rFonts w:ascii="Times New Roman" w:hAnsi="Times New Roman" w:cs="Times New Roman"/>
          <w:sz w:val="24"/>
        </w:rPr>
        <w:t>Prinsip Integritas</w:t>
      </w:r>
    </w:p>
    <w:p w:rsidR="008B15B6" w:rsidRDefault="00F636C3" w:rsidP="00F636C3">
      <w:pPr>
        <w:pStyle w:val="ListParagraph"/>
        <w:tabs>
          <w:tab w:val="left" w:pos="851"/>
        </w:tabs>
        <w:spacing w:line="240" w:lineRule="auto"/>
        <w:ind w:left="709" w:hanging="709"/>
        <w:jc w:val="both"/>
        <w:rPr>
          <w:rFonts w:ascii="Times New Roman" w:hAnsi="Times New Roman" w:cs="Times New Roman"/>
          <w:sz w:val="24"/>
        </w:rPr>
      </w:pPr>
      <w:r>
        <w:rPr>
          <w:rFonts w:ascii="Times New Roman" w:hAnsi="Times New Roman" w:cs="Times New Roman"/>
          <w:sz w:val="24"/>
        </w:rPr>
        <w:tab/>
      </w:r>
      <w:r w:rsidR="007F5AB2">
        <w:rPr>
          <w:rFonts w:ascii="Times New Roman" w:hAnsi="Times New Roman" w:cs="Times New Roman"/>
          <w:sz w:val="24"/>
        </w:rPr>
        <w:t>Setiap praktisi harus tegas dan jujur dalam menjalin hubungan professional dan hubungan bisnis dalam melaksanakan pekerjaanya.</w:t>
      </w:r>
    </w:p>
    <w:p w:rsidR="00D91D6E" w:rsidRDefault="00F636C3" w:rsidP="00F636C3">
      <w:pPr>
        <w:pStyle w:val="ListParagraph"/>
        <w:tabs>
          <w:tab w:val="left" w:pos="851"/>
        </w:tabs>
        <w:spacing w:line="240" w:lineRule="auto"/>
        <w:ind w:left="709" w:hanging="709"/>
        <w:jc w:val="both"/>
        <w:rPr>
          <w:rFonts w:ascii="Times New Roman" w:hAnsi="Times New Roman" w:cs="Times New Roman"/>
          <w:sz w:val="24"/>
        </w:rPr>
      </w:pPr>
      <w:r>
        <w:rPr>
          <w:rFonts w:ascii="Times New Roman" w:hAnsi="Times New Roman" w:cs="Times New Roman"/>
          <w:sz w:val="24"/>
        </w:rPr>
        <w:tab/>
      </w:r>
      <w:r w:rsidR="008B15B6">
        <w:rPr>
          <w:rFonts w:ascii="Times New Roman" w:hAnsi="Times New Roman" w:cs="Times New Roman"/>
          <w:sz w:val="24"/>
        </w:rPr>
        <w:t>Dalam menjalankan tugasnya, anggota KAP harus mempertahankan integritasnya, harus bersikap jujur dan berterus terang tanpa mengorbankan rahasia penerima jasa, integritas dapat menerima kesalahan yang tidak disengaja , tetapi tidak menerima kecurangan atau peniadaan prinsip.</w:t>
      </w:r>
    </w:p>
    <w:p w:rsidR="00F636C3" w:rsidRDefault="00F636C3" w:rsidP="00F636C3">
      <w:pPr>
        <w:pStyle w:val="ListParagraph"/>
        <w:tabs>
          <w:tab w:val="left" w:pos="851"/>
        </w:tabs>
        <w:spacing w:line="240" w:lineRule="auto"/>
        <w:ind w:left="709" w:hanging="709"/>
        <w:jc w:val="both"/>
        <w:rPr>
          <w:rFonts w:ascii="Times New Roman" w:hAnsi="Times New Roman" w:cs="Times New Roman"/>
          <w:sz w:val="24"/>
        </w:rPr>
      </w:pPr>
    </w:p>
    <w:p w:rsidR="00F636C3" w:rsidRDefault="00F636C3" w:rsidP="00F636C3">
      <w:pPr>
        <w:pStyle w:val="ListParagraph"/>
        <w:tabs>
          <w:tab w:val="left" w:pos="851"/>
        </w:tabs>
        <w:spacing w:line="240" w:lineRule="auto"/>
        <w:ind w:left="709" w:hanging="709"/>
        <w:jc w:val="both"/>
        <w:rPr>
          <w:rFonts w:ascii="Times New Roman" w:hAnsi="Times New Roman" w:cs="Times New Roman"/>
          <w:sz w:val="24"/>
        </w:rPr>
      </w:pPr>
    </w:p>
    <w:p w:rsidR="00F636C3" w:rsidRDefault="00F636C3" w:rsidP="00F636C3">
      <w:pPr>
        <w:pStyle w:val="ListParagraph"/>
        <w:tabs>
          <w:tab w:val="left" w:pos="851"/>
        </w:tabs>
        <w:spacing w:line="480" w:lineRule="auto"/>
        <w:ind w:left="0"/>
        <w:jc w:val="both"/>
        <w:rPr>
          <w:rFonts w:ascii="Times New Roman" w:hAnsi="Times New Roman" w:cs="Times New Roman"/>
          <w:sz w:val="24"/>
        </w:rPr>
      </w:pPr>
      <w:r>
        <w:rPr>
          <w:rFonts w:ascii="Times New Roman" w:hAnsi="Times New Roman" w:cs="Times New Roman"/>
          <w:sz w:val="24"/>
        </w:rPr>
        <w:lastRenderedPageBreak/>
        <w:tab/>
      </w:r>
      <w:r w:rsidR="008B15B6">
        <w:rPr>
          <w:rFonts w:ascii="Times New Roman" w:hAnsi="Times New Roman" w:cs="Times New Roman"/>
          <w:sz w:val="24"/>
        </w:rPr>
        <w:t>Menurut Abdul Halim (2015,36)</w:t>
      </w:r>
      <w:r>
        <w:rPr>
          <w:rFonts w:ascii="Times New Roman" w:hAnsi="Times New Roman" w:cs="Times New Roman"/>
          <w:sz w:val="24"/>
        </w:rPr>
        <w:t>, pentingnya integritas bagi anggota KAP adalah:</w:t>
      </w:r>
    </w:p>
    <w:p w:rsidR="007F5AB2" w:rsidRDefault="00F636C3" w:rsidP="00F636C3">
      <w:pPr>
        <w:pStyle w:val="ListParagraph"/>
        <w:tabs>
          <w:tab w:val="left" w:pos="851"/>
        </w:tabs>
        <w:spacing w:line="240" w:lineRule="auto"/>
        <w:ind w:left="851"/>
        <w:jc w:val="both"/>
        <w:rPr>
          <w:rFonts w:ascii="Times New Roman" w:hAnsi="Times New Roman" w:cs="Times New Roman"/>
          <w:sz w:val="24"/>
        </w:rPr>
      </w:pPr>
      <w:r>
        <w:rPr>
          <w:rFonts w:ascii="Times New Roman" w:hAnsi="Times New Roman" w:cs="Times New Roman"/>
          <w:sz w:val="24"/>
        </w:rPr>
        <w:t xml:space="preserve">“Dalam menjalankan tugasnya, anggota KAP harus mempertahankan integritas, tidak boleh membiarkan faktor salah saji material </w:t>
      </w:r>
      <w:r w:rsidRPr="00F636C3">
        <w:rPr>
          <w:rFonts w:ascii="Times New Roman" w:hAnsi="Times New Roman" w:cs="Times New Roman"/>
          <w:i/>
          <w:sz w:val="24"/>
        </w:rPr>
        <w:t>(material misstatement</w:t>
      </w:r>
      <w:r>
        <w:rPr>
          <w:rFonts w:ascii="Times New Roman" w:hAnsi="Times New Roman" w:cs="Times New Roman"/>
          <w:sz w:val="24"/>
        </w:rPr>
        <w:t>) yang diketahuinya atau mengalihkan(mensubordinasikan) pertimbangnya kepada pihak lain”.</w:t>
      </w:r>
    </w:p>
    <w:p w:rsidR="00F636C3" w:rsidRPr="00F636C3" w:rsidRDefault="00F636C3" w:rsidP="00F636C3">
      <w:pPr>
        <w:pStyle w:val="ListParagraph"/>
        <w:tabs>
          <w:tab w:val="left" w:pos="851"/>
        </w:tabs>
        <w:spacing w:line="240" w:lineRule="auto"/>
        <w:ind w:left="851"/>
        <w:jc w:val="both"/>
        <w:rPr>
          <w:rFonts w:ascii="Times New Roman" w:hAnsi="Times New Roman" w:cs="Times New Roman"/>
          <w:sz w:val="24"/>
        </w:rPr>
      </w:pPr>
    </w:p>
    <w:p w:rsidR="007F5AB2" w:rsidRDefault="007F5AB2" w:rsidP="00F636C3">
      <w:pPr>
        <w:pStyle w:val="ListParagraph"/>
        <w:numPr>
          <w:ilvl w:val="0"/>
          <w:numId w:val="48"/>
        </w:numPr>
        <w:tabs>
          <w:tab w:val="left" w:pos="851"/>
        </w:tabs>
        <w:spacing w:after="160" w:line="240" w:lineRule="auto"/>
        <w:ind w:left="709" w:hanging="709"/>
        <w:jc w:val="both"/>
        <w:rPr>
          <w:rFonts w:ascii="Times New Roman" w:hAnsi="Times New Roman" w:cs="Times New Roman"/>
          <w:sz w:val="24"/>
        </w:rPr>
      </w:pPr>
      <w:r>
        <w:rPr>
          <w:rFonts w:ascii="Times New Roman" w:hAnsi="Times New Roman" w:cs="Times New Roman"/>
          <w:sz w:val="24"/>
        </w:rPr>
        <w:t xml:space="preserve">Prinsip Objektivitas </w:t>
      </w:r>
    </w:p>
    <w:p w:rsidR="005A45A3" w:rsidRDefault="00F636C3" w:rsidP="00F636C3">
      <w:pPr>
        <w:pStyle w:val="ListParagraph"/>
        <w:tabs>
          <w:tab w:val="left" w:pos="851"/>
        </w:tabs>
        <w:spacing w:line="240" w:lineRule="auto"/>
        <w:ind w:left="709" w:hanging="709"/>
        <w:jc w:val="both"/>
        <w:rPr>
          <w:rFonts w:ascii="Times New Roman" w:hAnsi="Times New Roman" w:cs="Times New Roman"/>
          <w:sz w:val="24"/>
        </w:rPr>
      </w:pPr>
      <w:r>
        <w:rPr>
          <w:rFonts w:ascii="Times New Roman" w:hAnsi="Times New Roman" w:cs="Times New Roman"/>
          <w:sz w:val="24"/>
        </w:rPr>
        <w:tab/>
      </w:r>
      <w:r w:rsidR="007F5AB2">
        <w:rPr>
          <w:rFonts w:ascii="Times New Roman" w:hAnsi="Times New Roman" w:cs="Times New Roman"/>
          <w:sz w:val="24"/>
        </w:rPr>
        <w:t xml:space="preserve">Setiap praktisi tidak boleh membiarkan subjektivitas, benturan kepentingan, atau pengaruh yang tidak layak </w:t>
      </w:r>
      <w:r w:rsidR="007F5AB2">
        <w:rPr>
          <w:rFonts w:ascii="Times New Roman" w:hAnsi="Times New Roman" w:cs="Times New Roman"/>
          <w:i/>
          <w:sz w:val="24"/>
        </w:rPr>
        <w:t xml:space="preserve">(undue influence) </w:t>
      </w:r>
      <w:r w:rsidR="005A45A3">
        <w:rPr>
          <w:rFonts w:ascii="Times New Roman" w:hAnsi="Times New Roman" w:cs="Times New Roman"/>
          <w:sz w:val="24"/>
        </w:rPr>
        <w:t>dari pihak-pihak lain yang mempe</w:t>
      </w:r>
      <w:r w:rsidR="007F5AB2">
        <w:rPr>
          <w:rFonts w:ascii="Times New Roman" w:hAnsi="Times New Roman" w:cs="Times New Roman"/>
          <w:sz w:val="24"/>
        </w:rPr>
        <w:t>garuhi pertimbangan professional atau pertimbangan bisnisnya.</w:t>
      </w:r>
      <w:r>
        <w:rPr>
          <w:rFonts w:ascii="Times New Roman" w:hAnsi="Times New Roman" w:cs="Times New Roman"/>
          <w:sz w:val="24"/>
        </w:rPr>
        <w:t xml:space="preserve"> Prinsip objektivitas mengharuskan anggota bersikap adil, tidak memihak, jujur secara intelektual, tidak berprasangka atau bias</w:t>
      </w:r>
      <w:r w:rsidR="005A45A3">
        <w:rPr>
          <w:rFonts w:ascii="Times New Roman" w:hAnsi="Times New Roman" w:cs="Times New Roman"/>
          <w:sz w:val="24"/>
        </w:rPr>
        <w:t>, serta bebas dari benturan kepentingan atau dibawah pengaruh pihak lain.</w:t>
      </w:r>
    </w:p>
    <w:p w:rsidR="005A45A3" w:rsidRDefault="005A45A3" w:rsidP="00F636C3">
      <w:pPr>
        <w:pStyle w:val="ListParagraph"/>
        <w:tabs>
          <w:tab w:val="left" w:pos="851"/>
        </w:tabs>
        <w:spacing w:line="240" w:lineRule="auto"/>
        <w:ind w:left="709" w:hanging="709"/>
        <w:jc w:val="both"/>
        <w:rPr>
          <w:rFonts w:ascii="Times New Roman" w:hAnsi="Times New Roman" w:cs="Times New Roman"/>
          <w:sz w:val="24"/>
        </w:rPr>
      </w:pPr>
      <w:r>
        <w:rPr>
          <w:rFonts w:ascii="Times New Roman" w:hAnsi="Times New Roman" w:cs="Times New Roman"/>
          <w:sz w:val="24"/>
        </w:rPr>
        <w:tab/>
      </w:r>
    </w:p>
    <w:p w:rsidR="005A45A3" w:rsidRDefault="005A45A3" w:rsidP="005A45A3">
      <w:pPr>
        <w:pStyle w:val="ListParagraph"/>
        <w:tabs>
          <w:tab w:val="left" w:pos="851"/>
        </w:tabs>
        <w:spacing w:line="480" w:lineRule="auto"/>
        <w:ind w:left="0"/>
        <w:jc w:val="both"/>
        <w:rPr>
          <w:rFonts w:ascii="Times New Roman" w:hAnsi="Times New Roman" w:cs="Times New Roman"/>
          <w:sz w:val="24"/>
        </w:rPr>
      </w:pPr>
      <w:r>
        <w:rPr>
          <w:rFonts w:ascii="Times New Roman" w:hAnsi="Times New Roman" w:cs="Times New Roman"/>
          <w:sz w:val="24"/>
        </w:rPr>
        <w:tab/>
        <w:t>Menurut Abdul Halim (2015, 35-36), pentingya objektivitas bagi anggota Kap adalah:</w:t>
      </w:r>
    </w:p>
    <w:p w:rsidR="007F5AB2" w:rsidRPr="005A45A3" w:rsidRDefault="005A45A3" w:rsidP="005A45A3">
      <w:pPr>
        <w:pStyle w:val="ListParagraph"/>
        <w:tabs>
          <w:tab w:val="left" w:pos="851"/>
        </w:tabs>
        <w:spacing w:line="480" w:lineRule="auto"/>
        <w:ind w:left="851" w:hanging="851"/>
        <w:jc w:val="both"/>
        <w:rPr>
          <w:rFonts w:ascii="Times New Roman" w:hAnsi="Times New Roman" w:cs="Times New Roman"/>
          <w:sz w:val="24"/>
        </w:rPr>
      </w:pPr>
      <w:r>
        <w:rPr>
          <w:rFonts w:ascii="Times New Roman" w:hAnsi="Times New Roman" w:cs="Times New Roman"/>
          <w:sz w:val="24"/>
        </w:rPr>
        <w:tab/>
        <w:t>“Setiap Anggota harus menjaga objektivitasnya dan bebas benturan kepentingan dalam pemenuhan kewajiban profesionalnya, harus bebas dari benturan kepentingan (</w:t>
      </w:r>
      <w:r w:rsidRPr="005A45A3">
        <w:rPr>
          <w:rFonts w:ascii="Times New Roman" w:hAnsi="Times New Roman" w:cs="Times New Roman"/>
          <w:i/>
          <w:sz w:val="24"/>
        </w:rPr>
        <w:t>Conflict of interest)”.</w:t>
      </w:r>
      <w:r w:rsidR="00F636C3">
        <w:rPr>
          <w:rFonts w:ascii="Times New Roman" w:hAnsi="Times New Roman" w:cs="Times New Roman"/>
          <w:sz w:val="24"/>
        </w:rPr>
        <w:tab/>
      </w:r>
    </w:p>
    <w:p w:rsidR="007F5AB2" w:rsidRPr="00505D4D" w:rsidRDefault="007F5AB2" w:rsidP="00F636C3">
      <w:pPr>
        <w:pStyle w:val="ListParagraph"/>
        <w:numPr>
          <w:ilvl w:val="0"/>
          <w:numId w:val="48"/>
        </w:numPr>
        <w:tabs>
          <w:tab w:val="left" w:pos="851"/>
        </w:tabs>
        <w:spacing w:after="160" w:line="240" w:lineRule="auto"/>
        <w:ind w:left="709" w:hanging="709"/>
        <w:jc w:val="both"/>
        <w:rPr>
          <w:rFonts w:ascii="Times New Roman" w:hAnsi="Times New Roman" w:cs="Times New Roman"/>
          <w:sz w:val="24"/>
        </w:rPr>
      </w:pPr>
      <w:r>
        <w:rPr>
          <w:rFonts w:ascii="Times New Roman" w:hAnsi="Times New Roman" w:cs="Times New Roman"/>
          <w:sz w:val="24"/>
        </w:rPr>
        <w:t xml:space="preserve">Prinsip Kompetensi serta sikap kecermatan dan kehatian-hatian professional </w:t>
      </w:r>
      <w:r>
        <w:rPr>
          <w:rFonts w:ascii="Times New Roman" w:hAnsi="Times New Roman" w:cs="Times New Roman"/>
          <w:i/>
          <w:sz w:val="24"/>
        </w:rPr>
        <w:t>(Profesional competence and due care)</w:t>
      </w:r>
    </w:p>
    <w:p w:rsidR="007F5AB2" w:rsidRDefault="005A45A3" w:rsidP="00F636C3">
      <w:pPr>
        <w:pStyle w:val="ListParagraph"/>
        <w:tabs>
          <w:tab w:val="left" w:pos="851"/>
        </w:tabs>
        <w:spacing w:line="240" w:lineRule="auto"/>
        <w:ind w:left="709" w:hanging="709"/>
        <w:jc w:val="both"/>
        <w:rPr>
          <w:rFonts w:ascii="Times New Roman" w:hAnsi="Times New Roman" w:cs="Times New Roman"/>
          <w:sz w:val="24"/>
        </w:rPr>
      </w:pPr>
      <w:r>
        <w:rPr>
          <w:rFonts w:ascii="Times New Roman" w:hAnsi="Times New Roman" w:cs="Times New Roman"/>
          <w:sz w:val="24"/>
        </w:rPr>
        <w:tab/>
      </w:r>
      <w:r w:rsidR="007F5AB2">
        <w:rPr>
          <w:rFonts w:ascii="Times New Roman" w:hAnsi="Times New Roman" w:cs="Times New Roman"/>
          <w:sz w:val="24"/>
        </w:rPr>
        <w:t>Setiap praktisi wajib memelihara pengetahuan dan keahlian profesionalnya pada suatu tingkatan yang dipersyaratkan secara berkesinambungan, sehingga klien atau pemberi kerja dapat menerima jasa professional yang diberikan secara kompeten berdasarkan perkembangan teknisi dalam praktik, perundang-undangan, dan metode pelaksanaan.</w:t>
      </w:r>
    </w:p>
    <w:p w:rsidR="005A45A3" w:rsidRDefault="005A45A3" w:rsidP="00F636C3">
      <w:pPr>
        <w:pStyle w:val="ListParagraph"/>
        <w:tabs>
          <w:tab w:val="left" w:pos="851"/>
        </w:tabs>
        <w:spacing w:line="240" w:lineRule="auto"/>
        <w:ind w:left="709" w:hanging="709"/>
        <w:jc w:val="both"/>
        <w:rPr>
          <w:rFonts w:ascii="Times New Roman" w:hAnsi="Times New Roman" w:cs="Times New Roman"/>
          <w:sz w:val="24"/>
        </w:rPr>
      </w:pPr>
      <w:r>
        <w:rPr>
          <w:rFonts w:ascii="Times New Roman" w:hAnsi="Times New Roman" w:cs="Times New Roman"/>
          <w:sz w:val="24"/>
        </w:rPr>
        <w:tab/>
      </w:r>
    </w:p>
    <w:p w:rsidR="005A45A3" w:rsidRDefault="005A45A3" w:rsidP="005A45A3">
      <w:pPr>
        <w:pStyle w:val="ListParagraph"/>
        <w:tabs>
          <w:tab w:val="left" w:pos="851"/>
        </w:tabs>
        <w:spacing w:line="480" w:lineRule="auto"/>
        <w:ind w:left="0"/>
        <w:jc w:val="both"/>
        <w:rPr>
          <w:rFonts w:ascii="Times New Roman" w:hAnsi="Times New Roman" w:cs="Times New Roman"/>
          <w:sz w:val="24"/>
        </w:rPr>
      </w:pPr>
      <w:r>
        <w:rPr>
          <w:rFonts w:ascii="Times New Roman" w:hAnsi="Times New Roman" w:cs="Times New Roman"/>
          <w:sz w:val="24"/>
        </w:rPr>
        <w:tab/>
        <w:t xml:space="preserve">Menurut Abdul Halim (2015,34), pentingnya kompetensi dan kehati-hatian professional bagi anggota KAP adalah: </w:t>
      </w:r>
    </w:p>
    <w:p w:rsidR="007F5AB2" w:rsidRPr="00FF2731" w:rsidRDefault="005A45A3" w:rsidP="00FF2731">
      <w:pPr>
        <w:pStyle w:val="ListParagraph"/>
        <w:tabs>
          <w:tab w:val="left" w:pos="851"/>
        </w:tabs>
        <w:spacing w:line="240" w:lineRule="auto"/>
        <w:ind w:left="851"/>
        <w:jc w:val="both"/>
        <w:rPr>
          <w:rFonts w:ascii="Times New Roman" w:hAnsi="Times New Roman" w:cs="Times New Roman"/>
          <w:sz w:val="24"/>
        </w:rPr>
      </w:pPr>
      <w:r>
        <w:rPr>
          <w:rFonts w:ascii="Times New Roman" w:hAnsi="Times New Roman" w:cs="Times New Roman"/>
          <w:sz w:val="24"/>
        </w:rPr>
        <w:t>“Setiap Anggota harus melaksanakan jasa profesionalnya dengan kehati-hatian, kompetensi, dan ketekunan, serta mempunyai kewajiban untuk mepertahankan pengetahuan dan keterampilan profesional pada tingkat yang diperlukan</w:t>
      </w:r>
      <w:r w:rsidR="00F63C86">
        <w:rPr>
          <w:rFonts w:ascii="Times New Roman" w:hAnsi="Times New Roman" w:cs="Times New Roman"/>
          <w:sz w:val="24"/>
        </w:rPr>
        <w:t xml:space="preserve"> untuk memastikan klien atau pemberi kerja memperoleh manfaat dari jasa profesionalnya yang kompeten berdasarkan perkembangan praktik, legislasi, dan teknik yang paling mutakhir”.</w:t>
      </w:r>
    </w:p>
    <w:p w:rsidR="007F5AB2" w:rsidRDefault="007F5AB2" w:rsidP="00F636C3">
      <w:pPr>
        <w:pStyle w:val="ListParagraph"/>
        <w:numPr>
          <w:ilvl w:val="0"/>
          <w:numId w:val="48"/>
        </w:numPr>
        <w:tabs>
          <w:tab w:val="left" w:pos="851"/>
        </w:tabs>
        <w:spacing w:after="160" w:line="240" w:lineRule="auto"/>
        <w:ind w:left="709" w:hanging="709"/>
        <w:jc w:val="both"/>
        <w:rPr>
          <w:rFonts w:ascii="Times New Roman" w:hAnsi="Times New Roman" w:cs="Times New Roman"/>
          <w:sz w:val="24"/>
        </w:rPr>
      </w:pPr>
      <w:r>
        <w:rPr>
          <w:rFonts w:ascii="Times New Roman" w:hAnsi="Times New Roman" w:cs="Times New Roman"/>
          <w:sz w:val="24"/>
        </w:rPr>
        <w:lastRenderedPageBreak/>
        <w:t>Prinsip Kerahasiaan</w:t>
      </w:r>
    </w:p>
    <w:p w:rsidR="007F5AB2" w:rsidRDefault="00F63C86" w:rsidP="00F636C3">
      <w:pPr>
        <w:pStyle w:val="ListParagraph"/>
        <w:tabs>
          <w:tab w:val="left" w:pos="851"/>
        </w:tabs>
        <w:spacing w:line="240" w:lineRule="auto"/>
        <w:ind w:left="709" w:hanging="709"/>
        <w:jc w:val="both"/>
        <w:rPr>
          <w:rFonts w:ascii="Times New Roman" w:hAnsi="Times New Roman" w:cs="Times New Roman"/>
          <w:sz w:val="24"/>
        </w:rPr>
      </w:pPr>
      <w:r>
        <w:rPr>
          <w:rFonts w:ascii="Times New Roman" w:hAnsi="Times New Roman" w:cs="Times New Roman"/>
          <w:sz w:val="24"/>
        </w:rPr>
        <w:tab/>
      </w:r>
      <w:r w:rsidR="007F5AB2">
        <w:rPr>
          <w:rFonts w:ascii="Times New Roman" w:hAnsi="Times New Roman" w:cs="Times New Roman"/>
          <w:sz w:val="24"/>
        </w:rPr>
        <w:t>Setiap praktisi wajib menjaga kerahasiaan informasi yang diperoleh sebagai hasil dari hubungan professional dan hubungan bisnisnya, serta tidak boleh mengungkapkan informasi tersebut kepada pihak ketiga tanpa persetujuan dari klien atau pemberi kerja, kecuali jika terdapat kewajiban untuk mengungkapkan sesuai dengan ketentuan hukum atau peraturan lainnya yang berlaku.</w:t>
      </w:r>
    </w:p>
    <w:p w:rsidR="00F63C86" w:rsidRDefault="00F63C86" w:rsidP="00F636C3">
      <w:pPr>
        <w:pStyle w:val="ListParagraph"/>
        <w:tabs>
          <w:tab w:val="left" w:pos="851"/>
        </w:tabs>
        <w:spacing w:line="240" w:lineRule="auto"/>
        <w:ind w:left="709" w:hanging="709"/>
        <w:jc w:val="both"/>
        <w:rPr>
          <w:rFonts w:ascii="Times New Roman" w:hAnsi="Times New Roman" w:cs="Times New Roman"/>
          <w:sz w:val="24"/>
        </w:rPr>
      </w:pPr>
    </w:p>
    <w:p w:rsidR="00F63C86" w:rsidRDefault="00F63C86" w:rsidP="00F63C86">
      <w:pPr>
        <w:pStyle w:val="ListParagraph"/>
        <w:tabs>
          <w:tab w:val="left" w:pos="851"/>
        </w:tabs>
        <w:spacing w:line="480" w:lineRule="auto"/>
        <w:ind w:left="0"/>
        <w:jc w:val="both"/>
        <w:rPr>
          <w:rFonts w:ascii="Times New Roman" w:hAnsi="Times New Roman" w:cs="Times New Roman"/>
          <w:sz w:val="24"/>
        </w:rPr>
      </w:pPr>
      <w:r>
        <w:rPr>
          <w:rFonts w:ascii="Times New Roman" w:hAnsi="Times New Roman" w:cs="Times New Roman"/>
          <w:sz w:val="24"/>
        </w:rPr>
        <w:tab/>
        <w:t>Menurut Abdul Halim (2015,34), yang dimaksud dengan prinsip kerahasian adalah:</w:t>
      </w:r>
    </w:p>
    <w:p w:rsidR="00F63C86" w:rsidRPr="00121A8E" w:rsidRDefault="00F63C86" w:rsidP="00F63C86">
      <w:pPr>
        <w:pStyle w:val="ListParagraph"/>
        <w:tabs>
          <w:tab w:val="left" w:pos="851"/>
        </w:tabs>
        <w:spacing w:line="240" w:lineRule="auto"/>
        <w:ind w:left="851"/>
        <w:jc w:val="both"/>
        <w:rPr>
          <w:rFonts w:ascii="Times New Roman" w:hAnsi="Times New Roman" w:cs="Times New Roman"/>
          <w:sz w:val="24"/>
        </w:rPr>
      </w:pPr>
      <w:r>
        <w:rPr>
          <w:rFonts w:ascii="Times New Roman" w:hAnsi="Times New Roman" w:cs="Times New Roman"/>
          <w:sz w:val="24"/>
        </w:rPr>
        <w:t>“setiap anggota harus menghormati kerahasiaan informasi yang diperoleh selama melakukan jasa profesional dan tidakn boleh memakai atau mengungkapkan informasi tersebut tanpa persetujuan, kecuali bila ada hak atau kewajiban profesional atau hukum untuk mengungkapkannya”.</w:t>
      </w:r>
    </w:p>
    <w:p w:rsidR="007F5AB2" w:rsidRPr="003762F6" w:rsidRDefault="007F5AB2" w:rsidP="00F63C86">
      <w:pPr>
        <w:pStyle w:val="ListParagraph"/>
        <w:tabs>
          <w:tab w:val="left" w:pos="851"/>
        </w:tabs>
        <w:spacing w:line="240" w:lineRule="auto"/>
        <w:ind w:left="709" w:hanging="709"/>
        <w:jc w:val="both"/>
        <w:rPr>
          <w:rFonts w:ascii="Times New Roman" w:hAnsi="Times New Roman" w:cs="Times New Roman"/>
          <w:sz w:val="24"/>
        </w:rPr>
      </w:pPr>
    </w:p>
    <w:p w:rsidR="007F5AB2" w:rsidRDefault="007F5AB2" w:rsidP="00F636C3">
      <w:pPr>
        <w:pStyle w:val="ListParagraph"/>
        <w:numPr>
          <w:ilvl w:val="0"/>
          <w:numId w:val="48"/>
        </w:numPr>
        <w:tabs>
          <w:tab w:val="left" w:pos="851"/>
        </w:tabs>
        <w:spacing w:after="160" w:line="240" w:lineRule="auto"/>
        <w:ind w:left="709" w:hanging="709"/>
        <w:jc w:val="both"/>
        <w:rPr>
          <w:rFonts w:ascii="Times New Roman" w:hAnsi="Times New Roman" w:cs="Times New Roman"/>
          <w:sz w:val="24"/>
        </w:rPr>
      </w:pPr>
      <w:r>
        <w:rPr>
          <w:rFonts w:ascii="Times New Roman" w:hAnsi="Times New Roman" w:cs="Times New Roman"/>
          <w:sz w:val="24"/>
        </w:rPr>
        <w:t>Prinsip Perilaku Profesional</w:t>
      </w:r>
    </w:p>
    <w:p w:rsidR="007F5AB2" w:rsidRDefault="00F63C86" w:rsidP="00F636C3">
      <w:pPr>
        <w:pStyle w:val="ListParagraph"/>
        <w:tabs>
          <w:tab w:val="left" w:pos="851"/>
        </w:tabs>
        <w:spacing w:line="240" w:lineRule="auto"/>
        <w:ind w:left="709" w:hanging="709"/>
        <w:jc w:val="both"/>
        <w:rPr>
          <w:rFonts w:ascii="Times New Roman" w:hAnsi="Times New Roman" w:cs="Times New Roman"/>
          <w:sz w:val="24"/>
        </w:rPr>
      </w:pPr>
      <w:r>
        <w:rPr>
          <w:rFonts w:ascii="Times New Roman" w:hAnsi="Times New Roman" w:cs="Times New Roman"/>
          <w:sz w:val="24"/>
        </w:rPr>
        <w:tab/>
      </w:r>
      <w:r w:rsidR="007F5AB2">
        <w:rPr>
          <w:rFonts w:ascii="Times New Roman" w:hAnsi="Times New Roman" w:cs="Times New Roman"/>
          <w:sz w:val="24"/>
        </w:rPr>
        <w:t>Setiap praktisi wajib mematuhi hukum dan peraturan yang berlaku dan harus menghindari semua tindakan yang dapat mendiskreditkan profesi.</w:t>
      </w:r>
      <w:r>
        <w:rPr>
          <w:rFonts w:ascii="Times New Roman" w:hAnsi="Times New Roman" w:cs="Times New Roman"/>
          <w:sz w:val="24"/>
        </w:rPr>
        <w:t xml:space="preserve"> Kewajiban untuk menjauhi tingkah laku yang dapat mendiskreditkan profesi harus dipenuhi oleh anggota sebagai perwujudan tanggungjawabnya kepada penerima jasa, pihak ketiga, anggota lain, staf, pemeberi kerja, dan masyarakat umum.</w:t>
      </w:r>
    </w:p>
    <w:p w:rsidR="00F63C86" w:rsidRDefault="00F63C86" w:rsidP="00F636C3">
      <w:pPr>
        <w:pStyle w:val="ListParagraph"/>
        <w:tabs>
          <w:tab w:val="left" w:pos="851"/>
        </w:tabs>
        <w:spacing w:line="240" w:lineRule="auto"/>
        <w:ind w:left="709" w:hanging="709"/>
        <w:jc w:val="both"/>
        <w:rPr>
          <w:rFonts w:ascii="Times New Roman" w:hAnsi="Times New Roman" w:cs="Times New Roman"/>
          <w:sz w:val="24"/>
        </w:rPr>
      </w:pPr>
    </w:p>
    <w:p w:rsidR="00F63C86" w:rsidRDefault="00F63C86" w:rsidP="004E7DAE">
      <w:pPr>
        <w:pStyle w:val="ListParagraph"/>
        <w:tabs>
          <w:tab w:val="left" w:pos="851"/>
        </w:tabs>
        <w:spacing w:line="480" w:lineRule="auto"/>
        <w:ind w:left="0" w:hanging="709"/>
        <w:jc w:val="both"/>
        <w:rPr>
          <w:rFonts w:ascii="Times New Roman" w:hAnsi="Times New Roman" w:cs="Times New Roman"/>
          <w:sz w:val="24"/>
        </w:rPr>
      </w:pPr>
      <w:r>
        <w:rPr>
          <w:rFonts w:ascii="Times New Roman" w:hAnsi="Times New Roman" w:cs="Times New Roman"/>
          <w:sz w:val="24"/>
        </w:rPr>
        <w:tab/>
      </w:r>
      <w:r w:rsidR="004E7DAE">
        <w:rPr>
          <w:rFonts w:ascii="Times New Roman" w:hAnsi="Times New Roman" w:cs="Times New Roman"/>
          <w:sz w:val="24"/>
        </w:rPr>
        <w:tab/>
      </w:r>
      <w:r>
        <w:rPr>
          <w:rFonts w:ascii="Times New Roman" w:hAnsi="Times New Roman" w:cs="Times New Roman"/>
          <w:sz w:val="24"/>
        </w:rPr>
        <w:t>Menurut Abdul Halim, (2015,34) yang dima</w:t>
      </w:r>
      <w:r w:rsidR="004E7DAE">
        <w:rPr>
          <w:rFonts w:ascii="Times New Roman" w:hAnsi="Times New Roman" w:cs="Times New Roman"/>
          <w:sz w:val="24"/>
        </w:rPr>
        <w:t>ksud dengan prinsip perilaku profesional</w:t>
      </w:r>
      <w:r>
        <w:rPr>
          <w:rFonts w:ascii="Times New Roman" w:hAnsi="Times New Roman" w:cs="Times New Roman"/>
          <w:sz w:val="24"/>
        </w:rPr>
        <w:t xml:space="preserve"> adalah:</w:t>
      </w:r>
    </w:p>
    <w:p w:rsidR="004E7DAE" w:rsidRDefault="004E7DAE" w:rsidP="004E7DAE">
      <w:pPr>
        <w:tabs>
          <w:tab w:val="left" w:pos="851"/>
        </w:tabs>
        <w:spacing w:line="480" w:lineRule="auto"/>
        <w:ind w:left="851"/>
        <w:jc w:val="both"/>
        <w:rPr>
          <w:rFonts w:ascii="Times New Roman" w:hAnsi="Times New Roman" w:cs="Times New Roman"/>
          <w:sz w:val="24"/>
        </w:rPr>
      </w:pPr>
      <w:r>
        <w:rPr>
          <w:rFonts w:ascii="Times New Roman" w:hAnsi="Times New Roman" w:cs="Times New Roman"/>
          <w:sz w:val="24"/>
        </w:rPr>
        <w:t>“Setiap anggota berprilaku yang konsisten dengan reputasi profesi yang baik dan menjauhi tindakan yang dapat mendiskreditkan profesi”.</w:t>
      </w:r>
    </w:p>
    <w:p w:rsidR="00FF2731" w:rsidRDefault="00FF2731" w:rsidP="004E7DAE">
      <w:pPr>
        <w:tabs>
          <w:tab w:val="left" w:pos="851"/>
        </w:tabs>
        <w:spacing w:line="480" w:lineRule="auto"/>
        <w:ind w:left="851"/>
        <w:jc w:val="both"/>
        <w:rPr>
          <w:rFonts w:ascii="Times New Roman" w:hAnsi="Times New Roman" w:cs="Times New Roman"/>
          <w:sz w:val="24"/>
        </w:rPr>
      </w:pPr>
    </w:p>
    <w:p w:rsidR="00FF2731" w:rsidRDefault="00FF2731" w:rsidP="004E7DAE">
      <w:pPr>
        <w:tabs>
          <w:tab w:val="left" w:pos="851"/>
        </w:tabs>
        <w:spacing w:line="480" w:lineRule="auto"/>
        <w:ind w:left="851"/>
        <w:jc w:val="both"/>
        <w:rPr>
          <w:rFonts w:ascii="Times New Roman" w:hAnsi="Times New Roman" w:cs="Times New Roman"/>
          <w:sz w:val="24"/>
        </w:rPr>
      </w:pPr>
    </w:p>
    <w:p w:rsidR="00FF2731" w:rsidRPr="004E7DAE" w:rsidRDefault="00FF2731" w:rsidP="004E7DAE">
      <w:pPr>
        <w:tabs>
          <w:tab w:val="left" w:pos="851"/>
        </w:tabs>
        <w:spacing w:line="480" w:lineRule="auto"/>
        <w:ind w:left="851"/>
        <w:jc w:val="both"/>
        <w:rPr>
          <w:rFonts w:ascii="Times New Roman" w:hAnsi="Times New Roman" w:cs="Times New Roman"/>
          <w:sz w:val="24"/>
        </w:rPr>
      </w:pPr>
    </w:p>
    <w:p w:rsidR="004E7DAE" w:rsidRDefault="00FA039C" w:rsidP="00FF273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Siagian (1996) dalam Wiwik dan Fitri (2006:5), menyebutkan bahwa setidaknya ada empat alasan mengapa mempelajari etika itu sangat penting, yaitu :</w:t>
      </w:r>
    </w:p>
    <w:p w:rsidR="00FA039C" w:rsidRDefault="00FA039C" w:rsidP="003D20D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Etika memandu manusia dalam memilih berbagai keputusan yang dihadapi dalam kehidupan.</w:t>
      </w:r>
    </w:p>
    <w:p w:rsidR="00FA039C" w:rsidRDefault="00FA039C" w:rsidP="003D20D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Etika merupakan pola perilaku yang didasarkan pada kesepakatan nilai-nilai sehingga kehidupan harmonis dapat tercapai.</w:t>
      </w:r>
    </w:p>
    <w:p w:rsidR="00FA039C" w:rsidRDefault="00FA039C" w:rsidP="003D20D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Dinamika dalam kehidupan manusia menyebabkan perubahan nilai-nilai moral sehingga perlu dilakukan analisa dan ditinjau ulang.</w:t>
      </w:r>
    </w:p>
    <w:p w:rsidR="00FA039C" w:rsidRDefault="00FA039C" w:rsidP="003D20D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Etika mendorong timbulnya naluri moralitas dan mengilhami manusia untuk sama-sama mencari, menemukan dan menerapkan nilai-nilai hidup yang hakiki.</w:t>
      </w:r>
    </w:p>
    <w:p w:rsidR="00FA039C" w:rsidRDefault="0002242B" w:rsidP="00FA03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Keraf dan Imam (200</w:t>
      </w:r>
      <w:r>
        <w:rPr>
          <w:rFonts w:ascii="Times New Roman" w:hAnsi="Times New Roman" w:cs="Times New Roman"/>
          <w:sz w:val="24"/>
          <w:szCs w:val="24"/>
          <w:lang w:val="en-US"/>
        </w:rPr>
        <w:t>1</w:t>
      </w:r>
      <w:r w:rsidR="00FA039C">
        <w:rPr>
          <w:rFonts w:ascii="Times New Roman" w:hAnsi="Times New Roman" w:cs="Times New Roman"/>
          <w:sz w:val="24"/>
          <w:szCs w:val="24"/>
        </w:rPr>
        <w:t>: 33-3</w:t>
      </w:r>
      <w:r>
        <w:rPr>
          <w:rFonts w:ascii="Times New Roman" w:hAnsi="Times New Roman" w:cs="Times New Roman"/>
          <w:sz w:val="24"/>
          <w:szCs w:val="24"/>
        </w:rPr>
        <w:t>5) dalam Farid dan Suranta (20</w:t>
      </w:r>
      <w:r>
        <w:rPr>
          <w:rFonts w:ascii="Times New Roman" w:hAnsi="Times New Roman" w:cs="Times New Roman"/>
          <w:sz w:val="24"/>
          <w:szCs w:val="24"/>
          <w:lang w:val="en-US"/>
        </w:rPr>
        <w:t>12</w:t>
      </w:r>
      <w:r w:rsidR="00FA039C">
        <w:rPr>
          <w:rFonts w:ascii="Times New Roman" w:hAnsi="Times New Roman" w:cs="Times New Roman"/>
          <w:sz w:val="24"/>
          <w:szCs w:val="24"/>
        </w:rPr>
        <w:t>) etika dapat dibagi menjadi dua, yaitu :</w:t>
      </w:r>
    </w:p>
    <w:p w:rsidR="00FA039C" w:rsidRDefault="00FA039C" w:rsidP="00FA039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Etika Umum</w:t>
      </w:r>
    </w:p>
    <w:p w:rsidR="00E54BFF" w:rsidRDefault="00FA039C" w:rsidP="00FF273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Etika umum berkaitan dengan bagaimana manusia mengambil keputusan etis, teori-teori etika dan prinsip-prinsip moral dasar yang menjadi pegangan bagi manusia dalam bertindak, serta tolak ukur dalam menilai baik atau buruknya suatu tindakan. Etika umum dapat dianalogikan dengan ilmu pengetahuan, yang membahas pengertian umum dan teori-teori.</w:t>
      </w:r>
    </w:p>
    <w:p w:rsidR="00FF2731" w:rsidRPr="00FF2731" w:rsidRDefault="00FF2731" w:rsidP="00FF2731">
      <w:pPr>
        <w:pStyle w:val="ListParagraph"/>
        <w:spacing w:line="480" w:lineRule="auto"/>
        <w:jc w:val="both"/>
        <w:rPr>
          <w:rFonts w:ascii="Times New Roman" w:hAnsi="Times New Roman" w:cs="Times New Roman"/>
          <w:sz w:val="24"/>
          <w:szCs w:val="24"/>
        </w:rPr>
      </w:pPr>
    </w:p>
    <w:p w:rsidR="00FA039C" w:rsidRDefault="00FA039C" w:rsidP="00FA039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Etika Khusus</w:t>
      </w:r>
    </w:p>
    <w:p w:rsidR="00FA039C" w:rsidRDefault="00FA039C" w:rsidP="00FA039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Etika khusus adalah penerapan prinsip-prinsip moral dasar dalam kehidupan yang khusus. Etika khusus dibagi menjadi dua yaitu :</w:t>
      </w:r>
    </w:p>
    <w:p w:rsidR="00FA039C" w:rsidRDefault="00FA039C" w:rsidP="00FA039C">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Etika Individual, menyangkut kewajiban dan sikap manusia terhadap dirinya sendiri.</w:t>
      </w:r>
    </w:p>
    <w:p w:rsidR="001F06CC" w:rsidRPr="0002242B" w:rsidRDefault="00FA039C" w:rsidP="00FA039C">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Etika Sosial berkaitan dengan kewajiban, sikap dan pola perilaku manusia dengan manusia lainnya yang salah satu bagian dari etika sosial adalah etika profesi akuntan.</w:t>
      </w:r>
    </w:p>
    <w:p w:rsidR="0002242B" w:rsidRDefault="0002242B" w:rsidP="0002242B">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Martadi dan Sri (2012:30) menyatakan bahwa :</w:t>
      </w:r>
    </w:p>
    <w:p w:rsidR="0002242B" w:rsidRPr="006F6EA6" w:rsidRDefault="0002242B" w:rsidP="006F6EA6">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lang w:val="en-US"/>
        </w:rPr>
        <w:t xml:space="preserve">“Interaksi antara </w:t>
      </w:r>
      <w:r w:rsidRPr="0002242B">
        <w:rPr>
          <w:rFonts w:ascii="Times New Roman" w:hAnsi="Times New Roman" w:cs="Times New Roman"/>
          <w:i/>
          <w:sz w:val="24"/>
          <w:szCs w:val="24"/>
          <w:lang w:val="en-US"/>
        </w:rPr>
        <w:t>locus of control</w:t>
      </w:r>
      <w:r>
        <w:rPr>
          <w:rFonts w:ascii="Times New Roman" w:hAnsi="Times New Roman" w:cs="Times New Roman"/>
          <w:i/>
          <w:sz w:val="24"/>
          <w:szCs w:val="24"/>
          <w:lang w:val="en-US"/>
        </w:rPr>
        <w:t xml:space="preserve"> </w:t>
      </w:r>
      <w:r w:rsidRPr="0002242B">
        <w:rPr>
          <w:rFonts w:ascii="Times New Roman" w:hAnsi="Times New Roman" w:cs="Times New Roman"/>
          <w:sz w:val="24"/>
          <w:szCs w:val="24"/>
          <w:lang w:val="en-US"/>
        </w:rPr>
        <w:t>dan</w:t>
      </w:r>
      <w:r>
        <w:rPr>
          <w:rFonts w:ascii="Times New Roman" w:hAnsi="Times New Roman" w:cs="Times New Roman"/>
          <w:sz w:val="24"/>
          <w:szCs w:val="24"/>
          <w:lang w:val="en-US"/>
        </w:rPr>
        <w:t xml:space="preserve"> kesadaran etis mempengaruhi perilaku auditor dalam situasi konflik audit</w:t>
      </w:r>
      <w:r w:rsidR="003D492A">
        <w:rPr>
          <w:rFonts w:ascii="Times New Roman" w:hAnsi="Times New Roman" w:cs="Times New Roman"/>
          <w:sz w:val="24"/>
          <w:szCs w:val="24"/>
          <w:lang w:val="en-US"/>
        </w:rPr>
        <w:t>. Pada kesadaran etis yang tinggi ada kecenderungan auditor untuk menolak permintaan klien sehingga dapat dikatakan pada kondisi in</w:t>
      </w:r>
      <w:r w:rsidR="006F6EA6">
        <w:rPr>
          <w:rFonts w:ascii="Times New Roman" w:hAnsi="Times New Roman" w:cs="Times New Roman"/>
          <w:sz w:val="24"/>
          <w:szCs w:val="24"/>
          <w:lang w:val="en-US"/>
        </w:rPr>
        <w:t xml:space="preserve">i auditor menjadi lebih </w:t>
      </w:r>
      <w:r w:rsidR="006F6EA6" w:rsidRPr="004E1122">
        <w:rPr>
          <w:rFonts w:ascii="Times New Roman" w:hAnsi="Times New Roman" w:cs="Times New Roman"/>
          <w:i/>
          <w:sz w:val="24"/>
          <w:szCs w:val="24"/>
          <w:lang w:val="en-US"/>
        </w:rPr>
        <w:t>skeptic</w:t>
      </w:r>
      <w:r w:rsidR="006F6EA6">
        <w:rPr>
          <w:rFonts w:ascii="Times New Roman" w:hAnsi="Times New Roman" w:cs="Times New Roman"/>
          <w:sz w:val="24"/>
          <w:szCs w:val="24"/>
        </w:rPr>
        <w:t>”.</w:t>
      </w:r>
    </w:p>
    <w:p w:rsidR="00593F1B" w:rsidRDefault="003D492A" w:rsidP="003D49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Ida Suraida (2005) diantaranya menyimpulkan bahwa etika berpengaruh terhadap skeptisisme profesional auditor. </w:t>
      </w:r>
    </w:p>
    <w:p w:rsidR="003D492A" w:rsidRDefault="003D492A" w:rsidP="003D49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 penelitian terdahulu tentang etika yang berpengaruh terhadap skeptisisme profesional auditor yaitu (Jones, 2003) : kemampuan untuk mempertimbangkan kejujuran/integritas </w:t>
      </w:r>
      <w:r w:rsidRPr="00A600C4">
        <w:rPr>
          <w:rFonts w:ascii="Times New Roman" w:hAnsi="Times New Roman" w:cs="Times New Roman"/>
          <w:i/>
          <w:sz w:val="24"/>
          <w:szCs w:val="24"/>
        </w:rPr>
        <w:t>auditee</w:t>
      </w:r>
      <w:r>
        <w:rPr>
          <w:rFonts w:ascii="Times New Roman" w:hAnsi="Times New Roman" w:cs="Times New Roman"/>
          <w:sz w:val="24"/>
          <w:szCs w:val="24"/>
        </w:rPr>
        <w:t xml:space="preserve"> adalah penting untuk karakteristik skeptisisme profesional auditor.</w:t>
      </w:r>
    </w:p>
    <w:p w:rsidR="003D492A" w:rsidRPr="003D492A" w:rsidRDefault="003D492A" w:rsidP="003D492A">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Dimensi etika yang digunakan dalam penelitian ini meliputi 1</w:t>
      </w:r>
      <w:r w:rsidRPr="008F6AAA">
        <w:rPr>
          <w:rFonts w:ascii="Times New Roman" w:hAnsi="Times New Roman" w:cs="Times New Roman"/>
          <w:i/>
          <w:sz w:val="24"/>
          <w:szCs w:val="24"/>
        </w:rPr>
        <w:t>) personality</w:t>
      </w:r>
      <w:r>
        <w:rPr>
          <w:rFonts w:ascii="Times New Roman" w:hAnsi="Times New Roman" w:cs="Times New Roman"/>
          <w:sz w:val="24"/>
          <w:szCs w:val="24"/>
        </w:rPr>
        <w:t xml:space="preserve"> (kepribadian) yang terdiri dari </w:t>
      </w:r>
      <w:r w:rsidRPr="008F6AAA">
        <w:rPr>
          <w:rFonts w:ascii="Times New Roman" w:hAnsi="Times New Roman" w:cs="Times New Roman"/>
          <w:i/>
          <w:sz w:val="24"/>
          <w:szCs w:val="24"/>
        </w:rPr>
        <w:t>locus of control internal dan locus of control eksternal</w:t>
      </w:r>
      <w:r>
        <w:rPr>
          <w:rFonts w:ascii="Times New Roman" w:hAnsi="Times New Roman" w:cs="Times New Roman"/>
          <w:sz w:val="24"/>
          <w:szCs w:val="24"/>
        </w:rPr>
        <w:t xml:space="preserve">, 2) kesadaran etis, dan 3) kepedulian pada etika profesi (Shaub &amp; Lawrence, 1996; Muawanah, 2000 &amp; Suraida, 2005).  </w:t>
      </w:r>
    </w:p>
    <w:p w:rsidR="00091880" w:rsidRDefault="006D3F45" w:rsidP="002D2A3A">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2.1.</w:t>
      </w:r>
      <w:r>
        <w:rPr>
          <w:rFonts w:ascii="Times New Roman" w:hAnsi="Times New Roman" w:cs="Times New Roman"/>
          <w:b/>
          <w:sz w:val="24"/>
          <w:szCs w:val="24"/>
          <w:lang w:val="en-US"/>
        </w:rPr>
        <w:t>6</w:t>
      </w:r>
      <w:r>
        <w:rPr>
          <w:rFonts w:ascii="Times New Roman" w:hAnsi="Times New Roman" w:cs="Times New Roman"/>
          <w:b/>
          <w:sz w:val="24"/>
          <w:szCs w:val="24"/>
        </w:rPr>
        <w:t>.</w:t>
      </w:r>
      <w:r w:rsidR="00912FCB">
        <w:rPr>
          <w:rFonts w:ascii="Times New Roman" w:hAnsi="Times New Roman" w:cs="Times New Roman"/>
          <w:b/>
          <w:sz w:val="24"/>
          <w:szCs w:val="24"/>
          <w:lang w:val="en-US"/>
        </w:rPr>
        <w:t xml:space="preserve">2 </w:t>
      </w:r>
      <w:r w:rsidR="00091880" w:rsidRPr="00091880">
        <w:rPr>
          <w:rFonts w:ascii="Times New Roman" w:hAnsi="Times New Roman" w:cs="Times New Roman"/>
          <w:b/>
          <w:sz w:val="24"/>
          <w:szCs w:val="24"/>
          <w:lang w:val="en-US"/>
        </w:rPr>
        <w:t>Kepribadian</w:t>
      </w:r>
    </w:p>
    <w:p w:rsidR="00091880" w:rsidRPr="00091880" w:rsidRDefault="00091880" w:rsidP="00912FCB">
      <w:pPr>
        <w:pStyle w:val="ListParagraph"/>
        <w:spacing w:line="480" w:lineRule="auto"/>
        <w:ind w:left="0" w:firstLine="720"/>
        <w:jc w:val="both"/>
        <w:rPr>
          <w:rFonts w:ascii="Times New Roman" w:hAnsi="Times New Roman" w:cs="Times New Roman"/>
          <w:sz w:val="24"/>
          <w:szCs w:val="24"/>
          <w:lang w:val="en-US"/>
        </w:rPr>
      </w:pPr>
      <w:r w:rsidRPr="00091880">
        <w:rPr>
          <w:rFonts w:ascii="Times New Roman" w:hAnsi="Times New Roman" w:cs="Times New Roman"/>
          <w:sz w:val="24"/>
          <w:szCs w:val="24"/>
          <w:lang w:val="en-US"/>
        </w:rPr>
        <w:t>Menurut Gordon dan Henry dalam Indira (2013:35) mendefinisikan kepribadian sebagai berikut :</w:t>
      </w:r>
    </w:p>
    <w:p w:rsidR="00091880" w:rsidRDefault="00091880" w:rsidP="00912FCB">
      <w:pPr>
        <w:pStyle w:val="ListParagraph"/>
        <w:spacing w:line="240" w:lineRule="auto"/>
        <w:jc w:val="both"/>
        <w:rPr>
          <w:rFonts w:ascii="Times New Roman" w:hAnsi="Times New Roman" w:cs="Times New Roman"/>
          <w:i/>
          <w:sz w:val="24"/>
          <w:szCs w:val="24"/>
          <w:lang w:val="en-US"/>
        </w:rPr>
      </w:pPr>
      <w:r w:rsidRPr="00091880">
        <w:rPr>
          <w:rFonts w:ascii="Times New Roman" w:hAnsi="Times New Roman" w:cs="Times New Roman"/>
          <w:i/>
          <w:sz w:val="24"/>
          <w:szCs w:val="24"/>
          <w:lang w:val="en-US"/>
        </w:rPr>
        <w:t>“A Personality is the set of psychological traits and mechanism within the individual that that are organized and relatively enduring that influence his or her interactions with, and adaptations to the environment (including the interapsycjic, physical,and social environment)”.</w:t>
      </w:r>
    </w:p>
    <w:p w:rsidR="00091880" w:rsidRPr="00A600C4" w:rsidRDefault="00AA56E4" w:rsidP="00A600C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Sedangkan m</w:t>
      </w:r>
      <w:r w:rsidR="00091880" w:rsidRPr="00A600C4">
        <w:rPr>
          <w:rFonts w:ascii="Times New Roman" w:hAnsi="Times New Roman" w:cs="Times New Roman"/>
          <w:sz w:val="24"/>
          <w:szCs w:val="24"/>
          <w:lang w:val="en-US"/>
        </w:rPr>
        <w:t>enurut Krisdianawati (2010:49)</w:t>
      </w:r>
      <w:r w:rsidR="00A600C4" w:rsidRPr="00A600C4">
        <w:rPr>
          <w:rFonts w:ascii="Times New Roman" w:hAnsi="Times New Roman" w:cs="Times New Roman"/>
          <w:sz w:val="24"/>
          <w:szCs w:val="24"/>
        </w:rPr>
        <w:t xml:space="preserve"> yang dimaksud dengan</w:t>
      </w:r>
      <w:r w:rsidR="00A600C4" w:rsidRPr="00A600C4">
        <w:rPr>
          <w:rFonts w:ascii="Times New Roman" w:hAnsi="Times New Roman" w:cs="Times New Roman"/>
          <w:sz w:val="24"/>
          <w:szCs w:val="24"/>
          <w:lang w:val="en-US"/>
        </w:rPr>
        <w:t xml:space="preserve"> Kepribadian adalah</w:t>
      </w:r>
      <w:r w:rsidR="00A600C4" w:rsidRPr="00A600C4">
        <w:rPr>
          <w:rFonts w:ascii="Times New Roman" w:hAnsi="Times New Roman" w:cs="Times New Roman"/>
          <w:sz w:val="24"/>
          <w:szCs w:val="24"/>
        </w:rPr>
        <w:t>:</w:t>
      </w:r>
    </w:p>
    <w:p w:rsidR="00A600C4" w:rsidRDefault="00091880" w:rsidP="00912FC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“Sikap-sikap psikologis dan mekanisme dalam suatu individu yang diorganisasi dan secara relatif stabil dan hal tersebut mempengaruhi interaksi individu dengan orang lain, dan adaptasinya terhadap lingkungan (meliputi antar psikis,</w:t>
      </w:r>
      <w:r w:rsidR="00A600C4">
        <w:rPr>
          <w:rFonts w:ascii="Times New Roman" w:hAnsi="Times New Roman" w:cs="Times New Roman"/>
          <w:sz w:val="24"/>
          <w:szCs w:val="24"/>
          <w:lang w:val="en-US"/>
        </w:rPr>
        <w:t xml:space="preserve"> fisik, dan lingkungan sosial)</w:t>
      </w:r>
      <w:r w:rsidR="00A600C4">
        <w:rPr>
          <w:rFonts w:ascii="Times New Roman" w:hAnsi="Times New Roman" w:cs="Times New Roman"/>
          <w:sz w:val="24"/>
          <w:szCs w:val="24"/>
        </w:rPr>
        <w:t>”.</w:t>
      </w:r>
    </w:p>
    <w:p w:rsidR="00091880" w:rsidRPr="00A600C4" w:rsidRDefault="00A600C4" w:rsidP="00777F7B">
      <w:pPr>
        <w:tabs>
          <w:tab w:val="left" w:pos="1843"/>
          <w:tab w:val="left" w:pos="1985"/>
        </w:tabs>
        <w:spacing w:line="240" w:lineRule="auto"/>
        <w:ind w:firstLine="720"/>
        <w:jc w:val="both"/>
        <w:rPr>
          <w:rFonts w:ascii="Times New Roman" w:hAnsi="Times New Roman" w:cs="Times New Roman"/>
          <w:sz w:val="24"/>
          <w:szCs w:val="24"/>
        </w:rPr>
      </w:pPr>
      <w:r w:rsidRPr="00A600C4">
        <w:rPr>
          <w:rFonts w:ascii="Times New Roman" w:hAnsi="Times New Roman" w:cs="Times New Roman"/>
          <w:sz w:val="24"/>
          <w:szCs w:val="24"/>
        </w:rPr>
        <w:t xml:space="preserve">Menurut </w:t>
      </w:r>
      <w:r w:rsidR="00091880" w:rsidRPr="00A600C4">
        <w:rPr>
          <w:rFonts w:ascii="Times New Roman" w:hAnsi="Times New Roman" w:cs="Times New Roman"/>
          <w:sz w:val="24"/>
          <w:szCs w:val="24"/>
          <w:lang w:val="en-US"/>
        </w:rPr>
        <w:t>Robins(2011</w:t>
      </w:r>
      <w:r w:rsidR="00AC3AB0" w:rsidRPr="00A600C4">
        <w:rPr>
          <w:rFonts w:ascii="Times New Roman" w:hAnsi="Times New Roman" w:cs="Times New Roman"/>
          <w:sz w:val="24"/>
          <w:szCs w:val="24"/>
          <w:lang w:val="en-US"/>
        </w:rPr>
        <w:t xml:space="preserve">:23) </w:t>
      </w:r>
      <w:r>
        <w:rPr>
          <w:rFonts w:ascii="Times New Roman" w:hAnsi="Times New Roman" w:cs="Times New Roman"/>
          <w:sz w:val="24"/>
          <w:szCs w:val="24"/>
        </w:rPr>
        <w:t xml:space="preserve">yang dimaksud dengan </w:t>
      </w:r>
      <w:r w:rsidR="00AC3AB0" w:rsidRPr="00A600C4">
        <w:rPr>
          <w:rFonts w:ascii="Times New Roman" w:hAnsi="Times New Roman" w:cs="Times New Roman"/>
          <w:sz w:val="24"/>
          <w:szCs w:val="24"/>
          <w:lang w:val="en-US"/>
        </w:rPr>
        <w:t>kepribadian adalah:</w:t>
      </w:r>
    </w:p>
    <w:p w:rsidR="006F6EA6" w:rsidRPr="006F6EA6" w:rsidRDefault="00AC3AB0" w:rsidP="00777F7B">
      <w:pPr>
        <w:pStyle w:val="ListParagraph"/>
        <w:spacing w:line="480" w:lineRule="auto"/>
        <w:ind w:left="993" w:hanging="284"/>
        <w:jc w:val="both"/>
        <w:rPr>
          <w:rFonts w:ascii="Times New Roman" w:hAnsi="Times New Roman" w:cs="Times New Roman"/>
          <w:i/>
          <w:sz w:val="24"/>
          <w:szCs w:val="24"/>
        </w:rPr>
      </w:pPr>
      <w:r>
        <w:rPr>
          <w:rFonts w:ascii="Times New Roman" w:hAnsi="Times New Roman" w:cs="Times New Roman"/>
          <w:sz w:val="24"/>
          <w:szCs w:val="24"/>
          <w:lang w:val="en-US"/>
        </w:rPr>
        <w:t xml:space="preserve">“ </w:t>
      </w:r>
      <w:r w:rsidRPr="00AC3AB0">
        <w:rPr>
          <w:rFonts w:ascii="Times New Roman" w:hAnsi="Times New Roman" w:cs="Times New Roman"/>
          <w:i/>
          <w:sz w:val="24"/>
          <w:szCs w:val="24"/>
          <w:lang w:val="en-US"/>
        </w:rPr>
        <w:t>Locus of Control, Machiavellianism, self esteem, self-monitoring, propensity for risk taking, and type A Personality</w:t>
      </w:r>
      <w:r>
        <w:rPr>
          <w:rFonts w:ascii="Times New Roman" w:hAnsi="Times New Roman" w:cs="Times New Roman"/>
          <w:sz w:val="24"/>
          <w:szCs w:val="24"/>
          <w:lang w:val="en-US"/>
        </w:rPr>
        <w:t xml:space="preserve">. Dimensi </w:t>
      </w:r>
      <w:r w:rsidRPr="00AC3AB0">
        <w:rPr>
          <w:rFonts w:ascii="Times New Roman" w:hAnsi="Times New Roman" w:cs="Times New Roman"/>
          <w:i/>
          <w:sz w:val="24"/>
          <w:szCs w:val="24"/>
          <w:lang w:val="en-US"/>
        </w:rPr>
        <w:t xml:space="preserve">Locus Of control </w:t>
      </w:r>
      <w:r>
        <w:rPr>
          <w:rFonts w:ascii="Times New Roman" w:hAnsi="Times New Roman" w:cs="Times New Roman"/>
          <w:sz w:val="24"/>
          <w:szCs w:val="24"/>
          <w:lang w:val="en-US"/>
        </w:rPr>
        <w:t xml:space="preserve">cocok untuk digunakan </w:t>
      </w:r>
      <w:r w:rsidR="00A600C4">
        <w:rPr>
          <w:rFonts w:ascii="Times New Roman" w:hAnsi="Times New Roman" w:cs="Times New Roman"/>
          <w:i/>
          <w:sz w:val="24"/>
          <w:szCs w:val="24"/>
          <w:lang w:val="en-US"/>
        </w:rPr>
        <w:t>job performance</w:t>
      </w:r>
      <w:r w:rsidR="00A600C4">
        <w:rPr>
          <w:rFonts w:ascii="Times New Roman" w:hAnsi="Times New Roman" w:cs="Times New Roman"/>
          <w:i/>
          <w:sz w:val="24"/>
          <w:szCs w:val="24"/>
        </w:rPr>
        <w:t>”.</w:t>
      </w:r>
    </w:p>
    <w:p w:rsidR="00AC3AB0" w:rsidRDefault="00AC3AB0" w:rsidP="00912FCB">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Ivancevich yang dialihbahasakan oleh Wibi dan Bimo (2013:41) mendefinisikan kepribadian yaitu:</w:t>
      </w:r>
    </w:p>
    <w:p w:rsidR="001A711F" w:rsidRDefault="001A711F" w:rsidP="00912FC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w:t>
      </w:r>
      <w:r w:rsidR="00AC3AB0">
        <w:rPr>
          <w:rFonts w:ascii="Times New Roman" w:hAnsi="Times New Roman" w:cs="Times New Roman"/>
          <w:sz w:val="24"/>
          <w:szCs w:val="24"/>
          <w:lang w:val="en-US"/>
        </w:rPr>
        <w:t>Sebagai himpunan karakteristik, kecenderungan dan temparemen yang relatif stabil yang terbentuk secara nyata oleh faktor keturunan dan faktor sosial, budaya dan lingkungan.</w:t>
      </w:r>
    </w:p>
    <w:p w:rsidR="007F5AB2" w:rsidRDefault="007F5AB2" w:rsidP="00912FCB">
      <w:pPr>
        <w:pStyle w:val="ListParagraph"/>
        <w:spacing w:line="480" w:lineRule="auto"/>
        <w:jc w:val="both"/>
        <w:rPr>
          <w:rFonts w:ascii="Times New Roman" w:hAnsi="Times New Roman" w:cs="Times New Roman"/>
          <w:sz w:val="24"/>
          <w:szCs w:val="24"/>
        </w:rPr>
      </w:pPr>
    </w:p>
    <w:p w:rsidR="007F5AB2" w:rsidRDefault="007F5AB2" w:rsidP="00912FCB">
      <w:pPr>
        <w:pStyle w:val="ListParagraph"/>
        <w:spacing w:line="480" w:lineRule="auto"/>
        <w:jc w:val="both"/>
        <w:rPr>
          <w:rFonts w:ascii="Times New Roman" w:hAnsi="Times New Roman" w:cs="Times New Roman"/>
          <w:sz w:val="24"/>
          <w:szCs w:val="24"/>
        </w:rPr>
      </w:pPr>
    </w:p>
    <w:p w:rsidR="007F5AB2" w:rsidRDefault="007F5AB2" w:rsidP="00912FCB">
      <w:pPr>
        <w:pStyle w:val="ListParagraph"/>
        <w:spacing w:line="480" w:lineRule="auto"/>
        <w:jc w:val="both"/>
        <w:rPr>
          <w:rFonts w:ascii="Times New Roman" w:hAnsi="Times New Roman" w:cs="Times New Roman"/>
          <w:sz w:val="24"/>
          <w:szCs w:val="24"/>
        </w:rPr>
      </w:pPr>
    </w:p>
    <w:p w:rsidR="007F5AB2" w:rsidRDefault="007F5AB2" w:rsidP="00912FCB">
      <w:pPr>
        <w:pStyle w:val="ListParagraph"/>
        <w:spacing w:line="480" w:lineRule="auto"/>
        <w:jc w:val="both"/>
        <w:rPr>
          <w:rFonts w:ascii="Times New Roman" w:hAnsi="Times New Roman" w:cs="Times New Roman"/>
          <w:sz w:val="24"/>
          <w:szCs w:val="24"/>
        </w:rPr>
      </w:pPr>
    </w:p>
    <w:p w:rsidR="004E7DAE" w:rsidRPr="00FF2731" w:rsidRDefault="004E7DAE" w:rsidP="00FF2731">
      <w:pPr>
        <w:spacing w:line="480" w:lineRule="auto"/>
        <w:jc w:val="both"/>
        <w:rPr>
          <w:rFonts w:ascii="Times New Roman" w:hAnsi="Times New Roman" w:cs="Times New Roman"/>
          <w:sz w:val="24"/>
          <w:szCs w:val="24"/>
        </w:rPr>
      </w:pPr>
    </w:p>
    <w:p w:rsidR="000E6D3C" w:rsidRPr="00A557AC" w:rsidRDefault="00091880" w:rsidP="000E6D3C">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w:t>
      </w:r>
      <w:r>
        <w:rPr>
          <w:rFonts w:ascii="Times New Roman" w:hAnsi="Times New Roman" w:cs="Times New Roman"/>
          <w:b/>
          <w:sz w:val="24"/>
          <w:szCs w:val="24"/>
          <w:lang w:val="en-US"/>
        </w:rPr>
        <w:t>6</w:t>
      </w:r>
      <w:r w:rsidR="002D2A3A">
        <w:rPr>
          <w:rFonts w:ascii="Times New Roman" w:hAnsi="Times New Roman" w:cs="Times New Roman"/>
          <w:b/>
          <w:sz w:val="24"/>
          <w:szCs w:val="24"/>
        </w:rPr>
        <w:t>.3</w:t>
      </w:r>
      <w:r w:rsidR="004D3014" w:rsidRPr="00FE70AF">
        <w:rPr>
          <w:rFonts w:ascii="Times New Roman" w:hAnsi="Times New Roman" w:cs="Times New Roman"/>
          <w:b/>
          <w:sz w:val="24"/>
          <w:szCs w:val="24"/>
        </w:rPr>
        <w:tab/>
      </w:r>
      <w:r w:rsidR="000E6D3C" w:rsidRPr="008F6AAA">
        <w:rPr>
          <w:rFonts w:ascii="Times New Roman" w:hAnsi="Times New Roman" w:cs="Times New Roman"/>
          <w:b/>
          <w:i/>
          <w:sz w:val="24"/>
          <w:szCs w:val="24"/>
        </w:rPr>
        <w:t>Locus Of Control</w:t>
      </w:r>
    </w:p>
    <w:p w:rsidR="000E6D3C" w:rsidRDefault="000E6D3C" w:rsidP="000E6D3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Konsep tentang </w:t>
      </w:r>
      <w:r w:rsidRPr="00A600C4">
        <w:rPr>
          <w:rFonts w:ascii="Times New Roman" w:hAnsi="Times New Roman" w:cs="Times New Roman"/>
          <w:i/>
          <w:sz w:val="24"/>
          <w:szCs w:val="24"/>
        </w:rPr>
        <w:t>locus of control</w:t>
      </w:r>
      <w:r>
        <w:rPr>
          <w:rFonts w:ascii="Times New Roman" w:hAnsi="Times New Roman" w:cs="Times New Roman"/>
          <w:sz w:val="24"/>
          <w:szCs w:val="24"/>
        </w:rPr>
        <w:t xml:space="preserve"> pertama kali dikemukakan oleh Rotter (1966), seorang ahli teori pembelajaran sosial. menurut Rotter (1996) dalam Ivancevich (2003) </w:t>
      </w:r>
      <w:r w:rsidRPr="008F6AAA">
        <w:rPr>
          <w:rFonts w:ascii="Times New Roman" w:hAnsi="Times New Roman" w:cs="Times New Roman"/>
          <w:i/>
          <w:sz w:val="24"/>
          <w:szCs w:val="24"/>
        </w:rPr>
        <w:t>Locus Of control</w:t>
      </w:r>
      <w:r>
        <w:rPr>
          <w:rFonts w:ascii="Times New Roman" w:hAnsi="Times New Roman" w:cs="Times New Roman"/>
          <w:sz w:val="24"/>
          <w:szCs w:val="24"/>
        </w:rPr>
        <w:t xml:space="preserve"> didefinisikan sebagai berikut :</w:t>
      </w:r>
    </w:p>
    <w:p w:rsidR="000E6D3C" w:rsidRPr="00A600C4" w:rsidRDefault="000E6D3C" w:rsidP="00A600C4">
      <w:pPr>
        <w:spacing w:line="360" w:lineRule="auto"/>
        <w:ind w:left="720"/>
        <w:jc w:val="both"/>
        <w:rPr>
          <w:rFonts w:ascii="Times New Roman" w:hAnsi="Times New Roman" w:cs="Times New Roman"/>
          <w:i/>
          <w:sz w:val="24"/>
          <w:szCs w:val="24"/>
        </w:rPr>
      </w:pPr>
      <w:r w:rsidRPr="00D20FFF">
        <w:rPr>
          <w:rFonts w:ascii="Times New Roman" w:hAnsi="Times New Roman" w:cs="Times New Roman"/>
          <w:i/>
          <w:sz w:val="24"/>
          <w:szCs w:val="24"/>
        </w:rPr>
        <w:t>“The locus of control individuals determines the degree to wich they believe that their behaviors influence what happens to them”</w:t>
      </w:r>
    </w:p>
    <w:p w:rsidR="000E6D3C" w:rsidRPr="00A600C4" w:rsidRDefault="00AA56E4" w:rsidP="00A600C4">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Sedangkan m</w:t>
      </w:r>
      <w:r w:rsidR="00A600C4">
        <w:rPr>
          <w:rFonts w:ascii="Times New Roman" w:hAnsi="Times New Roman" w:cs="Times New Roman"/>
          <w:sz w:val="24"/>
          <w:szCs w:val="24"/>
        </w:rPr>
        <w:t xml:space="preserve">enurut </w:t>
      </w:r>
      <w:r w:rsidR="000E6D3C">
        <w:rPr>
          <w:rFonts w:ascii="Times New Roman" w:hAnsi="Times New Roman" w:cs="Times New Roman"/>
          <w:sz w:val="24"/>
          <w:szCs w:val="24"/>
        </w:rPr>
        <w:t xml:space="preserve">Krisdianawati (2010), </w:t>
      </w:r>
      <w:r w:rsidR="000E6D3C" w:rsidRPr="00A600C4">
        <w:rPr>
          <w:rFonts w:ascii="Times New Roman" w:hAnsi="Times New Roman" w:cs="Times New Roman"/>
          <w:i/>
          <w:sz w:val="24"/>
          <w:szCs w:val="24"/>
        </w:rPr>
        <w:t>locus of control</w:t>
      </w:r>
      <w:r w:rsidR="000E6D3C">
        <w:rPr>
          <w:rFonts w:ascii="Times New Roman" w:hAnsi="Times New Roman" w:cs="Times New Roman"/>
          <w:sz w:val="24"/>
          <w:szCs w:val="24"/>
        </w:rPr>
        <w:t xml:space="preserve"> dari individu – individu menentukan tingkat mana yang mereka percaya bahwa perilakunya mempengaruhi peristiwa – peristiwa yang terjadi padanya. Individu yang memiliki keyakinan bahwa nasib atau event dalam kehidupannya berada dibawah kontrol dirinya, dikatakan individu tersebut memiliki </w:t>
      </w:r>
      <w:r w:rsidR="000E6D3C" w:rsidRPr="00A600C4">
        <w:rPr>
          <w:rFonts w:ascii="Times New Roman" w:hAnsi="Times New Roman" w:cs="Times New Roman"/>
          <w:i/>
          <w:sz w:val="24"/>
          <w:szCs w:val="24"/>
        </w:rPr>
        <w:t>locus of control</w:t>
      </w:r>
      <w:r w:rsidR="000E6D3C">
        <w:rPr>
          <w:rFonts w:ascii="Times New Roman" w:hAnsi="Times New Roman" w:cs="Times New Roman"/>
          <w:sz w:val="24"/>
          <w:szCs w:val="24"/>
        </w:rPr>
        <w:t xml:space="preserve"> </w:t>
      </w:r>
      <w:r w:rsidR="00A600C4">
        <w:rPr>
          <w:rFonts w:ascii="Times New Roman" w:hAnsi="Times New Roman" w:cs="Times New Roman"/>
          <w:sz w:val="24"/>
          <w:szCs w:val="24"/>
        </w:rPr>
        <w:t>internal. Sementara indi</w:t>
      </w:r>
      <w:r w:rsidR="000E6D3C">
        <w:rPr>
          <w:rFonts w:ascii="Times New Roman" w:hAnsi="Times New Roman" w:cs="Times New Roman"/>
          <w:sz w:val="24"/>
          <w:szCs w:val="24"/>
        </w:rPr>
        <w:t>vidu yang memiliki keya</w:t>
      </w:r>
      <w:r w:rsidR="00A600C4">
        <w:rPr>
          <w:rFonts w:ascii="Times New Roman" w:hAnsi="Times New Roman" w:cs="Times New Roman"/>
          <w:sz w:val="24"/>
          <w:szCs w:val="24"/>
        </w:rPr>
        <w:t>kinan bahwa lingkungan</w:t>
      </w:r>
      <w:r w:rsidR="000E6D3C">
        <w:rPr>
          <w:rFonts w:ascii="Times New Roman" w:hAnsi="Times New Roman" w:cs="Times New Roman"/>
          <w:sz w:val="24"/>
          <w:szCs w:val="24"/>
        </w:rPr>
        <w:t xml:space="preserve"> yang mempunyai kontrol terhadap nasib atau event-event yang terjadi dalam kehidupannya dikatakan individu tersebut memiliki </w:t>
      </w:r>
      <w:r w:rsidR="000E6D3C" w:rsidRPr="00A600C4">
        <w:rPr>
          <w:rFonts w:ascii="Times New Roman" w:hAnsi="Times New Roman" w:cs="Times New Roman"/>
          <w:i/>
          <w:sz w:val="24"/>
          <w:szCs w:val="24"/>
        </w:rPr>
        <w:t>external locus of control.</w:t>
      </w:r>
    </w:p>
    <w:p w:rsidR="000E6D3C" w:rsidRPr="000E6D3C" w:rsidRDefault="000E6D3C" w:rsidP="000E6D3C">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kepribadian yang berupa kontinium dari internal menuju eksternal, oleh karenanya tidak satupun individu yang benar-benar eksternal. Kedua tipe </w:t>
      </w:r>
      <w:r w:rsidRPr="008F6AAA">
        <w:rPr>
          <w:rFonts w:ascii="Times New Roman" w:hAnsi="Times New Roman" w:cs="Times New Roman"/>
          <w:i/>
          <w:sz w:val="24"/>
          <w:szCs w:val="24"/>
        </w:rPr>
        <w:t xml:space="preserve">locus of control </w:t>
      </w:r>
      <w:r>
        <w:rPr>
          <w:rFonts w:ascii="Times New Roman" w:hAnsi="Times New Roman" w:cs="Times New Roman"/>
          <w:sz w:val="24"/>
          <w:szCs w:val="24"/>
        </w:rPr>
        <w:t xml:space="preserve">terdapat pada setiap individ, hanya saja kecenderungan untuk lebih memiliki salah satu tipe </w:t>
      </w:r>
      <w:r w:rsidRPr="00A600C4">
        <w:rPr>
          <w:rFonts w:ascii="Times New Roman" w:hAnsi="Times New Roman" w:cs="Times New Roman"/>
          <w:i/>
          <w:sz w:val="24"/>
          <w:szCs w:val="24"/>
        </w:rPr>
        <w:t>locus of control</w:t>
      </w:r>
      <w:r>
        <w:rPr>
          <w:rFonts w:ascii="Times New Roman" w:hAnsi="Times New Roman" w:cs="Times New Roman"/>
          <w:sz w:val="24"/>
          <w:szCs w:val="24"/>
        </w:rPr>
        <w:t xml:space="preserve"> tertentu. Disamping itu </w:t>
      </w:r>
      <w:r w:rsidRPr="008F6AAA">
        <w:rPr>
          <w:rFonts w:ascii="Times New Roman" w:hAnsi="Times New Roman" w:cs="Times New Roman"/>
          <w:i/>
          <w:sz w:val="24"/>
          <w:szCs w:val="24"/>
        </w:rPr>
        <w:t>locus of control</w:t>
      </w:r>
      <w:r>
        <w:rPr>
          <w:rFonts w:ascii="Times New Roman" w:hAnsi="Times New Roman" w:cs="Times New Roman"/>
          <w:sz w:val="24"/>
          <w:szCs w:val="24"/>
        </w:rPr>
        <w:t xml:space="preserve"> tidak bersifat statis tapi juga dapat berubah. Individu yang berorientasi </w:t>
      </w:r>
      <w:r w:rsidRPr="008F6AAA">
        <w:rPr>
          <w:rFonts w:ascii="Times New Roman" w:hAnsi="Times New Roman" w:cs="Times New Roman"/>
          <w:i/>
          <w:sz w:val="24"/>
          <w:szCs w:val="24"/>
        </w:rPr>
        <w:t>internal locus of control</w:t>
      </w:r>
      <w:r>
        <w:rPr>
          <w:rFonts w:ascii="Times New Roman" w:hAnsi="Times New Roman" w:cs="Times New Roman"/>
          <w:sz w:val="24"/>
          <w:szCs w:val="24"/>
        </w:rPr>
        <w:t xml:space="preserve"> dapat berubah menjadi individu yang berorientasi </w:t>
      </w:r>
      <w:r w:rsidRPr="008F6AAA">
        <w:rPr>
          <w:rFonts w:ascii="Times New Roman" w:hAnsi="Times New Roman" w:cs="Times New Roman"/>
          <w:i/>
          <w:sz w:val="24"/>
          <w:szCs w:val="24"/>
        </w:rPr>
        <w:t>external locus of control</w:t>
      </w:r>
      <w:r>
        <w:rPr>
          <w:rFonts w:ascii="Times New Roman" w:hAnsi="Times New Roman" w:cs="Times New Roman"/>
          <w:sz w:val="24"/>
          <w:szCs w:val="24"/>
        </w:rPr>
        <w:t xml:space="preserve"> dan begitu sebaliknya, hal tersebut disebabkan karena situasi dan </w:t>
      </w:r>
      <w:r>
        <w:rPr>
          <w:rFonts w:ascii="Times New Roman" w:hAnsi="Times New Roman" w:cs="Times New Roman"/>
          <w:sz w:val="24"/>
          <w:szCs w:val="24"/>
        </w:rPr>
        <w:lastRenderedPageBreak/>
        <w:t xml:space="preserve">kondisi yang menyertainya yaitu dimana ia tinggal dan sering melakukan aktifitasnya. </w:t>
      </w:r>
    </w:p>
    <w:p w:rsidR="000E6D3C" w:rsidRDefault="000E6D3C" w:rsidP="000E6D3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w:t>
      </w:r>
      <w:r>
        <w:rPr>
          <w:rFonts w:ascii="Times New Roman" w:hAnsi="Times New Roman" w:cs="Times New Roman"/>
          <w:sz w:val="24"/>
          <w:szCs w:val="24"/>
          <w:lang w:val="en-US"/>
        </w:rPr>
        <w:t>e</w:t>
      </w:r>
      <w:r>
        <w:rPr>
          <w:rFonts w:ascii="Times New Roman" w:hAnsi="Times New Roman" w:cs="Times New Roman"/>
          <w:sz w:val="24"/>
          <w:szCs w:val="24"/>
        </w:rPr>
        <w:t xml:space="preserve">rapa pernyataan asersi manajemen, internal lebih kritis daripada eksternal yang mana sikap kritis merupakan hal penting yang dipertimbangkan dalam standar </w:t>
      </w:r>
      <w:r w:rsidRPr="00A600C4">
        <w:rPr>
          <w:rFonts w:ascii="Times New Roman" w:hAnsi="Times New Roman" w:cs="Times New Roman"/>
          <w:i/>
          <w:sz w:val="24"/>
          <w:szCs w:val="24"/>
        </w:rPr>
        <w:t>auditing</w:t>
      </w:r>
      <w:r>
        <w:rPr>
          <w:rFonts w:ascii="Times New Roman" w:hAnsi="Times New Roman" w:cs="Times New Roman"/>
          <w:sz w:val="24"/>
          <w:szCs w:val="24"/>
        </w:rPr>
        <w:t xml:space="preserve"> dan aspek </w:t>
      </w:r>
      <w:r w:rsidRPr="00A600C4">
        <w:rPr>
          <w:rFonts w:ascii="Times New Roman" w:hAnsi="Times New Roman" w:cs="Times New Roman"/>
          <w:i/>
          <w:sz w:val="24"/>
          <w:szCs w:val="24"/>
        </w:rPr>
        <w:t>professional skepticism</w:t>
      </w:r>
      <w:r>
        <w:rPr>
          <w:rFonts w:ascii="Times New Roman" w:hAnsi="Times New Roman" w:cs="Times New Roman"/>
          <w:sz w:val="24"/>
          <w:szCs w:val="24"/>
        </w:rPr>
        <w:t>. Selanjutnya, dalam suatu penilitian audit, alasan – alasan potensial potensial untuk praktek-praktek dengan tingkat skeptisisme profesional yang rendah telah diidentifikasikasi (Phares, 197</w:t>
      </w:r>
      <w:r w:rsidR="00F340F5">
        <w:rPr>
          <w:rFonts w:ascii="Times New Roman" w:hAnsi="Times New Roman" w:cs="Times New Roman"/>
          <w:sz w:val="24"/>
          <w:szCs w:val="24"/>
        </w:rPr>
        <w:t>8, p. 276) dalam Quadacker (20</w:t>
      </w:r>
      <w:r w:rsidR="00F340F5">
        <w:rPr>
          <w:rFonts w:ascii="Times New Roman" w:hAnsi="Times New Roman" w:cs="Times New Roman"/>
          <w:sz w:val="24"/>
          <w:szCs w:val="24"/>
          <w:lang w:val="en-US"/>
        </w:rPr>
        <w:t>13</w:t>
      </w:r>
      <w:r>
        <w:rPr>
          <w:rFonts w:ascii="Times New Roman" w:hAnsi="Times New Roman" w:cs="Times New Roman"/>
          <w:sz w:val="24"/>
          <w:szCs w:val="24"/>
        </w:rPr>
        <w:t>).</w:t>
      </w:r>
    </w:p>
    <w:p w:rsidR="003B630A" w:rsidRDefault="000E6D3C" w:rsidP="003D20D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Pasewark </w:t>
      </w:r>
      <w:r w:rsidRPr="00640BF2">
        <w:rPr>
          <w:rFonts w:ascii="Times New Roman" w:hAnsi="Times New Roman" w:cs="Times New Roman"/>
          <w:i/>
          <w:sz w:val="24"/>
          <w:szCs w:val="24"/>
        </w:rPr>
        <w:t>et al.</w:t>
      </w:r>
      <w:r w:rsidR="00F617F9">
        <w:rPr>
          <w:rFonts w:ascii="Times New Roman" w:hAnsi="Times New Roman" w:cs="Times New Roman"/>
          <w:sz w:val="24"/>
          <w:szCs w:val="24"/>
        </w:rPr>
        <w:t xml:space="preserve"> (1992) </w:t>
      </w:r>
      <w:r w:rsidR="00F340F5">
        <w:rPr>
          <w:rFonts w:ascii="Times New Roman" w:hAnsi="Times New Roman" w:cs="Times New Roman"/>
          <w:sz w:val="24"/>
          <w:szCs w:val="24"/>
          <w:lang w:val="en-US"/>
        </w:rPr>
        <w:t>dalam Indira</w:t>
      </w:r>
      <w:r w:rsidR="00F340F5">
        <w:rPr>
          <w:rFonts w:ascii="Times New Roman" w:hAnsi="Times New Roman" w:cs="Times New Roman"/>
          <w:sz w:val="24"/>
          <w:szCs w:val="24"/>
        </w:rPr>
        <w:t xml:space="preserve"> (20</w:t>
      </w:r>
      <w:r w:rsidR="00F340F5">
        <w:rPr>
          <w:rFonts w:ascii="Times New Roman" w:hAnsi="Times New Roman" w:cs="Times New Roman"/>
          <w:sz w:val="24"/>
          <w:szCs w:val="24"/>
          <w:lang w:val="en-US"/>
        </w:rPr>
        <w:t>13:33</w:t>
      </w:r>
      <w:r>
        <w:rPr>
          <w:rFonts w:ascii="Times New Roman" w:hAnsi="Times New Roman" w:cs="Times New Roman"/>
          <w:sz w:val="24"/>
          <w:szCs w:val="24"/>
        </w:rPr>
        <w:t xml:space="preserve">) menemukan bahwa auditor mungkin tidak bertindak skeptis karena adanya intimidasi atau relasi </w:t>
      </w:r>
      <w:r w:rsidRPr="00F617F9">
        <w:rPr>
          <w:rFonts w:ascii="Times New Roman" w:hAnsi="Times New Roman" w:cs="Times New Roman"/>
          <w:i/>
          <w:sz w:val="24"/>
          <w:szCs w:val="24"/>
        </w:rPr>
        <w:t>auditee</w:t>
      </w:r>
      <w:r>
        <w:rPr>
          <w:rFonts w:ascii="Times New Roman" w:hAnsi="Times New Roman" w:cs="Times New Roman"/>
          <w:sz w:val="24"/>
          <w:szCs w:val="24"/>
        </w:rPr>
        <w:t xml:space="preserve">. Selain itu, Behn </w:t>
      </w:r>
      <w:r w:rsidRPr="00F617F9">
        <w:rPr>
          <w:rFonts w:ascii="Times New Roman" w:hAnsi="Times New Roman" w:cs="Times New Roman"/>
          <w:i/>
          <w:sz w:val="24"/>
          <w:szCs w:val="24"/>
        </w:rPr>
        <w:t>et al</w:t>
      </w:r>
      <w:r>
        <w:rPr>
          <w:rFonts w:ascii="Times New Roman" w:hAnsi="Times New Roman" w:cs="Times New Roman"/>
          <w:sz w:val="24"/>
          <w:szCs w:val="24"/>
        </w:rPr>
        <w:t xml:space="preserve">. (1997) dalam Quadacker </w:t>
      </w:r>
      <w:r w:rsidR="00F340F5">
        <w:rPr>
          <w:rFonts w:ascii="Times New Roman" w:hAnsi="Times New Roman" w:cs="Times New Roman"/>
          <w:sz w:val="24"/>
          <w:szCs w:val="24"/>
          <w:lang w:val="en-US"/>
        </w:rPr>
        <w:t xml:space="preserve">dalam Indira </w:t>
      </w:r>
      <w:r w:rsidR="00F340F5">
        <w:rPr>
          <w:rFonts w:ascii="Times New Roman" w:hAnsi="Times New Roman" w:cs="Times New Roman"/>
          <w:sz w:val="24"/>
          <w:szCs w:val="24"/>
        </w:rPr>
        <w:t>(20</w:t>
      </w:r>
      <w:r w:rsidR="00F340F5">
        <w:rPr>
          <w:rFonts w:ascii="Times New Roman" w:hAnsi="Times New Roman" w:cs="Times New Roman"/>
          <w:sz w:val="24"/>
          <w:szCs w:val="24"/>
          <w:lang w:val="en-US"/>
        </w:rPr>
        <w:t>13:38</w:t>
      </w:r>
      <w:r>
        <w:rPr>
          <w:rFonts w:ascii="Times New Roman" w:hAnsi="Times New Roman" w:cs="Times New Roman"/>
          <w:sz w:val="24"/>
          <w:szCs w:val="24"/>
        </w:rPr>
        <w:t>) menemukan bah</w:t>
      </w:r>
      <w:r w:rsidR="006F6EA6">
        <w:rPr>
          <w:rFonts w:ascii="Times New Roman" w:hAnsi="Times New Roman" w:cs="Times New Roman"/>
          <w:sz w:val="24"/>
          <w:szCs w:val="24"/>
        </w:rPr>
        <w:t>wa adanya hubungan yang negatif</w:t>
      </w:r>
      <w:r>
        <w:rPr>
          <w:rFonts w:ascii="Times New Roman" w:hAnsi="Times New Roman" w:cs="Times New Roman"/>
          <w:sz w:val="24"/>
          <w:szCs w:val="24"/>
        </w:rPr>
        <w:t xml:space="preserve"> antara skeptisisme profesional dengan kepuasan </w:t>
      </w:r>
      <w:r w:rsidRPr="006F6EA6">
        <w:rPr>
          <w:rFonts w:ascii="Times New Roman" w:hAnsi="Times New Roman" w:cs="Times New Roman"/>
          <w:i/>
          <w:sz w:val="24"/>
          <w:szCs w:val="24"/>
        </w:rPr>
        <w:t>auditee</w:t>
      </w:r>
      <w:r>
        <w:rPr>
          <w:rFonts w:ascii="Times New Roman" w:hAnsi="Times New Roman" w:cs="Times New Roman"/>
          <w:sz w:val="24"/>
          <w:szCs w:val="24"/>
        </w:rPr>
        <w:t xml:space="preserve"> artinya auditor yang lebih skeptis tidak disukai oleh </w:t>
      </w:r>
      <w:r w:rsidRPr="006F6EA6">
        <w:rPr>
          <w:rFonts w:ascii="Times New Roman" w:hAnsi="Times New Roman" w:cs="Times New Roman"/>
          <w:i/>
          <w:sz w:val="24"/>
          <w:szCs w:val="24"/>
        </w:rPr>
        <w:t>auditee</w:t>
      </w:r>
      <w:r>
        <w:rPr>
          <w:rFonts w:ascii="Times New Roman" w:hAnsi="Times New Roman" w:cs="Times New Roman"/>
          <w:sz w:val="24"/>
          <w:szCs w:val="24"/>
        </w:rPr>
        <w:t xml:space="preserve">. Situasi ini mungkin berhasil bagi </w:t>
      </w:r>
      <w:r w:rsidRPr="006F6EA6">
        <w:rPr>
          <w:rFonts w:ascii="Times New Roman" w:hAnsi="Times New Roman" w:cs="Times New Roman"/>
          <w:i/>
          <w:sz w:val="24"/>
          <w:szCs w:val="24"/>
        </w:rPr>
        <w:t>auditee</w:t>
      </w:r>
      <w:r>
        <w:rPr>
          <w:rFonts w:ascii="Times New Roman" w:hAnsi="Times New Roman" w:cs="Times New Roman"/>
          <w:sz w:val="24"/>
          <w:szCs w:val="24"/>
        </w:rPr>
        <w:t xml:space="preserve"> dan mengurangi skeptisisme. Akhirnya, perilaku sk</w:t>
      </w:r>
      <w:r w:rsidR="006F6EA6">
        <w:rPr>
          <w:rFonts w:ascii="Times New Roman" w:hAnsi="Times New Roman" w:cs="Times New Roman"/>
          <w:sz w:val="24"/>
          <w:szCs w:val="24"/>
        </w:rPr>
        <w:t>ep</w:t>
      </w:r>
      <w:r>
        <w:rPr>
          <w:rFonts w:ascii="Times New Roman" w:hAnsi="Times New Roman" w:cs="Times New Roman"/>
          <w:sz w:val="24"/>
          <w:szCs w:val="24"/>
        </w:rPr>
        <w:t xml:space="preserve">tis dalam banyak situasi akan berpihak bagi auditor dengan </w:t>
      </w:r>
      <w:r w:rsidRPr="00B0517D">
        <w:rPr>
          <w:rFonts w:ascii="Times New Roman" w:hAnsi="Times New Roman" w:cs="Times New Roman"/>
          <w:i/>
          <w:sz w:val="24"/>
          <w:szCs w:val="24"/>
        </w:rPr>
        <w:t>internal locus of control</w:t>
      </w:r>
      <w:r>
        <w:rPr>
          <w:rFonts w:ascii="Times New Roman" w:hAnsi="Times New Roman" w:cs="Times New Roman"/>
          <w:sz w:val="24"/>
          <w:szCs w:val="24"/>
        </w:rPr>
        <w:t>. (Phares, 1978, p. 276) dalam Quadacker (2007).</w:t>
      </w:r>
    </w:p>
    <w:p w:rsidR="001D3727" w:rsidRPr="006F6EA6" w:rsidRDefault="000E6D3C" w:rsidP="006F6E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 penelitian – penelitian terdahulu menggunakan konsep LOC yang digunakan oleh Rotter’s (1996) yang berkaitan dengan apakah seseorang sebagai </w:t>
      </w:r>
      <w:r w:rsidRPr="006F6EA6">
        <w:rPr>
          <w:rFonts w:ascii="Times New Roman" w:hAnsi="Times New Roman" w:cs="Times New Roman"/>
          <w:i/>
          <w:sz w:val="24"/>
          <w:szCs w:val="24"/>
        </w:rPr>
        <w:t>locus of control</w:t>
      </w:r>
      <w:r>
        <w:rPr>
          <w:rFonts w:ascii="Times New Roman" w:hAnsi="Times New Roman" w:cs="Times New Roman"/>
          <w:sz w:val="24"/>
          <w:szCs w:val="24"/>
        </w:rPr>
        <w:t xml:space="preserve"> internal atau sebagai </w:t>
      </w:r>
      <w:r w:rsidRPr="006F6EA6">
        <w:rPr>
          <w:rFonts w:ascii="Times New Roman" w:hAnsi="Times New Roman" w:cs="Times New Roman"/>
          <w:i/>
          <w:sz w:val="24"/>
          <w:szCs w:val="24"/>
        </w:rPr>
        <w:t>locus of control</w:t>
      </w:r>
      <w:r>
        <w:rPr>
          <w:rFonts w:ascii="Times New Roman" w:hAnsi="Times New Roman" w:cs="Times New Roman"/>
          <w:sz w:val="24"/>
          <w:szCs w:val="24"/>
        </w:rPr>
        <w:t xml:space="preserve"> eksternal. Sejak Spector (1988) menciptakan </w:t>
      </w:r>
      <w:r w:rsidRPr="00B0517D">
        <w:rPr>
          <w:rFonts w:ascii="Times New Roman" w:hAnsi="Times New Roman" w:cs="Times New Roman"/>
          <w:i/>
          <w:sz w:val="24"/>
          <w:szCs w:val="24"/>
        </w:rPr>
        <w:t>work locus of control</w:t>
      </w:r>
      <w:r w:rsidR="00F340F5">
        <w:rPr>
          <w:rFonts w:ascii="Times New Roman" w:hAnsi="Times New Roman" w:cs="Times New Roman"/>
          <w:sz w:val="24"/>
          <w:szCs w:val="24"/>
        </w:rPr>
        <w:t xml:space="preserve"> (WLOC) scale, Blau (19</w:t>
      </w:r>
      <w:r w:rsidR="00F340F5">
        <w:rPr>
          <w:rFonts w:ascii="Times New Roman" w:hAnsi="Times New Roman" w:cs="Times New Roman"/>
          <w:sz w:val="24"/>
          <w:szCs w:val="24"/>
          <w:lang w:val="en-US"/>
        </w:rPr>
        <w:t>9</w:t>
      </w:r>
      <w:r>
        <w:rPr>
          <w:rFonts w:ascii="Times New Roman" w:hAnsi="Times New Roman" w:cs="Times New Roman"/>
          <w:sz w:val="24"/>
          <w:szCs w:val="24"/>
        </w:rPr>
        <w:t xml:space="preserve">8) dalam </w:t>
      </w:r>
      <w:r w:rsidR="00F340F5">
        <w:rPr>
          <w:rFonts w:ascii="Times New Roman" w:hAnsi="Times New Roman" w:cs="Times New Roman"/>
          <w:sz w:val="24"/>
          <w:szCs w:val="24"/>
          <w:lang w:val="en-US"/>
        </w:rPr>
        <w:t xml:space="preserve">buku Indira (2013:30) </w:t>
      </w:r>
      <w:r>
        <w:rPr>
          <w:rFonts w:ascii="Times New Roman" w:hAnsi="Times New Roman" w:cs="Times New Roman"/>
          <w:sz w:val="24"/>
          <w:szCs w:val="24"/>
        </w:rPr>
        <w:t xml:space="preserve">menemukan bahwa sebab kekhusyukannya pada tempat kerja, WLOC scale memberikan prediksi yang lebih kuat terhadap perilaku di </w:t>
      </w:r>
      <w:r>
        <w:rPr>
          <w:rFonts w:ascii="Times New Roman" w:hAnsi="Times New Roman" w:cs="Times New Roman"/>
          <w:sz w:val="24"/>
          <w:szCs w:val="24"/>
        </w:rPr>
        <w:lastRenderedPageBreak/>
        <w:t xml:space="preserve">tempat kerja daripada Rotter’s (1996) </w:t>
      </w:r>
      <w:r w:rsidRPr="00C513B2">
        <w:rPr>
          <w:rFonts w:ascii="Times New Roman" w:hAnsi="Times New Roman" w:cs="Times New Roman"/>
          <w:i/>
          <w:sz w:val="24"/>
          <w:szCs w:val="24"/>
        </w:rPr>
        <w:t>locus of control scale</w:t>
      </w:r>
      <w:r>
        <w:rPr>
          <w:rFonts w:ascii="Times New Roman" w:hAnsi="Times New Roman" w:cs="Times New Roman"/>
          <w:sz w:val="24"/>
          <w:szCs w:val="24"/>
        </w:rPr>
        <w:t xml:space="preserve">. Sehingga dengan alasan tersebut dalam penelitian ini menggunakan WLOC scale. </w:t>
      </w:r>
      <w:r w:rsidR="00F340F5">
        <w:rPr>
          <w:rFonts w:ascii="Times New Roman" w:hAnsi="Times New Roman" w:cs="Times New Roman"/>
          <w:sz w:val="24"/>
          <w:szCs w:val="24"/>
          <w:lang w:val="en-US"/>
        </w:rPr>
        <w:t>Blakely dalam Indi</w:t>
      </w:r>
      <w:r w:rsidR="006F6EA6">
        <w:rPr>
          <w:rFonts w:ascii="Times New Roman" w:hAnsi="Times New Roman" w:cs="Times New Roman"/>
          <w:sz w:val="24"/>
          <w:szCs w:val="24"/>
          <w:lang w:val="en-US"/>
        </w:rPr>
        <w:t>ra (2013:33) mengemukakan bahwa</w:t>
      </w:r>
      <w:r w:rsidR="006F6EA6">
        <w:rPr>
          <w:rFonts w:ascii="Times New Roman" w:hAnsi="Times New Roman" w:cs="Times New Roman"/>
          <w:sz w:val="24"/>
          <w:szCs w:val="24"/>
        </w:rPr>
        <w:t xml:space="preserve"> i</w:t>
      </w:r>
      <w:r w:rsidR="00F340F5">
        <w:rPr>
          <w:rFonts w:ascii="Times New Roman" w:hAnsi="Times New Roman" w:cs="Times New Roman"/>
          <w:sz w:val="24"/>
          <w:szCs w:val="24"/>
          <w:lang w:val="en-US"/>
        </w:rPr>
        <w:t xml:space="preserve">ndikator kepribadian responden diukur melalui </w:t>
      </w:r>
      <w:r w:rsidR="00F340F5" w:rsidRPr="00F340F5">
        <w:rPr>
          <w:rFonts w:ascii="Times New Roman" w:hAnsi="Times New Roman" w:cs="Times New Roman"/>
          <w:i/>
          <w:sz w:val="24"/>
          <w:szCs w:val="24"/>
          <w:lang w:val="en-US"/>
        </w:rPr>
        <w:t>Work Locus Of Control</w:t>
      </w:r>
      <w:r w:rsidR="00F340F5">
        <w:rPr>
          <w:rFonts w:ascii="Times New Roman" w:hAnsi="Times New Roman" w:cs="Times New Roman"/>
          <w:i/>
          <w:sz w:val="24"/>
          <w:szCs w:val="24"/>
          <w:lang w:val="en-US"/>
        </w:rPr>
        <w:t xml:space="preserve"> scale, </w:t>
      </w:r>
      <w:r w:rsidR="00F340F5">
        <w:rPr>
          <w:rFonts w:ascii="Times New Roman" w:hAnsi="Times New Roman" w:cs="Times New Roman"/>
          <w:sz w:val="24"/>
          <w:szCs w:val="24"/>
        </w:rPr>
        <w:t xml:space="preserve">apakah cenderung sebagai </w:t>
      </w:r>
      <w:r w:rsidR="00F340F5" w:rsidRPr="00C513B2">
        <w:rPr>
          <w:rFonts w:ascii="Times New Roman" w:hAnsi="Times New Roman" w:cs="Times New Roman"/>
          <w:i/>
          <w:sz w:val="24"/>
          <w:szCs w:val="24"/>
        </w:rPr>
        <w:t>internalizers atau externalizers</w:t>
      </w:r>
      <w:r w:rsidR="006F6EA6">
        <w:rPr>
          <w:rFonts w:ascii="Times New Roman" w:hAnsi="Times New Roman" w:cs="Times New Roman"/>
          <w:i/>
          <w:sz w:val="24"/>
          <w:szCs w:val="24"/>
        </w:rPr>
        <w:t>.</w:t>
      </w:r>
      <w:r w:rsidR="006F6EA6">
        <w:rPr>
          <w:rFonts w:ascii="Times New Roman" w:hAnsi="Times New Roman" w:cs="Times New Roman"/>
          <w:sz w:val="24"/>
          <w:szCs w:val="24"/>
        </w:rPr>
        <w:t xml:space="preserve"> </w:t>
      </w:r>
    </w:p>
    <w:p w:rsidR="004D3014" w:rsidRPr="00FE70AF" w:rsidRDefault="00F340F5" w:rsidP="004D301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6</w:t>
      </w:r>
      <w:r>
        <w:rPr>
          <w:rFonts w:ascii="Times New Roman" w:hAnsi="Times New Roman" w:cs="Times New Roman"/>
          <w:b/>
          <w:sz w:val="24"/>
          <w:szCs w:val="24"/>
        </w:rPr>
        <w:t>.3.</w:t>
      </w:r>
      <w:r w:rsidR="002D2A3A">
        <w:rPr>
          <w:rFonts w:ascii="Times New Roman" w:hAnsi="Times New Roman" w:cs="Times New Roman"/>
          <w:b/>
          <w:sz w:val="24"/>
          <w:szCs w:val="24"/>
          <w:lang w:val="en-US"/>
        </w:rPr>
        <w:t>1</w:t>
      </w:r>
      <w:r>
        <w:rPr>
          <w:rFonts w:ascii="Times New Roman" w:hAnsi="Times New Roman" w:cs="Times New Roman"/>
          <w:b/>
          <w:sz w:val="24"/>
          <w:szCs w:val="24"/>
          <w:lang w:val="en-US"/>
        </w:rPr>
        <w:t xml:space="preserve">  </w:t>
      </w:r>
      <w:r w:rsidR="004D3014" w:rsidRPr="00FE70AF">
        <w:rPr>
          <w:rFonts w:ascii="Times New Roman" w:hAnsi="Times New Roman" w:cs="Times New Roman"/>
          <w:b/>
          <w:sz w:val="24"/>
          <w:szCs w:val="24"/>
        </w:rPr>
        <w:t>Kesadaran etis</w:t>
      </w:r>
    </w:p>
    <w:p w:rsidR="004D3014" w:rsidRDefault="002D2A3A" w:rsidP="004D301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A711F">
        <w:rPr>
          <w:rFonts w:ascii="Times New Roman" w:hAnsi="Times New Roman" w:cs="Times New Roman"/>
          <w:sz w:val="24"/>
          <w:szCs w:val="24"/>
        </w:rPr>
        <w:t>Trevino (1986) da</w:t>
      </w:r>
      <w:r w:rsidR="001A711F">
        <w:rPr>
          <w:rFonts w:ascii="Times New Roman" w:hAnsi="Times New Roman" w:cs="Times New Roman"/>
          <w:sz w:val="24"/>
          <w:szCs w:val="24"/>
          <w:lang w:val="en-US"/>
        </w:rPr>
        <w:t xml:space="preserve">lam Indira </w:t>
      </w:r>
      <w:r w:rsidR="001A711F">
        <w:rPr>
          <w:rFonts w:ascii="Times New Roman" w:hAnsi="Times New Roman" w:cs="Times New Roman"/>
          <w:sz w:val="24"/>
          <w:szCs w:val="24"/>
        </w:rPr>
        <w:t>(20</w:t>
      </w:r>
      <w:r w:rsidR="001A711F">
        <w:rPr>
          <w:rFonts w:ascii="Times New Roman" w:hAnsi="Times New Roman" w:cs="Times New Roman"/>
          <w:sz w:val="24"/>
          <w:szCs w:val="24"/>
          <w:lang w:val="en-US"/>
        </w:rPr>
        <w:t>13:39</w:t>
      </w:r>
      <w:r w:rsidR="004D3014">
        <w:rPr>
          <w:rFonts w:ascii="Times New Roman" w:hAnsi="Times New Roman" w:cs="Times New Roman"/>
          <w:sz w:val="24"/>
          <w:szCs w:val="24"/>
        </w:rPr>
        <w:t>) menyatakan bahwa tahapan pengembangan kesadaran moral/etis individual menentukan bagaimana seseorang individu berpikir tentang dilema etis, proses memutuskan apa yang benar dan apa yang salah.</w:t>
      </w:r>
    </w:p>
    <w:p w:rsidR="004D3014" w:rsidRDefault="004D3014" w:rsidP="004D301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Lima Konstruk moral yang dapat digunakan sebagai dasar untuk mengukur prinsip-prinsip etika menurut Reidenbach dan Robin (1988, 1990, 1993) adalah keadilan, relativisme, utilitarianisme, dan egoisme.</w:t>
      </w:r>
    </w:p>
    <w:p w:rsidR="004D3014" w:rsidRDefault="004D3014" w:rsidP="004D301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Lin (2008) (1) keadilan berkaitan dengan keadilan secara formal, yang mana sama diperlakukan secara sama dan yang diperlakukan secara tidak sama. (2) </w:t>
      </w:r>
      <w:r w:rsidRPr="00C513B2">
        <w:rPr>
          <w:rFonts w:ascii="Times New Roman" w:hAnsi="Times New Roman" w:cs="Times New Roman"/>
          <w:i/>
          <w:sz w:val="24"/>
          <w:szCs w:val="24"/>
        </w:rPr>
        <w:t>Relativisme</w:t>
      </w:r>
      <w:r>
        <w:rPr>
          <w:rFonts w:ascii="Times New Roman" w:hAnsi="Times New Roman" w:cs="Times New Roman"/>
          <w:sz w:val="24"/>
          <w:szCs w:val="24"/>
        </w:rPr>
        <w:t xml:space="preserve"> adalah model pragmatis dalam pemikiran, berpendapat bahwa aturan-aturan etik tidak universal, etik dipengaruhi oleh budaya. (3) </w:t>
      </w:r>
      <w:r w:rsidRPr="00C513B2">
        <w:rPr>
          <w:rFonts w:ascii="Times New Roman" w:hAnsi="Times New Roman" w:cs="Times New Roman"/>
          <w:i/>
          <w:sz w:val="24"/>
          <w:szCs w:val="24"/>
        </w:rPr>
        <w:t>Utilitarianisme</w:t>
      </w:r>
      <w:r>
        <w:rPr>
          <w:rFonts w:ascii="Times New Roman" w:hAnsi="Times New Roman" w:cs="Times New Roman"/>
          <w:sz w:val="24"/>
          <w:szCs w:val="24"/>
        </w:rPr>
        <w:t xml:space="preserve"> menyatakan bahwa perbuatan disebut etis jika membawa manfaat bagi masyarakat secara keseluruhan. (4) </w:t>
      </w:r>
      <w:r w:rsidRPr="00C513B2">
        <w:rPr>
          <w:rFonts w:ascii="Times New Roman" w:hAnsi="Times New Roman" w:cs="Times New Roman"/>
          <w:i/>
          <w:sz w:val="24"/>
          <w:szCs w:val="24"/>
        </w:rPr>
        <w:t>Deontology</w:t>
      </w:r>
      <w:r>
        <w:rPr>
          <w:rFonts w:ascii="Times New Roman" w:hAnsi="Times New Roman" w:cs="Times New Roman"/>
          <w:sz w:val="24"/>
          <w:szCs w:val="24"/>
        </w:rPr>
        <w:t xml:space="preserve"> merupakan suatu kewajiban untuk menaati aturan-aturan etika baik secara tertulis maupun tidak tertulis. (5) pemikiran egois merupakan tindakan yang berusaha memaksimumkan kesejahteraan individu dan memajukan dirinya.</w:t>
      </w:r>
    </w:p>
    <w:p w:rsidR="004D3014" w:rsidRDefault="004D3014" w:rsidP="004D301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Penelitian Cohen, Pant, Sharp (1996) menggunakan MES (Reidenbach dan Robin, 1988) untuk meneliti hubungan antara orientasi etika dan kesadaran etis auditor. Orientasi etika menunjukan tingkat berbagai prinsip-prinsip etika seperti utilitarianisme, keadilan dan keterbukaan, kewajiban (</w:t>
      </w:r>
      <w:r w:rsidRPr="00C513B2">
        <w:rPr>
          <w:rFonts w:ascii="Times New Roman" w:hAnsi="Times New Roman" w:cs="Times New Roman"/>
          <w:i/>
          <w:sz w:val="24"/>
          <w:szCs w:val="24"/>
        </w:rPr>
        <w:t>deontology),</w:t>
      </w:r>
      <w:r>
        <w:rPr>
          <w:rFonts w:ascii="Times New Roman" w:hAnsi="Times New Roman" w:cs="Times New Roman"/>
          <w:sz w:val="24"/>
          <w:szCs w:val="24"/>
        </w:rPr>
        <w:t xml:space="preserve"> </w:t>
      </w:r>
      <w:r w:rsidRPr="00C513B2">
        <w:rPr>
          <w:rFonts w:ascii="Times New Roman" w:hAnsi="Times New Roman" w:cs="Times New Roman"/>
          <w:i/>
          <w:sz w:val="24"/>
          <w:szCs w:val="24"/>
        </w:rPr>
        <w:t>relativisme.</w:t>
      </w:r>
      <w:r>
        <w:rPr>
          <w:rFonts w:ascii="Times New Roman" w:hAnsi="Times New Roman" w:cs="Times New Roman"/>
          <w:sz w:val="24"/>
          <w:szCs w:val="24"/>
        </w:rPr>
        <w:t xml:space="preserve"> </w:t>
      </w:r>
      <w:r w:rsidRPr="00C513B2">
        <w:rPr>
          <w:rFonts w:ascii="Times New Roman" w:hAnsi="Times New Roman" w:cs="Times New Roman"/>
          <w:i/>
          <w:sz w:val="24"/>
          <w:szCs w:val="24"/>
        </w:rPr>
        <w:t>Self-interest</w:t>
      </w:r>
      <w:r>
        <w:rPr>
          <w:rFonts w:ascii="Times New Roman" w:hAnsi="Times New Roman" w:cs="Times New Roman"/>
          <w:sz w:val="24"/>
          <w:szCs w:val="24"/>
        </w:rPr>
        <w:t xml:space="preserve"> (egoisme) yang digunakan untuk mempertimbangkan situasi etis.</w:t>
      </w:r>
    </w:p>
    <w:p w:rsidR="003D20D8" w:rsidRPr="003D20D8" w:rsidRDefault="004D3014" w:rsidP="003D20D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Indikator kesadaran etis yang digunakan dalam penelitian ini adalah keadilan, </w:t>
      </w:r>
      <w:r w:rsidRPr="00C513B2">
        <w:rPr>
          <w:rFonts w:ascii="Times New Roman" w:hAnsi="Times New Roman" w:cs="Times New Roman"/>
          <w:i/>
          <w:sz w:val="24"/>
          <w:szCs w:val="24"/>
        </w:rPr>
        <w:t>relativisme, utilitarianisme, deontology</w:t>
      </w:r>
      <w:r>
        <w:rPr>
          <w:rFonts w:ascii="Times New Roman" w:hAnsi="Times New Roman" w:cs="Times New Roman"/>
          <w:sz w:val="24"/>
          <w:szCs w:val="24"/>
        </w:rPr>
        <w:t xml:space="preserve"> dan egoisme (Reidenbach dan Robin, 1988).</w:t>
      </w:r>
    </w:p>
    <w:p w:rsidR="004D3014" w:rsidRPr="007E6CE1" w:rsidRDefault="00C27AB8" w:rsidP="004D301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DE739F">
        <w:rPr>
          <w:rFonts w:ascii="Times New Roman" w:hAnsi="Times New Roman" w:cs="Times New Roman"/>
          <w:b/>
          <w:sz w:val="24"/>
          <w:szCs w:val="24"/>
          <w:lang w:val="en-US"/>
        </w:rPr>
        <w:t>6</w:t>
      </w:r>
      <w:r w:rsidR="00DE739F">
        <w:rPr>
          <w:rFonts w:ascii="Times New Roman" w:hAnsi="Times New Roman" w:cs="Times New Roman"/>
          <w:b/>
          <w:sz w:val="24"/>
          <w:szCs w:val="24"/>
        </w:rPr>
        <w:t>.3.</w:t>
      </w:r>
      <w:r w:rsidR="002D2A3A">
        <w:rPr>
          <w:rFonts w:ascii="Times New Roman" w:hAnsi="Times New Roman" w:cs="Times New Roman"/>
          <w:b/>
          <w:sz w:val="24"/>
          <w:szCs w:val="24"/>
          <w:lang w:val="en-US"/>
        </w:rPr>
        <w:t xml:space="preserve">2  </w:t>
      </w:r>
      <w:r w:rsidR="004D3014" w:rsidRPr="007E6CE1">
        <w:rPr>
          <w:rFonts w:ascii="Times New Roman" w:hAnsi="Times New Roman" w:cs="Times New Roman"/>
          <w:b/>
          <w:sz w:val="24"/>
          <w:szCs w:val="24"/>
        </w:rPr>
        <w:t>Kepedulian Pada Etika Profesi</w:t>
      </w:r>
    </w:p>
    <w:p w:rsidR="004D3014" w:rsidRDefault="002D2A3A" w:rsidP="004D301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4D3014">
        <w:rPr>
          <w:rFonts w:ascii="Times New Roman" w:hAnsi="Times New Roman" w:cs="Times New Roman"/>
          <w:sz w:val="24"/>
          <w:szCs w:val="24"/>
        </w:rPr>
        <w:t>Etika profesi merupakan aplikasi khusus dari teori etika umum. Aplikasi teori etika umum pada etika profesi bersumber pada tanggungjawab profesi yang diberikan oleh masyarakat. Akuntan yang profesional memikul tanggungjawab pada auditee, masyarakat, kolega dan diri sendiri (Mautz dan Sharaf, 1980) dalam Suraida (2005).</w:t>
      </w:r>
    </w:p>
    <w:p w:rsidR="00FB577F" w:rsidRDefault="004D3014" w:rsidP="00FB57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Alasan utama diperlukannya tingkat tindakan profesional yang tinggi oleh setiap profesi adalah kebutuhan akan keyakinan publik atas kualitas layanan yang diberikan oleh profesi, tanpa memandang masing-masing individu yang menyediakan layana</w:t>
      </w:r>
      <w:r w:rsidR="002D2A3A">
        <w:rPr>
          <w:rFonts w:ascii="Times New Roman" w:hAnsi="Times New Roman" w:cs="Times New Roman"/>
          <w:sz w:val="24"/>
          <w:szCs w:val="24"/>
        </w:rPr>
        <w:t>n tersebut. (Arens, 2004</w:t>
      </w:r>
      <w:r w:rsidR="002D2A3A">
        <w:rPr>
          <w:rFonts w:ascii="Times New Roman" w:hAnsi="Times New Roman" w:cs="Times New Roman"/>
          <w:sz w:val="24"/>
          <w:szCs w:val="24"/>
          <w:lang w:val="en-US"/>
        </w:rPr>
        <w:t>).</w:t>
      </w:r>
    </w:p>
    <w:p w:rsidR="003D20D8" w:rsidRDefault="003D20D8" w:rsidP="00FB577F">
      <w:pPr>
        <w:spacing w:line="480" w:lineRule="auto"/>
        <w:ind w:firstLine="720"/>
        <w:jc w:val="both"/>
        <w:rPr>
          <w:rFonts w:ascii="Times New Roman" w:hAnsi="Times New Roman" w:cs="Times New Roman"/>
          <w:sz w:val="24"/>
          <w:szCs w:val="24"/>
        </w:rPr>
      </w:pPr>
    </w:p>
    <w:p w:rsidR="003D20D8" w:rsidRDefault="003D20D8" w:rsidP="00FB577F">
      <w:pPr>
        <w:spacing w:line="480" w:lineRule="auto"/>
        <w:ind w:firstLine="720"/>
        <w:jc w:val="both"/>
        <w:rPr>
          <w:rFonts w:ascii="Times New Roman" w:hAnsi="Times New Roman" w:cs="Times New Roman"/>
          <w:sz w:val="24"/>
          <w:szCs w:val="24"/>
        </w:rPr>
      </w:pPr>
    </w:p>
    <w:p w:rsidR="003D20D8" w:rsidRPr="003D20D8" w:rsidRDefault="003D20D8" w:rsidP="00FB577F">
      <w:pPr>
        <w:spacing w:line="480" w:lineRule="auto"/>
        <w:ind w:firstLine="720"/>
        <w:jc w:val="both"/>
        <w:rPr>
          <w:rFonts w:ascii="Times New Roman" w:hAnsi="Times New Roman" w:cs="Times New Roman"/>
          <w:sz w:val="24"/>
          <w:szCs w:val="24"/>
        </w:rPr>
      </w:pPr>
    </w:p>
    <w:p w:rsidR="002D2A3A" w:rsidRPr="00FB577F" w:rsidRDefault="0009739A" w:rsidP="00912FCB">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2.1.</w:t>
      </w:r>
      <w:r>
        <w:rPr>
          <w:rFonts w:ascii="Times New Roman" w:hAnsi="Times New Roman" w:cs="Times New Roman"/>
          <w:b/>
          <w:sz w:val="24"/>
          <w:szCs w:val="24"/>
          <w:lang w:val="en-US"/>
        </w:rPr>
        <w:t>6</w:t>
      </w:r>
      <w:r>
        <w:rPr>
          <w:rFonts w:ascii="Times New Roman" w:hAnsi="Times New Roman" w:cs="Times New Roman"/>
          <w:b/>
          <w:sz w:val="24"/>
          <w:szCs w:val="24"/>
        </w:rPr>
        <w:t>.3.</w:t>
      </w:r>
      <w:r>
        <w:rPr>
          <w:rFonts w:ascii="Times New Roman" w:hAnsi="Times New Roman" w:cs="Times New Roman"/>
          <w:b/>
          <w:sz w:val="24"/>
          <w:szCs w:val="24"/>
          <w:lang w:val="en-US"/>
        </w:rPr>
        <w:t xml:space="preserve">3  </w:t>
      </w:r>
      <w:r w:rsidRPr="0009739A">
        <w:rPr>
          <w:rFonts w:ascii="Times New Roman" w:hAnsi="Times New Roman" w:cs="Times New Roman"/>
          <w:b/>
          <w:sz w:val="24"/>
          <w:szCs w:val="24"/>
          <w:lang w:val="en-US"/>
        </w:rPr>
        <w:t>Kode Etik</w:t>
      </w:r>
    </w:p>
    <w:p w:rsidR="0009739A" w:rsidRPr="005F0076" w:rsidRDefault="0009739A" w:rsidP="00912FCB">
      <w:pPr>
        <w:pStyle w:val="ListParagraph"/>
        <w:numPr>
          <w:ilvl w:val="0"/>
          <w:numId w:val="19"/>
        </w:numPr>
        <w:spacing w:line="480" w:lineRule="auto"/>
        <w:ind w:left="709" w:hanging="425"/>
        <w:jc w:val="both"/>
        <w:rPr>
          <w:rFonts w:ascii="Times New Roman" w:hAnsi="Times New Roman" w:cs="Times New Roman"/>
          <w:sz w:val="24"/>
          <w:szCs w:val="24"/>
        </w:rPr>
      </w:pPr>
      <w:r w:rsidRPr="005F0076">
        <w:rPr>
          <w:rFonts w:ascii="Times New Roman" w:hAnsi="Times New Roman" w:cs="Times New Roman"/>
          <w:sz w:val="24"/>
          <w:szCs w:val="24"/>
        </w:rPr>
        <w:t>Pengertian Kode Etik</w:t>
      </w:r>
    </w:p>
    <w:p w:rsidR="0009739A" w:rsidRDefault="0009739A" w:rsidP="00912FCB">
      <w:pPr>
        <w:spacing w:line="480" w:lineRule="auto"/>
        <w:ind w:firstLine="720"/>
        <w:jc w:val="both"/>
        <w:rPr>
          <w:rFonts w:ascii="Times New Roman" w:hAnsi="Times New Roman" w:cs="Times New Roman"/>
          <w:sz w:val="24"/>
          <w:szCs w:val="24"/>
        </w:rPr>
      </w:pPr>
      <w:r w:rsidRPr="005F0076">
        <w:rPr>
          <w:rFonts w:ascii="Times New Roman" w:hAnsi="Times New Roman" w:cs="Times New Roman"/>
          <w:sz w:val="24"/>
          <w:szCs w:val="24"/>
        </w:rPr>
        <w:t>Setiap profesi yang memberikan pelayanan jasa kepada masy</w:t>
      </w:r>
      <w:r>
        <w:rPr>
          <w:rFonts w:ascii="Times New Roman" w:hAnsi="Times New Roman" w:cs="Times New Roman"/>
          <w:sz w:val="24"/>
          <w:szCs w:val="24"/>
        </w:rPr>
        <w:t>arakat harus memiliki kode etik</w:t>
      </w:r>
      <w:r w:rsidRPr="005F0076">
        <w:rPr>
          <w:rFonts w:ascii="Times New Roman" w:hAnsi="Times New Roman" w:cs="Times New Roman"/>
          <w:sz w:val="24"/>
          <w:szCs w:val="24"/>
        </w:rPr>
        <w:t xml:space="preserve"> yang merupakan seperangkat prinsip-prinsip moral dan mengatur tentang perilaku profesional</w:t>
      </w:r>
      <w:r>
        <w:rPr>
          <w:rFonts w:ascii="Times New Roman" w:hAnsi="Times New Roman" w:cs="Times New Roman"/>
          <w:sz w:val="24"/>
          <w:szCs w:val="24"/>
        </w:rPr>
        <w:t xml:space="preserve"> (Muljono 1991: 13) dalam Enjel (2006: 32)</w:t>
      </w:r>
      <w:r w:rsidRPr="005F0076">
        <w:rPr>
          <w:rFonts w:ascii="Times New Roman" w:hAnsi="Times New Roman" w:cs="Times New Roman"/>
          <w:sz w:val="24"/>
          <w:szCs w:val="24"/>
        </w:rPr>
        <w:t>.</w:t>
      </w:r>
    </w:p>
    <w:p w:rsidR="0009739A" w:rsidRPr="005F0076" w:rsidRDefault="0009739A" w:rsidP="00912FCB">
      <w:pPr>
        <w:pStyle w:val="ListParagraph"/>
        <w:numPr>
          <w:ilvl w:val="0"/>
          <w:numId w:val="19"/>
        </w:numPr>
        <w:spacing w:line="480" w:lineRule="auto"/>
        <w:ind w:left="709"/>
        <w:jc w:val="both"/>
        <w:rPr>
          <w:rFonts w:ascii="Times New Roman" w:hAnsi="Times New Roman" w:cs="Times New Roman"/>
          <w:sz w:val="24"/>
          <w:szCs w:val="24"/>
        </w:rPr>
      </w:pPr>
      <w:r w:rsidRPr="005F0076">
        <w:rPr>
          <w:rFonts w:ascii="Times New Roman" w:hAnsi="Times New Roman" w:cs="Times New Roman"/>
          <w:sz w:val="24"/>
          <w:szCs w:val="24"/>
        </w:rPr>
        <w:t>Tujuan Kode Etik</w:t>
      </w:r>
    </w:p>
    <w:p w:rsidR="0009739A" w:rsidRPr="005F0076" w:rsidRDefault="0009739A" w:rsidP="00912FCB">
      <w:pPr>
        <w:spacing w:line="480" w:lineRule="auto"/>
        <w:ind w:firstLine="709"/>
        <w:jc w:val="both"/>
        <w:rPr>
          <w:rFonts w:ascii="Times New Roman" w:hAnsi="Times New Roman" w:cs="Times New Roman"/>
          <w:sz w:val="24"/>
          <w:szCs w:val="24"/>
        </w:rPr>
      </w:pPr>
      <w:r w:rsidRPr="005F0076">
        <w:rPr>
          <w:rFonts w:ascii="Times New Roman" w:hAnsi="Times New Roman" w:cs="Times New Roman"/>
          <w:sz w:val="24"/>
          <w:szCs w:val="24"/>
        </w:rPr>
        <w:t>Menurut Muljono (1991:13) dalam Enjel (2006: 32) tujuan kode etik adalah:</w:t>
      </w:r>
    </w:p>
    <w:p w:rsidR="006F6EA6" w:rsidRDefault="0009739A" w:rsidP="0009739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Dengan adanya kode etik akan mengikat para anggota profesi pada nilai-nilai sosial tertentu yang memungkinkan manusia hidup produktif baik dibidang ekonomi, sosial maupun cultural, sesuai martabat manusiawi sebagaimana dituntut perkembangan zamannya; </w:t>
      </w:r>
    </w:p>
    <w:p w:rsidR="0009739A" w:rsidRPr="00955912" w:rsidRDefault="006F6EA6" w:rsidP="00955912">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w:t>
      </w:r>
      <w:r w:rsidR="0009739A">
        <w:rPr>
          <w:rFonts w:ascii="Times New Roman" w:hAnsi="Times New Roman" w:cs="Times New Roman"/>
          <w:sz w:val="24"/>
          <w:szCs w:val="24"/>
        </w:rPr>
        <w:t xml:space="preserve">engan adanya kode etik akan mengikat pula para anggota profesi pada suatu bentuk disiplin, dan berbakti pada nilai-nilai yang </w:t>
      </w:r>
      <w:r w:rsidR="0009739A" w:rsidRPr="00FD1709">
        <w:rPr>
          <w:rFonts w:ascii="Times New Roman" w:hAnsi="Times New Roman" w:cs="Times New Roman"/>
          <w:sz w:val="24"/>
          <w:szCs w:val="24"/>
        </w:rPr>
        <w:t>diakuinya lebih</w:t>
      </w:r>
      <w:r w:rsidR="0009739A">
        <w:rPr>
          <w:rFonts w:ascii="Times New Roman" w:hAnsi="Times New Roman" w:cs="Times New Roman"/>
          <w:sz w:val="24"/>
          <w:szCs w:val="24"/>
        </w:rPr>
        <w:t xml:space="preserve"> tinggi, dengan demikian etika profesional harus diarahkan pada nilai-nilai sosial yang lebih tinggi dan bukan ditunjukan kepada pembuktian untuk kepentingan kelompok profesional yang bersangkutan.</w:t>
      </w:r>
    </w:p>
    <w:p w:rsidR="0009739A" w:rsidRPr="003C134D" w:rsidRDefault="0009739A" w:rsidP="0009739A">
      <w:pPr>
        <w:pStyle w:val="ListParagraph"/>
        <w:spacing w:line="240" w:lineRule="auto"/>
        <w:ind w:left="1800"/>
        <w:jc w:val="both"/>
        <w:rPr>
          <w:rFonts w:ascii="Times New Roman" w:hAnsi="Times New Roman" w:cs="Times New Roman"/>
          <w:sz w:val="24"/>
          <w:szCs w:val="24"/>
        </w:rPr>
      </w:pPr>
    </w:p>
    <w:p w:rsidR="0009739A" w:rsidRPr="003C134D" w:rsidRDefault="0009739A" w:rsidP="00912FCB">
      <w:pPr>
        <w:pStyle w:val="ListParagraph"/>
        <w:numPr>
          <w:ilvl w:val="0"/>
          <w:numId w:val="19"/>
        </w:numPr>
        <w:spacing w:line="480" w:lineRule="auto"/>
        <w:ind w:left="709"/>
        <w:jc w:val="both"/>
        <w:rPr>
          <w:rFonts w:ascii="Times New Roman" w:hAnsi="Times New Roman" w:cs="Times New Roman"/>
          <w:sz w:val="24"/>
          <w:szCs w:val="24"/>
        </w:rPr>
      </w:pPr>
      <w:r w:rsidRPr="003C134D">
        <w:rPr>
          <w:rFonts w:ascii="Times New Roman" w:hAnsi="Times New Roman" w:cs="Times New Roman"/>
          <w:sz w:val="24"/>
          <w:szCs w:val="24"/>
        </w:rPr>
        <w:t>Pentingnya Kode Etik Profesional</w:t>
      </w:r>
    </w:p>
    <w:p w:rsidR="003D20D8" w:rsidRDefault="0009739A" w:rsidP="00912FCB">
      <w:pPr>
        <w:spacing w:line="480" w:lineRule="auto"/>
        <w:ind w:firstLine="709"/>
        <w:jc w:val="both"/>
        <w:rPr>
          <w:rFonts w:ascii="Times New Roman" w:hAnsi="Times New Roman" w:cs="Times New Roman"/>
          <w:sz w:val="24"/>
          <w:szCs w:val="24"/>
        </w:rPr>
      </w:pPr>
      <w:r w:rsidRPr="003C134D">
        <w:rPr>
          <w:rFonts w:ascii="Times New Roman" w:hAnsi="Times New Roman" w:cs="Times New Roman"/>
          <w:sz w:val="24"/>
          <w:szCs w:val="24"/>
        </w:rPr>
        <w:t>Nadirsyah (1993) dalam Enjel (2006: 32) mengemukakan tiga alasan pentingnya kode etik profesional yaitu: (1) memberikan referensi yang eksplisit mengatur suatu kriteria aturan untuk suatu profesi, (2) memberi pengetahuan kepada seseorang apa yang diharapkan profesinya, (3) dari pandangan organisasi profesi, kode etik adalah pernyataan umum aturan-aturan.</w:t>
      </w:r>
      <w:r>
        <w:rPr>
          <w:rFonts w:ascii="Times New Roman" w:hAnsi="Times New Roman" w:cs="Times New Roman"/>
          <w:sz w:val="24"/>
          <w:szCs w:val="24"/>
        </w:rPr>
        <w:t xml:space="preserve"> </w:t>
      </w:r>
    </w:p>
    <w:p w:rsidR="0009739A" w:rsidRDefault="0009739A" w:rsidP="00912FC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Jadi kode etik profesional sangat penting karena memberikan informasi secara eksplisit dan mengatur suatu kriteria umum untuk suatu profesi</w:t>
      </w:r>
    </w:p>
    <w:p w:rsidR="0009739A" w:rsidRDefault="003900E4" w:rsidP="0009739A">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6</w:t>
      </w:r>
      <w:r>
        <w:rPr>
          <w:rFonts w:ascii="Times New Roman" w:hAnsi="Times New Roman" w:cs="Times New Roman"/>
          <w:b/>
          <w:sz w:val="24"/>
          <w:szCs w:val="24"/>
        </w:rPr>
        <w:t>.3.</w:t>
      </w:r>
      <w:r w:rsidR="00912FCB">
        <w:rPr>
          <w:rFonts w:ascii="Times New Roman" w:hAnsi="Times New Roman" w:cs="Times New Roman"/>
          <w:b/>
          <w:sz w:val="24"/>
          <w:szCs w:val="24"/>
          <w:lang w:val="en-US"/>
        </w:rPr>
        <w:t xml:space="preserve">4  </w:t>
      </w:r>
      <w:r w:rsidR="0009739A" w:rsidRPr="00C94064">
        <w:rPr>
          <w:rFonts w:ascii="Times New Roman" w:hAnsi="Times New Roman" w:cs="Times New Roman"/>
          <w:b/>
          <w:sz w:val="24"/>
          <w:szCs w:val="24"/>
        </w:rPr>
        <w:t>Kode Etik Akuntan</w:t>
      </w:r>
    </w:p>
    <w:p w:rsidR="0009739A" w:rsidRDefault="0009739A" w:rsidP="0009739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6B70B8">
        <w:rPr>
          <w:rFonts w:ascii="Times New Roman" w:hAnsi="Times New Roman" w:cs="Times New Roman"/>
          <w:sz w:val="24"/>
          <w:szCs w:val="24"/>
        </w:rPr>
        <w:t>Di Indonesia</w:t>
      </w:r>
      <w:r>
        <w:rPr>
          <w:rFonts w:ascii="Times New Roman" w:hAnsi="Times New Roman" w:cs="Times New Roman"/>
          <w:sz w:val="24"/>
          <w:szCs w:val="24"/>
        </w:rPr>
        <w:t xml:space="preserve">, pengakuan Kode Etik dilaksanakan oleh sekurang-kurangnya enam unit organisasi, yaitu : Kantor Akuntan Pubilk, Unit Peer Review Kompartemen Akuntan Publik – IAI, Badan Pengawas Profesi Kompartemen Akuntan Publik – IAI, Dewan Pertimbangan Profesi – IAI, Departemen Keuangan RI, dan BPKP. Selain keenam unit organisasi tadi, pengawasan terhadap Kode Etik diharapkan dapat dilakukan sendiri oleh para anggota dan Pimpinan KAP. Hal ini tercermin di dalam rumusan Kode Etik Akuntan Indonesia Pasal 1 ayat 2 yang berbunyi: </w:t>
      </w:r>
    </w:p>
    <w:p w:rsidR="0009739A" w:rsidRDefault="0009739A" w:rsidP="00697FEB">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“setiap anggota harus mempertahankan integritas dan objektififtas dalam melaksanakan tugasnya. Dengan mempertahankan integritas, ia akan bertindak jujur, dan tegas. Dengan mempertahankan objektifitas, ia akan bertindak adil tanpa dipengaruhi tekanan/permintaan pihak te</w:t>
      </w:r>
      <w:r w:rsidR="00697FEB">
        <w:rPr>
          <w:rFonts w:ascii="Times New Roman" w:hAnsi="Times New Roman" w:cs="Times New Roman"/>
          <w:sz w:val="24"/>
          <w:szCs w:val="24"/>
        </w:rPr>
        <w:t>rtentu/ kepentingan pribadinya”</w:t>
      </w:r>
    </w:p>
    <w:p w:rsidR="0009739A" w:rsidRPr="0009739A" w:rsidRDefault="0009739A" w:rsidP="0009739A">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Etika profesi akuntan di indonesia diatur di dalam Kode Etik Akuntan Indonesia. kode etik ini mengikat para anggota Ikatan Akuntan Indonesia (IAI) dan dapat dipergunakan oleh akuntan lainnya yang bukan atau belum menjadi anggota IAI. Ada dua sasaran pokok dari kode etik ini, yaitu : Pertama, kode etik ini bermaksud melindungi masyarakat dari kemungkinan dirugikan oleh kelalaian, baik secara sengaja maupun tidak sengaja dari kaum profesional. Kedua, kode etik ini bertujuan untuk melindungi keluhuran profesi tersebut dari pelaku-pelaku </w:t>
      </w:r>
      <w:r>
        <w:rPr>
          <w:rFonts w:ascii="Times New Roman" w:hAnsi="Times New Roman" w:cs="Times New Roman"/>
          <w:sz w:val="24"/>
          <w:szCs w:val="24"/>
        </w:rPr>
        <w:lastRenderedPageBreak/>
        <w:t>buruk orang-orang tertentu yang mengaku dirinya profesional. (Keraf, 1998) dalam (Farid dan Suranta 2006: 7).</w:t>
      </w:r>
    </w:p>
    <w:p w:rsidR="004D3014" w:rsidRPr="002454B0" w:rsidRDefault="00C27AB8" w:rsidP="004D301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DE739F">
        <w:rPr>
          <w:rFonts w:ascii="Times New Roman" w:hAnsi="Times New Roman" w:cs="Times New Roman"/>
          <w:b/>
          <w:sz w:val="24"/>
          <w:szCs w:val="24"/>
          <w:lang w:val="en-US"/>
        </w:rPr>
        <w:t>7</w:t>
      </w:r>
      <w:r w:rsidR="004D3014">
        <w:rPr>
          <w:rFonts w:ascii="Times New Roman" w:hAnsi="Times New Roman" w:cs="Times New Roman"/>
          <w:b/>
          <w:sz w:val="24"/>
          <w:szCs w:val="24"/>
        </w:rPr>
        <w:tab/>
        <w:t>Kompetensi</w:t>
      </w:r>
    </w:p>
    <w:p w:rsidR="004D3014" w:rsidRDefault="00C27AB8" w:rsidP="004D301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DE739F">
        <w:rPr>
          <w:rFonts w:ascii="Times New Roman" w:hAnsi="Times New Roman" w:cs="Times New Roman"/>
          <w:b/>
          <w:sz w:val="24"/>
          <w:szCs w:val="24"/>
          <w:lang w:val="en-US"/>
        </w:rPr>
        <w:t>7</w:t>
      </w:r>
      <w:r w:rsidR="004D3014" w:rsidRPr="00705868">
        <w:rPr>
          <w:rFonts w:ascii="Times New Roman" w:hAnsi="Times New Roman" w:cs="Times New Roman"/>
          <w:b/>
          <w:sz w:val="24"/>
          <w:szCs w:val="24"/>
        </w:rPr>
        <w:t>.1</w:t>
      </w:r>
      <w:r w:rsidR="004D3014" w:rsidRPr="00705868">
        <w:rPr>
          <w:rFonts w:ascii="Times New Roman" w:hAnsi="Times New Roman" w:cs="Times New Roman"/>
          <w:b/>
          <w:sz w:val="24"/>
          <w:szCs w:val="24"/>
        </w:rPr>
        <w:tab/>
        <w:t>Pengertia</w:t>
      </w:r>
      <w:r w:rsidR="004D3014">
        <w:rPr>
          <w:rFonts w:ascii="Times New Roman" w:hAnsi="Times New Roman" w:cs="Times New Roman"/>
          <w:b/>
          <w:sz w:val="24"/>
          <w:szCs w:val="24"/>
        </w:rPr>
        <w:t>n</w:t>
      </w:r>
      <w:r w:rsidR="004D3014" w:rsidRPr="00705868">
        <w:rPr>
          <w:rFonts w:ascii="Times New Roman" w:hAnsi="Times New Roman" w:cs="Times New Roman"/>
          <w:b/>
          <w:sz w:val="24"/>
          <w:szCs w:val="24"/>
        </w:rPr>
        <w:t xml:space="preserve"> Kompetensi</w:t>
      </w:r>
    </w:p>
    <w:p w:rsidR="00593F1B" w:rsidRPr="00593F1B" w:rsidRDefault="00593F1B" w:rsidP="00912FCB">
      <w:pPr>
        <w:spacing w:line="240" w:lineRule="auto"/>
        <w:ind w:firstLine="720"/>
        <w:jc w:val="both"/>
        <w:rPr>
          <w:rFonts w:ascii="Times New Roman" w:hAnsi="Times New Roman" w:cs="Times New Roman"/>
          <w:sz w:val="24"/>
          <w:szCs w:val="24"/>
          <w:lang w:val="en-US"/>
        </w:rPr>
      </w:pPr>
      <w:r w:rsidRPr="00593F1B">
        <w:rPr>
          <w:rFonts w:ascii="Times New Roman" w:hAnsi="Times New Roman" w:cs="Times New Roman"/>
          <w:sz w:val="24"/>
          <w:szCs w:val="24"/>
          <w:lang w:val="en-US"/>
        </w:rPr>
        <w:t>Siti Kurnia Rahayu dan Ely Suhayati (2010: 2) mendefinisikan kompetensi sebagai berikut :</w:t>
      </w:r>
    </w:p>
    <w:p w:rsidR="00065C5A" w:rsidRDefault="00593F1B" w:rsidP="001D3727">
      <w:pPr>
        <w:spacing w:line="240" w:lineRule="auto"/>
        <w:ind w:left="720"/>
        <w:jc w:val="both"/>
        <w:rPr>
          <w:rFonts w:ascii="Times New Roman" w:hAnsi="Times New Roman" w:cs="Times New Roman"/>
          <w:sz w:val="24"/>
          <w:szCs w:val="24"/>
        </w:rPr>
      </w:pPr>
      <w:r w:rsidRPr="00593F1B">
        <w:rPr>
          <w:rFonts w:ascii="Times New Roman" w:hAnsi="Times New Roman" w:cs="Times New Roman"/>
          <w:sz w:val="24"/>
          <w:szCs w:val="24"/>
          <w:lang w:val="en-US"/>
        </w:rPr>
        <w:t>“kompetensi adalah suatu kemampuan, keahlian (pendidikan dan pelatihan), dan berpengalaman dalam memahami kriteria dan dalam menentukan jumlah bahan bukti yang dibutuhkan untuk dapat mendukung kesimpulan yang akan diambilnya”.</w:t>
      </w:r>
    </w:p>
    <w:p w:rsidR="00D925B8" w:rsidRDefault="00D925B8" w:rsidP="00D925B8">
      <w:pPr>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Sedangkan menurut Timothy J. Louwers, </w:t>
      </w:r>
      <w:r w:rsidRPr="00D81B1E">
        <w:rPr>
          <w:rFonts w:ascii="Times New Roman" w:hAnsi="Times New Roman" w:cs="Times New Roman"/>
          <w:i/>
          <w:color w:val="000000"/>
          <w:sz w:val="24"/>
          <w:szCs w:val="24"/>
        </w:rPr>
        <w:t>et al</w:t>
      </w:r>
      <w:r>
        <w:rPr>
          <w:rFonts w:ascii="Times New Roman" w:hAnsi="Times New Roman" w:cs="Times New Roman"/>
          <w:color w:val="000000"/>
          <w:sz w:val="24"/>
          <w:szCs w:val="24"/>
        </w:rPr>
        <w:t>. (2013:43), menyatakan bahwa kompetensi adalah:</w:t>
      </w:r>
    </w:p>
    <w:p w:rsidR="00D925B8" w:rsidRDefault="00D925B8" w:rsidP="00D925B8">
      <w:pPr>
        <w:spacing w:after="0" w:line="240" w:lineRule="auto"/>
        <w:ind w:left="709"/>
        <w:jc w:val="both"/>
        <w:rPr>
          <w:rFonts w:ascii="Times New Roman" w:hAnsi="Times New Roman" w:cs="Times New Roman"/>
          <w:i/>
          <w:color w:val="000000"/>
          <w:sz w:val="24"/>
          <w:szCs w:val="24"/>
        </w:rPr>
      </w:pPr>
      <w:r w:rsidRPr="00844C5E">
        <w:rPr>
          <w:rFonts w:ascii="Times New Roman" w:hAnsi="Times New Roman" w:cs="Times New Roman"/>
          <w:i/>
          <w:color w:val="000000"/>
          <w:sz w:val="24"/>
          <w:szCs w:val="24"/>
        </w:rPr>
        <w:tab/>
        <w:t xml:space="preserve">“Competence begin with education in accounting because auditors hold themselves out as experts in accounting standards, financial reporting, and auditing. In addition to university-level education prior to beginning their careers, auditors are also required to participate in countinuing professional education throughout their careers to ensure that their knowledge keeps pace with changes in accounting and auditing professional. In fact one of the important requirements for maintaining a CPA license is sufficient continuing professional education, and another important is a dimension of experience.” </w:t>
      </w:r>
    </w:p>
    <w:p w:rsidR="004E7DAE" w:rsidRDefault="004E7DAE" w:rsidP="00D925B8">
      <w:pPr>
        <w:spacing w:after="0" w:line="240" w:lineRule="auto"/>
        <w:ind w:left="709"/>
        <w:jc w:val="both"/>
        <w:rPr>
          <w:rFonts w:ascii="Times New Roman" w:hAnsi="Times New Roman" w:cs="Times New Roman"/>
          <w:i/>
          <w:color w:val="000000"/>
          <w:sz w:val="24"/>
          <w:szCs w:val="24"/>
        </w:rPr>
      </w:pPr>
    </w:p>
    <w:p w:rsidR="004E7DAE" w:rsidRDefault="004E7DAE" w:rsidP="004E7DAE">
      <w:pPr>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Dari pengertian diatas elemen dalam pembentukan kompetensi menurut Timothy J. Louwers, </w:t>
      </w:r>
      <w:r w:rsidRPr="00D81B1E">
        <w:rPr>
          <w:rFonts w:ascii="Times New Roman" w:hAnsi="Times New Roman" w:cs="Times New Roman"/>
          <w:i/>
          <w:color w:val="000000"/>
          <w:sz w:val="24"/>
          <w:szCs w:val="24"/>
        </w:rPr>
        <w:t>et al</w:t>
      </w:r>
      <w:r>
        <w:rPr>
          <w:rFonts w:ascii="Times New Roman" w:hAnsi="Times New Roman" w:cs="Times New Roman"/>
          <w:color w:val="000000"/>
          <w:sz w:val="24"/>
          <w:szCs w:val="24"/>
        </w:rPr>
        <w:t>. (2013:43), adalah sebagai berikut:</w:t>
      </w:r>
    </w:p>
    <w:p w:rsidR="004E7DAE" w:rsidRPr="00AD545D" w:rsidRDefault="004E7DAE" w:rsidP="004E7DAE">
      <w:pPr>
        <w:pStyle w:val="ListParagraph"/>
        <w:numPr>
          <w:ilvl w:val="0"/>
          <w:numId w:val="47"/>
        </w:numPr>
        <w:spacing w:after="0" w:line="240" w:lineRule="auto"/>
        <w:jc w:val="both"/>
        <w:rPr>
          <w:rFonts w:ascii="Times New Roman" w:hAnsi="Times New Roman" w:cs="Times New Roman"/>
          <w:i/>
          <w:color w:val="000000"/>
          <w:sz w:val="24"/>
          <w:szCs w:val="24"/>
        </w:rPr>
      </w:pPr>
      <w:r w:rsidRPr="00AD545D">
        <w:rPr>
          <w:rFonts w:ascii="Times New Roman" w:hAnsi="Times New Roman" w:cs="Times New Roman"/>
          <w:i/>
          <w:color w:val="000000"/>
          <w:sz w:val="24"/>
          <w:szCs w:val="24"/>
        </w:rPr>
        <w:t>Education</w:t>
      </w:r>
    </w:p>
    <w:p w:rsidR="004E7DAE" w:rsidRPr="00972637" w:rsidRDefault="004E7DAE" w:rsidP="004E7DAE">
      <w:pPr>
        <w:pStyle w:val="ListParagraph"/>
        <w:spacing w:after="0" w:line="240" w:lineRule="auto"/>
        <w:ind w:left="1084"/>
        <w:jc w:val="both"/>
        <w:rPr>
          <w:rFonts w:ascii="Times New Roman" w:hAnsi="Times New Roman" w:cs="Times New Roman"/>
          <w:i/>
          <w:color w:val="000000"/>
          <w:sz w:val="24"/>
          <w:szCs w:val="24"/>
        </w:rPr>
      </w:pPr>
      <w:r w:rsidRPr="00844C5E">
        <w:rPr>
          <w:rFonts w:ascii="Times New Roman" w:hAnsi="Times New Roman" w:cs="Times New Roman"/>
          <w:i/>
          <w:color w:val="000000"/>
          <w:sz w:val="24"/>
          <w:szCs w:val="24"/>
        </w:rPr>
        <w:t>education in accounting because auditors hold themselves out as experts in accounting standards, financial reporting, and auditing. In addition to university-level education prior to beginning their careers</w:t>
      </w:r>
      <w:r>
        <w:rPr>
          <w:rFonts w:ascii="Times New Roman" w:hAnsi="Times New Roman" w:cs="Times New Roman"/>
          <w:i/>
          <w:color w:val="000000"/>
          <w:sz w:val="24"/>
          <w:szCs w:val="24"/>
        </w:rPr>
        <w:t>.</w:t>
      </w:r>
    </w:p>
    <w:p w:rsidR="004E7DAE" w:rsidRDefault="004E7DAE" w:rsidP="004E7DAE">
      <w:pPr>
        <w:pStyle w:val="ListParagraph"/>
        <w:numPr>
          <w:ilvl w:val="0"/>
          <w:numId w:val="47"/>
        </w:numPr>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Continuing Professional Education</w:t>
      </w:r>
    </w:p>
    <w:p w:rsidR="004E7DAE" w:rsidRDefault="004E7DAE" w:rsidP="004E7DAE">
      <w:pPr>
        <w:pStyle w:val="ListParagraph"/>
        <w:spacing w:after="0" w:line="240" w:lineRule="auto"/>
        <w:ind w:left="1084"/>
        <w:jc w:val="both"/>
        <w:rPr>
          <w:rFonts w:ascii="Times New Roman" w:hAnsi="Times New Roman" w:cs="Times New Roman"/>
          <w:i/>
          <w:color w:val="000000"/>
          <w:sz w:val="24"/>
          <w:szCs w:val="24"/>
        </w:rPr>
      </w:pPr>
      <w:r w:rsidRPr="00844C5E">
        <w:rPr>
          <w:rFonts w:ascii="Times New Roman" w:hAnsi="Times New Roman" w:cs="Times New Roman"/>
          <w:i/>
          <w:color w:val="000000"/>
          <w:sz w:val="24"/>
          <w:szCs w:val="24"/>
        </w:rPr>
        <w:t>auditors are also required to participate in countinuing professional education throughout their careers to ensure that their knowledge keeps pace with changes in account</w:t>
      </w:r>
      <w:r>
        <w:rPr>
          <w:rFonts w:ascii="Times New Roman" w:hAnsi="Times New Roman" w:cs="Times New Roman"/>
          <w:i/>
          <w:color w:val="000000"/>
          <w:sz w:val="24"/>
          <w:szCs w:val="24"/>
        </w:rPr>
        <w:t xml:space="preserve">ing and auditing professional. </w:t>
      </w:r>
    </w:p>
    <w:p w:rsidR="004E7DAE" w:rsidRDefault="004E7DAE" w:rsidP="004E7DAE">
      <w:pPr>
        <w:pStyle w:val="ListParagraph"/>
        <w:spacing w:after="0" w:line="240" w:lineRule="auto"/>
        <w:ind w:left="1084"/>
        <w:jc w:val="both"/>
        <w:rPr>
          <w:rFonts w:ascii="Times New Roman" w:hAnsi="Times New Roman" w:cs="Times New Roman"/>
          <w:i/>
          <w:color w:val="000000"/>
          <w:sz w:val="24"/>
          <w:szCs w:val="24"/>
        </w:rPr>
      </w:pPr>
    </w:p>
    <w:p w:rsidR="004E7DAE" w:rsidRDefault="004E7DAE" w:rsidP="004E7DAE">
      <w:pPr>
        <w:pStyle w:val="ListParagraph"/>
        <w:spacing w:after="0" w:line="240" w:lineRule="auto"/>
        <w:ind w:left="1084"/>
        <w:jc w:val="both"/>
        <w:rPr>
          <w:rFonts w:ascii="Times New Roman" w:hAnsi="Times New Roman" w:cs="Times New Roman"/>
          <w:i/>
          <w:color w:val="000000"/>
          <w:sz w:val="24"/>
          <w:szCs w:val="24"/>
        </w:rPr>
      </w:pPr>
    </w:p>
    <w:p w:rsidR="004E7DAE" w:rsidRDefault="004E7DAE" w:rsidP="004E7DAE">
      <w:pPr>
        <w:pStyle w:val="ListParagraph"/>
        <w:spacing w:after="0" w:line="240" w:lineRule="auto"/>
        <w:ind w:left="1084"/>
        <w:jc w:val="both"/>
        <w:rPr>
          <w:rFonts w:ascii="Times New Roman" w:hAnsi="Times New Roman" w:cs="Times New Roman"/>
          <w:i/>
          <w:color w:val="000000"/>
          <w:sz w:val="24"/>
          <w:szCs w:val="24"/>
        </w:rPr>
      </w:pPr>
    </w:p>
    <w:p w:rsidR="004E7DAE" w:rsidRDefault="004E7DAE" w:rsidP="004E7DAE">
      <w:pPr>
        <w:pStyle w:val="ListParagraph"/>
        <w:numPr>
          <w:ilvl w:val="0"/>
          <w:numId w:val="47"/>
        </w:numPr>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Experience</w:t>
      </w:r>
    </w:p>
    <w:p w:rsidR="00D925B8" w:rsidRDefault="004E7DAE" w:rsidP="004E7DAE">
      <w:pPr>
        <w:pStyle w:val="ListParagraph"/>
        <w:spacing w:after="0" w:line="240" w:lineRule="auto"/>
        <w:ind w:left="1084"/>
        <w:jc w:val="both"/>
        <w:rPr>
          <w:rFonts w:ascii="Times New Roman" w:hAnsi="Times New Roman" w:cs="Times New Roman"/>
          <w:i/>
          <w:color w:val="000000"/>
          <w:sz w:val="24"/>
          <w:szCs w:val="24"/>
        </w:rPr>
      </w:pPr>
      <w:r>
        <w:rPr>
          <w:rFonts w:ascii="Times New Roman" w:hAnsi="Times New Roman" w:cs="Times New Roman"/>
          <w:i/>
          <w:color w:val="000000"/>
          <w:sz w:val="24"/>
          <w:szCs w:val="24"/>
        </w:rPr>
        <w:t>Another important dimension is experience, which is gained with hands-on practice and on-the-job training. An important component of this experience is the ability to develop and apply professional judgement in real-world audit situation. These situation include various judgement related to gathering evidence related to to the fairness of an entity’s financial statement and evaluating whether that evidence indicates that the financial statements are prepared accounting principles.”</w:t>
      </w:r>
    </w:p>
    <w:p w:rsidR="004E7DAE" w:rsidRPr="00D925B8" w:rsidRDefault="004E7DAE" w:rsidP="004E7DAE">
      <w:pPr>
        <w:pStyle w:val="ListParagraph"/>
        <w:spacing w:after="0" w:line="240" w:lineRule="auto"/>
        <w:ind w:left="1084"/>
        <w:jc w:val="both"/>
        <w:rPr>
          <w:rFonts w:ascii="Times New Roman" w:hAnsi="Times New Roman" w:cs="Times New Roman"/>
          <w:i/>
          <w:color w:val="000000"/>
          <w:sz w:val="24"/>
          <w:szCs w:val="24"/>
        </w:rPr>
      </w:pPr>
    </w:p>
    <w:p w:rsidR="00065C5A" w:rsidRDefault="00065C5A" w:rsidP="00CD68B7">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Sedangkan kompetensi menurut spencer dalam Sutrisni (2010:20) adalah:</w:t>
      </w:r>
    </w:p>
    <w:p w:rsidR="00065C5A" w:rsidRDefault="0071569A" w:rsidP="004D3014">
      <w:pPr>
        <w:spacing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S</w:t>
      </w:r>
      <w:r w:rsidR="00065C5A">
        <w:rPr>
          <w:rFonts w:ascii="Times New Roman" w:hAnsi="Times New Roman" w:cs="Times New Roman"/>
          <w:sz w:val="24"/>
          <w:szCs w:val="24"/>
          <w:lang w:val="en-US"/>
        </w:rPr>
        <w:t>ebagai karakteristik dasar yang dimiliki oleh seorang individu yang berhubungan secara kausal dalam memenuhi kriteria yang diperlukan dalam menduduki suatu jabatan. Kompetensi terdiri dari 5 tipe karakteristik, yaitu motif (kemauan konsisten sekaligus menjadi sebab dari tindakan), faktor bawaan (karakter dan respon yang konsisten), konsep diri (gambaran diri), pengetahuan (informasi dalam bidang tertentu) dan keterampilan (kemampuan untuk melaksanakan tugas)”</w:t>
      </w:r>
    </w:p>
    <w:p w:rsidR="00065C5A" w:rsidRDefault="00065C5A" w:rsidP="00CD68B7">
      <w:pPr>
        <w:spacing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Hal ini se</w:t>
      </w:r>
      <w:r w:rsidR="0088058D">
        <w:rPr>
          <w:rFonts w:ascii="Times New Roman" w:hAnsi="Times New Roman" w:cs="Times New Roman"/>
          <w:sz w:val="24"/>
          <w:szCs w:val="24"/>
          <w:lang w:val="en-US"/>
        </w:rPr>
        <w:t xml:space="preserve">jalan dengan pendapat Becker </w:t>
      </w:r>
      <w:r w:rsidR="0088058D">
        <w:rPr>
          <w:rFonts w:ascii="Times New Roman" w:hAnsi="Times New Roman" w:cs="Times New Roman"/>
          <w:sz w:val="24"/>
          <w:szCs w:val="24"/>
        </w:rPr>
        <w:t>dan</w:t>
      </w:r>
      <w:r>
        <w:rPr>
          <w:rFonts w:ascii="Times New Roman" w:hAnsi="Times New Roman" w:cs="Times New Roman"/>
          <w:sz w:val="24"/>
          <w:szCs w:val="24"/>
          <w:lang w:val="en-US"/>
        </w:rPr>
        <w:t xml:space="preserve"> urick dalam Sutrisno (2010:24) adalah:</w:t>
      </w:r>
    </w:p>
    <w:p w:rsidR="004D3014" w:rsidRPr="0088058D" w:rsidRDefault="0071569A" w:rsidP="0088058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S</w:t>
      </w:r>
      <w:r w:rsidR="00065C5A">
        <w:rPr>
          <w:rFonts w:ascii="Times New Roman" w:hAnsi="Times New Roman" w:cs="Times New Roman"/>
          <w:sz w:val="24"/>
          <w:szCs w:val="24"/>
          <w:lang w:val="en-US"/>
        </w:rPr>
        <w:t>ebagai karakteristik dasar yang dimiliki oleh seorang individu yang berhubungan secara kausal dalam memenuhi kriteria yang diperlukan dalam menduduki suatu jabatan</w:t>
      </w:r>
      <w:r w:rsidR="00E85087">
        <w:rPr>
          <w:rFonts w:ascii="Times New Roman" w:hAnsi="Times New Roman" w:cs="Times New Roman"/>
          <w:sz w:val="24"/>
          <w:szCs w:val="24"/>
          <w:lang w:val="en-US"/>
        </w:rPr>
        <w:t>. Kompetensi terdiri dari 5 tipe karakteristik, yaitu motif (kemauan konsisten</w:t>
      </w:r>
      <w:r w:rsidR="00A307A4">
        <w:rPr>
          <w:rFonts w:ascii="Times New Roman" w:hAnsi="Times New Roman" w:cs="Times New Roman"/>
          <w:sz w:val="24"/>
          <w:szCs w:val="24"/>
          <w:lang w:val="en-US"/>
        </w:rPr>
        <w:t xml:space="preserve"> sekaligus menjadi sebab dan tindakan), faktor bawaan (karakter dan respon yang konsisten), konsep diri (gambaran diri), pengetahuan (informasi dalam bidang tertentu) dan keterampilan (kemampuan untuk melaksanakan tugas)”.</w:t>
      </w:r>
    </w:p>
    <w:p w:rsidR="004D3014" w:rsidRDefault="0088058D" w:rsidP="00CD68B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Arens </w:t>
      </w:r>
      <w:r w:rsidRPr="0088058D">
        <w:rPr>
          <w:rFonts w:ascii="Times New Roman" w:hAnsi="Times New Roman" w:cs="Times New Roman"/>
          <w:i/>
          <w:sz w:val="24"/>
          <w:szCs w:val="24"/>
        </w:rPr>
        <w:t>et al</w:t>
      </w:r>
      <w:r>
        <w:rPr>
          <w:rFonts w:ascii="Times New Roman" w:hAnsi="Times New Roman" w:cs="Times New Roman"/>
          <w:sz w:val="24"/>
          <w:szCs w:val="24"/>
        </w:rPr>
        <w:t xml:space="preserve"> (2011</w:t>
      </w:r>
      <w:r w:rsidR="004D3014">
        <w:rPr>
          <w:rFonts w:ascii="Times New Roman" w:hAnsi="Times New Roman" w:cs="Times New Roman"/>
          <w:sz w:val="24"/>
          <w:szCs w:val="24"/>
        </w:rPr>
        <w:t>: 42) mendefinisikan kompetensi seb</w:t>
      </w:r>
      <w:r w:rsidR="000B2CAA">
        <w:rPr>
          <w:rFonts w:ascii="Times New Roman" w:hAnsi="Times New Roman" w:cs="Times New Roman"/>
          <w:sz w:val="24"/>
          <w:szCs w:val="24"/>
          <w:lang w:val="en-US"/>
        </w:rPr>
        <w:t>a</w:t>
      </w:r>
      <w:r w:rsidR="004D3014">
        <w:rPr>
          <w:rFonts w:ascii="Times New Roman" w:hAnsi="Times New Roman" w:cs="Times New Roman"/>
          <w:sz w:val="24"/>
          <w:szCs w:val="24"/>
        </w:rPr>
        <w:t>gai berikut:</w:t>
      </w:r>
    </w:p>
    <w:p w:rsidR="0088058D" w:rsidRPr="007E2E67" w:rsidRDefault="0071569A" w:rsidP="007E2E67">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w:t>
      </w:r>
      <w:r w:rsidR="004D3014">
        <w:rPr>
          <w:rFonts w:ascii="Times New Roman" w:hAnsi="Times New Roman" w:cs="Times New Roman"/>
          <w:sz w:val="24"/>
          <w:szCs w:val="24"/>
        </w:rPr>
        <w:t>ompetensi sebagai keharusan bagi auditor untuk memiliki pendidikan formal dibidang auditing dan akuntansi, pengalaman praktik yang memadai bagi pekerjaan yang sedang dilakukan, serta mengikut pendidikan profesional yang berkelanjutan”.</w:t>
      </w:r>
    </w:p>
    <w:p w:rsidR="00777F7B" w:rsidRDefault="000B2CAA" w:rsidP="0088058D">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lang w:val="en-US"/>
        </w:rPr>
        <w:t>Hal ini sejalan dengan pendapat Becker and Ulrich d</w:t>
      </w:r>
      <w:r w:rsidR="0088058D">
        <w:rPr>
          <w:rFonts w:ascii="Times New Roman" w:hAnsi="Times New Roman" w:cs="Times New Roman"/>
          <w:sz w:val="24"/>
          <w:szCs w:val="24"/>
          <w:lang w:val="en-US"/>
        </w:rPr>
        <w:t>alam Sutrisno (2010:24)</w:t>
      </w:r>
      <w:r w:rsidR="00777F7B">
        <w:rPr>
          <w:rFonts w:ascii="Times New Roman" w:hAnsi="Times New Roman" w:cs="Times New Roman"/>
          <w:sz w:val="24"/>
          <w:szCs w:val="24"/>
        </w:rPr>
        <w:t>:</w:t>
      </w:r>
    </w:p>
    <w:p w:rsidR="000B2CAA" w:rsidRPr="0088058D" w:rsidRDefault="0088058D" w:rsidP="00777F7B">
      <w:pPr>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0B2CAA" w:rsidRPr="000B2CAA">
        <w:rPr>
          <w:rFonts w:ascii="Times New Roman" w:hAnsi="Times New Roman" w:cs="Times New Roman"/>
          <w:i/>
          <w:sz w:val="24"/>
          <w:szCs w:val="24"/>
          <w:lang w:val="en-US"/>
        </w:rPr>
        <w:t>competency refers to an individual’s knowledge, skill, ability or</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ab/>
        <w:t xml:space="preserve">     </w:t>
      </w:r>
      <w:r w:rsidR="000B2CAA" w:rsidRPr="000B2CAA">
        <w:rPr>
          <w:rFonts w:ascii="Times New Roman" w:hAnsi="Times New Roman" w:cs="Times New Roman"/>
          <w:i/>
          <w:sz w:val="24"/>
          <w:szCs w:val="24"/>
          <w:lang w:val="en-US"/>
        </w:rPr>
        <w:t xml:space="preserve"> personality characteristics that directly influence job performance”.</w:t>
      </w:r>
    </w:p>
    <w:p w:rsidR="000B2CAA" w:rsidRDefault="000B2CAA" w:rsidP="0088058D">
      <w:pPr>
        <w:spacing w:line="480" w:lineRule="auto"/>
        <w:ind w:left="142"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Berbeda dengan pendapat Fogg yang dialihbahasakan oleh Harhianto</w:t>
      </w:r>
      <w:r w:rsidR="008F2799">
        <w:rPr>
          <w:rFonts w:ascii="Times New Roman" w:hAnsi="Times New Roman" w:cs="Times New Roman"/>
          <w:sz w:val="24"/>
          <w:szCs w:val="24"/>
          <w:lang w:val="en-US"/>
        </w:rPr>
        <w:t xml:space="preserve"> (2012:20) yang membagi kompetensi menjadi 2 (dua) kategori yaitu:</w:t>
      </w:r>
    </w:p>
    <w:p w:rsidR="008F2799" w:rsidRDefault="008F2799" w:rsidP="0088058D">
      <w:pPr>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“Kompetensi dasar dan yang membedakan kompetensi dasar (</w:t>
      </w:r>
      <w:r w:rsidRPr="0088058D">
        <w:rPr>
          <w:rFonts w:ascii="Times New Roman" w:hAnsi="Times New Roman" w:cs="Times New Roman"/>
          <w:i/>
          <w:sz w:val="24"/>
          <w:szCs w:val="24"/>
          <w:lang w:val="en-US"/>
        </w:rPr>
        <w:t>Threshold</w:t>
      </w:r>
      <w:r>
        <w:rPr>
          <w:rFonts w:ascii="Times New Roman" w:hAnsi="Times New Roman" w:cs="Times New Roman"/>
          <w:sz w:val="24"/>
          <w:szCs w:val="24"/>
          <w:lang w:val="en-US"/>
        </w:rPr>
        <w:t>) dan kompetensi pembeda (</w:t>
      </w:r>
      <w:r w:rsidRPr="0088058D">
        <w:rPr>
          <w:rFonts w:ascii="Times New Roman" w:hAnsi="Times New Roman" w:cs="Times New Roman"/>
          <w:i/>
          <w:sz w:val="24"/>
          <w:szCs w:val="24"/>
          <w:lang w:val="en-US"/>
        </w:rPr>
        <w:t>differentiating</w:t>
      </w:r>
      <w:r>
        <w:rPr>
          <w:rFonts w:ascii="Times New Roman" w:hAnsi="Times New Roman" w:cs="Times New Roman"/>
          <w:sz w:val="24"/>
          <w:szCs w:val="24"/>
          <w:lang w:val="en-US"/>
        </w:rPr>
        <w:t>) menurut kriteria yang digunakan untuk memprediksi kinerja suatu pekerjaan”</w:t>
      </w:r>
    </w:p>
    <w:p w:rsidR="003D20D8" w:rsidRPr="003D20D8" w:rsidRDefault="008F2799" w:rsidP="00FF273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Kompetensi dasar (</w:t>
      </w:r>
      <w:r w:rsidRPr="0088058D">
        <w:rPr>
          <w:rFonts w:ascii="Times New Roman" w:hAnsi="Times New Roman" w:cs="Times New Roman"/>
          <w:i/>
          <w:sz w:val="24"/>
          <w:szCs w:val="24"/>
          <w:lang w:val="en-US"/>
        </w:rPr>
        <w:t>Threshold competencies</w:t>
      </w:r>
      <w:r>
        <w:rPr>
          <w:rFonts w:ascii="Times New Roman" w:hAnsi="Times New Roman" w:cs="Times New Roman"/>
          <w:sz w:val="24"/>
          <w:szCs w:val="24"/>
          <w:lang w:val="en-US"/>
        </w:rPr>
        <w:t>) adalah karakteristik utama yang biasanya berupa pengetahuan atau keahlian dasar seperti kemampuan untuk membaca, sedangkan kompetensi differentiating adalah kompetensi yang membuat seseorang berbeda dari yang lain.</w:t>
      </w:r>
    </w:p>
    <w:p w:rsidR="00912FCB" w:rsidRPr="00912FCB" w:rsidRDefault="008F2799" w:rsidP="003D20D8">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K</w:t>
      </w:r>
      <w:r w:rsidR="00071FE6">
        <w:rPr>
          <w:rFonts w:ascii="Times New Roman" w:hAnsi="Times New Roman" w:cs="Times New Roman"/>
          <w:sz w:val="24"/>
          <w:szCs w:val="24"/>
          <w:lang w:val="en-US"/>
        </w:rPr>
        <w:t xml:space="preserve">ompetensi berasal dari kata </w:t>
      </w:r>
      <w:r w:rsidR="00071FE6" w:rsidRPr="00071FE6">
        <w:rPr>
          <w:rFonts w:ascii="Times New Roman" w:hAnsi="Times New Roman" w:cs="Times New Roman"/>
          <w:i/>
          <w:sz w:val="24"/>
          <w:szCs w:val="24"/>
          <w:lang w:val="en-US"/>
        </w:rPr>
        <w:t>“competency”</w:t>
      </w:r>
      <w:r w:rsidR="00071FE6">
        <w:rPr>
          <w:rFonts w:ascii="Times New Roman" w:hAnsi="Times New Roman" w:cs="Times New Roman"/>
          <w:sz w:val="24"/>
          <w:szCs w:val="24"/>
          <w:lang w:val="en-US"/>
        </w:rPr>
        <w:t>merupan kata benda yang menurut powell dalam Harhianto (2012:22) diartikan sebagai:</w:t>
      </w:r>
    </w:p>
    <w:p w:rsidR="00071FE6" w:rsidRDefault="00071FE6" w:rsidP="00071FE6">
      <w:pPr>
        <w:pStyle w:val="ListParagraph"/>
        <w:numPr>
          <w:ilvl w:val="0"/>
          <w:numId w:val="3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Kecakapan, kemampuan,kompetensi</w:t>
      </w:r>
    </w:p>
    <w:p w:rsidR="00071FE6" w:rsidRDefault="00071FE6" w:rsidP="00071FE6">
      <w:pPr>
        <w:pStyle w:val="ListParagraph"/>
        <w:numPr>
          <w:ilvl w:val="0"/>
          <w:numId w:val="3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Wewenang, kata sifat dari </w:t>
      </w:r>
      <w:r w:rsidRPr="002A122D">
        <w:rPr>
          <w:rFonts w:ascii="Times New Roman" w:hAnsi="Times New Roman" w:cs="Times New Roman"/>
          <w:i/>
          <w:sz w:val="24"/>
          <w:szCs w:val="24"/>
          <w:lang w:val="en-US"/>
        </w:rPr>
        <w:t>competence</w:t>
      </w:r>
      <w:r>
        <w:rPr>
          <w:rFonts w:ascii="Times New Roman" w:hAnsi="Times New Roman" w:cs="Times New Roman"/>
          <w:sz w:val="24"/>
          <w:szCs w:val="24"/>
          <w:lang w:val="en-US"/>
        </w:rPr>
        <w:t xml:space="preserve"> adalah </w:t>
      </w:r>
      <w:r w:rsidRPr="002A122D">
        <w:rPr>
          <w:rFonts w:ascii="Times New Roman" w:hAnsi="Times New Roman" w:cs="Times New Roman"/>
          <w:i/>
          <w:sz w:val="24"/>
          <w:szCs w:val="24"/>
          <w:lang w:val="en-US"/>
        </w:rPr>
        <w:t>competent</w:t>
      </w:r>
      <w:r>
        <w:rPr>
          <w:rFonts w:ascii="Times New Roman" w:hAnsi="Times New Roman" w:cs="Times New Roman"/>
          <w:sz w:val="24"/>
          <w:szCs w:val="24"/>
          <w:lang w:val="en-US"/>
        </w:rPr>
        <w:t xml:space="preserve"> yang berarti cakap, mampu, dan tangkas.</w:t>
      </w:r>
    </w:p>
    <w:p w:rsidR="00071FE6" w:rsidRDefault="00071FE6" w:rsidP="00071FE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Pengertian kompetensi ini pada prinsipnya sama dengan pengertian kompetensi </w:t>
      </w:r>
      <w:r w:rsidR="00CF3C06">
        <w:rPr>
          <w:rFonts w:ascii="Times New Roman" w:hAnsi="Times New Roman" w:cs="Times New Roman"/>
          <w:sz w:val="24"/>
          <w:szCs w:val="24"/>
          <w:lang w:val="en-US"/>
        </w:rPr>
        <w:t>menurut Stephen Robbin dalam Chistiawan (2011:38) bahwa kompetensi adalah:</w:t>
      </w:r>
    </w:p>
    <w:p w:rsidR="0088058D" w:rsidRPr="0088058D" w:rsidRDefault="00CF3C06" w:rsidP="007E2E6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val="en-US"/>
        </w:rPr>
        <w:t>“kemapuan (</w:t>
      </w:r>
      <w:r w:rsidRPr="0088058D">
        <w:rPr>
          <w:rFonts w:ascii="Times New Roman" w:hAnsi="Times New Roman" w:cs="Times New Roman"/>
          <w:i/>
          <w:sz w:val="24"/>
          <w:szCs w:val="24"/>
          <w:lang w:val="en-US"/>
        </w:rPr>
        <w:t>ability</w:t>
      </w:r>
      <w:r>
        <w:rPr>
          <w:rFonts w:ascii="Times New Roman" w:hAnsi="Times New Roman" w:cs="Times New Roman"/>
          <w:sz w:val="24"/>
          <w:szCs w:val="24"/>
          <w:lang w:val="en-US"/>
        </w:rPr>
        <w:t>) atau kapasitas seseorang untuk mengerjakan berbagai tugas dalam suatu pekerjaan, dimana kemampuan ini ditentukan oleh 2 (dua) faktor yaitu kemampuan intelektual dan kemampuan fisik.”</w:t>
      </w:r>
    </w:p>
    <w:p w:rsidR="00CF3C06" w:rsidRDefault="00CF3C06" w:rsidP="0088058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Secara lebih rinci, spencer dalam Harhianto (2012:84) mengemukakan bahwa kompetensi menunjukkan karakteristik yang mendasi perilaku yang menggambarkan motif, karakteristik pribadi (ciri khas), konsep diri, nilai-nilai, pengetahuan atau keahlian yang dibawa seseorang yang berkinerja unggul </w:t>
      </w:r>
      <w:r>
        <w:rPr>
          <w:rFonts w:ascii="Times New Roman" w:hAnsi="Times New Roman" w:cs="Times New Roman"/>
          <w:sz w:val="24"/>
          <w:szCs w:val="24"/>
          <w:lang w:val="en-US"/>
        </w:rPr>
        <w:lastRenderedPageBreak/>
        <w:t>(superior performer) di tempat kerja. Ada 5 (lima) karakteristik yang membentuk kompetensi yakni:</w:t>
      </w:r>
    </w:p>
    <w:p w:rsidR="00CF3C06" w:rsidRDefault="00CF3C06" w:rsidP="00CF3C06">
      <w:pPr>
        <w:pStyle w:val="ListParagraph"/>
        <w:numPr>
          <w:ilvl w:val="0"/>
          <w:numId w:val="39"/>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Faktor pengetahuan meliputi masalah teknis, </w:t>
      </w:r>
      <w:r w:rsidRPr="003868AD">
        <w:rPr>
          <w:rFonts w:ascii="Times New Roman" w:hAnsi="Times New Roman" w:cs="Times New Roman"/>
          <w:i/>
          <w:sz w:val="24"/>
          <w:szCs w:val="24"/>
          <w:lang w:val="en-US"/>
        </w:rPr>
        <w:t>administrative</w:t>
      </w:r>
      <w:r>
        <w:rPr>
          <w:rFonts w:ascii="Times New Roman" w:hAnsi="Times New Roman" w:cs="Times New Roman"/>
          <w:sz w:val="24"/>
          <w:szCs w:val="24"/>
          <w:lang w:val="en-US"/>
        </w:rPr>
        <w:t>, proses kemanusiaan, dan sistem.</w:t>
      </w:r>
    </w:p>
    <w:p w:rsidR="00CF3C06" w:rsidRDefault="00CF3C06" w:rsidP="00CF3C06">
      <w:pPr>
        <w:pStyle w:val="ListParagraph"/>
        <w:numPr>
          <w:ilvl w:val="0"/>
          <w:numId w:val="39"/>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Keterampilan; merujuk pada kemampuan seseorang untuk melakukan suatu kegiatan.</w:t>
      </w:r>
    </w:p>
    <w:p w:rsidR="00CF3C06" w:rsidRDefault="00CF3C06" w:rsidP="00CF3C06">
      <w:pPr>
        <w:pStyle w:val="ListParagraph"/>
        <w:numPr>
          <w:ilvl w:val="0"/>
          <w:numId w:val="39"/>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Konsep diri dan nilai-nilai; merujuk pada sikap, nilai-nilai dan citra diri sese</w:t>
      </w:r>
      <w:r w:rsidR="00210E06">
        <w:rPr>
          <w:rFonts w:ascii="Times New Roman" w:hAnsi="Times New Roman" w:cs="Times New Roman"/>
          <w:sz w:val="24"/>
          <w:szCs w:val="24"/>
          <w:lang w:val="en-US"/>
        </w:rPr>
        <w:t xml:space="preserve">orang, seperti kepercayaan </w:t>
      </w:r>
      <w:r>
        <w:rPr>
          <w:rFonts w:ascii="Times New Roman" w:hAnsi="Times New Roman" w:cs="Times New Roman"/>
          <w:sz w:val="24"/>
          <w:szCs w:val="24"/>
          <w:lang w:val="en-US"/>
        </w:rPr>
        <w:t>seseorang</w:t>
      </w:r>
      <w:r w:rsidR="004A6329">
        <w:rPr>
          <w:rFonts w:ascii="Times New Roman" w:hAnsi="Times New Roman" w:cs="Times New Roman"/>
          <w:sz w:val="24"/>
          <w:szCs w:val="24"/>
          <w:lang w:val="en-US"/>
        </w:rPr>
        <w:t xml:space="preserve"> </w:t>
      </w:r>
      <w:r w:rsidR="00210E06">
        <w:rPr>
          <w:rFonts w:ascii="Times New Roman" w:hAnsi="Times New Roman" w:cs="Times New Roman"/>
          <w:sz w:val="24"/>
          <w:szCs w:val="24"/>
          <w:lang w:val="en-US"/>
        </w:rPr>
        <w:t>bahwa dia bisa berhasil dalam suatu situasi.</w:t>
      </w:r>
    </w:p>
    <w:p w:rsidR="00210E06" w:rsidRDefault="00210E06" w:rsidP="00CF3C06">
      <w:pPr>
        <w:pStyle w:val="ListParagraph"/>
        <w:numPr>
          <w:ilvl w:val="0"/>
          <w:numId w:val="39"/>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Karakteristik pribadi; merujuk pada karakteristik fisik dan konsistensi tanggapan terhadap situasi atau informasi, seperti pengendalian diri dan kemapuan untuk tetap tenang dibawah tekanan.</w:t>
      </w:r>
    </w:p>
    <w:p w:rsidR="007E2E67" w:rsidRPr="003D20D8" w:rsidRDefault="00210E06" w:rsidP="00912FCB">
      <w:pPr>
        <w:pStyle w:val="ListParagraph"/>
        <w:numPr>
          <w:ilvl w:val="0"/>
          <w:numId w:val="39"/>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Motif; merupakan emosi, hasrat, kebutuhan psikologis atau dorongan-dorongan lain yang memicu tindakan.</w:t>
      </w:r>
    </w:p>
    <w:p w:rsidR="003D20D8" w:rsidRPr="003D20D8" w:rsidRDefault="003D20D8" w:rsidP="003D20D8">
      <w:pPr>
        <w:spacing w:line="240" w:lineRule="auto"/>
        <w:jc w:val="both"/>
        <w:rPr>
          <w:rFonts w:ascii="Times New Roman" w:hAnsi="Times New Roman" w:cs="Times New Roman"/>
          <w:sz w:val="24"/>
          <w:szCs w:val="24"/>
        </w:rPr>
      </w:pPr>
    </w:p>
    <w:p w:rsidR="00912FCB" w:rsidRDefault="007E2E67" w:rsidP="007E2E67">
      <w:pPr>
        <w:spacing w:after="0" w:line="48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Menurut Timothy J. Louwers, </w:t>
      </w:r>
      <w:r w:rsidRPr="00D81B1E">
        <w:rPr>
          <w:rFonts w:ascii="Times New Roman" w:hAnsi="Times New Roman" w:cs="Times New Roman"/>
          <w:i/>
          <w:color w:val="000000"/>
          <w:sz w:val="24"/>
          <w:szCs w:val="24"/>
        </w:rPr>
        <w:t>et al</w:t>
      </w:r>
      <w:r>
        <w:rPr>
          <w:rFonts w:ascii="Times New Roman" w:hAnsi="Times New Roman" w:cs="Times New Roman"/>
          <w:color w:val="000000"/>
          <w:sz w:val="24"/>
          <w:szCs w:val="24"/>
        </w:rPr>
        <w:t>. (2013:43) elemen dalam pembentukan kompetensi seorang auditor adalah sebagai berikut:</w:t>
      </w:r>
    </w:p>
    <w:p w:rsidR="007E2E67" w:rsidRPr="00AD545D" w:rsidRDefault="007E2E67" w:rsidP="007E2E67">
      <w:pPr>
        <w:pStyle w:val="ListParagraph"/>
        <w:numPr>
          <w:ilvl w:val="0"/>
          <w:numId w:val="47"/>
        </w:numPr>
        <w:spacing w:after="0" w:line="240" w:lineRule="auto"/>
        <w:jc w:val="both"/>
        <w:rPr>
          <w:rFonts w:ascii="Times New Roman" w:hAnsi="Times New Roman" w:cs="Times New Roman"/>
          <w:i/>
          <w:color w:val="000000"/>
          <w:sz w:val="24"/>
          <w:szCs w:val="24"/>
        </w:rPr>
      </w:pPr>
      <w:r w:rsidRPr="00AD545D">
        <w:rPr>
          <w:rFonts w:ascii="Times New Roman" w:hAnsi="Times New Roman" w:cs="Times New Roman"/>
          <w:i/>
          <w:color w:val="000000"/>
          <w:sz w:val="24"/>
          <w:szCs w:val="24"/>
        </w:rPr>
        <w:t>Education</w:t>
      </w:r>
    </w:p>
    <w:p w:rsidR="007E2E67" w:rsidRPr="00972637" w:rsidRDefault="00A85FDF" w:rsidP="007E2E67">
      <w:pPr>
        <w:pStyle w:val="ListParagraph"/>
        <w:spacing w:after="0" w:line="240" w:lineRule="auto"/>
        <w:ind w:left="1084"/>
        <w:jc w:val="both"/>
        <w:rPr>
          <w:rFonts w:ascii="Times New Roman" w:hAnsi="Times New Roman" w:cs="Times New Roman"/>
          <w:i/>
          <w:color w:val="000000"/>
          <w:sz w:val="24"/>
          <w:szCs w:val="24"/>
        </w:rPr>
      </w:pPr>
      <w:r>
        <w:rPr>
          <w:rFonts w:ascii="Times New Roman" w:hAnsi="Times New Roman" w:cs="Times New Roman"/>
          <w:i/>
          <w:color w:val="000000"/>
          <w:sz w:val="24"/>
          <w:szCs w:val="24"/>
        </w:rPr>
        <w:t>E</w:t>
      </w:r>
      <w:r w:rsidR="007E2E67" w:rsidRPr="00844C5E">
        <w:rPr>
          <w:rFonts w:ascii="Times New Roman" w:hAnsi="Times New Roman" w:cs="Times New Roman"/>
          <w:i/>
          <w:color w:val="000000"/>
          <w:sz w:val="24"/>
          <w:szCs w:val="24"/>
        </w:rPr>
        <w:t>ducation in accounting because auditors hold themselves out as experts in accounting standards, financial reporting, and auditing. In addition to university-level education prior to beginning their careers</w:t>
      </w:r>
      <w:r w:rsidR="007E2E67">
        <w:rPr>
          <w:rFonts w:ascii="Times New Roman" w:hAnsi="Times New Roman" w:cs="Times New Roman"/>
          <w:i/>
          <w:color w:val="000000"/>
          <w:sz w:val="24"/>
          <w:szCs w:val="24"/>
        </w:rPr>
        <w:t>.</w:t>
      </w:r>
    </w:p>
    <w:p w:rsidR="007E2E67" w:rsidRDefault="007E2E67" w:rsidP="007E2E67">
      <w:pPr>
        <w:pStyle w:val="ListParagraph"/>
        <w:numPr>
          <w:ilvl w:val="0"/>
          <w:numId w:val="47"/>
        </w:numPr>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Continuing Professional Education</w:t>
      </w:r>
    </w:p>
    <w:p w:rsidR="007E2E67" w:rsidRDefault="00A85FDF" w:rsidP="007E2E67">
      <w:pPr>
        <w:pStyle w:val="ListParagraph"/>
        <w:spacing w:after="0" w:line="240" w:lineRule="auto"/>
        <w:ind w:left="1084"/>
        <w:jc w:val="both"/>
        <w:rPr>
          <w:rFonts w:ascii="Times New Roman" w:hAnsi="Times New Roman" w:cs="Times New Roman"/>
          <w:i/>
          <w:color w:val="000000"/>
          <w:sz w:val="24"/>
          <w:szCs w:val="24"/>
        </w:rPr>
      </w:pPr>
      <w:r>
        <w:rPr>
          <w:rFonts w:ascii="Times New Roman" w:hAnsi="Times New Roman" w:cs="Times New Roman"/>
          <w:i/>
          <w:color w:val="000000"/>
          <w:sz w:val="24"/>
          <w:szCs w:val="24"/>
        </w:rPr>
        <w:t>A</w:t>
      </w:r>
      <w:r w:rsidR="007E2E67" w:rsidRPr="00844C5E">
        <w:rPr>
          <w:rFonts w:ascii="Times New Roman" w:hAnsi="Times New Roman" w:cs="Times New Roman"/>
          <w:i/>
          <w:color w:val="000000"/>
          <w:sz w:val="24"/>
          <w:szCs w:val="24"/>
        </w:rPr>
        <w:t>uditors are also required to participate in countinuing professional education throughout their careers to ensure that their knowledge keeps pace with changes in account</w:t>
      </w:r>
      <w:r w:rsidR="007E2E67">
        <w:rPr>
          <w:rFonts w:ascii="Times New Roman" w:hAnsi="Times New Roman" w:cs="Times New Roman"/>
          <w:i/>
          <w:color w:val="000000"/>
          <w:sz w:val="24"/>
          <w:szCs w:val="24"/>
        </w:rPr>
        <w:t xml:space="preserve">ing and auditing professional. </w:t>
      </w:r>
    </w:p>
    <w:p w:rsidR="007E2E67" w:rsidRDefault="007E2E67" w:rsidP="007E2E67">
      <w:pPr>
        <w:pStyle w:val="ListParagraph"/>
        <w:numPr>
          <w:ilvl w:val="0"/>
          <w:numId w:val="47"/>
        </w:numPr>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Experience</w:t>
      </w:r>
    </w:p>
    <w:p w:rsidR="00D925B8" w:rsidRDefault="007E2E67" w:rsidP="00912FCB">
      <w:pPr>
        <w:pStyle w:val="ListParagraph"/>
        <w:spacing w:after="0" w:line="240" w:lineRule="auto"/>
        <w:ind w:left="1084"/>
        <w:jc w:val="both"/>
        <w:rPr>
          <w:rFonts w:ascii="Times New Roman" w:hAnsi="Times New Roman" w:cs="Times New Roman"/>
          <w:i/>
          <w:color w:val="000000"/>
          <w:sz w:val="24"/>
          <w:szCs w:val="24"/>
        </w:rPr>
      </w:pPr>
      <w:r>
        <w:rPr>
          <w:rFonts w:ascii="Times New Roman" w:hAnsi="Times New Roman" w:cs="Times New Roman"/>
          <w:i/>
          <w:color w:val="000000"/>
          <w:sz w:val="24"/>
          <w:szCs w:val="24"/>
        </w:rPr>
        <w:t>Another important dimension is experience, which is gained with hands-on practice and on-the-job training. An important component of this experience is the ability to develop and apply professional judgement in real-world audit situation. These situation include various judgement related to gathering evidence related to to the fairness of an entity’s financial statement and evaluating whether that evidence indicates that the financial statements are p</w:t>
      </w:r>
      <w:r w:rsidR="00912FCB">
        <w:rPr>
          <w:rFonts w:ascii="Times New Roman" w:hAnsi="Times New Roman" w:cs="Times New Roman"/>
          <w:i/>
          <w:color w:val="000000"/>
          <w:sz w:val="24"/>
          <w:szCs w:val="24"/>
        </w:rPr>
        <w:t>repared accounting principles.”</w:t>
      </w:r>
    </w:p>
    <w:p w:rsidR="00912FCB" w:rsidRPr="00912FCB" w:rsidRDefault="00912FCB" w:rsidP="00912FCB">
      <w:pPr>
        <w:pStyle w:val="ListParagraph"/>
        <w:spacing w:after="0" w:line="240" w:lineRule="auto"/>
        <w:ind w:left="1084"/>
        <w:jc w:val="both"/>
        <w:rPr>
          <w:rFonts w:ascii="Times New Roman" w:hAnsi="Times New Roman" w:cs="Times New Roman"/>
          <w:i/>
          <w:color w:val="000000"/>
          <w:sz w:val="24"/>
          <w:szCs w:val="24"/>
        </w:rPr>
      </w:pPr>
    </w:p>
    <w:p w:rsidR="00912FCB" w:rsidRDefault="00210E06" w:rsidP="0088058D">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t xml:space="preserve">     Pernyataan diatas mengandung makna bahwa kompetensi adalah karakteristik seseorang yang berkaitan dengan kinerja efektif dan atau unggul dalam situasi pekerjaan tertentu. Kompetensi dikatakan sebagai karakteristik dasar </w:t>
      </w:r>
      <w:r w:rsidRPr="00210E06">
        <w:rPr>
          <w:rFonts w:ascii="Times New Roman" w:hAnsi="Times New Roman" w:cs="Times New Roman"/>
          <w:i/>
          <w:sz w:val="24"/>
          <w:szCs w:val="24"/>
          <w:lang w:val="en-US"/>
        </w:rPr>
        <w:lastRenderedPageBreak/>
        <w:t>(underlying characteristic)</w:t>
      </w:r>
      <w:r>
        <w:rPr>
          <w:rFonts w:ascii="Times New Roman" w:hAnsi="Times New Roman" w:cs="Times New Roman"/>
          <w:sz w:val="24"/>
          <w:szCs w:val="24"/>
          <w:lang w:val="en-US"/>
        </w:rPr>
        <w:t xml:space="preserve"> karena karakteristik individu merupakan bagian yang mendalam dan melekat pada kepribadian seseorang yang dapat dipergunakan untuk memprediksi berbagai situasi pekerjaan tertentu. Kemudian dikatakan berkaitan antara perilaku dan kinerja karena kompetensi menyebabkan atau dapat memprediksi perilaku atau kinerja.</w:t>
      </w:r>
    </w:p>
    <w:p w:rsidR="00210E06" w:rsidRDefault="00210E06" w:rsidP="0088058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Peraturan Pemerintah (PP) No. 23 tahun 2004, tentang Badan Nasional Sertifikasi Profesi (BNSP) menjelaskan tentang sertifikasi </w:t>
      </w:r>
      <w:r w:rsidR="00B8662A">
        <w:rPr>
          <w:rFonts w:ascii="Times New Roman" w:hAnsi="Times New Roman" w:cs="Times New Roman"/>
          <w:sz w:val="24"/>
          <w:szCs w:val="24"/>
          <w:lang w:val="en-US"/>
        </w:rPr>
        <w:t>kompetensi kinerja sebagai suatu proses pemberian sertifikat kompetensi yang dilakukan secara</w:t>
      </w:r>
      <w:r w:rsidR="000C576D">
        <w:rPr>
          <w:rFonts w:ascii="Times New Roman" w:hAnsi="Times New Roman" w:cs="Times New Roman"/>
          <w:sz w:val="24"/>
          <w:szCs w:val="24"/>
          <w:lang w:val="en-US"/>
        </w:rPr>
        <w:t xml:space="preserve"> sistimatis dan objektif melalui uji kompetensi yang mengacu pada standar kompetensi kerja nasional Indonesia dan atau internasional.</w:t>
      </w:r>
    </w:p>
    <w:p w:rsidR="000C576D" w:rsidRDefault="000C576D" w:rsidP="0088058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Menurut keputusan Kepala Badan Kepegawaian Negeri Nomor: 46 A tahun 2003, tentang pengertian kompetensi adalah :</w:t>
      </w:r>
    </w:p>
    <w:p w:rsidR="000C576D" w:rsidRDefault="000C576D" w:rsidP="00A307A4">
      <w:pPr>
        <w:spacing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ab/>
        <w:t>“kemampuan dan karekteristik yang dimiliki oleh seseorang Pegawai Negeri Sipil berupa pengetahuan, keterampilan, dan sikap perilaku yang diperlukan dalam pelaksanaan tugas jabatannya. Sehingga Pegawai Negeri Sipil tersebut dapat melaksanakan tugasnya secara profesional, efektif dan efisien.</w:t>
      </w:r>
    </w:p>
    <w:p w:rsidR="000C576D" w:rsidRDefault="000C576D" w:rsidP="0088058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Dari uraian pengertian diatas dapat ditarik kesimpulan bahwa kompetensi yaitu sifat dasar yang dimiliki atau bagian kepribadian yang mendalam dan melekat kepada seseorang serta perilaku yang dapat diprediksi pada berbagai keadaan dan tugas pekerjaan sebagai dorongan </w:t>
      </w:r>
      <w:r w:rsidR="00EF7F61">
        <w:rPr>
          <w:rFonts w:ascii="Times New Roman" w:hAnsi="Times New Roman" w:cs="Times New Roman"/>
          <w:sz w:val="24"/>
          <w:szCs w:val="24"/>
          <w:lang w:val="en-US"/>
        </w:rPr>
        <w:t xml:space="preserve">untuk mempunyai prestasi dan keinginan berusaha agar melaksanakan tugas dengan efektif. Ketidaksesuaian dalam kompetensi-kompetensi inilah yang membedakan seseorang pelaku unggul dari pelaku yang berprestasi </w:t>
      </w:r>
      <w:r w:rsidR="009256B8">
        <w:rPr>
          <w:rFonts w:ascii="Times New Roman" w:hAnsi="Times New Roman" w:cs="Times New Roman"/>
          <w:sz w:val="24"/>
          <w:szCs w:val="24"/>
          <w:lang w:val="en-US"/>
        </w:rPr>
        <w:t xml:space="preserve">terbatas. Kompetensi terbatas dan kompetensi </w:t>
      </w:r>
      <w:r w:rsidR="009256B8">
        <w:rPr>
          <w:rFonts w:ascii="Times New Roman" w:hAnsi="Times New Roman" w:cs="Times New Roman"/>
          <w:sz w:val="24"/>
          <w:szCs w:val="24"/>
          <w:lang w:val="en-US"/>
        </w:rPr>
        <w:lastRenderedPageBreak/>
        <w:t>istimewa untuk suatu pekerjaan tertentu merupakan pola atau pedoman dalam pemilihan karyawan (</w:t>
      </w:r>
      <w:r w:rsidR="009256B8" w:rsidRPr="004E1122">
        <w:rPr>
          <w:rFonts w:ascii="Times New Roman" w:hAnsi="Times New Roman" w:cs="Times New Roman"/>
          <w:i/>
          <w:sz w:val="24"/>
          <w:szCs w:val="24"/>
          <w:lang w:val="en-US"/>
        </w:rPr>
        <w:t>personal selection</w:t>
      </w:r>
      <w:r w:rsidR="009256B8">
        <w:rPr>
          <w:rFonts w:ascii="Times New Roman" w:hAnsi="Times New Roman" w:cs="Times New Roman"/>
          <w:sz w:val="24"/>
          <w:szCs w:val="24"/>
          <w:lang w:val="en-US"/>
        </w:rPr>
        <w:t xml:space="preserve">), perencanaan pengalihan tugas </w:t>
      </w:r>
      <w:r w:rsidR="009256B8" w:rsidRPr="004E1122">
        <w:rPr>
          <w:rFonts w:ascii="Times New Roman" w:hAnsi="Times New Roman" w:cs="Times New Roman"/>
          <w:i/>
          <w:sz w:val="24"/>
          <w:szCs w:val="24"/>
          <w:lang w:val="en-US"/>
        </w:rPr>
        <w:t>(succession planning</w:t>
      </w:r>
      <w:r w:rsidR="009256B8">
        <w:rPr>
          <w:rFonts w:ascii="Times New Roman" w:hAnsi="Times New Roman" w:cs="Times New Roman"/>
          <w:sz w:val="24"/>
          <w:szCs w:val="24"/>
          <w:lang w:val="en-US"/>
        </w:rPr>
        <w:t xml:space="preserve">), penilaian kinerja </w:t>
      </w:r>
      <w:r w:rsidR="009256B8" w:rsidRPr="004E1122">
        <w:rPr>
          <w:rFonts w:ascii="Times New Roman" w:hAnsi="Times New Roman" w:cs="Times New Roman"/>
          <w:i/>
          <w:sz w:val="24"/>
          <w:szCs w:val="24"/>
          <w:lang w:val="en-US"/>
        </w:rPr>
        <w:t>(Performace appraisal</w:t>
      </w:r>
      <w:r w:rsidR="009256B8">
        <w:rPr>
          <w:rFonts w:ascii="Times New Roman" w:hAnsi="Times New Roman" w:cs="Times New Roman"/>
          <w:sz w:val="24"/>
          <w:szCs w:val="24"/>
          <w:lang w:val="en-US"/>
        </w:rPr>
        <w:t>) dan pengembangan (</w:t>
      </w:r>
      <w:r w:rsidR="009256B8" w:rsidRPr="004E1122">
        <w:rPr>
          <w:rFonts w:ascii="Times New Roman" w:hAnsi="Times New Roman" w:cs="Times New Roman"/>
          <w:i/>
          <w:sz w:val="24"/>
          <w:szCs w:val="24"/>
          <w:lang w:val="en-US"/>
        </w:rPr>
        <w:t>development).</w:t>
      </w:r>
    </w:p>
    <w:p w:rsidR="009256B8" w:rsidRDefault="009256B8" w:rsidP="0088058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Dengan kata lain, kompetensi adalah penugasan terhadap seperangkat pengetahuan, keterampilan, niali-nilai dan sikap yang mengarah kepada kinerja dan direfleksikan dalam kebiasaan berfikir dan bertindak sesuai dengan profesinya.</w:t>
      </w:r>
    </w:p>
    <w:p w:rsidR="009256B8" w:rsidRDefault="009256B8" w:rsidP="00210E0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Selanjutnya, menurut Wibowo (2012:86) kompetensi diartikan sebagai:</w:t>
      </w:r>
    </w:p>
    <w:p w:rsidR="009256B8" w:rsidRPr="0088058D" w:rsidRDefault="009256B8" w:rsidP="0088058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lang w:val="en-US"/>
        </w:rPr>
        <w:t>“Kemampuan untuk melaksanakan atau melakukan suatu pekerjaan atau tugas yang dilandasi oleh keterampilan dan pengetahuan kerja yang dituntut ole</w:t>
      </w:r>
      <w:r w:rsidR="0088058D">
        <w:rPr>
          <w:rFonts w:ascii="Times New Roman" w:hAnsi="Times New Roman" w:cs="Times New Roman"/>
          <w:sz w:val="24"/>
          <w:szCs w:val="24"/>
          <w:lang w:val="en-US"/>
        </w:rPr>
        <w:t>h pekerjaan tersebut</w:t>
      </w:r>
      <w:r w:rsidR="0088058D">
        <w:rPr>
          <w:rFonts w:ascii="Times New Roman" w:hAnsi="Times New Roman" w:cs="Times New Roman"/>
          <w:sz w:val="24"/>
          <w:szCs w:val="24"/>
        </w:rPr>
        <w:t>”.</w:t>
      </w:r>
    </w:p>
    <w:p w:rsidR="009256B8" w:rsidRDefault="009256B8" w:rsidP="0088058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Dengan demikian kompetensi menunjukkan keterampilan pengetahuan yang dicirikan oleh profesionalisme dalam suatu bidang tertentu sebagai suatu yang terpenting. Kompetensi sebagai karakteristik seseorang berhubungan dengan kinerja yang efektif dalam suatu pekerjaan atau situasi.</w:t>
      </w:r>
    </w:p>
    <w:p w:rsidR="00FF2731" w:rsidRPr="00FF2731" w:rsidRDefault="009256B8" w:rsidP="00912FCB">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t xml:space="preserve">Dari pengertian kompetensi tersebut diatas, terlihat bahwa fokus </w:t>
      </w:r>
      <w:r w:rsidR="00CF3916">
        <w:rPr>
          <w:rFonts w:ascii="Times New Roman" w:hAnsi="Times New Roman" w:cs="Times New Roman"/>
          <w:sz w:val="24"/>
          <w:szCs w:val="24"/>
          <w:lang w:val="en-US"/>
        </w:rPr>
        <w:t>kompetensi adalah untuk memanfaatkan pengetahuan dan keterampilan kerja guna mencapai kinerja optimal. Dengan demikian kompetensi adalah segala sesuatu yang dimiliki oleh seseorang berupa pengetahuan ketrampilan dan faktor-faktor internal individu lainnya untuk dapat mengerjakan suatu pekerjaan. Dengan kata lain, kompetensi adalah kemampuan melaksanakan tugas berdasarkan pengetahuan dan ketrampilan yang dimiliki setiap individu.</w:t>
      </w:r>
    </w:p>
    <w:p w:rsidR="0016153A" w:rsidRDefault="00C27AB8" w:rsidP="004D3014">
      <w:pPr>
        <w:autoSpaceDE w:val="0"/>
        <w:autoSpaceDN w:val="0"/>
        <w:adjustRightInd w:val="0"/>
        <w:spacing w:after="0" w:line="48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rPr>
        <w:lastRenderedPageBreak/>
        <w:t>2.1.</w:t>
      </w:r>
      <w:r w:rsidR="00DE739F">
        <w:rPr>
          <w:rFonts w:ascii="Times New Roman" w:hAnsi="Times New Roman" w:cs="Times New Roman"/>
          <w:b/>
          <w:color w:val="000000"/>
          <w:sz w:val="24"/>
          <w:szCs w:val="24"/>
          <w:lang w:val="en-US"/>
        </w:rPr>
        <w:t>7</w:t>
      </w:r>
      <w:r w:rsidR="004D3014" w:rsidRPr="00A8082C">
        <w:rPr>
          <w:rFonts w:ascii="Times New Roman" w:hAnsi="Times New Roman" w:cs="Times New Roman"/>
          <w:b/>
          <w:color w:val="000000"/>
          <w:sz w:val="24"/>
          <w:szCs w:val="24"/>
        </w:rPr>
        <w:t>.2</w:t>
      </w:r>
      <w:r w:rsidR="00444A8B">
        <w:rPr>
          <w:rFonts w:ascii="Times New Roman" w:hAnsi="Times New Roman" w:cs="Times New Roman"/>
          <w:b/>
          <w:color w:val="000000"/>
          <w:sz w:val="24"/>
          <w:szCs w:val="24"/>
          <w:lang w:val="en-US"/>
        </w:rPr>
        <w:tab/>
        <w:t>Standar Kompetensi</w:t>
      </w:r>
    </w:p>
    <w:p w:rsidR="00A4452F" w:rsidRPr="00A4452F" w:rsidRDefault="0016153A" w:rsidP="004D3014">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lang w:val="en-US"/>
        </w:rPr>
        <w:tab/>
      </w:r>
      <w:r w:rsidR="00A4452F">
        <w:rPr>
          <w:rFonts w:ascii="Times New Roman" w:hAnsi="Times New Roman" w:cs="Times New Roman"/>
          <w:color w:val="000000"/>
          <w:sz w:val="24"/>
          <w:szCs w:val="24"/>
          <w:lang w:val="en-US"/>
        </w:rPr>
        <w:t>Menurut Pera</w:t>
      </w:r>
      <w:r w:rsidR="00A4452F">
        <w:rPr>
          <w:rFonts w:ascii="Times New Roman" w:hAnsi="Times New Roman" w:cs="Times New Roman"/>
          <w:color w:val="000000"/>
          <w:sz w:val="24"/>
          <w:szCs w:val="24"/>
        </w:rPr>
        <w:t>t</w:t>
      </w:r>
      <w:r w:rsidR="00A4452F">
        <w:rPr>
          <w:rFonts w:ascii="Times New Roman" w:hAnsi="Times New Roman" w:cs="Times New Roman"/>
          <w:color w:val="000000"/>
          <w:sz w:val="24"/>
          <w:szCs w:val="24"/>
          <w:lang w:val="en-US"/>
        </w:rPr>
        <w:t>u</w:t>
      </w:r>
      <w:r w:rsidR="00A4452F">
        <w:rPr>
          <w:rFonts w:ascii="Times New Roman" w:hAnsi="Times New Roman" w:cs="Times New Roman"/>
          <w:color w:val="000000"/>
          <w:sz w:val="24"/>
          <w:szCs w:val="24"/>
        </w:rPr>
        <w:t>r</w:t>
      </w:r>
      <w:r w:rsidRPr="007D097A">
        <w:rPr>
          <w:rFonts w:ascii="Times New Roman" w:hAnsi="Times New Roman" w:cs="Times New Roman"/>
          <w:color w:val="000000"/>
          <w:sz w:val="24"/>
          <w:szCs w:val="24"/>
          <w:lang w:val="en-US"/>
        </w:rPr>
        <w:t>an kepala Badan Pengawasan keua</w:t>
      </w:r>
      <w:r w:rsidR="00A4452F">
        <w:rPr>
          <w:rFonts w:ascii="Times New Roman" w:hAnsi="Times New Roman" w:cs="Times New Roman"/>
          <w:color w:val="000000"/>
          <w:sz w:val="24"/>
          <w:szCs w:val="24"/>
          <w:lang w:val="en-US"/>
        </w:rPr>
        <w:t>ngan dan pembangunan (BPKP</w:t>
      </w:r>
      <w:r w:rsidR="00A4452F">
        <w:rPr>
          <w:rFonts w:ascii="Times New Roman" w:hAnsi="Times New Roman" w:cs="Times New Roman"/>
          <w:color w:val="000000"/>
          <w:sz w:val="24"/>
          <w:szCs w:val="24"/>
        </w:rPr>
        <w:t>) Tahun 2011 tentang kompetensi, adalah sebagai berikut:</w:t>
      </w:r>
    </w:p>
    <w:p w:rsidR="007D097A" w:rsidRDefault="007D097A" w:rsidP="00A4452F">
      <w:pPr>
        <w:pStyle w:val="ListParagraph"/>
        <w:numPr>
          <w:ilvl w:val="0"/>
          <w:numId w:val="41"/>
        </w:numPr>
        <w:autoSpaceDE w:val="0"/>
        <w:autoSpaceDN w:val="0"/>
        <w:adjustRightInd w:val="0"/>
        <w:spacing w:after="0" w:line="240" w:lineRule="auto"/>
        <w:jc w:val="both"/>
        <w:rPr>
          <w:rFonts w:ascii="Times New Roman" w:hAnsi="Times New Roman" w:cs="Times New Roman"/>
          <w:color w:val="000000"/>
          <w:sz w:val="24"/>
          <w:szCs w:val="24"/>
          <w:lang w:val="en-US"/>
        </w:rPr>
      </w:pPr>
      <w:r w:rsidRPr="007D097A">
        <w:rPr>
          <w:rFonts w:ascii="Times New Roman" w:hAnsi="Times New Roman" w:cs="Times New Roman"/>
          <w:color w:val="000000"/>
          <w:sz w:val="24"/>
          <w:szCs w:val="24"/>
          <w:lang w:val="en-US"/>
        </w:rPr>
        <w:t>Kompetensi</w:t>
      </w:r>
    </w:p>
    <w:p w:rsidR="00CF4D7F" w:rsidRPr="007D097A" w:rsidRDefault="00CF4D7F" w:rsidP="00A4452F">
      <w:pPr>
        <w:pStyle w:val="ListParagraph"/>
        <w:autoSpaceDE w:val="0"/>
        <w:autoSpaceDN w:val="0"/>
        <w:adjustRightInd w:val="0"/>
        <w:spacing w:after="0" w:line="240" w:lineRule="auto"/>
        <w:ind w:left="106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Kompetensi adalah kemampuan karakteristik yang dimiliki oleh seorang Pegawai Negeri Sipil berupa pengetahuan, keahlian, dan sikap yang diperlukan dalam pelaksanaan tugas jawabannya.</w:t>
      </w:r>
    </w:p>
    <w:p w:rsidR="007D097A" w:rsidRDefault="007D097A" w:rsidP="00A4452F">
      <w:pPr>
        <w:pStyle w:val="ListParagraph"/>
        <w:numPr>
          <w:ilvl w:val="0"/>
          <w:numId w:val="41"/>
        </w:numPr>
        <w:autoSpaceDE w:val="0"/>
        <w:autoSpaceDN w:val="0"/>
        <w:adjustRightInd w:val="0"/>
        <w:spacing w:after="0" w:line="240" w:lineRule="auto"/>
        <w:jc w:val="both"/>
        <w:rPr>
          <w:rFonts w:ascii="Times New Roman" w:hAnsi="Times New Roman" w:cs="Times New Roman"/>
          <w:color w:val="000000"/>
          <w:sz w:val="24"/>
          <w:szCs w:val="24"/>
          <w:lang w:val="en-US"/>
        </w:rPr>
      </w:pPr>
      <w:r w:rsidRPr="007D097A">
        <w:rPr>
          <w:rFonts w:ascii="Times New Roman" w:hAnsi="Times New Roman" w:cs="Times New Roman"/>
          <w:color w:val="000000"/>
          <w:sz w:val="24"/>
          <w:szCs w:val="24"/>
          <w:lang w:val="en-US"/>
        </w:rPr>
        <w:t>Standar Kompetensi</w:t>
      </w:r>
      <w:r w:rsidR="00CF4D7F">
        <w:rPr>
          <w:rFonts w:ascii="Times New Roman" w:hAnsi="Times New Roman" w:cs="Times New Roman"/>
          <w:color w:val="000000"/>
          <w:sz w:val="24"/>
          <w:szCs w:val="24"/>
          <w:lang w:val="en-US"/>
        </w:rPr>
        <w:t xml:space="preserve"> Auditor</w:t>
      </w:r>
    </w:p>
    <w:p w:rsidR="003D20D8" w:rsidRPr="00B856D8" w:rsidRDefault="00903283" w:rsidP="00B856D8">
      <w:pPr>
        <w:pStyle w:val="ListParagraph"/>
        <w:autoSpaceDE w:val="0"/>
        <w:autoSpaceDN w:val="0"/>
        <w:adjustRightInd w:val="0"/>
        <w:spacing w:after="0" w:line="240" w:lineRule="auto"/>
        <w:ind w:left="1069"/>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Standar Kompetensi Auditor adalah ukuran kemampuan minimal yang harus dimiliki auditor mencakup aspek pengetahuan (</w:t>
      </w:r>
      <w:r w:rsidRPr="006E6583">
        <w:rPr>
          <w:rFonts w:ascii="Times New Roman" w:hAnsi="Times New Roman" w:cs="Times New Roman"/>
          <w:i/>
          <w:color w:val="000000"/>
          <w:sz w:val="24"/>
          <w:szCs w:val="24"/>
          <w:lang w:val="en-US"/>
        </w:rPr>
        <w:t>knowledge</w:t>
      </w:r>
      <w:r>
        <w:rPr>
          <w:rFonts w:ascii="Times New Roman" w:hAnsi="Times New Roman" w:cs="Times New Roman"/>
          <w:color w:val="000000"/>
          <w:sz w:val="24"/>
          <w:szCs w:val="24"/>
          <w:lang w:val="en-US"/>
        </w:rPr>
        <w:t>), keterampilan/ keahlian (</w:t>
      </w:r>
      <w:r w:rsidRPr="003B630A">
        <w:rPr>
          <w:rFonts w:ascii="Times New Roman" w:hAnsi="Times New Roman" w:cs="Times New Roman"/>
          <w:i/>
          <w:color w:val="000000"/>
          <w:sz w:val="24"/>
          <w:szCs w:val="24"/>
          <w:lang w:val="en-US"/>
        </w:rPr>
        <w:t>skill</w:t>
      </w:r>
      <w:r>
        <w:rPr>
          <w:rFonts w:ascii="Times New Roman" w:hAnsi="Times New Roman" w:cs="Times New Roman"/>
          <w:color w:val="000000"/>
          <w:sz w:val="24"/>
          <w:szCs w:val="24"/>
          <w:lang w:val="en-US"/>
        </w:rPr>
        <w:t xml:space="preserve">), dan sikap prilaku </w:t>
      </w:r>
      <w:r w:rsidRPr="003B630A">
        <w:rPr>
          <w:rFonts w:ascii="Times New Roman" w:hAnsi="Times New Roman" w:cs="Times New Roman"/>
          <w:i/>
          <w:color w:val="000000"/>
          <w:sz w:val="24"/>
          <w:szCs w:val="24"/>
          <w:lang w:val="en-US"/>
        </w:rPr>
        <w:t>(attitude</w:t>
      </w:r>
      <w:r>
        <w:rPr>
          <w:rFonts w:ascii="Times New Roman" w:hAnsi="Times New Roman" w:cs="Times New Roman"/>
          <w:color w:val="000000"/>
          <w:sz w:val="24"/>
          <w:szCs w:val="24"/>
          <w:lang w:val="en-US"/>
        </w:rPr>
        <w:t>) untuk melakukan tugas-tugas dalam Jabatan Fungsional Auditor dengan hasil baik.</w:t>
      </w:r>
    </w:p>
    <w:p w:rsidR="007D097A" w:rsidRDefault="007D097A" w:rsidP="00A4452F">
      <w:pPr>
        <w:pStyle w:val="ListParagraph"/>
        <w:numPr>
          <w:ilvl w:val="0"/>
          <w:numId w:val="41"/>
        </w:numPr>
        <w:autoSpaceDE w:val="0"/>
        <w:autoSpaceDN w:val="0"/>
        <w:adjustRightInd w:val="0"/>
        <w:spacing w:after="0" w:line="240" w:lineRule="auto"/>
        <w:jc w:val="both"/>
        <w:rPr>
          <w:rFonts w:ascii="Times New Roman" w:hAnsi="Times New Roman" w:cs="Times New Roman"/>
          <w:color w:val="000000"/>
          <w:sz w:val="24"/>
          <w:szCs w:val="24"/>
          <w:lang w:val="en-US"/>
        </w:rPr>
      </w:pPr>
      <w:r w:rsidRPr="007D097A">
        <w:rPr>
          <w:rFonts w:ascii="Times New Roman" w:hAnsi="Times New Roman" w:cs="Times New Roman"/>
          <w:color w:val="000000"/>
          <w:sz w:val="24"/>
          <w:szCs w:val="24"/>
          <w:lang w:val="en-US"/>
        </w:rPr>
        <w:t>Kompetensi Umum</w:t>
      </w:r>
    </w:p>
    <w:p w:rsidR="00903283" w:rsidRPr="007D097A" w:rsidRDefault="00903283" w:rsidP="00A4452F">
      <w:pPr>
        <w:pStyle w:val="ListParagraph"/>
        <w:autoSpaceDE w:val="0"/>
        <w:autoSpaceDN w:val="0"/>
        <w:adjustRightInd w:val="0"/>
        <w:spacing w:after="0" w:line="240" w:lineRule="auto"/>
        <w:ind w:left="106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Kompetensi umum adalah kompetensi yang berkaitan dengan persyaratan umum untuk dapat diangkat sebagai auditor.</w:t>
      </w:r>
    </w:p>
    <w:p w:rsidR="007D097A" w:rsidRDefault="007D097A" w:rsidP="00A4452F">
      <w:pPr>
        <w:pStyle w:val="ListParagraph"/>
        <w:numPr>
          <w:ilvl w:val="0"/>
          <w:numId w:val="41"/>
        </w:numPr>
        <w:autoSpaceDE w:val="0"/>
        <w:autoSpaceDN w:val="0"/>
        <w:adjustRightInd w:val="0"/>
        <w:spacing w:after="0" w:line="240" w:lineRule="auto"/>
        <w:jc w:val="both"/>
        <w:rPr>
          <w:rFonts w:ascii="Times New Roman" w:hAnsi="Times New Roman" w:cs="Times New Roman"/>
          <w:color w:val="000000"/>
          <w:sz w:val="24"/>
          <w:szCs w:val="24"/>
          <w:lang w:val="en-US"/>
        </w:rPr>
      </w:pPr>
      <w:r w:rsidRPr="007D097A">
        <w:rPr>
          <w:rFonts w:ascii="Times New Roman" w:hAnsi="Times New Roman" w:cs="Times New Roman"/>
          <w:color w:val="000000"/>
          <w:sz w:val="24"/>
          <w:szCs w:val="24"/>
          <w:lang w:val="en-US"/>
        </w:rPr>
        <w:t>Kompetensi Teknis</w:t>
      </w:r>
      <w:r w:rsidR="00903283">
        <w:rPr>
          <w:rFonts w:ascii="Times New Roman" w:hAnsi="Times New Roman" w:cs="Times New Roman"/>
          <w:color w:val="000000"/>
          <w:sz w:val="24"/>
          <w:szCs w:val="24"/>
          <w:lang w:val="en-US"/>
        </w:rPr>
        <w:t xml:space="preserve"> Pengawasan</w:t>
      </w:r>
    </w:p>
    <w:p w:rsidR="00903283" w:rsidRPr="007D097A" w:rsidRDefault="00903283" w:rsidP="00A4452F">
      <w:pPr>
        <w:pStyle w:val="ListParagraph"/>
        <w:autoSpaceDE w:val="0"/>
        <w:autoSpaceDN w:val="0"/>
        <w:adjustRightInd w:val="0"/>
        <w:spacing w:after="0" w:line="240" w:lineRule="auto"/>
        <w:ind w:left="1069"/>
        <w:jc w:val="both"/>
        <w:rPr>
          <w:rFonts w:ascii="Times New Roman" w:hAnsi="Times New Roman" w:cs="Times New Roman"/>
          <w:color w:val="000000"/>
          <w:sz w:val="24"/>
          <w:szCs w:val="24"/>
          <w:lang w:val="en-US"/>
        </w:rPr>
      </w:pPr>
      <w:r w:rsidRPr="007D097A">
        <w:rPr>
          <w:rFonts w:ascii="Times New Roman" w:hAnsi="Times New Roman" w:cs="Times New Roman"/>
          <w:color w:val="000000"/>
          <w:sz w:val="24"/>
          <w:szCs w:val="24"/>
          <w:lang w:val="en-US"/>
        </w:rPr>
        <w:t>Kompetensi Teknis</w:t>
      </w:r>
      <w:r>
        <w:rPr>
          <w:rFonts w:ascii="Times New Roman" w:hAnsi="Times New Roman" w:cs="Times New Roman"/>
          <w:color w:val="000000"/>
          <w:sz w:val="24"/>
          <w:szCs w:val="24"/>
          <w:lang w:val="en-US"/>
        </w:rPr>
        <w:t xml:space="preserve"> Pengawasan adalah kompetensi yang terkait dengan persyaratan untuk dapat melaksanakan penugasan se</w:t>
      </w:r>
      <w:r w:rsidR="0000505D">
        <w:rPr>
          <w:rFonts w:ascii="Times New Roman" w:hAnsi="Times New Roman" w:cs="Times New Roman"/>
          <w:color w:val="000000"/>
          <w:sz w:val="24"/>
          <w:szCs w:val="24"/>
          <w:lang w:val="en-US"/>
        </w:rPr>
        <w:t>suai dengan jenjang jabatannya.</w:t>
      </w:r>
    </w:p>
    <w:p w:rsidR="007D097A" w:rsidRDefault="007D097A" w:rsidP="00A4452F">
      <w:pPr>
        <w:pStyle w:val="ListParagraph"/>
        <w:numPr>
          <w:ilvl w:val="0"/>
          <w:numId w:val="41"/>
        </w:numPr>
        <w:autoSpaceDE w:val="0"/>
        <w:autoSpaceDN w:val="0"/>
        <w:adjustRightInd w:val="0"/>
        <w:spacing w:after="0" w:line="240" w:lineRule="auto"/>
        <w:jc w:val="both"/>
        <w:rPr>
          <w:rFonts w:ascii="Times New Roman" w:hAnsi="Times New Roman" w:cs="Times New Roman"/>
          <w:color w:val="000000"/>
          <w:sz w:val="24"/>
          <w:szCs w:val="24"/>
          <w:lang w:val="en-US"/>
        </w:rPr>
      </w:pPr>
      <w:r w:rsidRPr="007D097A">
        <w:rPr>
          <w:rFonts w:ascii="Times New Roman" w:hAnsi="Times New Roman" w:cs="Times New Roman"/>
          <w:color w:val="000000"/>
          <w:sz w:val="24"/>
          <w:szCs w:val="24"/>
          <w:lang w:val="en-US"/>
        </w:rPr>
        <w:t>Prinsip-prinsip dasar standar Kompetensi Auditor</w:t>
      </w:r>
    </w:p>
    <w:p w:rsidR="00A4452F" w:rsidRPr="00A4452F" w:rsidRDefault="0000505D" w:rsidP="00A4452F">
      <w:pPr>
        <w:pStyle w:val="ListParagraph"/>
        <w:autoSpaceDE w:val="0"/>
        <w:autoSpaceDN w:val="0"/>
        <w:adjustRightInd w:val="0"/>
        <w:spacing w:after="0" w:line="240" w:lineRule="auto"/>
        <w:ind w:left="1069"/>
        <w:jc w:val="both"/>
        <w:rPr>
          <w:rFonts w:ascii="Times New Roman" w:hAnsi="Times New Roman" w:cs="Times New Roman"/>
          <w:color w:val="000000"/>
          <w:sz w:val="24"/>
          <w:szCs w:val="24"/>
        </w:rPr>
      </w:pPr>
      <w:r w:rsidRPr="007D097A">
        <w:rPr>
          <w:rFonts w:ascii="Times New Roman" w:hAnsi="Times New Roman" w:cs="Times New Roman"/>
          <w:color w:val="000000"/>
          <w:sz w:val="24"/>
          <w:szCs w:val="24"/>
          <w:lang w:val="en-US"/>
        </w:rPr>
        <w:t>Prinsip-prinsip dasar standar Kompetensi Auditor</w:t>
      </w:r>
      <w:r>
        <w:rPr>
          <w:rFonts w:ascii="Times New Roman" w:hAnsi="Times New Roman" w:cs="Times New Roman"/>
          <w:color w:val="000000"/>
          <w:sz w:val="24"/>
          <w:szCs w:val="24"/>
          <w:lang w:val="en-US"/>
        </w:rPr>
        <w:t xml:space="preserve"> adalah asumsi-asumsi dasar, prinsip-prinsip yang diterima secara umum, dan persyaratan yang digunakan dalam mengembangkan kompetensi auditor sesuai dengan jenjang jabatannya.</w:t>
      </w:r>
    </w:p>
    <w:p w:rsidR="007D097A" w:rsidRDefault="007D097A" w:rsidP="00A4452F">
      <w:pPr>
        <w:pStyle w:val="ListParagraph"/>
        <w:numPr>
          <w:ilvl w:val="0"/>
          <w:numId w:val="41"/>
        </w:numPr>
        <w:autoSpaceDE w:val="0"/>
        <w:autoSpaceDN w:val="0"/>
        <w:adjustRightInd w:val="0"/>
        <w:spacing w:after="0" w:line="240" w:lineRule="auto"/>
        <w:jc w:val="both"/>
        <w:rPr>
          <w:rFonts w:ascii="Times New Roman" w:hAnsi="Times New Roman" w:cs="Times New Roman"/>
          <w:color w:val="000000"/>
          <w:sz w:val="24"/>
          <w:szCs w:val="24"/>
          <w:lang w:val="en-US"/>
        </w:rPr>
      </w:pPr>
      <w:r w:rsidRPr="007D097A">
        <w:rPr>
          <w:rFonts w:ascii="Times New Roman" w:hAnsi="Times New Roman" w:cs="Times New Roman"/>
          <w:color w:val="000000"/>
          <w:sz w:val="24"/>
          <w:szCs w:val="24"/>
          <w:lang w:val="en-US"/>
        </w:rPr>
        <w:t>Standar Kompetensi Auditor Terampil</w:t>
      </w:r>
    </w:p>
    <w:p w:rsidR="0000505D" w:rsidRPr="007D097A" w:rsidRDefault="0000505D" w:rsidP="00A4452F">
      <w:pPr>
        <w:pStyle w:val="ListParagraph"/>
        <w:autoSpaceDE w:val="0"/>
        <w:autoSpaceDN w:val="0"/>
        <w:adjustRightInd w:val="0"/>
        <w:spacing w:after="0" w:line="240" w:lineRule="auto"/>
        <w:ind w:left="1069"/>
        <w:jc w:val="both"/>
        <w:rPr>
          <w:rFonts w:ascii="Times New Roman" w:hAnsi="Times New Roman" w:cs="Times New Roman"/>
          <w:color w:val="000000"/>
          <w:sz w:val="24"/>
          <w:szCs w:val="24"/>
          <w:lang w:val="en-US"/>
        </w:rPr>
      </w:pPr>
      <w:r w:rsidRPr="007D097A">
        <w:rPr>
          <w:rFonts w:ascii="Times New Roman" w:hAnsi="Times New Roman" w:cs="Times New Roman"/>
          <w:color w:val="000000"/>
          <w:sz w:val="24"/>
          <w:szCs w:val="24"/>
          <w:lang w:val="en-US"/>
        </w:rPr>
        <w:t>Standar Kompetensi Auditor Terampil</w:t>
      </w:r>
      <w:r>
        <w:rPr>
          <w:rFonts w:ascii="Times New Roman" w:hAnsi="Times New Roman" w:cs="Times New Roman"/>
          <w:color w:val="000000"/>
          <w:sz w:val="24"/>
          <w:szCs w:val="24"/>
          <w:lang w:val="en-US"/>
        </w:rPr>
        <w:t xml:space="preserve"> adalah standar kompetensi yang harus dimiliki oleh seorang yang menduduki jabatan pelaksanaan, audit pelaksanaan lanjutan, dan auditor penyelia.</w:t>
      </w:r>
    </w:p>
    <w:p w:rsidR="007D097A" w:rsidRPr="007D097A" w:rsidRDefault="007D097A" w:rsidP="00A4452F">
      <w:pPr>
        <w:pStyle w:val="ListParagraph"/>
        <w:numPr>
          <w:ilvl w:val="0"/>
          <w:numId w:val="41"/>
        </w:numPr>
        <w:autoSpaceDE w:val="0"/>
        <w:autoSpaceDN w:val="0"/>
        <w:adjustRightInd w:val="0"/>
        <w:spacing w:after="0" w:line="240" w:lineRule="auto"/>
        <w:jc w:val="both"/>
        <w:rPr>
          <w:rFonts w:ascii="Times New Roman" w:hAnsi="Times New Roman" w:cs="Times New Roman"/>
          <w:color w:val="000000"/>
          <w:sz w:val="24"/>
          <w:szCs w:val="24"/>
          <w:lang w:val="en-US"/>
        </w:rPr>
      </w:pPr>
      <w:r w:rsidRPr="007D097A">
        <w:rPr>
          <w:rFonts w:ascii="Times New Roman" w:hAnsi="Times New Roman" w:cs="Times New Roman"/>
          <w:color w:val="000000"/>
          <w:sz w:val="24"/>
          <w:szCs w:val="24"/>
          <w:lang w:val="en-US"/>
        </w:rPr>
        <w:t>Standar Kompetensi Auditor Ahli</w:t>
      </w:r>
    </w:p>
    <w:p w:rsidR="00955912" w:rsidRPr="00912FCB" w:rsidRDefault="003761F0" w:rsidP="00912FCB">
      <w:pPr>
        <w:pStyle w:val="ListParagraph"/>
        <w:autoSpaceDE w:val="0"/>
        <w:autoSpaceDN w:val="0"/>
        <w:adjustRightInd w:val="0"/>
        <w:spacing w:after="0" w:line="240" w:lineRule="auto"/>
        <w:ind w:left="1069"/>
        <w:jc w:val="both"/>
        <w:rPr>
          <w:rFonts w:ascii="Times New Roman" w:hAnsi="Times New Roman" w:cs="Times New Roman"/>
          <w:color w:val="000000"/>
          <w:sz w:val="24"/>
          <w:szCs w:val="24"/>
        </w:rPr>
      </w:pPr>
      <w:r w:rsidRPr="007D097A">
        <w:rPr>
          <w:rFonts w:ascii="Times New Roman" w:hAnsi="Times New Roman" w:cs="Times New Roman"/>
          <w:color w:val="000000"/>
          <w:sz w:val="24"/>
          <w:szCs w:val="24"/>
          <w:lang w:val="en-US"/>
        </w:rPr>
        <w:t>Standar Kompetensi Auditor Ahli</w:t>
      </w:r>
      <w:r>
        <w:rPr>
          <w:rFonts w:ascii="Times New Roman" w:hAnsi="Times New Roman" w:cs="Times New Roman"/>
          <w:color w:val="000000"/>
          <w:sz w:val="24"/>
          <w:szCs w:val="24"/>
          <w:lang w:val="en-US"/>
        </w:rPr>
        <w:t xml:space="preserve"> adalah standar kompetensi yang harus dimiliki oleh seseorang yang menduduki jabatan pertama, auditor muda, auditor madya, dan auditor utama.</w:t>
      </w:r>
    </w:p>
    <w:p w:rsidR="00955912" w:rsidRDefault="00955912" w:rsidP="00A4452F">
      <w:pPr>
        <w:pStyle w:val="ListParagraph"/>
        <w:autoSpaceDE w:val="0"/>
        <w:autoSpaceDN w:val="0"/>
        <w:adjustRightInd w:val="0"/>
        <w:spacing w:after="0" w:line="240" w:lineRule="auto"/>
        <w:ind w:left="1069"/>
        <w:jc w:val="both"/>
        <w:rPr>
          <w:rFonts w:ascii="Times New Roman" w:hAnsi="Times New Roman" w:cs="Times New Roman"/>
          <w:color w:val="000000"/>
          <w:sz w:val="24"/>
          <w:szCs w:val="24"/>
        </w:rPr>
      </w:pPr>
    </w:p>
    <w:p w:rsidR="00B856D8" w:rsidRDefault="00B856D8" w:rsidP="00A4452F">
      <w:pPr>
        <w:pStyle w:val="ListParagraph"/>
        <w:autoSpaceDE w:val="0"/>
        <w:autoSpaceDN w:val="0"/>
        <w:adjustRightInd w:val="0"/>
        <w:spacing w:after="0" w:line="240" w:lineRule="auto"/>
        <w:ind w:left="1069"/>
        <w:jc w:val="both"/>
        <w:rPr>
          <w:rFonts w:ascii="Times New Roman" w:hAnsi="Times New Roman" w:cs="Times New Roman"/>
          <w:color w:val="000000"/>
          <w:sz w:val="24"/>
          <w:szCs w:val="24"/>
        </w:rPr>
      </w:pPr>
    </w:p>
    <w:p w:rsidR="00B856D8" w:rsidRDefault="00B856D8" w:rsidP="00A4452F">
      <w:pPr>
        <w:pStyle w:val="ListParagraph"/>
        <w:autoSpaceDE w:val="0"/>
        <w:autoSpaceDN w:val="0"/>
        <w:adjustRightInd w:val="0"/>
        <w:spacing w:after="0" w:line="240" w:lineRule="auto"/>
        <w:ind w:left="1069"/>
        <w:jc w:val="both"/>
        <w:rPr>
          <w:rFonts w:ascii="Times New Roman" w:hAnsi="Times New Roman" w:cs="Times New Roman"/>
          <w:color w:val="000000"/>
          <w:sz w:val="24"/>
          <w:szCs w:val="24"/>
        </w:rPr>
      </w:pPr>
    </w:p>
    <w:p w:rsidR="00B856D8" w:rsidRDefault="00B856D8" w:rsidP="00A4452F">
      <w:pPr>
        <w:pStyle w:val="ListParagraph"/>
        <w:autoSpaceDE w:val="0"/>
        <w:autoSpaceDN w:val="0"/>
        <w:adjustRightInd w:val="0"/>
        <w:spacing w:after="0" w:line="240" w:lineRule="auto"/>
        <w:ind w:left="1069"/>
        <w:jc w:val="both"/>
        <w:rPr>
          <w:rFonts w:ascii="Times New Roman" w:hAnsi="Times New Roman" w:cs="Times New Roman"/>
          <w:color w:val="000000"/>
          <w:sz w:val="24"/>
          <w:szCs w:val="24"/>
        </w:rPr>
      </w:pPr>
    </w:p>
    <w:p w:rsidR="00B856D8" w:rsidRDefault="00B856D8" w:rsidP="00A4452F">
      <w:pPr>
        <w:pStyle w:val="ListParagraph"/>
        <w:autoSpaceDE w:val="0"/>
        <w:autoSpaceDN w:val="0"/>
        <w:adjustRightInd w:val="0"/>
        <w:spacing w:after="0" w:line="240" w:lineRule="auto"/>
        <w:ind w:left="1069"/>
        <w:jc w:val="both"/>
        <w:rPr>
          <w:rFonts w:ascii="Times New Roman" w:hAnsi="Times New Roman" w:cs="Times New Roman"/>
          <w:color w:val="000000"/>
          <w:sz w:val="24"/>
          <w:szCs w:val="24"/>
        </w:rPr>
      </w:pPr>
    </w:p>
    <w:p w:rsidR="00B856D8" w:rsidRDefault="00B856D8" w:rsidP="00A4452F">
      <w:pPr>
        <w:pStyle w:val="ListParagraph"/>
        <w:autoSpaceDE w:val="0"/>
        <w:autoSpaceDN w:val="0"/>
        <w:adjustRightInd w:val="0"/>
        <w:spacing w:after="0" w:line="240" w:lineRule="auto"/>
        <w:ind w:left="1069"/>
        <w:jc w:val="both"/>
        <w:rPr>
          <w:rFonts w:ascii="Times New Roman" w:hAnsi="Times New Roman" w:cs="Times New Roman"/>
          <w:color w:val="000000"/>
          <w:sz w:val="24"/>
          <w:szCs w:val="24"/>
        </w:rPr>
      </w:pPr>
    </w:p>
    <w:p w:rsidR="00B856D8" w:rsidRDefault="00B856D8" w:rsidP="00A4452F">
      <w:pPr>
        <w:pStyle w:val="ListParagraph"/>
        <w:autoSpaceDE w:val="0"/>
        <w:autoSpaceDN w:val="0"/>
        <w:adjustRightInd w:val="0"/>
        <w:spacing w:after="0" w:line="240" w:lineRule="auto"/>
        <w:ind w:left="1069"/>
        <w:jc w:val="both"/>
        <w:rPr>
          <w:rFonts w:ascii="Times New Roman" w:hAnsi="Times New Roman" w:cs="Times New Roman"/>
          <w:color w:val="000000"/>
          <w:sz w:val="24"/>
          <w:szCs w:val="24"/>
        </w:rPr>
      </w:pPr>
    </w:p>
    <w:p w:rsidR="00B856D8" w:rsidRDefault="00B856D8" w:rsidP="00A4452F">
      <w:pPr>
        <w:pStyle w:val="ListParagraph"/>
        <w:autoSpaceDE w:val="0"/>
        <w:autoSpaceDN w:val="0"/>
        <w:adjustRightInd w:val="0"/>
        <w:spacing w:after="0" w:line="240" w:lineRule="auto"/>
        <w:ind w:left="1069"/>
        <w:jc w:val="both"/>
        <w:rPr>
          <w:rFonts w:ascii="Times New Roman" w:hAnsi="Times New Roman" w:cs="Times New Roman"/>
          <w:color w:val="000000"/>
          <w:sz w:val="24"/>
          <w:szCs w:val="24"/>
        </w:rPr>
      </w:pPr>
    </w:p>
    <w:p w:rsidR="00B856D8" w:rsidRDefault="00B856D8" w:rsidP="00A4452F">
      <w:pPr>
        <w:pStyle w:val="ListParagraph"/>
        <w:autoSpaceDE w:val="0"/>
        <w:autoSpaceDN w:val="0"/>
        <w:adjustRightInd w:val="0"/>
        <w:spacing w:after="0" w:line="240" w:lineRule="auto"/>
        <w:ind w:left="1069"/>
        <w:jc w:val="both"/>
        <w:rPr>
          <w:rFonts w:ascii="Times New Roman" w:hAnsi="Times New Roman" w:cs="Times New Roman"/>
          <w:color w:val="000000"/>
          <w:sz w:val="24"/>
          <w:szCs w:val="24"/>
        </w:rPr>
      </w:pPr>
    </w:p>
    <w:p w:rsidR="00B856D8" w:rsidRPr="00A4452F" w:rsidRDefault="00B856D8" w:rsidP="00A4452F">
      <w:pPr>
        <w:pStyle w:val="ListParagraph"/>
        <w:autoSpaceDE w:val="0"/>
        <w:autoSpaceDN w:val="0"/>
        <w:adjustRightInd w:val="0"/>
        <w:spacing w:after="0" w:line="240" w:lineRule="auto"/>
        <w:ind w:left="1069"/>
        <w:jc w:val="both"/>
        <w:rPr>
          <w:rFonts w:ascii="Times New Roman" w:hAnsi="Times New Roman" w:cs="Times New Roman"/>
          <w:color w:val="000000"/>
          <w:sz w:val="24"/>
          <w:szCs w:val="24"/>
        </w:rPr>
      </w:pPr>
    </w:p>
    <w:p w:rsidR="003761F0" w:rsidRDefault="003761F0" w:rsidP="003761F0">
      <w:pPr>
        <w:autoSpaceDE w:val="0"/>
        <w:autoSpaceDN w:val="0"/>
        <w:adjustRightInd w:val="0"/>
        <w:spacing w:after="0" w:line="48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rPr>
        <w:lastRenderedPageBreak/>
        <w:t>2.1.</w:t>
      </w:r>
      <w:r>
        <w:rPr>
          <w:rFonts w:ascii="Times New Roman" w:hAnsi="Times New Roman" w:cs="Times New Roman"/>
          <w:b/>
          <w:color w:val="000000"/>
          <w:sz w:val="24"/>
          <w:szCs w:val="24"/>
          <w:lang w:val="en-US"/>
        </w:rPr>
        <w:t>7</w:t>
      </w:r>
      <w:r>
        <w:rPr>
          <w:rFonts w:ascii="Times New Roman" w:hAnsi="Times New Roman" w:cs="Times New Roman"/>
          <w:b/>
          <w:color w:val="000000"/>
          <w:sz w:val="24"/>
          <w:szCs w:val="24"/>
        </w:rPr>
        <w:t>.</w:t>
      </w:r>
      <w:r>
        <w:rPr>
          <w:rFonts w:ascii="Times New Roman" w:hAnsi="Times New Roman" w:cs="Times New Roman"/>
          <w:b/>
          <w:color w:val="000000"/>
          <w:sz w:val="24"/>
          <w:szCs w:val="24"/>
          <w:lang w:val="en-US"/>
        </w:rPr>
        <w:t>3</w:t>
      </w:r>
      <w:r>
        <w:rPr>
          <w:rFonts w:ascii="Times New Roman" w:hAnsi="Times New Roman" w:cs="Times New Roman"/>
          <w:b/>
          <w:color w:val="000000"/>
          <w:sz w:val="24"/>
          <w:szCs w:val="24"/>
          <w:lang w:val="en-US"/>
        </w:rPr>
        <w:tab/>
        <w:t>Karakteristik Kompetensi</w:t>
      </w:r>
    </w:p>
    <w:p w:rsidR="003761F0" w:rsidRDefault="003761F0" w:rsidP="003761F0">
      <w:pPr>
        <w:autoSpaceDE w:val="0"/>
        <w:autoSpaceDN w:val="0"/>
        <w:adjustRightInd w:val="0"/>
        <w:spacing w:after="0" w:line="480" w:lineRule="auto"/>
        <w:jc w:val="both"/>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ab/>
      </w:r>
      <w:r>
        <w:rPr>
          <w:rFonts w:ascii="Times New Roman" w:hAnsi="Times New Roman" w:cs="Times New Roman"/>
          <w:color w:val="000000"/>
          <w:sz w:val="24"/>
          <w:szCs w:val="24"/>
          <w:lang w:val="en-US"/>
        </w:rPr>
        <w:t xml:space="preserve">Adapun beberapa karakteristik kompetensi menurut </w:t>
      </w:r>
      <w:r w:rsidR="00544E88">
        <w:rPr>
          <w:rFonts w:ascii="Times New Roman" w:hAnsi="Times New Roman" w:cs="Times New Roman"/>
          <w:color w:val="000000"/>
          <w:sz w:val="24"/>
          <w:szCs w:val="24"/>
          <w:lang w:val="en-US"/>
        </w:rPr>
        <w:t>lyle dan spencer dalam Harhianto (2012:92) terdapat lima karakteristik dari kompetensi adalah sebagai berikut:</w:t>
      </w:r>
    </w:p>
    <w:p w:rsidR="00544E88" w:rsidRDefault="00544E88" w:rsidP="00A4452F">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Motif (</w:t>
      </w:r>
      <w:r w:rsidRPr="00A4452F">
        <w:rPr>
          <w:rFonts w:ascii="Times New Roman" w:hAnsi="Times New Roman" w:cs="Times New Roman"/>
          <w:i/>
          <w:color w:val="000000"/>
          <w:sz w:val="24"/>
          <w:szCs w:val="24"/>
          <w:lang w:val="en-US"/>
        </w:rPr>
        <w:t>Motives</w:t>
      </w:r>
      <w:r>
        <w:rPr>
          <w:rFonts w:ascii="Times New Roman" w:hAnsi="Times New Roman" w:cs="Times New Roman"/>
          <w:color w:val="000000"/>
          <w:sz w:val="24"/>
          <w:szCs w:val="24"/>
          <w:lang w:val="en-US"/>
        </w:rPr>
        <w:t xml:space="preserve">) </w:t>
      </w:r>
    </w:p>
    <w:p w:rsidR="00544E88" w:rsidRDefault="00544E88" w:rsidP="00A4452F">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Karakteristik (</w:t>
      </w:r>
      <w:r w:rsidRPr="00A4452F">
        <w:rPr>
          <w:rFonts w:ascii="Times New Roman" w:hAnsi="Times New Roman" w:cs="Times New Roman"/>
          <w:i/>
          <w:color w:val="000000"/>
          <w:sz w:val="24"/>
          <w:szCs w:val="24"/>
          <w:lang w:val="en-US"/>
        </w:rPr>
        <w:t>Trains</w:t>
      </w:r>
      <w:r>
        <w:rPr>
          <w:rFonts w:ascii="Times New Roman" w:hAnsi="Times New Roman" w:cs="Times New Roman"/>
          <w:color w:val="000000"/>
          <w:sz w:val="24"/>
          <w:szCs w:val="24"/>
          <w:lang w:val="en-US"/>
        </w:rPr>
        <w:t>)</w:t>
      </w:r>
    </w:p>
    <w:p w:rsidR="00544E88" w:rsidRDefault="00544E88" w:rsidP="00A4452F">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Pengetahuan (</w:t>
      </w:r>
      <w:r w:rsidRPr="00A4452F">
        <w:rPr>
          <w:rFonts w:ascii="Times New Roman" w:hAnsi="Times New Roman" w:cs="Times New Roman"/>
          <w:i/>
          <w:color w:val="000000"/>
          <w:sz w:val="24"/>
          <w:szCs w:val="24"/>
          <w:lang w:val="en-US"/>
        </w:rPr>
        <w:t>Knowledge</w:t>
      </w:r>
      <w:r>
        <w:rPr>
          <w:rFonts w:ascii="Times New Roman" w:hAnsi="Times New Roman" w:cs="Times New Roman"/>
          <w:color w:val="000000"/>
          <w:sz w:val="24"/>
          <w:szCs w:val="24"/>
          <w:lang w:val="en-US"/>
        </w:rPr>
        <w:t>)</w:t>
      </w:r>
    </w:p>
    <w:p w:rsidR="00A4452F" w:rsidRPr="00A4452F" w:rsidRDefault="00544E88" w:rsidP="00544E88">
      <w:pPr>
        <w:pStyle w:val="ListParagraph"/>
        <w:numPr>
          <w:ilvl w:val="0"/>
          <w:numId w:val="42"/>
        </w:numPr>
        <w:autoSpaceDE w:val="0"/>
        <w:autoSpaceDN w:val="0"/>
        <w:adjustRightInd w:val="0"/>
        <w:spacing w:after="0" w:line="480" w:lineRule="auto"/>
        <w:jc w:val="both"/>
        <w:rPr>
          <w:rFonts w:ascii="Times New Roman" w:hAnsi="Times New Roman" w:cs="Times New Roman"/>
          <w:color w:val="000000"/>
          <w:sz w:val="24"/>
          <w:szCs w:val="24"/>
          <w:lang w:val="en-US"/>
        </w:rPr>
      </w:pPr>
      <w:r w:rsidRPr="00A4452F">
        <w:rPr>
          <w:rFonts w:ascii="Times New Roman" w:hAnsi="Times New Roman" w:cs="Times New Roman"/>
          <w:color w:val="000000"/>
          <w:sz w:val="24"/>
          <w:szCs w:val="24"/>
          <w:lang w:val="en-US"/>
        </w:rPr>
        <w:t>Keterampilan (</w:t>
      </w:r>
      <w:r w:rsidRPr="00A4452F">
        <w:rPr>
          <w:rFonts w:ascii="Times New Roman" w:hAnsi="Times New Roman" w:cs="Times New Roman"/>
          <w:i/>
          <w:color w:val="000000"/>
          <w:sz w:val="24"/>
          <w:szCs w:val="24"/>
          <w:lang w:val="en-US"/>
        </w:rPr>
        <w:t>Skill</w:t>
      </w:r>
      <w:r w:rsidRPr="00A4452F">
        <w:rPr>
          <w:rFonts w:ascii="Times New Roman" w:hAnsi="Times New Roman" w:cs="Times New Roman"/>
          <w:color w:val="000000"/>
          <w:sz w:val="24"/>
          <w:szCs w:val="24"/>
          <w:lang w:val="en-US"/>
        </w:rPr>
        <w:t>)</w:t>
      </w:r>
    </w:p>
    <w:p w:rsidR="00544E88" w:rsidRPr="00A4452F" w:rsidRDefault="00544E88" w:rsidP="00A4452F">
      <w:pPr>
        <w:pStyle w:val="ListParagraph"/>
        <w:autoSpaceDE w:val="0"/>
        <w:autoSpaceDN w:val="0"/>
        <w:adjustRightInd w:val="0"/>
        <w:spacing w:after="0" w:line="480" w:lineRule="auto"/>
        <w:ind w:left="0" w:firstLine="1080"/>
        <w:jc w:val="both"/>
        <w:rPr>
          <w:rFonts w:ascii="Times New Roman" w:hAnsi="Times New Roman" w:cs="Times New Roman"/>
          <w:color w:val="000000"/>
          <w:sz w:val="24"/>
          <w:szCs w:val="24"/>
          <w:lang w:val="en-US"/>
        </w:rPr>
      </w:pPr>
      <w:r w:rsidRPr="00A4452F">
        <w:rPr>
          <w:rFonts w:ascii="Times New Roman" w:hAnsi="Times New Roman" w:cs="Times New Roman"/>
          <w:color w:val="000000"/>
          <w:sz w:val="24"/>
          <w:szCs w:val="24"/>
          <w:lang w:val="en-US"/>
        </w:rPr>
        <w:t>Berikut ini akan dibahas secara ringkas rasionalisasi (dasar pemikiran) dari motif, karakteristik, pengetahuan, dan keterampilan:</w:t>
      </w:r>
    </w:p>
    <w:p w:rsidR="00544E88" w:rsidRDefault="00544E88" w:rsidP="00A4452F">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Motif (</w:t>
      </w:r>
      <w:r w:rsidRPr="00A4452F">
        <w:rPr>
          <w:rFonts w:ascii="Times New Roman" w:hAnsi="Times New Roman" w:cs="Times New Roman"/>
          <w:i/>
          <w:color w:val="000000"/>
          <w:sz w:val="24"/>
          <w:szCs w:val="24"/>
          <w:lang w:val="en-US"/>
        </w:rPr>
        <w:t>Motives)</w:t>
      </w:r>
    </w:p>
    <w:p w:rsidR="00544E88" w:rsidRDefault="00544E88" w:rsidP="00A4452F">
      <w:pPr>
        <w:pStyle w:val="ListParagraph"/>
        <w:autoSpaceDE w:val="0"/>
        <w:autoSpaceDN w:val="0"/>
        <w:adjustRightInd w:val="0"/>
        <w:spacing w:after="0" w:line="240" w:lineRule="auto"/>
        <w:ind w:left="14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Motif adalah hal-hal yang berfikir oleh seseorang untuk berfikir dan memiliki keinginan secara konsisten yang akan dapat menimbulkan tindakan.</w:t>
      </w:r>
    </w:p>
    <w:p w:rsidR="00544E88" w:rsidRDefault="00544E88" w:rsidP="00A4452F">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Karakteristik (</w:t>
      </w:r>
      <w:r w:rsidRPr="00A4452F">
        <w:rPr>
          <w:rFonts w:ascii="Times New Roman" w:hAnsi="Times New Roman" w:cs="Times New Roman"/>
          <w:i/>
          <w:color w:val="000000"/>
          <w:sz w:val="24"/>
          <w:szCs w:val="24"/>
          <w:lang w:val="en-US"/>
        </w:rPr>
        <w:t>Trains</w:t>
      </w:r>
      <w:r>
        <w:rPr>
          <w:rFonts w:ascii="Times New Roman" w:hAnsi="Times New Roman" w:cs="Times New Roman"/>
          <w:color w:val="000000"/>
          <w:sz w:val="24"/>
          <w:szCs w:val="24"/>
          <w:lang w:val="en-US"/>
        </w:rPr>
        <w:t>)</w:t>
      </w:r>
    </w:p>
    <w:p w:rsidR="00544E88" w:rsidRDefault="00544E88" w:rsidP="00A4452F">
      <w:pPr>
        <w:pStyle w:val="ListParagraph"/>
        <w:autoSpaceDE w:val="0"/>
        <w:autoSpaceDN w:val="0"/>
        <w:adjustRightInd w:val="0"/>
        <w:spacing w:after="0" w:line="240" w:lineRule="auto"/>
        <w:ind w:left="14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Karakteristik adalah karakteristik fsik-fisik dan responsrespons yang konsisten terhadap situasi atau informasi.</w:t>
      </w:r>
    </w:p>
    <w:p w:rsidR="00544E88" w:rsidRDefault="00544E88" w:rsidP="00A4452F">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Pengetahuan (</w:t>
      </w:r>
      <w:r w:rsidRPr="00A4452F">
        <w:rPr>
          <w:rFonts w:ascii="Times New Roman" w:hAnsi="Times New Roman" w:cs="Times New Roman"/>
          <w:i/>
          <w:color w:val="000000"/>
          <w:sz w:val="24"/>
          <w:szCs w:val="24"/>
          <w:lang w:val="en-US"/>
        </w:rPr>
        <w:t>Knowledge</w:t>
      </w:r>
      <w:r>
        <w:rPr>
          <w:rFonts w:ascii="Times New Roman" w:hAnsi="Times New Roman" w:cs="Times New Roman"/>
          <w:color w:val="000000"/>
          <w:sz w:val="24"/>
          <w:szCs w:val="24"/>
          <w:lang w:val="en-US"/>
        </w:rPr>
        <w:t>)</w:t>
      </w:r>
    </w:p>
    <w:p w:rsidR="0069710B" w:rsidRDefault="00544E88" w:rsidP="00A4452F">
      <w:pPr>
        <w:pStyle w:val="ListParagraph"/>
        <w:autoSpaceDE w:val="0"/>
        <w:autoSpaceDN w:val="0"/>
        <w:adjustRightInd w:val="0"/>
        <w:spacing w:after="0" w:line="240" w:lineRule="auto"/>
        <w:ind w:left="14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Pengetahuan adalah informasi yang dimiliki seseorang dalam bidang-bidang content tertentu.</w:t>
      </w:r>
    </w:p>
    <w:p w:rsidR="00544E88" w:rsidRDefault="00544E88" w:rsidP="00A4452F">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Keterampilan (</w:t>
      </w:r>
      <w:r w:rsidRPr="00A4452F">
        <w:rPr>
          <w:rFonts w:ascii="Times New Roman" w:hAnsi="Times New Roman" w:cs="Times New Roman"/>
          <w:i/>
          <w:color w:val="000000"/>
          <w:sz w:val="24"/>
          <w:szCs w:val="24"/>
          <w:lang w:val="en-US"/>
        </w:rPr>
        <w:t>Skill</w:t>
      </w:r>
      <w:r>
        <w:rPr>
          <w:rFonts w:ascii="Times New Roman" w:hAnsi="Times New Roman" w:cs="Times New Roman"/>
          <w:color w:val="000000"/>
          <w:sz w:val="24"/>
          <w:szCs w:val="24"/>
          <w:lang w:val="en-US"/>
        </w:rPr>
        <w:t>)</w:t>
      </w:r>
    </w:p>
    <w:p w:rsidR="00544E88" w:rsidRDefault="00544E88" w:rsidP="00A4452F">
      <w:pPr>
        <w:pStyle w:val="ListParagraph"/>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Keterampilan adalah kemampuan untuk melakukan tugas fisik atau mental.</w:t>
      </w:r>
    </w:p>
    <w:p w:rsidR="00A4452F" w:rsidRPr="00A4452F" w:rsidRDefault="00A4452F" w:rsidP="00A4452F">
      <w:pPr>
        <w:pStyle w:val="ListParagraph"/>
        <w:autoSpaceDE w:val="0"/>
        <w:autoSpaceDN w:val="0"/>
        <w:adjustRightInd w:val="0"/>
        <w:spacing w:after="0" w:line="240" w:lineRule="auto"/>
        <w:ind w:left="1440"/>
        <w:jc w:val="both"/>
        <w:rPr>
          <w:rFonts w:ascii="Times New Roman" w:hAnsi="Times New Roman" w:cs="Times New Roman"/>
          <w:color w:val="000000"/>
          <w:sz w:val="24"/>
          <w:szCs w:val="24"/>
        </w:rPr>
      </w:pPr>
    </w:p>
    <w:p w:rsidR="00955912" w:rsidRDefault="00544E88" w:rsidP="00912FCB">
      <w:pPr>
        <w:pStyle w:val="ListParagraph"/>
        <w:autoSpaceDE w:val="0"/>
        <w:autoSpaceDN w:val="0"/>
        <w:adjustRightInd w:val="0"/>
        <w:spacing w:after="0" w:line="480" w:lineRule="auto"/>
        <w:ind w:left="567" w:firstLine="851"/>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Dari keempat karakteristik diatas, penulis dapat </w:t>
      </w:r>
      <w:r w:rsidR="008D0F4D">
        <w:rPr>
          <w:rFonts w:ascii="Times New Roman" w:hAnsi="Times New Roman" w:cs="Times New Roman"/>
          <w:color w:val="000000"/>
          <w:sz w:val="24"/>
          <w:szCs w:val="24"/>
          <w:lang w:val="en-US"/>
        </w:rPr>
        <w:t>mengungkapkan pendapat tentang pandangan mengenai kompetensi auditor berkenaan dengan masalah kemampuan atau keahlian yang dimiliki auditor didukung dengan pengetahuan yang bersumber dari pendidikan formal dan disiplin ilmu yang relevan dan pengalaman yang sesuai dengan bidang pekerjaan.</w:t>
      </w:r>
    </w:p>
    <w:p w:rsidR="00B856D8" w:rsidRDefault="00B856D8" w:rsidP="00912FCB">
      <w:pPr>
        <w:pStyle w:val="ListParagraph"/>
        <w:autoSpaceDE w:val="0"/>
        <w:autoSpaceDN w:val="0"/>
        <w:adjustRightInd w:val="0"/>
        <w:spacing w:after="0" w:line="480" w:lineRule="auto"/>
        <w:ind w:left="567" w:firstLine="851"/>
        <w:jc w:val="both"/>
        <w:rPr>
          <w:rFonts w:ascii="Times New Roman" w:hAnsi="Times New Roman" w:cs="Times New Roman"/>
          <w:color w:val="000000"/>
          <w:sz w:val="24"/>
          <w:szCs w:val="24"/>
        </w:rPr>
      </w:pPr>
    </w:p>
    <w:p w:rsidR="00B856D8" w:rsidRPr="00B856D8" w:rsidRDefault="00B856D8" w:rsidP="00912FCB">
      <w:pPr>
        <w:pStyle w:val="ListParagraph"/>
        <w:autoSpaceDE w:val="0"/>
        <w:autoSpaceDN w:val="0"/>
        <w:adjustRightInd w:val="0"/>
        <w:spacing w:after="0" w:line="480" w:lineRule="auto"/>
        <w:ind w:left="567" w:firstLine="851"/>
        <w:jc w:val="both"/>
        <w:rPr>
          <w:rFonts w:ascii="Times New Roman" w:hAnsi="Times New Roman" w:cs="Times New Roman"/>
          <w:color w:val="000000"/>
          <w:sz w:val="24"/>
          <w:szCs w:val="24"/>
        </w:rPr>
      </w:pPr>
    </w:p>
    <w:p w:rsidR="00912FCB" w:rsidRPr="00912FCB" w:rsidRDefault="00912FCB" w:rsidP="00912FCB">
      <w:pPr>
        <w:pStyle w:val="ListParagraph"/>
        <w:autoSpaceDE w:val="0"/>
        <w:autoSpaceDN w:val="0"/>
        <w:adjustRightInd w:val="0"/>
        <w:spacing w:after="0" w:line="480" w:lineRule="auto"/>
        <w:ind w:left="567" w:firstLine="851"/>
        <w:jc w:val="both"/>
        <w:rPr>
          <w:rFonts w:ascii="Times New Roman" w:hAnsi="Times New Roman" w:cs="Times New Roman"/>
          <w:color w:val="000000"/>
          <w:sz w:val="24"/>
          <w:szCs w:val="24"/>
        </w:rPr>
      </w:pPr>
    </w:p>
    <w:p w:rsidR="004D3014" w:rsidRDefault="004D3014" w:rsidP="00912FCB">
      <w:pPr>
        <w:pStyle w:val="ListParagraph"/>
        <w:numPr>
          <w:ilvl w:val="1"/>
          <w:numId w:val="45"/>
        </w:numPr>
        <w:autoSpaceDE w:val="0"/>
        <w:autoSpaceDN w:val="0"/>
        <w:adjustRightInd w:val="0"/>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Penelitian Terdahulu</w:t>
      </w:r>
    </w:p>
    <w:p w:rsidR="004D3014" w:rsidRDefault="004D3014" w:rsidP="004D3014">
      <w:pPr>
        <w:autoSpaceDE w:val="0"/>
        <w:autoSpaceDN w:val="0"/>
        <w:adjustRightInd w:val="0"/>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Pencarian dari </w:t>
      </w:r>
      <w:r w:rsidRPr="00A33F61">
        <w:rPr>
          <w:rFonts w:ascii="Times New Roman" w:hAnsi="Times New Roman" w:cs="Times New Roman"/>
          <w:color w:val="000000"/>
          <w:sz w:val="24"/>
          <w:szCs w:val="24"/>
        </w:rPr>
        <w:t>penelitian terdahulu dilakukan sebagai upaya memperjelas tentang variabel-variabel dalam penelitian ini, sekaligus untuk membedakan peneliti ini dengan peneliti sebelumnya. Umumnya kajian yang dilakukan</w:t>
      </w:r>
      <w:r>
        <w:rPr>
          <w:rFonts w:ascii="Times New Roman" w:hAnsi="Times New Roman" w:cs="Times New Roman"/>
          <w:color w:val="000000"/>
          <w:sz w:val="24"/>
          <w:szCs w:val="24"/>
        </w:rPr>
        <w:t xml:space="preserve"> </w:t>
      </w:r>
      <w:r w:rsidRPr="00A33F61">
        <w:rPr>
          <w:rFonts w:ascii="Times New Roman" w:hAnsi="Times New Roman" w:cs="Times New Roman"/>
          <w:color w:val="000000"/>
          <w:sz w:val="24"/>
          <w:szCs w:val="24"/>
        </w:rPr>
        <w:t xml:space="preserve">oleh peneliti-peneliti dari kalangan akademis dan telah mempublikasikannya pada beberapa jurnal cetakan dan jurnal </w:t>
      </w:r>
      <w:r w:rsidRPr="00A33F61">
        <w:rPr>
          <w:rFonts w:ascii="Times New Roman" w:hAnsi="Times New Roman" w:cs="Times New Roman"/>
          <w:i/>
          <w:iCs/>
          <w:color w:val="000000"/>
          <w:sz w:val="24"/>
          <w:szCs w:val="24"/>
        </w:rPr>
        <w:t xml:space="preserve">online </w:t>
      </w:r>
      <w:r w:rsidRPr="00A33F61">
        <w:rPr>
          <w:rFonts w:ascii="Times New Roman" w:hAnsi="Times New Roman" w:cs="Times New Roman"/>
          <w:color w:val="000000"/>
          <w:sz w:val="24"/>
          <w:szCs w:val="24"/>
        </w:rPr>
        <w:t xml:space="preserve">(internet). Tentang </w:t>
      </w:r>
      <w:r>
        <w:rPr>
          <w:rFonts w:ascii="Times New Roman" w:hAnsi="Times New Roman" w:cs="Times New Roman"/>
          <w:color w:val="000000"/>
          <w:sz w:val="24"/>
          <w:szCs w:val="24"/>
        </w:rPr>
        <w:t>Etika, Kompetensi, P</w:t>
      </w:r>
      <w:r w:rsidRPr="00A33F61">
        <w:rPr>
          <w:rFonts w:ascii="Times New Roman" w:hAnsi="Times New Roman" w:cs="Times New Roman"/>
          <w:color w:val="000000"/>
          <w:sz w:val="24"/>
          <w:szCs w:val="24"/>
        </w:rPr>
        <w:t>engalaman</w:t>
      </w:r>
      <w:r>
        <w:rPr>
          <w:rFonts w:ascii="Times New Roman" w:hAnsi="Times New Roman" w:cs="Times New Roman"/>
          <w:color w:val="000000"/>
          <w:sz w:val="24"/>
          <w:szCs w:val="24"/>
        </w:rPr>
        <w:t xml:space="preserve"> Audit</w:t>
      </w:r>
      <w:r w:rsidRPr="00A33F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Risiko Audit, dan Skeptisisme Profesional A</w:t>
      </w:r>
      <w:r w:rsidRPr="00A33F61">
        <w:rPr>
          <w:rFonts w:ascii="Times New Roman" w:hAnsi="Times New Roman" w:cs="Times New Roman"/>
          <w:color w:val="000000"/>
          <w:sz w:val="24"/>
          <w:szCs w:val="24"/>
        </w:rPr>
        <w:t xml:space="preserve">uditor. </w:t>
      </w:r>
    </w:p>
    <w:p w:rsidR="004D3014" w:rsidRDefault="004D3014" w:rsidP="004D3014">
      <w:pPr>
        <w:autoSpaceDE w:val="0"/>
        <w:autoSpaceDN w:val="0"/>
        <w:adjustRightInd w:val="0"/>
        <w:spacing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Penelitian yang dilakukan oleh </w:t>
      </w:r>
      <w:r w:rsidRPr="00553A40">
        <w:rPr>
          <w:rFonts w:ascii="Times New Roman" w:hAnsi="Times New Roman" w:cs="Times New Roman"/>
          <w:color w:val="000000"/>
          <w:sz w:val="24"/>
          <w:szCs w:val="24"/>
        </w:rPr>
        <w:t>Maghfirah Gusti (2006) dengan judul penelitian</w:t>
      </w:r>
      <w:r>
        <w:rPr>
          <w:rFonts w:ascii="Times New Roman" w:hAnsi="Times New Roman" w:cs="Times New Roman"/>
          <w:color w:val="000000"/>
          <w:sz w:val="24"/>
          <w:szCs w:val="24"/>
        </w:rPr>
        <w:t xml:space="preserve"> </w:t>
      </w:r>
      <w:r w:rsidRPr="00553A40">
        <w:rPr>
          <w:rFonts w:ascii="Times New Roman" w:hAnsi="Times New Roman" w:cs="Times New Roman"/>
          <w:color w:val="000000"/>
          <w:sz w:val="24"/>
          <w:szCs w:val="24"/>
        </w:rPr>
        <w:t>yaitu Hubungan</w:t>
      </w:r>
      <w:r>
        <w:rPr>
          <w:rFonts w:ascii="Times New Roman" w:hAnsi="Times New Roman" w:cs="Times New Roman"/>
          <w:color w:val="000000"/>
          <w:sz w:val="24"/>
          <w:szCs w:val="24"/>
        </w:rPr>
        <w:t xml:space="preserve"> </w:t>
      </w:r>
      <w:r w:rsidRPr="00553A40">
        <w:rPr>
          <w:rFonts w:ascii="Times New Roman" w:hAnsi="Times New Roman" w:cs="Times New Roman"/>
          <w:color w:val="000000"/>
          <w:sz w:val="24"/>
          <w:szCs w:val="24"/>
        </w:rPr>
        <w:t>Skeptisisme</w:t>
      </w:r>
      <w:r>
        <w:rPr>
          <w:rFonts w:ascii="Times New Roman" w:hAnsi="Times New Roman" w:cs="Times New Roman"/>
          <w:color w:val="000000"/>
          <w:sz w:val="24"/>
          <w:szCs w:val="24"/>
        </w:rPr>
        <w:t xml:space="preserve"> </w:t>
      </w:r>
      <w:r w:rsidRPr="00553A40">
        <w:rPr>
          <w:rFonts w:ascii="Times New Roman" w:hAnsi="Times New Roman" w:cs="Times New Roman"/>
          <w:color w:val="000000"/>
          <w:sz w:val="24"/>
          <w:szCs w:val="24"/>
        </w:rPr>
        <w:t>Profesional Auditor</w:t>
      </w:r>
      <w:r>
        <w:rPr>
          <w:rFonts w:ascii="Times New Roman" w:hAnsi="Times New Roman" w:cs="Times New Roman"/>
          <w:color w:val="000000"/>
          <w:sz w:val="24"/>
          <w:szCs w:val="24"/>
        </w:rPr>
        <w:t xml:space="preserve"> </w:t>
      </w:r>
      <w:r w:rsidRPr="00553A40">
        <w:rPr>
          <w:rFonts w:ascii="Times New Roman" w:hAnsi="Times New Roman" w:cs="Times New Roman"/>
          <w:color w:val="000000"/>
          <w:sz w:val="24"/>
          <w:szCs w:val="24"/>
        </w:rPr>
        <w:t>dan Situasi Audit,</w:t>
      </w:r>
      <w:r>
        <w:rPr>
          <w:rFonts w:ascii="Times New Roman" w:hAnsi="Times New Roman" w:cs="Times New Roman"/>
          <w:color w:val="000000"/>
          <w:sz w:val="24"/>
          <w:szCs w:val="24"/>
        </w:rPr>
        <w:t xml:space="preserve"> </w:t>
      </w:r>
      <w:r w:rsidRPr="00553A40">
        <w:rPr>
          <w:rFonts w:ascii="Times New Roman" w:hAnsi="Times New Roman" w:cs="Times New Roman"/>
          <w:color w:val="000000"/>
          <w:sz w:val="24"/>
          <w:szCs w:val="24"/>
        </w:rPr>
        <w:t>Etika, Pengalaman</w:t>
      </w:r>
      <w:r>
        <w:rPr>
          <w:rFonts w:ascii="Times New Roman" w:hAnsi="Times New Roman" w:cs="Times New Roman"/>
          <w:color w:val="000000"/>
          <w:sz w:val="24"/>
          <w:szCs w:val="24"/>
        </w:rPr>
        <w:t xml:space="preserve"> </w:t>
      </w:r>
      <w:r w:rsidRPr="00553A40">
        <w:rPr>
          <w:rFonts w:ascii="Times New Roman" w:hAnsi="Times New Roman" w:cs="Times New Roman"/>
          <w:color w:val="000000"/>
          <w:sz w:val="24"/>
          <w:szCs w:val="24"/>
        </w:rPr>
        <w:t>serta Keahlian Audit</w:t>
      </w:r>
      <w:r>
        <w:rPr>
          <w:rFonts w:ascii="Times New Roman" w:hAnsi="Times New Roman" w:cs="Times New Roman"/>
          <w:color w:val="000000"/>
          <w:sz w:val="24"/>
          <w:szCs w:val="24"/>
        </w:rPr>
        <w:t xml:space="preserve"> </w:t>
      </w:r>
      <w:r w:rsidRPr="00553A40">
        <w:rPr>
          <w:rFonts w:ascii="Times New Roman" w:hAnsi="Times New Roman" w:cs="Times New Roman"/>
          <w:color w:val="000000"/>
          <w:sz w:val="24"/>
          <w:szCs w:val="24"/>
        </w:rPr>
        <w:t>dengan Ketepatan</w:t>
      </w:r>
      <w:r>
        <w:rPr>
          <w:rFonts w:ascii="Times New Roman" w:hAnsi="Times New Roman" w:cs="Times New Roman"/>
          <w:color w:val="000000"/>
          <w:sz w:val="24"/>
          <w:szCs w:val="24"/>
        </w:rPr>
        <w:t xml:space="preserve"> </w:t>
      </w:r>
      <w:r w:rsidRPr="00553A40">
        <w:rPr>
          <w:rFonts w:ascii="Times New Roman" w:hAnsi="Times New Roman" w:cs="Times New Roman"/>
          <w:color w:val="000000"/>
          <w:sz w:val="24"/>
          <w:szCs w:val="24"/>
        </w:rPr>
        <w:t>Pemberian Opini</w:t>
      </w:r>
      <w:r>
        <w:rPr>
          <w:rFonts w:ascii="Times New Roman" w:hAnsi="Times New Roman" w:cs="Times New Roman"/>
          <w:color w:val="000000"/>
          <w:sz w:val="24"/>
          <w:szCs w:val="24"/>
        </w:rPr>
        <w:t xml:space="preserve"> </w:t>
      </w:r>
      <w:r w:rsidRPr="00553A40">
        <w:rPr>
          <w:rFonts w:ascii="Times New Roman" w:hAnsi="Times New Roman" w:cs="Times New Roman"/>
          <w:color w:val="000000"/>
          <w:sz w:val="24"/>
          <w:szCs w:val="24"/>
        </w:rPr>
        <w:t>Auditor oleh Akuntan</w:t>
      </w:r>
      <w:r>
        <w:rPr>
          <w:rFonts w:ascii="Times New Roman" w:hAnsi="Times New Roman" w:cs="Times New Roman"/>
          <w:color w:val="000000"/>
          <w:sz w:val="24"/>
          <w:szCs w:val="24"/>
        </w:rPr>
        <w:t xml:space="preserve"> </w:t>
      </w:r>
      <w:r w:rsidRPr="00553A40">
        <w:rPr>
          <w:rFonts w:ascii="Times New Roman" w:hAnsi="Times New Roman" w:cs="Times New Roman"/>
          <w:color w:val="000000"/>
          <w:sz w:val="24"/>
          <w:szCs w:val="24"/>
        </w:rPr>
        <w:t>Publik</w:t>
      </w:r>
      <w:r>
        <w:rPr>
          <w:rFonts w:ascii="Times New Roman" w:hAnsi="Times New Roman" w:cs="Times New Roman"/>
          <w:color w:val="000000"/>
          <w:sz w:val="24"/>
          <w:szCs w:val="24"/>
        </w:rPr>
        <w:t xml:space="preserve">. </w:t>
      </w:r>
      <w:r w:rsidRPr="00BB0512">
        <w:rPr>
          <w:rFonts w:ascii="Times New Roman" w:hAnsi="Times New Roman"/>
          <w:sz w:val="24"/>
          <w:szCs w:val="24"/>
        </w:rPr>
        <w:t>Variabel Independen pada penelitian kali ini yaitu Skeptisisme profesional auditor, situasi audit, pengalaman serta keahlian</w:t>
      </w:r>
      <w:r w:rsidRPr="00BB0512">
        <w:rPr>
          <w:rFonts w:ascii="Times New Roman" w:hAnsi="Times New Roman" w:cs="Times New Roman"/>
          <w:color w:val="000000"/>
          <w:sz w:val="24"/>
          <w:szCs w:val="24"/>
        </w:rPr>
        <w:t xml:space="preserve"> dan </w:t>
      </w:r>
      <w:r w:rsidRPr="00BB0512">
        <w:rPr>
          <w:rFonts w:ascii="Times New Roman" w:hAnsi="Times New Roman"/>
          <w:sz w:val="24"/>
          <w:szCs w:val="24"/>
        </w:rPr>
        <w:t>Variabel dependen</w:t>
      </w:r>
      <w:r w:rsidRPr="00BB0512">
        <w:rPr>
          <w:rFonts w:ascii="Times New Roman" w:hAnsi="Times New Roman" w:cs="Times New Roman"/>
          <w:color w:val="000000"/>
          <w:sz w:val="24"/>
          <w:szCs w:val="24"/>
        </w:rPr>
        <w:t xml:space="preserve"> </w:t>
      </w:r>
      <w:r w:rsidRPr="00BB0512">
        <w:rPr>
          <w:rFonts w:ascii="Times New Roman" w:hAnsi="Times New Roman"/>
          <w:sz w:val="24"/>
          <w:szCs w:val="24"/>
        </w:rPr>
        <w:t>Ketetapan pemberian opini oleh akuntan publik</w:t>
      </w:r>
      <w:r w:rsidRPr="00BB0512">
        <w:rPr>
          <w:rFonts w:ascii="Times New Roman" w:hAnsi="Times New Roman" w:cs="Times New Roman"/>
          <w:color w:val="000000"/>
          <w:sz w:val="24"/>
          <w:szCs w:val="24"/>
        </w:rPr>
        <w:t>.</w:t>
      </w:r>
      <w:r>
        <w:rPr>
          <w:rFonts w:ascii="Times New Roman" w:hAnsi="Times New Roman" w:cs="Times New Roman"/>
          <w:color w:val="000000"/>
          <w:sz w:val="24"/>
          <w:szCs w:val="24"/>
        </w:rPr>
        <w:t xml:space="preserve"> Hasil pada penelitian kali ini </w:t>
      </w:r>
      <w:r w:rsidRPr="00BB0512">
        <w:rPr>
          <w:rFonts w:ascii="Times New Roman" w:hAnsi="Times New Roman" w:cs="Times New Roman"/>
          <w:color w:val="000000"/>
          <w:sz w:val="24"/>
          <w:szCs w:val="24"/>
        </w:rPr>
        <w:t>yaitu terdapat hubungan yang</w:t>
      </w:r>
      <w:r>
        <w:rPr>
          <w:rFonts w:ascii="Times New Roman" w:hAnsi="Times New Roman" w:cs="Times New Roman"/>
          <w:color w:val="000000"/>
          <w:sz w:val="24"/>
          <w:szCs w:val="24"/>
        </w:rPr>
        <w:t xml:space="preserve"> </w:t>
      </w:r>
      <w:r w:rsidRPr="00BB0512">
        <w:rPr>
          <w:rFonts w:ascii="Times New Roman" w:hAnsi="Times New Roman" w:cs="Times New Roman"/>
          <w:color w:val="000000"/>
          <w:sz w:val="24"/>
          <w:szCs w:val="24"/>
        </w:rPr>
        <w:t>signifikan antara skeptisisme</w:t>
      </w:r>
      <w:r>
        <w:rPr>
          <w:rFonts w:ascii="Times New Roman" w:hAnsi="Times New Roman" w:cs="Times New Roman"/>
          <w:color w:val="000000"/>
          <w:sz w:val="24"/>
          <w:szCs w:val="24"/>
        </w:rPr>
        <w:t xml:space="preserve"> </w:t>
      </w:r>
      <w:r w:rsidRPr="00BB0512">
        <w:rPr>
          <w:rFonts w:ascii="Times New Roman" w:hAnsi="Times New Roman" w:cs="Times New Roman"/>
          <w:color w:val="000000"/>
          <w:sz w:val="24"/>
          <w:szCs w:val="24"/>
        </w:rPr>
        <w:t>profesional auditor dengan</w:t>
      </w:r>
      <w:r>
        <w:rPr>
          <w:rFonts w:ascii="Times New Roman" w:hAnsi="Times New Roman" w:cs="Times New Roman"/>
          <w:color w:val="000000"/>
          <w:sz w:val="24"/>
          <w:szCs w:val="24"/>
        </w:rPr>
        <w:t xml:space="preserve"> </w:t>
      </w:r>
      <w:r w:rsidRPr="00BB0512">
        <w:rPr>
          <w:rFonts w:ascii="Times New Roman" w:hAnsi="Times New Roman" w:cs="Times New Roman"/>
          <w:color w:val="000000"/>
          <w:sz w:val="24"/>
          <w:szCs w:val="24"/>
        </w:rPr>
        <w:t xml:space="preserve">pemberian opini auditor </w:t>
      </w:r>
      <w:r>
        <w:rPr>
          <w:rFonts w:ascii="Times New Roman" w:hAnsi="Times New Roman" w:cs="Times New Roman"/>
          <w:color w:val="000000"/>
          <w:sz w:val="24"/>
          <w:szCs w:val="24"/>
        </w:rPr>
        <w:t>o</w:t>
      </w:r>
      <w:r w:rsidRPr="00BB0512">
        <w:rPr>
          <w:rFonts w:ascii="Times New Roman" w:hAnsi="Times New Roman" w:cs="Times New Roman"/>
          <w:color w:val="000000"/>
          <w:sz w:val="24"/>
          <w:szCs w:val="24"/>
        </w:rPr>
        <w:t>leh</w:t>
      </w:r>
      <w:r>
        <w:rPr>
          <w:rFonts w:ascii="Times New Roman" w:hAnsi="Times New Roman" w:cs="Times New Roman"/>
          <w:color w:val="000000"/>
          <w:sz w:val="24"/>
          <w:szCs w:val="24"/>
        </w:rPr>
        <w:t xml:space="preserve"> </w:t>
      </w:r>
      <w:r w:rsidRPr="00BB0512">
        <w:rPr>
          <w:rFonts w:ascii="Times New Roman" w:hAnsi="Times New Roman" w:cs="Times New Roman"/>
          <w:color w:val="000000"/>
          <w:sz w:val="24"/>
          <w:szCs w:val="24"/>
        </w:rPr>
        <w:t>akuntan publik. Situasi audit</w:t>
      </w:r>
      <w:r>
        <w:rPr>
          <w:rFonts w:ascii="Times New Roman" w:hAnsi="Times New Roman" w:cs="Times New Roman"/>
          <w:color w:val="000000"/>
          <w:sz w:val="24"/>
          <w:szCs w:val="24"/>
        </w:rPr>
        <w:t xml:space="preserve"> </w:t>
      </w:r>
      <w:r w:rsidRPr="00BB0512">
        <w:rPr>
          <w:rFonts w:ascii="Times New Roman" w:hAnsi="Times New Roman" w:cs="Times New Roman"/>
          <w:color w:val="000000"/>
          <w:sz w:val="24"/>
          <w:szCs w:val="24"/>
        </w:rPr>
        <w:t>dan pengalaman memiliki</w:t>
      </w:r>
      <w:r>
        <w:rPr>
          <w:rFonts w:ascii="Times New Roman" w:hAnsi="Times New Roman" w:cs="Times New Roman"/>
          <w:color w:val="000000"/>
          <w:sz w:val="24"/>
          <w:szCs w:val="24"/>
        </w:rPr>
        <w:t xml:space="preserve"> </w:t>
      </w:r>
      <w:r w:rsidRPr="00BB0512">
        <w:rPr>
          <w:rFonts w:ascii="Times New Roman" w:hAnsi="Times New Roman" w:cs="Times New Roman"/>
          <w:color w:val="000000"/>
          <w:sz w:val="24"/>
          <w:szCs w:val="24"/>
        </w:rPr>
        <w:t>hubungan positif dengan</w:t>
      </w:r>
      <w:r>
        <w:rPr>
          <w:rFonts w:ascii="Times New Roman" w:hAnsi="Times New Roman" w:cs="Times New Roman"/>
          <w:color w:val="000000"/>
          <w:sz w:val="24"/>
          <w:szCs w:val="24"/>
        </w:rPr>
        <w:t xml:space="preserve"> </w:t>
      </w:r>
      <w:r w:rsidRPr="00BB0512">
        <w:rPr>
          <w:rFonts w:ascii="Times New Roman" w:hAnsi="Times New Roman" w:cs="Times New Roman"/>
          <w:color w:val="000000"/>
          <w:sz w:val="24"/>
          <w:szCs w:val="24"/>
        </w:rPr>
        <w:t>permberian opini auditor oleh akuntan publik sedangakan etika dan keahlian audit memilki hubungan negatif terhadap pemberian opini auditor oleh akuntan publik.</w:t>
      </w:r>
      <w:r>
        <w:rPr>
          <w:rFonts w:ascii="Times New Roman" w:hAnsi="Times New Roman" w:cs="Times New Roman"/>
          <w:color w:val="000000"/>
          <w:sz w:val="24"/>
          <w:szCs w:val="24"/>
        </w:rPr>
        <w:t xml:space="preserve"> Perbedaan penelitian kali ini terletak pada variabel independen dan variabel dependen yang merupakan kebalikan dari variabel tersebut.</w:t>
      </w:r>
    </w:p>
    <w:p w:rsidR="004D3014" w:rsidRDefault="004D3014" w:rsidP="004D3014">
      <w:pPr>
        <w:autoSpaceDE w:val="0"/>
        <w:autoSpaceDN w:val="0"/>
        <w:adjustRightInd w:val="0"/>
        <w:spacing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Selanjutnya penelitian yang dilakukan </w:t>
      </w:r>
      <w:r w:rsidRPr="00F00A32">
        <w:rPr>
          <w:rFonts w:ascii="Times New Roman" w:hAnsi="Times New Roman" w:cs="Times New Roman"/>
          <w:color w:val="000000"/>
          <w:sz w:val="24"/>
          <w:szCs w:val="24"/>
        </w:rPr>
        <w:t>oleh Mulitia SifaJaya (2007) dengan judul penelitian Pengaruh  Gender dan Pengalaman Auditor</w:t>
      </w:r>
      <w:r>
        <w:rPr>
          <w:rFonts w:ascii="Times New Roman" w:hAnsi="Times New Roman" w:cs="Times New Roman"/>
          <w:color w:val="000000"/>
          <w:sz w:val="24"/>
          <w:szCs w:val="24"/>
        </w:rPr>
        <w:t xml:space="preserve"> </w:t>
      </w:r>
      <w:r w:rsidRPr="00F00A32">
        <w:rPr>
          <w:rFonts w:ascii="Times New Roman" w:hAnsi="Times New Roman" w:cs="Times New Roman"/>
          <w:color w:val="000000"/>
          <w:sz w:val="24"/>
          <w:szCs w:val="24"/>
        </w:rPr>
        <w:t>Terhadap Skeptisisme</w:t>
      </w:r>
      <w:r w:rsidR="007B2134">
        <w:rPr>
          <w:rFonts w:ascii="Times New Roman" w:hAnsi="Times New Roman" w:cs="Times New Roman"/>
          <w:color w:val="000000"/>
          <w:sz w:val="24"/>
          <w:szCs w:val="24"/>
        </w:rPr>
        <w:t xml:space="preserve"> </w:t>
      </w:r>
      <w:r w:rsidRPr="00F00A32">
        <w:rPr>
          <w:rFonts w:ascii="Times New Roman" w:hAnsi="Times New Roman" w:cs="Times New Roman"/>
          <w:color w:val="000000"/>
          <w:sz w:val="24"/>
          <w:szCs w:val="24"/>
        </w:rPr>
        <w:t>Profesional Auditor</w:t>
      </w:r>
      <w:r>
        <w:rPr>
          <w:rFonts w:ascii="Times New Roman" w:hAnsi="Times New Roman" w:cs="Times New Roman"/>
          <w:color w:val="000000"/>
          <w:sz w:val="24"/>
          <w:szCs w:val="24"/>
        </w:rPr>
        <w:t xml:space="preserve">. </w:t>
      </w:r>
      <w:r w:rsidRPr="00F00A32">
        <w:rPr>
          <w:rFonts w:ascii="Times New Roman" w:hAnsi="Times New Roman" w:cs="Helvetica"/>
          <w:sz w:val="24"/>
          <w:szCs w:val="24"/>
        </w:rPr>
        <w:t>Variabel Independen</w:t>
      </w:r>
      <w:r>
        <w:rPr>
          <w:rFonts w:ascii="Times New Roman" w:hAnsi="Times New Roman" w:cs="Times New Roman"/>
          <w:color w:val="000000"/>
          <w:sz w:val="24"/>
          <w:szCs w:val="24"/>
        </w:rPr>
        <w:t xml:space="preserve"> adalah </w:t>
      </w:r>
      <w:r w:rsidRPr="00F00A32">
        <w:rPr>
          <w:rFonts w:ascii="Times New Roman" w:hAnsi="Times New Roman" w:cs="Helvetica"/>
          <w:sz w:val="24"/>
          <w:szCs w:val="24"/>
        </w:rPr>
        <w:t xml:space="preserve">Gender dan </w:t>
      </w:r>
      <w:r w:rsidRPr="00F00A32">
        <w:rPr>
          <w:rFonts w:ascii="Times New Roman" w:hAnsi="Times New Roman" w:cs="Helvetica"/>
          <w:sz w:val="24"/>
          <w:szCs w:val="24"/>
        </w:rPr>
        <w:lastRenderedPageBreak/>
        <w:t>Pengalaman Auditor</w:t>
      </w:r>
      <w:r>
        <w:rPr>
          <w:rFonts w:ascii="Times New Roman" w:hAnsi="Times New Roman" w:cs="Times New Roman"/>
          <w:color w:val="000000"/>
          <w:sz w:val="24"/>
          <w:szCs w:val="24"/>
        </w:rPr>
        <w:t xml:space="preserve"> dan </w:t>
      </w:r>
      <w:r w:rsidRPr="00F00A32">
        <w:rPr>
          <w:rFonts w:ascii="Times New Roman" w:hAnsi="Times New Roman" w:cs="Helvetica"/>
          <w:sz w:val="24"/>
          <w:szCs w:val="24"/>
        </w:rPr>
        <w:t>Variabel Dependen</w:t>
      </w:r>
      <w:r>
        <w:rPr>
          <w:rFonts w:ascii="Times New Roman" w:hAnsi="Times New Roman" w:cs="Times New Roman"/>
          <w:color w:val="000000"/>
          <w:sz w:val="24"/>
          <w:szCs w:val="24"/>
        </w:rPr>
        <w:t xml:space="preserve"> adalah </w:t>
      </w:r>
      <w:r w:rsidRPr="00F00A32">
        <w:rPr>
          <w:rFonts w:ascii="Times New Roman" w:hAnsi="Times New Roman" w:cs="Helvetica"/>
          <w:sz w:val="24"/>
          <w:szCs w:val="24"/>
        </w:rPr>
        <w:t>Skeptisismpe Profesional Auditor</w:t>
      </w:r>
      <w:r>
        <w:rPr>
          <w:rFonts w:ascii="Times New Roman" w:hAnsi="Times New Roman" w:cs="Times New Roman"/>
          <w:color w:val="000000"/>
          <w:sz w:val="24"/>
          <w:szCs w:val="24"/>
        </w:rPr>
        <w:t xml:space="preserve">. Hasil dari penelitian kali ini yaitu </w:t>
      </w:r>
      <w:r w:rsidRPr="00F00A32">
        <w:rPr>
          <w:rFonts w:ascii="Times New Roman" w:hAnsi="Times New Roman" w:cs="Times New Roman"/>
          <w:color w:val="000000"/>
          <w:sz w:val="24"/>
          <w:szCs w:val="24"/>
        </w:rPr>
        <w:t>Gender dan pengalama</w:t>
      </w:r>
      <w:r>
        <w:rPr>
          <w:rFonts w:ascii="Times New Roman" w:hAnsi="Times New Roman" w:cs="Times New Roman"/>
          <w:color w:val="000000"/>
          <w:sz w:val="24"/>
          <w:szCs w:val="24"/>
        </w:rPr>
        <w:t xml:space="preserve"> </w:t>
      </w:r>
      <w:r w:rsidRPr="00F00A32">
        <w:rPr>
          <w:rFonts w:ascii="Times New Roman" w:hAnsi="Times New Roman" w:cs="Times New Roman"/>
          <w:color w:val="000000"/>
          <w:sz w:val="24"/>
          <w:szCs w:val="24"/>
        </w:rPr>
        <w:t>auditor berpengaruh terhadap</w:t>
      </w:r>
      <w:r>
        <w:rPr>
          <w:rFonts w:ascii="Times New Roman" w:hAnsi="Times New Roman" w:cs="Times New Roman"/>
          <w:color w:val="000000"/>
          <w:sz w:val="24"/>
          <w:szCs w:val="24"/>
        </w:rPr>
        <w:t xml:space="preserve"> </w:t>
      </w:r>
      <w:r w:rsidRPr="00F00A32">
        <w:rPr>
          <w:rFonts w:ascii="Times New Roman" w:hAnsi="Times New Roman" w:cs="Times New Roman"/>
          <w:color w:val="000000"/>
          <w:sz w:val="24"/>
          <w:szCs w:val="24"/>
        </w:rPr>
        <w:t>skeptisisme professional</w:t>
      </w:r>
      <w:r>
        <w:rPr>
          <w:rFonts w:ascii="Times New Roman" w:hAnsi="Times New Roman" w:cs="Times New Roman"/>
          <w:color w:val="000000"/>
          <w:sz w:val="24"/>
          <w:szCs w:val="24"/>
        </w:rPr>
        <w:t xml:space="preserve"> </w:t>
      </w:r>
      <w:r w:rsidRPr="00F00A32">
        <w:rPr>
          <w:rFonts w:ascii="Times New Roman" w:hAnsi="Times New Roman" w:cs="Times New Roman"/>
          <w:color w:val="000000"/>
          <w:sz w:val="24"/>
          <w:szCs w:val="24"/>
        </w:rPr>
        <w:t>auditor.</w:t>
      </w:r>
      <w:r>
        <w:rPr>
          <w:rFonts w:ascii="Times New Roman" w:hAnsi="Times New Roman" w:cs="Times New Roman"/>
          <w:color w:val="000000"/>
          <w:sz w:val="24"/>
          <w:szCs w:val="24"/>
        </w:rPr>
        <w:t xml:space="preserve"> S</w:t>
      </w:r>
      <w:r w:rsidRPr="00F00A32">
        <w:rPr>
          <w:rFonts w:ascii="Times New Roman" w:hAnsi="Times New Roman" w:cs="Times New Roman"/>
          <w:color w:val="000000"/>
          <w:sz w:val="24"/>
          <w:szCs w:val="24"/>
        </w:rPr>
        <w:t>ecara bersama-sama</w:t>
      </w:r>
      <w:r>
        <w:rPr>
          <w:rFonts w:ascii="Times New Roman" w:hAnsi="Times New Roman" w:cs="Times New Roman"/>
          <w:color w:val="000000"/>
          <w:sz w:val="24"/>
          <w:szCs w:val="24"/>
        </w:rPr>
        <w:t xml:space="preserve"> </w:t>
      </w:r>
      <w:r w:rsidRPr="00F00A32">
        <w:rPr>
          <w:rFonts w:ascii="Times New Roman" w:hAnsi="Times New Roman" w:cs="Times New Roman"/>
          <w:color w:val="000000"/>
          <w:sz w:val="24"/>
          <w:szCs w:val="24"/>
        </w:rPr>
        <w:t>gender dan pengalaman</w:t>
      </w:r>
      <w:r>
        <w:rPr>
          <w:rFonts w:ascii="Times New Roman" w:hAnsi="Times New Roman" w:cs="Times New Roman"/>
          <w:color w:val="000000"/>
          <w:sz w:val="24"/>
          <w:szCs w:val="24"/>
        </w:rPr>
        <w:t xml:space="preserve"> </w:t>
      </w:r>
      <w:r w:rsidRPr="00F00A32">
        <w:rPr>
          <w:rFonts w:ascii="Times New Roman" w:hAnsi="Times New Roman" w:cs="Times New Roman"/>
          <w:color w:val="000000"/>
          <w:sz w:val="24"/>
          <w:szCs w:val="24"/>
        </w:rPr>
        <w:t>auditor memberikan</w:t>
      </w:r>
      <w:r>
        <w:rPr>
          <w:rFonts w:ascii="Times New Roman" w:hAnsi="Times New Roman" w:cs="Times New Roman"/>
          <w:color w:val="000000"/>
          <w:sz w:val="24"/>
          <w:szCs w:val="24"/>
        </w:rPr>
        <w:t xml:space="preserve"> </w:t>
      </w:r>
      <w:r w:rsidRPr="00F00A32">
        <w:rPr>
          <w:rFonts w:ascii="Times New Roman" w:hAnsi="Times New Roman" w:cs="Times New Roman"/>
          <w:color w:val="000000"/>
          <w:sz w:val="24"/>
          <w:szCs w:val="24"/>
        </w:rPr>
        <w:t>sumbangan terhadap variabel</w:t>
      </w:r>
      <w:r>
        <w:rPr>
          <w:rFonts w:ascii="Times New Roman" w:hAnsi="Times New Roman" w:cs="Times New Roman"/>
          <w:color w:val="000000"/>
          <w:sz w:val="24"/>
          <w:szCs w:val="24"/>
        </w:rPr>
        <w:t xml:space="preserve"> </w:t>
      </w:r>
      <w:r w:rsidRPr="00F00A32">
        <w:rPr>
          <w:rFonts w:ascii="Times New Roman" w:hAnsi="Times New Roman" w:cs="Times New Roman"/>
          <w:color w:val="000000"/>
          <w:sz w:val="24"/>
          <w:szCs w:val="24"/>
        </w:rPr>
        <w:t>terikat sebesar 43,7%</w:t>
      </w:r>
      <w:r>
        <w:rPr>
          <w:rFonts w:ascii="Times New Roman" w:hAnsi="Times New Roman" w:cs="Times New Roman"/>
          <w:color w:val="000000"/>
          <w:sz w:val="24"/>
          <w:szCs w:val="24"/>
        </w:rPr>
        <w:t xml:space="preserve"> </w:t>
      </w:r>
      <w:r w:rsidRPr="00F00A32">
        <w:rPr>
          <w:rFonts w:ascii="Times New Roman" w:hAnsi="Times New Roman" w:cs="Times New Roman"/>
          <w:color w:val="000000"/>
          <w:sz w:val="24"/>
          <w:szCs w:val="24"/>
        </w:rPr>
        <w:t>sedangkan sisanya 56,3%</w:t>
      </w:r>
      <w:r>
        <w:rPr>
          <w:rFonts w:ascii="Times New Roman" w:hAnsi="Times New Roman" w:cs="Times New Roman"/>
          <w:color w:val="000000"/>
          <w:sz w:val="24"/>
          <w:szCs w:val="24"/>
        </w:rPr>
        <w:t xml:space="preserve"> </w:t>
      </w:r>
      <w:r w:rsidRPr="00F00A32">
        <w:rPr>
          <w:rFonts w:ascii="Times New Roman" w:hAnsi="Times New Roman" w:cs="Times New Roman"/>
          <w:color w:val="000000"/>
          <w:sz w:val="24"/>
          <w:szCs w:val="24"/>
        </w:rPr>
        <w:t>dipengaruhi oleh faktor lain di luar model</w:t>
      </w:r>
      <w:r>
        <w:rPr>
          <w:rFonts w:ascii="Times New Roman" w:hAnsi="Times New Roman" w:cs="Times New Roman"/>
          <w:color w:val="000000"/>
          <w:sz w:val="24"/>
          <w:szCs w:val="24"/>
        </w:rPr>
        <w:t>.</w:t>
      </w:r>
    </w:p>
    <w:p w:rsidR="004D3014" w:rsidRDefault="004D3014" w:rsidP="004D3014">
      <w:pPr>
        <w:autoSpaceDE w:val="0"/>
        <w:autoSpaceDN w:val="0"/>
        <w:adjustRightInd w:val="0"/>
        <w:spacing w:line="480" w:lineRule="auto"/>
        <w:ind w:firstLine="709"/>
        <w:jc w:val="both"/>
        <w:rPr>
          <w:rFonts w:ascii="Times New Roman" w:hAnsi="Times New Roman"/>
          <w:sz w:val="24"/>
          <w:szCs w:val="24"/>
        </w:rPr>
      </w:pPr>
      <w:r>
        <w:rPr>
          <w:rFonts w:ascii="Times New Roman" w:hAnsi="Times New Roman" w:cs="Times New Roman"/>
          <w:color w:val="000000"/>
          <w:sz w:val="24"/>
          <w:szCs w:val="24"/>
        </w:rPr>
        <w:t xml:space="preserve">Penelitian yang </w:t>
      </w:r>
      <w:r w:rsidRPr="00F00A32">
        <w:rPr>
          <w:rFonts w:ascii="Times New Roman" w:hAnsi="Times New Roman" w:cs="Times New Roman"/>
          <w:color w:val="000000"/>
          <w:sz w:val="24"/>
          <w:szCs w:val="24"/>
        </w:rPr>
        <w:t xml:space="preserve">dilakukan oleh </w:t>
      </w:r>
      <w:r w:rsidRPr="00F00A32">
        <w:rPr>
          <w:rFonts w:ascii="Times New Roman" w:hAnsi="Times New Roman"/>
          <w:sz w:val="24"/>
          <w:szCs w:val="24"/>
        </w:rPr>
        <w:t>Noviyanti (2008) dalam penelitian yang berjudul Skeptisisme profesional auditor dalam mendeteksi kecurangan</w:t>
      </w:r>
      <w:r>
        <w:rPr>
          <w:rFonts w:ascii="Times New Roman" w:hAnsi="Times New Roman"/>
          <w:sz w:val="24"/>
          <w:szCs w:val="24"/>
        </w:rPr>
        <w:t xml:space="preserve">. Perbedaan penelitian kali ini terletak pada variabel independennya dan variabel dependennya yang </w:t>
      </w:r>
      <w:r w:rsidRPr="00F00A32">
        <w:rPr>
          <w:rFonts w:ascii="Times New Roman" w:hAnsi="Times New Roman"/>
          <w:sz w:val="24"/>
          <w:szCs w:val="24"/>
        </w:rPr>
        <w:t>menggunakan skeptisisme profesional auditor. Hasil dari penelitian tersebut yaitu Apabila seseorang di beri penaksiran risiko kecurangan yang tinggi akan menunjukan skeptisisme profesional yang lebih tinggi dalam mendeteksi kecurangan dan kepribadian mempengaruhi sikap skeptisisme profesional auditor</w:t>
      </w:r>
      <w:r>
        <w:rPr>
          <w:rFonts w:ascii="Times New Roman" w:hAnsi="Times New Roman"/>
          <w:sz w:val="24"/>
          <w:szCs w:val="24"/>
        </w:rPr>
        <w:t>.</w:t>
      </w:r>
    </w:p>
    <w:p w:rsidR="00FF2731" w:rsidRPr="00911A00" w:rsidRDefault="004D3014" w:rsidP="00B856D8">
      <w:pPr>
        <w:autoSpaceDE w:val="0"/>
        <w:autoSpaceDN w:val="0"/>
        <w:adjustRightInd w:val="0"/>
        <w:spacing w:line="480" w:lineRule="auto"/>
        <w:ind w:firstLine="709"/>
        <w:jc w:val="both"/>
        <w:rPr>
          <w:rFonts w:ascii="Times New Roman" w:hAnsi="Times New Roman" w:cs="Helvetica"/>
          <w:sz w:val="24"/>
          <w:szCs w:val="24"/>
        </w:rPr>
      </w:pPr>
      <w:r w:rsidRPr="00F00A32">
        <w:rPr>
          <w:rFonts w:ascii="Times New Roman" w:hAnsi="Times New Roman"/>
          <w:sz w:val="24"/>
          <w:szCs w:val="24"/>
        </w:rPr>
        <w:t xml:space="preserve">Kemudian penelitian yang dilakukan oleh </w:t>
      </w:r>
      <w:r w:rsidRPr="00F00A32">
        <w:rPr>
          <w:rFonts w:ascii="Times New Roman" w:hAnsi="Times New Roman" w:cs="Helvetica"/>
          <w:sz w:val="24"/>
          <w:szCs w:val="24"/>
        </w:rPr>
        <w:t xml:space="preserve">Hasby (2010) dengan penelitian yang berjudul </w:t>
      </w:r>
      <w:r w:rsidRPr="00F00A32">
        <w:rPr>
          <w:rFonts w:ascii="Times New Roman" w:hAnsi="Times New Roman" w:cs="Helvetica"/>
          <w:i/>
          <w:sz w:val="24"/>
          <w:szCs w:val="24"/>
        </w:rPr>
        <w:t xml:space="preserve">Influence the competence, audit experience, ethics, audit risk, and gender, for auditor’s profesional skepticism. </w:t>
      </w:r>
      <w:r w:rsidRPr="00F00A32">
        <w:rPr>
          <w:rFonts w:ascii="Times New Roman" w:hAnsi="Times New Roman" w:cs="Helvetica"/>
          <w:sz w:val="24"/>
          <w:szCs w:val="24"/>
        </w:rPr>
        <w:t xml:space="preserve">Hasil dari penelitian tersebut adalah </w:t>
      </w:r>
      <w:r w:rsidRPr="00F00A32">
        <w:rPr>
          <w:rFonts w:ascii="Times New Roman" w:hAnsi="Times New Roman" w:cs="Helvetica"/>
          <w:i/>
          <w:sz w:val="24"/>
          <w:szCs w:val="24"/>
        </w:rPr>
        <w:t xml:space="preserve">Influence the competence, audit experience, ethics, audit risk, </w:t>
      </w:r>
      <w:r w:rsidRPr="00F00A32">
        <w:rPr>
          <w:rFonts w:ascii="Times New Roman" w:hAnsi="Times New Roman" w:cs="Helvetica"/>
          <w:sz w:val="24"/>
          <w:szCs w:val="24"/>
        </w:rPr>
        <w:t>berpengaruh secara signifikan terhadap skeptisisme profesional auditor sedangkan gender tidak berpengaruh secara signifikan terhadap skeptisisme profesional auditor.</w:t>
      </w:r>
      <w:r>
        <w:rPr>
          <w:rFonts w:ascii="Times New Roman" w:hAnsi="Times New Roman" w:cs="Helvetica"/>
          <w:sz w:val="24"/>
          <w:szCs w:val="24"/>
        </w:rPr>
        <w:t xml:space="preserve"> Perbedaan penelitian kali ini terletak pada variabel independen yang </w:t>
      </w:r>
      <w:r w:rsidR="00911A00">
        <w:rPr>
          <w:rFonts w:ascii="Times New Roman" w:hAnsi="Times New Roman" w:cs="Helvetica"/>
          <w:sz w:val="24"/>
          <w:szCs w:val="24"/>
        </w:rPr>
        <w:t>tidak menggunakan faktor gender</w:t>
      </w:r>
      <w:r w:rsidR="00B856D8">
        <w:rPr>
          <w:rFonts w:ascii="Times New Roman" w:hAnsi="Times New Roman" w:cs="Helvetica"/>
          <w:sz w:val="24"/>
          <w:szCs w:val="24"/>
        </w:rPr>
        <w:t>.</w:t>
      </w:r>
    </w:p>
    <w:p w:rsidR="004D3014" w:rsidRPr="00A33F61" w:rsidRDefault="004D3014" w:rsidP="004D3014">
      <w:pPr>
        <w:pStyle w:val="ListParagraph"/>
        <w:autoSpaceDE w:val="0"/>
        <w:autoSpaceDN w:val="0"/>
        <w:adjustRightInd w:val="0"/>
        <w:spacing w:after="0" w:line="480" w:lineRule="auto"/>
        <w:jc w:val="both"/>
        <w:rPr>
          <w:rFonts w:ascii="Times New Roman" w:hAnsi="Times New Roman" w:cs="Times New Roman"/>
          <w:sz w:val="24"/>
          <w:szCs w:val="24"/>
        </w:rPr>
      </w:pPr>
      <w:r w:rsidRPr="00A33F61">
        <w:rPr>
          <w:rFonts w:ascii="Times New Roman" w:hAnsi="Times New Roman" w:cs="Times New Roman"/>
          <w:sz w:val="24"/>
          <w:szCs w:val="24"/>
        </w:rPr>
        <w:lastRenderedPageBreak/>
        <w:t>Berikut merupakan tabel dari penelitian sebelumnya :</w:t>
      </w:r>
    </w:p>
    <w:p w:rsidR="004D3014" w:rsidRDefault="004D3014" w:rsidP="004D3014">
      <w:pPr>
        <w:autoSpaceDE w:val="0"/>
        <w:autoSpaceDN w:val="0"/>
        <w:adjustRightInd w:val="0"/>
        <w:spacing w:after="0" w:line="480" w:lineRule="auto"/>
        <w:ind w:firstLine="709"/>
        <w:jc w:val="center"/>
        <w:rPr>
          <w:rFonts w:ascii="Times New Roman" w:hAnsi="Times New Roman" w:cs="Times New Roman"/>
          <w:b/>
          <w:sz w:val="24"/>
          <w:szCs w:val="24"/>
        </w:rPr>
      </w:pPr>
      <w:r w:rsidRPr="00FC1142">
        <w:rPr>
          <w:rFonts w:ascii="Times New Roman" w:hAnsi="Times New Roman" w:cs="Times New Roman"/>
          <w:b/>
          <w:sz w:val="24"/>
          <w:szCs w:val="24"/>
        </w:rPr>
        <w:t>Tabel 2.1</w:t>
      </w:r>
    </w:p>
    <w:tbl>
      <w:tblPr>
        <w:tblStyle w:val="TableGrid"/>
        <w:tblW w:w="0" w:type="auto"/>
        <w:tblLayout w:type="fixed"/>
        <w:tblLook w:val="00A0" w:firstRow="1" w:lastRow="0" w:firstColumn="1" w:lastColumn="0" w:noHBand="0" w:noVBand="0"/>
      </w:tblPr>
      <w:tblGrid>
        <w:gridCol w:w="1197"/>
        <w:gridCol w:w="1746"/>
        <w:gridCol w:w="1843"/>
        <w:gridCol w:w="2410"/>
        <w:gridCol w:w="957"/>
      </w:tblGrid>
      <w:tr w:rsidR="004D3014" w:rsidTr="004D3014">
        <w:tc>
          <w:tcPr>
            <w:tcW w:w="1197" w:type="dxa"/>
          </w:tcPr>
          <w:p w:rsidR="004D3014" w:rsidRPr="0064570F" w:rsidRDefault="004D3014" w:rsidP="004D3014">
            <w:pPr>
              <w:tabs>
                <w:tab w:val="left" w:pos="2224"/>
              </w:tabs>
              <w:spacing w:line="480" w:lineRule="auto"/>
              <w:jc w:val="center"/>
              <w:rPr>
                <w:rFonts w:ascii="Times New Roman" w:hAnsi="Times New Roman"/>
                <w:b/>
                <w:sz w:val="20"/>
                <w:szCs w:val="20"/>
              </w:rPr>
            </w:pPr>
            <w:r w:rsidRPr="0064570F">
              <w:rPr>
                <w:rFonts w:ascii="Times New Roman" w:hAnsi="Times New Roman"/>
                <w:b/>
                <w:sz w:val="20"/>
                <w:szCs w:val="20"/>
              </w:rPr>
              <w:t>Peneliti</w:t>
            </w:r>
          </w:p>
        </w:tc>
        <w:tc>
          <w:tcPr>
            <w:tcW w:w="1746" w:type="dxa"/>
          </w:tcPr>
          <w:p w:rsidR="004D3014" w:rsidRPr="0064570F" w:rsidRDefault="004D3014" w:rsidP="004D3014">
            <w:pPr>
              <w:tabs>
                <w:tab w:val="left" w:pos="2224"/>
              </w:tabs>
              <w:spacing w:line="480" w:lineRule="auto"/>
              <w:jc w:val="center"/>
              <w:rPr>
                <w:rFonts w:ascii="Times New Roman" w:hAnsi="Times New Roman"/>
                <w:b/>
                <w:sz w:val="20"/>
                <w:szCs w:val="20"/>
              </w:rPr>
            </w:pPr>
            <w:r w:rsidRPr="0064570F">
              <w:rPr>
                <w:rFonts w:ascii="Times New Roman" w:hAnsi="Times New Roman"/>
                <w:b/>
                <w:sz w:val="20"/>
                <w:szCs w:val="20"/>
              </w:rPr>
              <w:t>Judul</w:t>
            </w:r>
          </w:p>
        </w:tc>
        <w:tc>
          <w:tcPr>
            <w:tcW w:w="1843" w:type="dxa"/>
          </w:tcPr>
          <w:p w:rsidR="004D3014" w:rsidRPr="0064570F" w:rsidRDefault="004D3014" w:rsidP="004D3014">
            <w:pPr>
              <w:tabs>
                <w:tab w:val="left" w:pos="2224"/>
              </w:tabs>
              <w:spacing w:line="480" w:lineRule="auto"/>
              <w:jc w:val="center"/>
              <w:rPr>
                <w:rFonts w:ascii="Times New Roman" w:hAnsi="Times New Roman"/>
                <w:b/>
                <w:sz w:val="20"/>
                <w:szCs w:val="20"/>
              </w:rPr>
            </w:pPr>
            <w:r w:rsidRPr="0064570F">
              <w:rPr>
                <w:rFonts w:ascii="Times New Roman" w:hAnsi="Times New Roman"/>
                <w:b/>
                <w:sz w:val="20"/>
                <w:szCs w:val="20"/>
              </w:rPr>
              <w:t>Variabel</w:t>
            </w:r>
          </w:p>
        </w:tc>
        <w:tc>
          <w:tcPr>
            <w:tcW w:w="2410" w:type="dxa"/>
          </w:tcPr>
          <w:p w:rsidR="004D3014" w:rsidRPr="0064570F" w:rsidRDefault="004D3014" w:rsidP="004D3014">
            <w:pPr>
              <w:tabs>
                <w:tab w:val="left" w:pos="2224"/>
              </w:tabs>
              <w:spacing w:line="480" w:lineRule="auto"/>
              <w:jc w:val="center"/>
              <w:rPr>
                <w:rFonts w:ascii="Times New Roman" w:hAnsi="Times New Roman"/>
                <w:b/>
                <w:sz w:val="20"/>
                <w:szCs w:val="20"/>
              </w:rPr>
            </w:pPr>
            <w:r w:rsidRPr="0064570F">
              <w:rPr>
                <w:rFonts w:ascii="Times New Roman" w:hAnsi="Times New Roman"/>
                <w:b/>
                <w:sz w:val="20"/>
                <w:szCs w:val="20"/>
              </w:rPr>
              <w:t>Kesimpulan</w:t>
            </w:r>
          </w:p>
        </w:tc>
        <w:tc>
          <w:tcPr>
            <w:tcW w:w="957" w:type="dxa"/>
          </w:tcPr>
          <w:p w:rsidR="004D3014" w:rsidRPr="00BB3CBE" w:rsidRDefault="004D3014" w:rsidP="004D3014">
            <w:pPr>
              <w:tabs>
                <w:tab w:val="left" w:pos="2224"/>
              </w:tabs>
              <w:spacing w:line="480" w:lineRule="auto"/>
              <w:jc w:val="center"/>
              <w:rPr>
                <w:rFonts w:ascii="Times New Roman" w:hAnsi="Times New Roman"/>
                <w:b/>
              </w:rPr>
            </w:pPr>
            <w:r w:rsidRPr="00BB3CBE">
              <w:rPr>
                <w:rFonts w:ascii="Times New Roman" w:hAnsi="Times New Roman"/>
                <w:b/>
              </w:rPr>
              <w:t>Tahun</w:t>
            </w:r>
          </w:p>
        </w:tc>
      </w:tr>
      <w:tr w:rsidR="004D3014" w:rsidTr="004D3014">
        <w:tc>
          <w:tcPr>
            <w:tcW w:w="1197" w:type="dxa"/>
          </w:tcPr>
          <w:p w:rsidR="004D3014" w:rsidRPr="00FC1142" w:rsidRDefault="00D16A7A" w:rsidP="004D3014">
            <w:pPr>
              <w:tabs>
                <w:tab w:val="left" w:pos="2224"/>
              </w:tabs>
              <w:jc w:val="center"/>
              <w:rPr>
                <w:rFonts w:ascii="Times New Roman" w:hAnsi="Times New Roman"/>
                <w:sz w:val="20"/>
                <w:szCs w:val="20"/>
              </w:rPr>
            </w:pPr>
            <w:r w:rsidRPr="00F30531">
              <w:rPr>
                <w:rFonts w:ascii="Times New Roman" w:hAnsi="Times New Roman" w:cs="Times New Roman"/>
                <w:color w:val="000000"/>
                <w:sz w:val="20"/>
                <w:szCs w:val="20"/>
              </w:rPr>
              <w:t>Maghfirah Gusti</w:t>
            </w:r>
          </w:p>
        </w:tc>
        <w:tc>
          <w:tcPr>
            <w:tcW w:w="1746" w:type="dxa"/>
          </w:tcPr>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Hubungan</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Skeptisisme</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Profesional Auditor</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dan Situasi Audit,</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Etika, Pengalaman</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serta Keahlian Audit</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dengan Ketepatan</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Pemberian Opini</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Auditor oleh Akuntan</w:t>
            </w:r>
          </w:p>
          <w:p w:rsidR="004D3014" w:rsidRPr="0064570F" w:rsidRDefault="00D16A7A" w:rsidP="00D16A7A">
            <w:pPr>
              <w:tabs>
                <w:tab w:val="left" w:pos="2224"/>
              </w:tabs>
              <w:jc w:val="center"/>
              <w:rPr>
                <w:rFonts w:ascii="Times New Roman" w:hAnsi="Times New Roman"/>
                <w:sz w:val="20"/>
                <w:szCs w:val="20"/>
              </w:rPr>
            </w:pPr>
            <w:r w:rsidRPr="00F30531">
              <w:rPr>
                <w:rFonts w:ascii="Times New Roman" w:hAnsi="Times New Roman" w:cs="Times New Roman"/>
                <w:color w:val="000000"/>
                <w:sz w:val="20"/>
                <w:szCs w:val="20"/>
              </w:rPr>
              <w:t>Publik</w:t>
            </w:r>
          </w:p>
        </w:tc>
        <w:tc>
          <w:tcPr>
            <w:tcW w:w="1843" w:type="dxa"/>
          </w:tcPr>
          <w:p w:rsidR="00D16A7A" w:rsidRPr="00F30531" w:rsidRDefault="00D16A7A" w:rsidP="00D16A7A">
            <w:pPr>
              <w:tabs>
                <w:tab w:val="left" w:pos="2224"/>
              </w:tabs>
              <w:jc w:val="center"/>
              <w:rPr>
                <w:rFonts w:ascii="Times New Roman" w:hAnsi="Times New Roman"/>
                <w:sz w:val="20"/>
                <w:szCs w:val="20"/>
              </w:rPr>
            </w:pPr>
            <w:r w:rsidRPr="00F30531">
              <w:rPr>
                <w:rFonts w:ascii="Times New Roman" w:hAnsi="Times New Roman"/>
                <w:sz w:val="20"/>
                <w:szCs w:val="20"/>
              </w:rPr>
              <w:t>Variabel Independen (X):</w:t>
            </w:r>
          </w:p>
          <w:p w:rsidR="00D16A7A" w:rsidRPr="00F30531" w:rsidRDefault="00D16A7A" w:rsidP="00D16A7A">
            <w:pPr>
              <w:tabs>
                <w:tab w:val="left" w:pos="2224"/>
              </w:tabs>
              <w:jc w:val="center"/>
              <w:rPr>
                <w:rFonts w:ascii="Times New Roman" w:hAnsi="Times New Roman"/>
                <w:sz w:val="20"/>
                <w:szCs w:val="20"/>
              </w:rPr>
            </w:pPr>
            <w:r w:rsidRPr="00F30531">
              <w:rPr>
                <w:rFonts w:ascii="Times New Roman" w:hAnsi="Times New Roman"/>
                <w:sz w:val="20"/>
                <w:szCs w:val="20"/>
              </w:rPr>
              <w:t>Skeptisisme profesional auditor, situasi audit, pengalaman serta keahlian</w:t>
            </w:r>
          </w:p>
          <w:p w:rsidR="00D16A7A" w:rsidRPr="00F30531" w:rsidRDefault="00D16A7A" w:rsidP="00D16A7A">
            <w:pPr>
              <w:tabs>
                <w:tab w:val="left" w:pos="2224"/>
              </w:tabs>
              <w:jc w:val="center"/>
              <w:rPr>
                <w:rFonts w:ascii="Times New Roman" w:hAnsi="Times New Roman"/>
                <w:sz w:val="20"/>
                <w:szCs w:val="20"/>
              </w:rPr>
            </w:pPr>
          </w:p>
          <w:p w:rsidR="00D16A7A" w:rsidRPr="00F30531" w:rsidRDefault="00D16A7A" w:rsidP="00D16A7A">
            <w:pPr>
              <w:tabs>
                <w:tab w:val="left" w:pos="2224"/>
              </w:tabs>
              <w:jc w:val="center"/>
              <w:rPr>
                <w:rFonts w:ascii="Times New Roman" w:hAnsi="Times New Roman"/>
                <w:sz w:val="20"/>
                <w:szCs w:val="20"/>
              </w:rPr>
            </w:pPr>
            <w:r w:rsidRPr="00F30531">
              <w:rPr>
                <w:rFonts w:ascii="Times New Roman" w:hAnsi="Times New Roman"/>
                <w:sz w:val="20"/>
                <w:szCs w:val="20"/>
              </w:rPr>
              <w:t>Variabel dependen</w:t>
            </w:r>
          </w:p>
          <w:p w:rsidR="00D16A7A" w:rsidRPr="00F30531" w:rsidRDefault="00D16A7A" w:rsidP="00D16A7A">
            <w:pPr>
              <w:tabs>
                <w:tab w:val="left" w:pos="2224"/>
              </w:tabs>
              <w:jc w:val="center"/>
              <w:rPr>
                <w:rFonts w:ascii="Times New Roman" w:hAnsi="Times New Roman"/>
                <w:sz w:val="20"/>
                <w:szCs w:val="20"/>
              </w:rPr>
            </w:pPr>
            <w:r w:rsidRPr="00F30531">
              <w:rPr>
                <w:rFonts w:ascii="Times New Roman" w:hAnsi="Times New Roman"/>
                <w:sz w:val="20"/>
                <w:szCs w:val="20"/>
              </w:rPr>
              <w:t>(Y):</w:t>
            </w:r>
          </w:p>
          <w:p w:rsidR="004D3014" w:rsidRPr="00FC1142" w:rsidRDefault="00D16A7A" w:rsidP="00D16A7A">
            <w:pPr>
              <w:tabs>
                <w:tab w:val="left" w:pos="2224"/>
              </w:tabs>
              <w:jc w:val="center"/>
              <w:rPr>
                <w:rFonts w:ascii="Times New Roman" w:hAnsi="Times New Roman"/>
                <w:sz w:val="20"/>
                <w:szCs w:val="20"/>
              </w:rPr>
            </w:pPr>
            <w:r w:rsidRPr="00F30531">
              <w:rPr>
                <w:rFonts w:ascii="Times New Roman" w:hAnsi="Times New Roman"/>
                <w:sz w:val="20"/>
                <w:szCs w:val="20"/>
              </w:rPr>
              <w:t>Ketetapan pemberian opini oleh akuntan publ</w:t>
            </w:r>
            <w:r>
              <w:rPr>
                <w:rFonts w:ascii="Times New Roman" w:hAnsi="Times New Roman"/>
                <w:sz w:val="20"/>
                <w:szCs w:val="20"/>
              </w:rPr>
              <w:t>ik</w:t>
            </w:r>
          </w:p>
        </w:tc>
        <w:tc>
          <w:tcPr>
            <w:tcW w:w="2410" w:type="dxa"/>
          </w:tcPr>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Terdapat hubungan yang</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signifikan antara skeptisisme</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profesional auditor dengan</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pemberian opini auditor leh</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akuntan publik. Situasi audit</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dan pengalaman memiliki</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hubungan positif dengan</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permberian opini auditor oleh</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akuntan publik sedangakan</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etika dan keahlian audit</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memilki hubungan negatif</w:t>
            </w:r>
          </w:p>
          <w:p w:rsidR="00D16A7A" w:rsidRPr="00F30531" w:rsidRDefault="00D16A7A" w:rsidP="00D16A7A">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terhadap pemberian opini</w:t>
            </w:r>
          </w:p>
          <w:p w:rsidR="004D3014" w:rsidRPr="002A6752" w:rsidRDefault="00D16A7A" w:rsidP="00D16A7A">
            <w:pPr>
              <w:tabs>
                <w:tab w:val="left" w:pos="2224"/>
              </w:tabs>
              <w:jc w:val="center"/>
              <w:rPr>
                <w:rFonts w:ascii="Times New Roman" w:hAnsi="Times New Roman"/>
                <w:sz w:val="20"/>
                <w:szCs w:val="20"/>
              </w:rPr>
            </w:pPr>
            <w:r w:rsidRPr="00F30531">
              <w:rPr>
                <w:rFonts w:ascii="Times New Roman" w:hAnsi="Times New Roman" w:cs="Times New Roman"/>
                <w:color w:val="000000"/>
                <w:sz w:val="20"/>
                <w:szCs w:val="20"/>
              </w:rPr>
              <w:t>auditor oleh akuntan publik.</w:t>
            </w:r>
          </w:p>
        </w:tc>
        <w:tc>
          <w:tcPr>
            <w:tcW w:w="957" w:type="dxa"/>
          </w:tcPr>
          <w:p w:rsidR="004D3014" w:rsidRPr="00FC1142" w:rsidRDefault="00D16A7A" w:rsidP="004D3014">
            <w:pPr>
              <w:tabs>
                <w:tab w:val="left" w:pos="2224"/>
              </w:tabs>
              <w:jc w:val="center"/>
              <w:rPr>
                <w:rFonts w:ascii="Times New Roman" w:hAnsi="Times New Roman"/>
                <w:sz w:val="20"/>
              </w:rPr>
            </w:pPr>
            <w:r>
              <w:rPr>
                <w:rFonts w:ascii="Times New Roman" w:hAnsi="Times New Roman"/>
                <w:sz w:val="20"/>
              </w:rPr>
              <w:t>2006</w:t>
            </w:r>
          </w:p>
        </w:tc>
      </w:tr>
      <w:tr w:rsidR="004D3014" w:rsidTr="00D16A7A">
        <w:trPr>
          <w:trHeight w:val="70"/>
        </w:trPr>
        <w:tc>
          <w:tcPr>
            <w:tcW w:w="1197" w:type="dxa"/>
          </w:tcPr>
          <w:p w:rsidR="004D3014" w:rsidRPr="00F30531" w:rsidRDefault="004D3014" w:rsidP="004D3014">
            <w:pPr>
              <w:tabs>
                <w:tab w:val="left" w:pos="2224"/>
              </w:tabs>
              <w:jc w:val="center"/>
              <w:rPr>
                <w:rFonts w:ascii="Times New Roman" w:hAnsi="Times New Roman"/>
                <w:sz w:val="20"/>
                <w:szCs w:val="20"/>
              </w:rPr>
            </w:pPr>
          </w:p>
        </w:tc>
        <w:tc>
          <w:tcPr>
            <w:tcW w:w="1746" w:type="dxa"/>
          </w:tcPr>
          <w:p w:rsidR="004D3014" w:rsidRPr="00F30531" w:rsidRDefault="004D3014" w:rsidP="004D3014">
            <w:pPr>
              <w:tabs>
                <w:tab w:val="left" w:pos="2224"/>
              </w:tabs>
              <w:jc w:val="center"/>
              <w:rPr>
                <w:rFonts w:ascii="Times New Roman" w:hAnsi="Times New Roman"/>
                <w:sz w:val="20"/>
                <w:szCs w:val="20"/>
              </w:rPr>
            </w:pPr>
          </w:p>
        </w:tc>
        <w:tc>
          <w:tcPr>
            <w:tcW w:w="1843" w:type="dxa"/>
          </w:tcPr>
          <w:p w:rsidR="004D3014" w:rsidRPr="00F30531" w:rsidRDefault="004D3014" w:rsidP="004D3014">
            <w:pPr>
              <w:tabs>
                <w:tab w:val="left" w:pos="2224"/>
              </w:tabs>
              <w:jc w:val="center"/>
              <w:rPr>
                <w:rFonts w:ascii="Times New Roman" w:hAnsi="Times New Roman"/>
                <w:sz w:val="20"/>
                <w:szCs w:val="20"/>
              </w:rPr>
            </w:pPr>
          </w:p>
        </w:tc>
        <w:tc>
          <w:tcPr>
            <w:tcW w:w="2410" w:type="dxa"/>
          </w:tcPr>
          <w:p w:rsidR="004D3014" w:rsidRPr="00F30531" w:rsidRDefault="004D3014" w:rsidP="004D3014">
            <w:pPr>
              <w:tabs>
                <w:tab w:val="left" w:pos="2224"/>
              </w:tabs>
              <w:jc w:val="center"/>
              <w:rPr>
                <w:rFonts w:ascii="Times New Roman" w:hAnsi="Times New Roman"/>
                <w:sz w:val="20"/>
                <w:szCs w:val="20"/>
              </w:rPr>
            </w:pPr>
          </w:p>
        </w:tc>
        <w:tc>
          <w:tcPr>
            <w:tcW w:w="957" w:type="dxa"/>
          </w:tcPr>
          <w:p w:rsidR="004D3014" w:rsidRPr="00F30531" w:rsidRDefault="004D3014" w:rsidP="004D3014">
            <w:pPr>
              <w:tabs>
                <w:tab w:val="left" w:pos="2224"/>
              </w:tabs>
              <w:jc w:val="center"/>
              <w:rPr>
                <w:rFonts w:ascii="Times New Roman" w:hAnsi="Times New Roman"/>
                <w:sz w:val="20"/>
              </w:rPr>
            </w:pPr>
          </w:p>
        </w:tc>
      </w:tr>
      <w:tr w:rsidR="004D3014" w:rsidTr="004D3014">
        <w:tc>
          <w:tcPr>
            <w:tcW w:w="1197" w:type="dxa"/>
          </w:tcPr>
          <w:p w:rsidR="004D3014" w:rsidRPr="00F30531" w:rsidRDefault="004D3014" w:rsidP="00D16A7A">
            <w:pPr>
              <w:tabs>
                <w:tab w:val="left" w:pos="567"/>
              </w:tabs>
              <w:rPr>
                <w:rFonts w:ascii="Times New Roman" w:hAnsi="Times New Roman" w:cs="Helvetica"/>
                <w:sz w:val="20"/>
                <w:szCs w:val="20"/>
              </w:rPr>
            </w:pPr>
            <w:r w:rsidRPr="00F30531">
              <w:rPr>
                <w:rFonts w:ascii="Times New Roman" w:hAnsi="Times New Roman" w:cs="Times New Roman"/>
                <w:color w:val="000000"/>
                <w:sz w:val="20"/>
                <w:szCs w:val="20"/>
              </w:rPr>
              <w:t>Mulitia SifaJaya</w:t>
            </w:r>
          </w:p>
        </w:tc>
        <w:tc>
          <w:tcPr>
            <w:tcW w:w="1746" w:type="dxa"/>
          </w:tcPr>
          <w:p w:rsidR="004D3014" w:rsidRPr="00F30531" w:rsidRDefault="004D3014" w:rsidP="004D3014">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Pengaruh  Gender dan</w:t>
            </w:r>
          </w:p>
          <w:p w:rsidR="004D3014" w:rsidRPr="00F30531" w:rsidRDefault="004D3014" w:rsidP="004D3014">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Pengalaman Auditor</w:t>
            </w:r>
          </w:p>
          <w:p w:rsidR="004D3014" w:rsidRPr="00F30531" w:rsidRDefault="004D3014" w:rsidP="004D3014">
            <w:pPr>
              <w:tabs>
                <w:tab w:val="left" w:pos="567"/>
              </w:tabs>
              <w:jc w:val="center"/>
              <w:rPr>
                <w:rFonts w:ascii="Times New Roman" w:hAnsi="Times New Roman" w:cs="Helvetica"/>
                <w:sz w:val="20"/>
                <w:szCs w:val="20"/>
              </w:rPr>
            </w:pPr>
            <w:r w:rsidRPr="00F30531">
              <w:rPr>
                <w:rFonts w:ascii="Times New Roman" w:hAnsi="Times New Roman" w:cs="Times New Roman"/>
                <w:color w:val="000000"/>
                <w:sz w:val="20"/>
                <w:szCs w:val="20"/>
              </w:rPr>
              <w:t>Terhadap SkeptisismeProfesional Auditor</w:t>
            </w:r>
          </w:p>
        </w:tc>
        <w:tc>
          <w:tcPr>
            <w:tcW w:w="1843" w:type="dxa"/>
          </w:tcPr>
          <w:p w:rsidR="004D3014" w:rsidRPr="00F30531" w:rsidRDefault="004D3014" w:rsidP="004D3014">
            <w:pPr>
              <w:tabs>
                <w:tab w:val="left" w:pos="567"/>
              </w:tabs>
              <w:jc w:val="center"/>
              <w:rPr>
                <w:rFonts w:ascii="Times New Roman" w:hAnsi="Times New Roman" w:cs="Helvetica"/>
                <w:sz w:val="20"/>
                <w:szCs w:val="20"/>
              </w:rPr>
            </w:pPr>
            <w:r w:rsidRPr="00F30531">
              <w:rPr>
                <w:rFonts w:ascii="Times New Roman" w:hAnsi="Times New Roman" w:cs="Helvetica"/>
                <w:sz w:val="20"/>
                <w:szCs w:val="20"/>
              </w:rPr>
              <w:t>Variabel Independen</w:t>
            </w:r>
          </w:p>
          <w:p w:rsidR="004D3014" w:rsidRPr="00F30531" w:rsidRDefault="004D3014" w:rsidP="004D3014">
            <w:pPr>
              <w:tabs>
                <w:tab w:val="left" w:pos="567"/>
              </w:tabs>
              <w:jc w:val="center"/>
              <w:rPr>
                <w:rFonts w:ascii="Times New Roman" w:hAnsi="Times New Roman" w:cs="Helvetica"/>
                <w:sz w:val="20"/>
                <w:szCs w:val="20"/>
              </w:rPr>
            </w:pPr>
            <w:r w:rsidRPr="00F30531">
              <w:rPr>
                <w:rFonts w:ascii="Times New Roman" w:hAnsi="Times New Roman" w:cs="Helvetica"/>
                <w:sz w:val="20"/>
                <w:szCs w:val="20"/>
              </w:rPr>
              <w:t>(X):</w:t>
            </w:r>
          </w:p>
          <w:p w:rsidR="004D3014" w:rsidRPr="00F30531" w:rsidRDefault="004D3014" w:rsidP="004D3014">
            <w:pPr>
              <w:tabs>
                <w:tab w:val="left" w:pos="567"/>
              </w:tabs>
              <w:jc w:val="center"/>
              <w:rPr>
                <w:rFonts w:ascii="Times New Roman" w:hAnsi="Times New Roman" w:cs="Helvetica"/>
                <w:sz w:val="20"/>
                <w:szCs w:val="20"/>
              </w:rPr>
            </w:pPr>
            <w:r w:rsidRPr="00F30531">
              <w:rPr>
                <w:rFonts w:ascii="Times New Roman" w:hAnsi="Times New Roman" w:cs="Helvetica"/>
                <w:sz w:val="20"/>
                <w:szCs w:val="20"/>
              </w:rPr>
              <w:t>Gender dan Pengalaman Auditor</w:t>
            </w:r>
          </w:p>
          <w:p w:rsidR="004D3014" w:rsidRDefault="004D3014" w:rsidP="004D3014">
            <w:pPr>
              <w:tabs>
                <w:tab w:val="left" w:pos="567"/>
              </w:tabs>
              <w:jc w:val="center"/>
              <w:rPr>
                <w:rFonts w:ascii="Times New Roman" w:hAnsi="Times New Roman" w:cs="Helvetica"/>
                <w:sz w:val="20"/>
                <w:szCs w:val="20"/>
              </w:rPr>
            </w:pPr>
          </w:p>
          <w:p w:rsidR="004D3014" w:rsidRPr="00F30531" w:rsidRDefault="004D3014" w:rsidP="004D3014">
            <w:pPr>
              <w:tabs>
                <w:tab w:val="left" w:pos="567"/>
              </w:tabs>
              <w:jc w:val="center"/>
              <w:rPr>
                <w:rFonts w:ascii="Times New Roman" w:hAnsi="Times New Roman" w:cs="Helvetica"/>
                <w:sz w:val="20"/>
                <w:szCs w:val="20"/>
              </w:rPr>
            </w:pPr>
            <w:r>
              <w:rPr>
                <w:rFonts w:ascii="Times New Roman" w:hAnsi="Times New Roman" w:cs="Helvetica"/>
                <w:sz w:val="20"/>
                <w:szCs w:val="20"/>
              </w:rPr>
              <w:t>Variabel Dependen</w:t>
            </w:r>
          </w:p>
          <w:p w:rsidR="004D3014" w:rsidRPr="00F30531" w:rsidRDefault="004D3014" w:rsidP="004D3014">
            <w:pPr>
              <w:tabs>
                <w:tab w:val="left" w:pos="567"/>
              </w:tabs>
              <w:jc w:val="center"/>
              <w:rPr>
                <w:rFonts w:ascii="Times New Roman" w:hAnsi="Times New Roman" w:cs="Helvetica"/>
                <w:sz w:val="20"/>
                <w:szCs w:val="20"/>
              </w:rPr>
            </w:pPr>
            <w:r w:rsidRPr="00F30531">
              <w:rPr>
                <w:rFonts w:ascii="Times New Roman" w:hAnsi="Times New Roman" w:cs="Helvetica"/>
                <w:sz w:val="20"/>
                <w:szCs w:val="20"/>
              </w:rPr>
              <w:lastRenderedPageBreak/>
              <w:t>(Y):</w:t>
            </w:r>
          </w:p>
          <w:p w:rsidR="004D3014" w:rsidRPr="00F30531" w:rsidRDefault="004D3014" w:rsidP="004D3014">
            <w:pPr>
              <w:tabs>
                <w:tab w:val="left" w:pos="567"/>
              </w:tabs>
              <w:jc w:val="center"/>
              <w:rPr>
                <w:rFonts w:ascii="Times New Roman" w:hAnsi="Times New Roman" w:cs="Helvetica"/>
                <w:sz w:val="20"/>
                <w:szCs w:val="20"/>
              </w:rPr>
            </w:pPr>
            <w:r w:rsidRPr="00F30531">
              <w:rPr>
                <w:rFonts w:ascii="Times New Roman" w:hAnsi="Times New Roman" w:cs="Helvetica"/>
                <w:sz w:val="20"/>
                <w:szCs w:val="20"/>
              </w:rPr>
              <w:t>Skeptisismpe Profesional Auditor</w:t>
            </w:r>
          </w:p>
        </w:tc>
        <w:tc>
          <w:tcPr>
            <w:tcW w:w="2410" w:type="dxa"/>
          </w:tcPr>
          <w:p w:rsidR="004D3014" w:rsidRPr="00F30531" w:rsidRDefault="004D3014" w:rsidP="004D3014">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lastRenderedPageBreak/>
              <w:t>Gender dan pengalama</w:t>
            </w:r>
          </w:p>
          <w:p w:rsidR="004D3014" w:rsidRPr="00F30531" w:rsidRDefault="004D3014" w:rsidP="004D3014">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auditor berpengaruh terhadap</w:t>
            </w:r>
          </w:p>
          <w:p w:rsidR="004D3014" w:rsidRPr="00F30531" w:rsidRDefault="004D3014" w:rsidP="004D3014">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skeptisisme professional</w:t>
            </w:r>
          </w:p>
          <w:p w:rsidR="004D3014" w:rsidRPr="00F30531" w:rsidRDefault="004D3014" w:rsidP="004D3014">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auditor.secara bersama-sama</w:t>
            </w:r>
          </w:p>
          <w:p w:rsidR="004D3014" w:rsidRPr="00F30531" w:rsidRDefault="004D3014" w:rsidP="004D3014">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gender dan pengalaman</w:t>
            </w:r>
          </w:p>
          <w:p w:rsidR="004D3014" w:rsidRPr="00F30531" w:rsidRDefault="004D3014" w:rsidP="004D3014">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lastRenderedPageBreak/>
              <w:t>auditor memberikan</w:t>
            </w:r>
          </w:p>
          <w:p w:rsidR="004D3014" w:rsidRPr="00F30531" w:rsidRDefault="004D3014" w:rsidP="004D3014">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sumbangan terhadap variabel</w:t>
            </w:r>
          </w:p>
          <w:p w:rsidR="004D3014" w:rsidRPr="00F30531" w:rsidRDefault="004D3014" w:rsidP="004D3014">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terikat sebesar 43,7%</w:t>
            </w:r>
          </w:p>
          <w:p w:rsidR="004D3014" w:rsidRPr="00F30531" w:rsidRDefault="004D3014" w:rsidP="004D3014">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sedangkan sisanya 56,3%</w:t>
            </w:r>
          </w:p>
          <w:p w:rsidR="004D3014" w:rsidRPr="00F30531" w:rsidRDefault="004D3014" w:rsidP="004D3014">
            <w:pPr>
              <w:autoSpaceDE w:val="0"/>
              <w:autoSpaceDN w:val="0"/>
              <w:adjustRightInd w:val="0"/>
              <w:jc w:val="center"/>
              <w:rPr>
                <w:rFonts w:ascii="Times New Roman" w:hAnsi="Times New Roman" w:cs="Times New Roman"/>
                <w:color w:val="000000"/>
                <w:sz w:val="20"/>
                <w:szCs w:val="20"/>
              </w:rPr>
            </w:pPr>
            <w:r w:rsidRPr="00F30531">
              <w:rPr>
                <w:rFonts w:ascii="Times New Roman" w:hAnsi="Times New Roman" w:cs="Times New Roman"/>
                <w:color w:val="000000"/>
                <w:sz w:val="20"/>
                <w:szCs w:val="20"/>
              </w:rPr>
              <w:t>dipengaruhi oleh faktor lain di luar model</w:t>
            </w:r>
          </w:p>
          <w:p w:rsidR="004D3014" w:rsidRPr="00F30531" w:rsidRDefault="004D3014" w:rsidP="004D3014">
            <w:pPr>
              <w:tabs>
                <w:tab w:val="left" w:pos="709"/>
              </w:tabs>
              <w:jc w:val="center"/>
              <w:rPr>
                <w:rFonts w:ascii="Times New Roman" w:hAnsi="Times New Roman" w:cs="Helvetica"/>
                <w:sz w:val="20"/>
                <w:szCs w:val="20"/>
              </w:rPr>
            </w:pPr>
          </w:p>
        </w:tc>
        <w:tc>
          <w:tcPr>
            <w:tcW w:w="957" w:type="dxa"/>
          </w:tcPr>
          <w:p w:rsidR="004D3014" w:rsidRDefault="00D16A7A" w:rsidP="004D3014">
            <w:pPr>
              <w:tabs>
                <w:tab w:val="left" w:pos="567"/>
              </w:tabs>
              <w:spacing w:line="480" w:lineRule="auto"/>
              <w:jc w:val="center"/>
              <w:rPr>
                <w:rFonts w:ascii="Times New Roman" w:hAnsi="Times New Roman" w:cs="Helvetica"/>
                <w:sz w:val="20"/>
                <w:szCs w:val="20"/>
              </w:rPr>
            </w:pPr>
            <w:r>
              <w:rPr>
                <w:rFonts w:ascii="Times New Roman" w:hAnsi="Times New Roman" w:cs="Helvetica"/>
                <w:sz w:val="20"/>
                <w:szCs w:val="20"/>
              </w:rPr>
              <w:lastRenderedPageBreak/>
              <w:t>2007</w:t>
            </w:r>
          </w:p>
          <w:p w:rsidR="00D16A7A" w:rsidRDefault="00D16A7A" w:rsidP="004D3014">
            <w:pPr>
              <w:tabs>
                <w:tab w:val="left" w:pos="567"/>
              </w:tabs>
              <w:spacing w:line="480" w:lineRule="auto"/>
              <w:jc w:val="center"/>
              <w:rPr>
                <w:rFonts w:ascii="Times New Roman" w:hAnsi="Times New Roman" w:cs="Helvetica"/>
                <w:sz w:val="20"/>
                <w:szCs w:val="20"/>
              </w:rPr>
            </w:pPr>
          </w:p>
          <w:p w:rsidR="00D16A7A" w:rsidRPr="00F30531" w:rsidRDefault="00D16A7A" w:rsidP="004D3014">
            <w:pPr>
              <w:tabs>
                <w:tab w:val="left" w:pos="567"/>
              </w:tabs>
              <w:spacing w:line="480" w:lineRule="auto"/>
              <w:jc w:val="center"/>
              <w:rPr>
                <w:rFonts w:ascii="Times New Roman" w:hAnsi="Times New Roman" w:cs="Helvetica"/>
                <w:sz w:val="20"/>
                <w:szCs w:val="20"/>
              </w:rPr>
            </w:pPr>
          </w:p>
        </w:tc>
      </w:tr>
      <w:tr w:rsidR="004D3014" w:rsidTr="004D3014">
        <w:tc>
          <w:tcPr>
            <w:tcW w:w="1197" w:type="dxa"/>
          </w:tcPr>
          <w:p w:rsidR="004D3014" w:rsidRPr="00F30531" w:rsidRDefault="004D3014" w:rsidP="004D3014">
            <w:pPr>
              <w:tabs>
                <w:tab w:val="left" w:pos="2224"/>
              </w:tabs>
              <w:jc w:val="center"/>
              <w:rPr>
                <w:rFonts w:ascii="Times New Roman" w:hAnsi="Times New Roman"/>
                <w:sz w:val="20"/>
                <w:szCs w:val="20"/>
              </w:rPr>
            </w:pPr>
            <w:r>
              <w:rPr>
                <w:rFonts w:ascii="Times New Roman" w:hAnsi="Times New Roman"/>
                <w:sz w:val="20"/>
                <w:szCs w:val="20"/>
              </w:rPr>
              <w:lastRenderedPageBreak/>
              <w:t>Noviyanti</w:t>
            </w:r>
          </w:p>
        </w:tc>
        <w:tc>
          <w:tcPr>
            <w:tcW w:w="1746" w:type="dxa"/>
          </w:tcPr>
          <w:p w:rsidR="004D3014" w:rsidRPr="00F30531" w:rsidRDefault="004D3014" w:rsidP="004D3014">
            <w:pPr>
              <w:tabs>
                <w:tab w:val="left" w:pos="2224"/>
              </w:tabs>
              <w:jc w:val="center"/>
              <w:rPr>
                <w:rFonts w:ascii="Times New Roman" w:hAnsi="Times New Roman"/>
                <w:sz w:val="20"/>
                <w:szCs w:val="20"/>
              </w:rPr>
            </w:pPr>
            <w:r>
              <w:rPr>
                <w:rFonts w:ascii="Times New Roman" w:hAnsi="Times New Roman"/>
                <w:sz w:val="20"/>
                <w:szCs w:val="20"/>
              </w:rPr>
              <w:t>Skeptisisme profesional auditor dalam mendeteksi kecurangan</w:t>
            </w:r>
          </w:p>
        </w:tc>
        <w:tc>
          <w:tcPr>
            <w:tcW w:w="1843" w:type="dxa"/>
          </w:tcPr>
          <w:p w:rsidR="004D3014" w:rsidRDefault="004D3014" w:rsidP="004D3014">
            <w:pPr>
              <w:tabs>
                <w:tab w:val="left" w:pos="2224"/>
              </w:tabs>
              <w:jc w:val="center"/>
              <w:rPr>
                <w:rFonts w:ascii="Times New Roman" w:hAnsi="Times New Roman"/>
                <w:sz w:val="20"/>
                <w:szCs w:val="20"/>
              </w:rPr>
            </w:pPr>
            <w:r>
              <w:rPr>
                <w:rFonts w:ascii="Times New Roman" w:hAnsi="Times New Roman"/>
                <w:sz w:val="20"/>
                <w:szCs w:val="20"/>
              </w:rPr>
              <w:t>Variabel Independen</w:t>
            </w:r>
          </w:p>
          <w:p w:rsidR="004D3014" w:rsidRDefault="004D3014" w:rsidP="004D3014">
            <w:pPr>
              <w:tabs>
                <w:tab w:val="left" w:pos="2224"/>
              </w:tabs>
              <w:jc w:val="center"/>
              <w:rPr>
                <w:rFonts w:ascii="Times New Roman" w:hAnsi="Times New Roman"/>
                <w:sz w:val="20"/>
                <w:szCs w:val="20"/>
              </w:rPr>
            </w:pPr>
            <w:r>
              <w:rPr>
                <w:rFonts w:ascii="Times New Roman" w:hAnsi="Times New Roman"/>
                <w:sz w:val="20"/>
                <w:szCs w:val="20"/>
              </w:rPr>
              <w:t>(X) :</w:t>
            </w:r>
          </w:p>
          <w:p w:rsidR="004D3014" w:rsidRDefault="004D3014" w:rsidP="004D3014">
            <w:pPr>
              <w:tabs>
                <w:tab w:val="left" w:pos="2224"/>
              </w:tabs>
              <w:jc w:val="center"/>
              <w:rPr>
                <w:rFonts w:ascii="Times New Roman" w:hAnsi="Times New Roman"/>
                <w:sz w:val="20"/>
                <w:szCs w:val="20"/>
              </w:rPr>
            </w:pPr>
            <w:r>
              <w:rPr>
                <w:rFonts w:ascii="Times New Roman" w:hAnsi="Times New Roman"/>
                <w:sz w:val="20"/>
                <w:szCs w:val="20"/>
              </w:rPr>
              <w:t>Skeptisisme profesional auditor</w:t>
            </w:r>
          </w:p>
          <w:p w:rsidR="004D3014" w:rsidRDefault="004D3014" w:rsidP="004D3014">
            <w:pPr>
              <w:tabs>
                <w:tab w:val="left" w:pos="2224"/>
              </w:tabs>
              <w:jc w:val="center"/>
              <w:rPr>
                <w:rFonts w:ascii="Times New Roman" w:hAnsi="Times New Roman"/>
                <w:sz w:val="20"/>
                <w:szCs w:val="20"/>
              </w:rPr>
            </w:pPr>
          </w:p>
          <w:p w:rsidR="004D3014" w:rsidRDefault="004D3014" w:rsidP="004D3014">
            <w:pPr>
              <w:tabs>
                <w:tab w:val="left" w:pos="2224"/>
              </w:tabs>
              <w:jc w:val="center"/>
              <w:rPr>
                <w:rFonts w:ascii="Times New Roman" w:hAnsi="Times New Roman"/>
                <w:sz w:val="20"/>
                <w:szCs w:val="20"/>
              </w:rPr>
            </w:pPr>
            <w:r>
              <w:rPr>
                <w:rFonts w:ascii="Times New Roman" w:hAnsi="Times New Roman"/>
                <w:sz w:val="20"/>
                <w:szCs w:val="20"/>
              </w:rPr>
              <w:t>Variabel Dependen</w:t>
            </w:r>
          </w:p>
          <w:p w:rsidR="004D3014" w:rsidRDefault="004D3014" w:rsidP="004D3014">
            <w:pPr>
              <w:tabs>
                <w:tab w:val="left" w:pos="2224"/>
              </w:tabs>
              <w:jc w:val="center"/>
              <w:rPr>
                <w:rFonts w:ascii="Times New Roman" w:hAnsi="Times New Roman"/>
                <w:sz w:val="20"/>
                <w:szCs w:val="20"/>
              </w:rPr>
            </w:pPr>
            <w:r>
              <w:rPr>
                <w:rFonts w:ascii="Times New Roman" w:hAnsi="Times New Roman"/>
                <w:sz w:val="20"/>
                <w:szCs w:val="20"/>
              </w:rPr>
              <w:t>(Y) :</w:t>
            </w:r>
          </w:p>
          <w:p w:rsidR="004D3014" w:rsidRPr="00F30531" w:rsidRDefault="004D3014" w:rsidP="004D3014">
            <w:pPr>
              <w:tabs>
                <w:tab w:val="left" w:pos="2224"/>
              </w:tabs>
              <w:jc w:val="center"/>
              <w:rPr>
                <w:rFonts w:ascii="Times New Roman" w:hAnsi="Times New Roman"/>
                <w:sz w:val="20"/>
                <w:szCs w:val="20"/>
              </w:rPr>
            </w:pPr>
            <w:r>
              <w:rPr>
                <w:rFonts w:ascii="Times New Roman" w:hAnsi="Times New Roman"/>
                <w:sz w:val="20"/>
                <w:szCs w:val="20"/>
              </w:rPr>
              <w:t>Mendeteksi Kecurangan</w:t>
            </w:r>
          </w:p>
        </w:tc>
        <w:tc>
          <w:tcPr>
            <w:tcW w:w="2410" w:type="dxa"/>
          </w:tcPr>
          <w:p w:rsidR="004D3014" w:rsidRPr="00F30531" w:rsidRDefault="004D3014" w:rsidP="004D3014">
            <w:pPr>
              <w:tabs>
                <w:tab w:val="left" w:pos="2224"/>
              </w:tabs>
              <w:jc w:val="center"/>
              <w:rPr>
                <w:rFonts w:ascii="Times New Roman" w:hAnsi="Times New Roman"/>
                <w:sz w:val="20"/>
                <w:szCs w:val="20"/>
              </w:rPr>
            </w:pPr>
            <w:r>
              <w:rPr>
                <w:rFonts w:ascii="Times New Roman" w:hAnsi="Times New Roman"/>
                <w:sz w:val="20"/>
                <w:szCs w:val="20"/>
              </w:rPr>
              <w:t>Apabila seseorang di beri penaksiran risiko kecurangan yang tinggi akan menunjukan skeptisisme profesional yang lebih tinggi dalam mendeteksi kecurangan dan kepribadian mempengaruhi sikap skeptisisme profesional auditor</w:t>
            </w:r>
          </w:p>
        </w:tc>
        <w:tc>
          <w:tcPr>
            <w:tcW w:w="957" w:type="dxa"/>
          </w:tcPr>
          <w:p w:rsidR="004D3014" w:rsidRPr="00F30531" w:rsidRDefault="004D3014" w:rsidP="004D3014">
            <w:pPr>
              <w:tabs>
                <w:tab w:val="left" w:pos="2224"/>
              </w:tabs>
              <w:jc w:val="center"/>
              <w:rPr>
                <w:rFonts w:ascii="Times New Roman" w:hAnsi="Times New Roman"/>
                <w:sz w:val="20"/>
              </w:rPr>
            </w:pPr>
            <w:r w:rsidRPr="00703F37">
              <w:rPr>
                <w:rFonts w:ascii="Times New Roman" w:hAnsi="Times New Roman"/>
                <w:sz w:val="20"/>
              </w:rPr>
              <w:t>200</w:t>
            </w:r>
            <w:r>
              <w:rPr>
                <w:rFonts w:ascii="Times New Roman" w:hAnsi="Times New Roman"/>
                <w:sz w:val="20"/>
              </w:rPr>
              <w:t>8</w:t>
            </w:r>
          </w:p>
        </w:tc>
      </w:tr>
      <w:tr w:rsidR="004D3014" w:rsidTr="004D3014">
        <w:trPr>
          <w:trHeight w:val="1225"/>
        </w:trPr>
        <w:tc>
          <w:tcPr>
            <w:tcW w:w="1197" w:type="dxa"/>
          </w:tcPr>
          <w:p w:rsidR="004D3014" w:rsidRPr="00B717F6" w:rsidRDefault="004D3014" w:rsidP="004D3014">
            <w:pPr>
              <w:autoSpaceDE w:val="0"/>
              <w:autoSpaceDN w:val="0"/>
              <w:adjustRightInd w:val="0"/>
              <w:rPr>
                <w:rFonts w:ascii="Times New Roman" w:hAnsi="Times New Roman" w:cs="Helvetica"/>
                <w:sz w:val="20"/>
                <w:szCs w:val="22"/>
              </w:rPr>
            </w:pPr>
            <w:r>
              <w:rPr>
                <w:rFonts w:ascii="Times New Roman" w:hAnsi="Times New Roman" w:cs="Helvetica"/>
                <w:sz w:val="20"/>
                <w:szCs w:val="22"/>
              </w:rPr>
              <w:t>Hasby</w:t>
            </w:r>
          </w:p>
        </w:tc>
        <w:tc>
          <w:tcPr>
            <w:tcW w:w="1746" w:type="dxa"/>
          </w:tcPr>
          <w:p w:rsidR="004D3014" w:rsidRPr="00B717F6" w:rsidRDefault="004D3014" w:rsidP="004D3014">
            <w:pPr>
              <w:tabs>
                <w:tab w:val="left" w:pos="567"/>
              </w:tabs>
              <w:jc w:val="center"/>
              <w:rPr>
                <w:rFonts w:ascii="Times New Roman" w:hAnsi="Times New Roman" w:cs="Helvetica"/>
                <w:i/>
                <w:sz w:val="20"/>
                <w:szCs w:val="22"/>
              </w:rPr>
            </w:pPr>
            <w:r w:rsidRPr="00B717F6">
              <w:rPr>
                <w:rFonts w:ascii="Times New Roman" w:hAnsi="Times New Roman" w:cs="Helvetica"/>
                <w:i/>
                <w:sz w:val="20"/>
                <w:szCs w:val="22"/>
              </w:rPr>
              <w:t>Influence the competence, audit experience, ethics, audit risk, and gender, for auditor’s profesional skepticism</w:t>
            </w:r>
          </w:p>
        </w:tc>
        <w:tc>
          <w:tcPr>
            <w:tcW w:w="1843" w:type="dxa"/>
          </w:tcPr>
          <w:p w:rsidR="004D3014" w:rsidRDefault="004D3014" w:rsidP="004D3014">
            <w:pPr>
              <w:tabs>
                <w:tab w:val="left" w:pos="567"/>
              </w:tabs>
              <w:jc w:val="center"/>
              <w:rPr>
                <w:rFonts w:ascii="Times New Roman" w:hAnsi="Times New Roman" w:cs="Helvetica"/>
                <w:sz w:val="20"/>
                <w:szCs w:val="22"/>
              </w:rPr>
            </w:pPr>
            <w:r>
              <w:rPr>
                <w:rFonts w:ascii="Times New Roman" w:hAnsi="Times New Roman" w:cs="Helvetica"/>
                <w:sz w:val="20"/>
                <w:szCs w:val="22"/>
              </w:rPr>
              <w:t>Variabel Independen (x) :</w:t>
            </w:r>
          </w:p>
          <w:p w:rsidR="004D3014" w:rsidRPr="00D6473C" w:rsidRDefault="004D3014" w:rsidP="004D3014">
            <w:pPr>
              <w:tabs>
                <w:tab w:val="left" w:pos="567"/>
              </w:tabs>
              <w:jc w:val="center"/>
              <w:rPr>
                <w:rFonts w:ascii="Times New Roman" w:hAnsi="Times New Roman" w:cs="Helvetica"/>
                <w:i/>
                <w:sz w:val="20"/>
                <w:szCs w:val="22"/>
              </w:rPr>
            </w:pPr>
            <w:r w:rsidRPr="00D6473C">
              <w:rPr>
                <w:rFonts w:ascii="Times New Roman" w:hAnsi="Times New Roman" w:cs="Helvetica"/>
                <w:i/>
                <w:sz w:val="20"/>
                <w:szCs w:val="22"/>
              </w:rPr>
              <w:t>Influence the competence, audit evperience, ethics, audit risk, and gender</w:t>
            </w:r>
          </w:p>
          <w:p w:rsidR="004D3014" w:rsidRDefault="004D3014" w:rsidP="004D3014">
            <w:pPr>
              <w:tabs>
                <w:tab w:val="left" w:pos="567"/>
              </w:tabs>
              <w:jc w:val="center"/>
              <w:rPr>
                <w:rFonts w:ascii="Times New Roman" w:hAnsi="Times New Roman" w:cs="Helvetica"/>
                <w:sz w:val="20"/>
                <w:szCs w:val="22"/>
              </w:rPr>
            </w:pPr>
          </w:p>
          <w:p w:rsidR="004D3014" w:rsidRDefault="004D3014" w:rsidP="004D3014">
            <w:pPr>
              <w:tabs>
                <w:tab w:val="left" w:pos="567"/>
              </w:tabs>
              <w:jc w:val="center"/>
              <w:rPr>
                <w:rFonts w:ascii="Times New Roman" w:hAnsi="Times New Roman" w:cs="Helvetica"/>
                <w:sz w:val="20"/>
                <w:szCs w:val="22"/>
              </w:rPr>
            </w:pPr>
            <w:r>
              <w:rPr>
                <w:rFonts w:ascii="Times New Roman" w:hAnsi="Times New Roman" w:cs="Helvetica"/>
                <w:sz w:val="20"/>
                <w:szCs w:val="22"/>
              </w:rPr>
              <w:t>Variabel Dependen (y) :</w:t>
            </w:r>
          </w:p>
          <w:p w:rsidR="004D3014" w:rsidRPr="00D6473C" w:rsidRDefault="004D3014" w:rsidP="004D3014">
            <w:pPr>
              <w:tabs>
                <w:tab w:val="left" w:pos="567"/>
              </w:tabs>
              <w:jc w:val="center"/>
              <w:rPr>
                <w:rFonts w:ascii="Times New Roman" w:hAnsi="Times New Roman" w:cs="Helvetica"/>
                <w:i/>
                <w:sz w:val="20"/>
                <w:szCs w:val="22"/>
              </w:rPr>
            </w:pPr>
            <w:r w:rsidRPr="00D6473C">
              <w:rPr>
                <w:rFonts w:ascii="Times New Roman" w:hAnsi="Times New Roman" w:cs="Helvetica"/>
                <w:i/>
                <w:sz w:val="20"/>
                <w:szCs w:val="22"/>
              </w:rPr>
              <w:t>Auditor’s profesional skepticism</w:t>
            </w:r>
          </w:p>
        </w:tc>
        <w:tc>
          <w:tcPr>
            <w:tcW w:w="2410" w:type="dxa"/>
          </w:tcPr>
          <w:p w:rsidR="004D3014" w:rsidRPr="00D6473C" w:rsidRDefault="004D3014" w:rsidP="004D3014">
            <w:pPr>
              <w:tabs>
                <w:tab w:val="left" w:pos="567"/>
              </w:tabs>
              <w:jc w:val="center"/>
              <w:rPr>
                <w:rFonts w:ascii="Times New Roman" w:hAnsi="Times New Roman" w:cs="Helvetica"/>
                <w:sz w:val="20"/>
                <w:szCs w:val="22"/>
              </w:rPr>
            </w:pPr>
            <w:r w:rsidRPr="00B717F6">
              <w:rPr>
                <w:rFonts w:ascii="Times New Roman" w:hAnsi="Times New Roman" w:cs="Helvetica"/>
                <w:i/>
                <w:sz w:val="20"/>
                <w:szCs w:val="22"/>
              </w:rPr>
              <w:t>Influence the competence, audit experience, ethics, audit risk,</w:t>
            </w:r>
            <w:r>
              <w:rPr>
                <w:rFonts w:ascii="Times New Roman" w:hAnsi="Times New Roman" w:cs="Helvetica"/>
                <w:i/>
                <w:sz w:val="20"/>
                <w:szCs w:val="22"/>
              </w:rPr>
              <w:t xml:space="preserve"> </w:t>
            </w:r>
            <w:r>
              <w:rPr>
                <w:rFonts w:ascii="Times New Roman" w:hAnsi="Times New Roman" w:cs="Helvetica"/>
                <w:sz w:val="20"/>
                <w:szCs w:val="22"/>
              </w:rPr>
              <w:t>berpengaruh secara signifikan terhadap skeptisisme profesional auditor sedangkan gender tidak berpengaruh secara signifikan terhadap skeptisisme profesional auditor.</w:t>
            </w:r>
          </w:p>
        </w:tc>
        <w:tc>
          <w:tcPr>
            <w:tcW w:w="957" w:type="dxa"/>
          </w:tcPr>
          <w:p w:rsidR="004D3014" w:rsidRPr="00BE7BE0" w:rsidRDefault="004D3014" w:rsidP="004D3014">
            <w:pPr>
              <w:tabs>
                <w:tab w:val="left" w:pos="567"/>
              </w:tabs>
              <w:spacing w:line="480" w:lineRule="auto"/>
              <w:jc w:val="center"/>
              <w:rPr>
                <w:rFonts w:ascii="Times New Roman" w:hAnsi="Times New Roman" w:cs="Helvetica"/>
                <w:sz w:val="20"/>
                <w:szCs w:val="22"/>
              </w:rPr>
            </w:pPr>
            <w:r>
              <w:rPr>
                <w:rFonts w:ascii="Times New Roman" w:hAnsi="Times New Roman" w:cs="Helvetica"/>
                <w:sz w:val="20"/>
                <w:szCs w:val="22"/>
              </w:rPr>
              <w:t>2010</w:t>
            </w:r>
          </w:p>
        </w:tc>
      </w:tr>
    </w:tbl>
    <w:p w:rsidR="00A4452F" w:rsidRDefault="00A4452F" w:rsidP="004D3014">
      <w:pPr>
        <w:autoSpaceDE w:val="0"/>
        <w:autoSpaceDN w:val="0"/>
        <w:adjustRightInd w:val="0"/>
        <w:spacing w:after="0" w:line="480" w:lineRule="auto"/>
        <w:jc w:val="both"/>
        <w:rPr>
          <w:rFonts w:ascii="Times New Roman" w:hAnsi="Times New Roman" w:cs="Times New Roman"/>
          <w:sz w:val="24"/>
          <w:szCs w:val="24"/>
        </w:rPr>
      </w:pPr>
    </w:p>
    <w:p w:rsidR="00FF2731" w:rsidRPr="00A763ED" w:rsidRDefault="00FF2731" w:rsidP="004D3014">
      <w:pPr>
        <w:autoSpaceDE w:val="0"/>
        <w:autoSpaceDN w:val="0"/>
        <w:adjustRightInd w:val="0"/>
        <w:spacing w:after="0" w:line="480" w:lineRule="auto"/>
        <w:jc w:val="both"/>
        <w:rPr>
          <w:rFonts w:ascii="Times New Roman" w:hAnsi="Times New Roman" w:cs="Times New Roman"/>
          <w:sz w:val="24"/>
          <w:szCs w:val="24"/>
        </w:rPr>
      </w:pPr>
    </w:p>
    <w:p w:rsidR="004D3014" w:rsidRPr="008B7336" w:rsidRDefault="004D3014" w:rsidP="007B2134">
      <w:pPr>
        <w:pStyle w:val="ListParagraph"/>
        <w:numPr>
          <w:ilvl w:val="1"/>
          <w:numId w:val="28"/>
        </w:numPr>
        <w:autoSpaceDE w:val="0"/>
        <w:autoSpaceDN w:val="0"/>
        <w:adjustRightInd w:val="0"/>
        <w:spacing w:after="0" w:line="480" w:lineRule="auto"/>
        <w:ind w:left="709" w:hanging="709"/>
        <w:jc w:val="both"/>
        <w:rPr>
          <w:rFonts w:ascii="Times New Roman" w:hAnsi="Times New Roman" w:cs="Times New Roman"/>
          <w:b/>
          <w:sz w:val="24"/>
          <w:szCs w:val="24"/>
        </w:rPr>
      </w:pPr>
      <w:r w:rsidRPr="008B7336">
        <w:rPr>
          <w:rFonts w:ascii="Times New Roman" w:hAnsi="Times New Roman" w:cs="Times New Roman"/>
          <w:b/>
          <w:sz w:val="24"/>
          <w:szCs w:val="24"/>
        </w:rPr>
        <w:lastRenderedPageBreak/>
        <w:t>Kerangka Pemikiran</w:t>
      </w:r>
    </w:p>
    <w:p w:rsidR="004D3014" w:rsidRDefault="004D3014" w:rsidP="004D3014">
      <w:pPr>
        <w:autoSpaceDE w:val="0"/>
        <w:autoSpaceDN w:val="0"/>
        <w:adjustRightInd w:val="0"/>
        <w:spacing w:after="0" w:line="480" w:lineRule="auto"/>
        <w:ind w:firstLine="709"/>
        <w:jc w:val="both"/>
        <w:rPr>
          <w:rFonts w:ascii="Times New Roman" w:hAnsi="Times New Roman" w:cs="Times New Roman"/>
          <w:color w:val="000000"/>
          <w:sz w:val="24"/>
          <w:szCs w:val="24"/>
        </w:rPr>
      </w:pPr>
      <w:r w:rsidRPr="00FE2933">
        <w:rPr>
          <w:rFonts w:ascii="Times New Roman" w:hAnsi="Times New Roman" w:cs="Times New Roman"/>
          <w:color w:val="000000"/>
          <w:sz w:val="24"/>
          <w:szCs w:val="24"/>
        </w:rPr>
        <w:t xml:space="preserve">Akuntan Publik atau auditor merupakan profesi yang berkembang sesuai dengan perkembangan dunia bisnis. Laporan auditor yang berisi pendapat tentang asersi yang dibuat oleh manajemen (klien) yang merupakan sebuah dasar keputusan para investor untuk menanamkan modalnya di sebuah perusahaan. </w:t>
      </w:r>
    </w:p>
    <w:p w:rsidR="004D3014" w:rsidRDefault="004D3014" w:rsidP="004D3014">
      <w:pPr>
        <w:autoSpaceDE w:val="0"/>
        <w:autoSpaceDN w:val="0"/>
        <w:adjustRightInd w:val="0"/>
        <w:spacing w:after="0" w:line="480" w:lineRule="auto"/>
        <w:ind w:firstLine="709"/>
        <w:jc w:val="both"/>
        <w:rPr>
          <w:rFonts w:ascii="Times New Roman" w:hAnsi="Times New Roman" w:cs="Times New Roman"/>
          <w:color w:val="000000"/>
          <w:sz w:val="24"/>
          <w:szCs w:val="24"/>
        </w:rPr>
      </w:pPr>
      <w:r w:rsidRPr="00FE2933">
        <w:rPr>
          <w:rFonts w:ascii="Times New Roman" w:hAnsi="Times New Roman" w:cs="Times New Roman"/>
          <w:color w:val="000000"/>
          <w:sz w:val="24"/>
          <w:szCs w:val="24"/>
        </w:rPr>
        <w:t>Seperti yan</w:t>
      </w:r>
      <w:r w:rsidR="003868AD">
        <w:rPr>
          <w:rFonts w:ascii="Times New Roman" w:hAnsi="Times New Roman" w:cs="Times New Roman"/>
          <w:color w:val="000000"/>
          <w:sz w:val="24"/>
          <w:szCs w:val="24"/>
        </w:rPr>
        <w:t>g dikemukakan oleh Mulyadi (2010</w:t>
      </w:r>
      <w:r w:rsidRPr="00FE2933">
        <w:rPr>
          <w:rFonts w:ascii="Times New Roman" w:hAnsi="Times New Roman" w:cs="Times New Roman"/>
          <w:color w:val="000000"/>
          <w:sz w:val="24"/>
          <w:szCs w:val="24"/>
        </w:rPr>
        <w:t>:04) bahwa profesi akuntan publik merupakan profesi kepercayaan masyarakat, dari profesi inilah masyarakat mengharapkan penilaian yang bebas tidak memihak kepada informasi yang disajikan manajemen perusahaan dalam laporan keuangan. Masyarakat dalam hal ini adalah para investor yang tentunya menginginkan auditor untuk dapat meningkatkan keandalan dari informasi keuangan yang dibuat oleh manajemen. Oleh karena itu, untuk dapat meningkatkan kepercayaan masyarakat terhadap kualitas jasa seorang auditor, maka seorang auditor harus memiliki sikap profesional dalam menjalakan kegiatan audit.</w:t>
      </w:r>
      <w:r>
        <w:rPr>
          <w:rFonts w:ascii="Times New Roman" w:hAnsi="Times New Roman" w:cs="Times New Roman"/>
          <w:color w:val="000000"/>
          <w:sz w:val="24"/>
          <w:szCs w:val="24"/>
        </w:rPr>
        <w:t xml:space="preserve"> Skeptisisme profesional menjadi sangat penting bagi profesi akuntan publik karena skeptisisme profesional auditor merupakan bagian yang tidak dapat dipisahkan dari proses audit. Hal ini ditunjukkan dengan sejauh mana auditor melakukan tugasnya dalam mengevaluasi kemungkinan-kemungkinan adanya kecurangan pada laporan keuangan klien. Selain itu, auditor tidak hanya dituntut untuk mengevaluasi dan mengivestigasi bukti-bukti audit saja, namun seiring dengan berjalannya waktu auditor diharuskan untuk mampu mendeteksi apakah ada motif-motif tertentu dari klien dalam melaporkan laporan keuangan.  </w:t>
      </w:r>
    </w:p>
    <w:p w:rsidR="004D3014" w:rsidRDefault="004D3014" w:rsidP="004D3014">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w:t>
      </w:r>
      <w:r w:rsidRPr="00000A60">
        <w:rPr>
          <w:rFonts w:ascii="Times New Roman" w:hAnsi="Times New Roman" w:cs="Times New Roman"/>
          <w:color w:val="000000"/>
          <w:sz w:val="24"/>
          <w:szCs w:val="24"/>
        </w:rPr>
        <w:t>eiring dengan kemajuan teknologi dan informasi, ket</w:t>
      </w:r>
      <w:r>
        <w:rPr>
          <w:rFonts w:ascii="Times New Roman" w:hAnsi="Times New Roman" w:cs="Times New Roman"/>
          <w:color w:val="000000"/>
          <w:sz w:val="24"/>
          <w:szCs w:val="24"/>
        </w:rPr>
        <w:t>er</w:t>
      </w:r>
      <w:r w:rsidRPr="00000A60">
        <w:rPr>
          <w:rFonts w:ascii="Times New Roman" w:hAnsi="Times New Roman" w:cs="Times New Roman"/>
          <w:color w:val="000000"/>
          <w:sz w:val="24"/>
          <w:szCs w:val="24"/>
        </w:rPr>
        <w:t>ampilan auditor dituntut untuk berkembang. Salah satu cara untuk meningkatkan kemampuan profesionalnya agar tidak tertinggal oleh berbagai kemajuan teknologi adalah melalui program pendidikan dan penelatihan berkesinambungan. Tidak dapat dipungkiri auditor memerlukan pelatihan dalam bidang akuntansi dan auditing, serta bidang-bidang operasional lain yang dibutuhkan oleh auditor dalam menjalankan tugasnya. Selain itu, kemampuan</w:t>
      </w:r>
      <w:r>
        <w:rPr>
          <w:rFonts w:ascii="Times New Roman" w:hAnsi="Times New Roman" w:cs="Times New Roman"/>
          <w:i/>
          <w:iCs/>
          <w:color w:val="000000"/>
          <w:sz w:val="24"/>
          <w:szCs w:val="24"/>
        </w:rPr>
        <w:t xml:space="preserve"> </w:t>
      </w:r>
      <w:r w:rsidRPr="00000A60">
        <w:rPr>
          <w:rFonts w:ascii="Times New Roman" w:hAnsi="Times New Roman" w:cs="Times New Roman"/>
          <w:color w:val="000000"/>
          <w:sz w:val="24"/>
          <w:szCs w:val="24"/>
        </w:rPr>
        <w:t>auditor harus ditingkatkan untuk mengantisipasi semua keadaan yang mungkin</w:t>
      </w:r>
      <w:r>
        <w:rPr>
          <w:rFonts w:ascii="Times New Roman" w:hAnsi="Times New Roman" w:cs="Times New Roman"/>
          <w:color w:val="000000"/>
          <w:sz w:val="24"/>
          <w:szCs w:val="24"/>
        </w:rPr>
        <w:t xml:space="preserve"> </w:t>
      </w:r>
      <w:r w:rsidRPr="00000A60">
        <w:rPr>
          <w:rFonts w:ascii="Times New Roman" w:hAnsi="Times New Roman" w:cs="Times New Roman"/>
          <w:color w:val="000000"/>
          <w:sz w:val="24"/>
          <w:szCs w:val="24"/>
        </w:rPr>
        <w:t>d</w:t>
      </w:r>
      <w:r>
        <w:rPr>
          <w:rFonts w:ascii="Times New Roman" w:hAnsi="Times New Roman" w:cs="Times New Roman"/>
          <w:color w:val="000000"/>
          <w:sz w:val="24"/>
          <w:szCs w:val="24"/>
        </w:rPr>
        <w:t>i</w:t>
      </w:r>
      <w:r w:rsidRPr="00000A60">
        <w:rPr>
          <w:rFonts w:ascii="Times New Roman" w:hAnsi="Times New Roman" w:cs="Times New Roman"/>
          <w:color w:val="000000"/>
          <w:sz w:val="24"/>
          <w:szCs w:val="24"/>
        </w:rPr>
        <w:t>hadapi akibat kemajuan yang begitu pesat.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Setiap profesi yang memberikan pelayanan jasa pada masyarakat harus memiliki kode etik, yang merupakan seperangkat prinsip-prinsip moral yang mengatur tentang perilaku profesional (Agoes, 2004). </w:t>
      </w:r>
    </w:p>
    <w:p w:rsidR="004D3014" w:rsidRPr="00F970BD" w:rsidRDefault="004D3014" w:rsidP="004D3014">
      <w:pPr>
        <w:autoSpaceDE w:val="0"/>
        <w:autoSpaceDN w:val="0"/>
        <w:adjustRightInd w:val="0"/>
        <w:spacing w:after="0" w:line="480" w:lineRule="auto"/>
        <w:ind w:firstLine="720"/>
        <w:jc w:val="both"/>
        <w:rPr>
          <w:rFonts w:ascii="Times New Roman" w:hAnsi="Times New Roman" w:cs="Times New Roman"/>
          <w:i/>
          <w:iCs/>
          <w:color w:val="000000"/>
          <w:sz w:val="24"/>
          <w:szCs w:val="24"/>
        </w:rPr>
      </w:pPr>
      <w:r>
        <w:rPr>
          <w:rFonts w:ascii="Times New Roman" w:hAnsi="Times New Roman" w:cs="Times New Roman"/>
          <w:color w:val="000000"/>
          <w:sz w:val="24"/>
          <w:szCs w:val="24"/>
        </w:rPr>
        <w:t>Tanpa etika, profesi akuntan tidak akan ada karena fungsi akuntan adalah sebagai penyedia informasi untuk proses pembuatan keputusan bisnis oleh para pelaku bisnis. Etika profesi merupakan karakteristik suatu profesi yang membedakan suatu profesi dengan profesi lain, yang berfungsi untuk mengatur tingkah laku para anggotanya, sehingga skeptisisme profesional auditor sangat dipengaruhi oleh etika profesi yang memiliki komitmen moral yang tinggi dalam memberikan opini yang tepat (Murtanto dan Marini 2003 dalam Prajitno 2006).</w:t>
      </w:r>
    </w:p>
    <w:p w:rsidR="004D3014" w:rsidRDefault="004D3014" w:rsidP="004D301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Pengalaman dan keahlian audit juga mempengaruhi skeptisisme profesional auditor karena pengalaman dan keahlian audit menunjukkan seberapa banyak auditor melakukan audit laporan keuangan dari segi lamanya waktu atau banyaknya penugasan yang pernah ditangani. Semakin banyak pengalaman dan </w:t>
      </w:r>
      <w:r>
        <w:rPr>
          <w:rFonts w:ascii="Times New Roman" w:hAnsi="Times New Roman" w:cs="Times New Roman"/>
          <w:color w:val="000000"/>
          <w:sz w:val="24"/>
          <w:szCs w:val="24"/>
        </w:rPr>
        <w:lastRenderedPageBreak/>
        <w:t xml:space="preserve">ditunjang dengan banyaknya sertifikat yang diperoleh auditor akan berpengaruh terhadap ketepatan pemberian opini </w:t>
      </w:r>
      <w:r w:rsidRPr="0055520F">
        <w:rPr>
          <w:rFonts w:ascii="Times New Roman" w:hAnsi="Times New Roman" w:cs="Times New Roman"/>
          <w:color w:val="000000"/>
          <w:sz w:val="24"/>
          <w:szCs w:val="24"/>
        </w:rPr>
        <w:t>(</w:t>
      </w:r>
      <w:r w:rsidRPr="0055520F">
        <w:rPr>
          <w:rFonts w:ascii="Times New Roman" w:hAnsi="Times New Roman" w:cs="Times New Roman"/>
          <w:sz w:val="24"/>
          <w:szCs w:val="24"/>
        </w:rPr>
        <w:t>Kushasyandita 2012)</w:t>
      </w:r>
      <w:r>
        <w:rPr>
          <w:rFonts w:ascii="Times New Roman" w:hAnsi="Times New Roman" w:cs="Times New Roman"/>
          <w:sz w:val="24"/>
          <w:szCs w:val="24"/>
        </w:rPr>
        <w:t xml:space="preserve">. </w:t>
      </w:r>
    </w:p>
    <w:p w:rsidR="004D3014" w:rsidRPr="003815EC" w:rsidRDefault="004D3014" w:rsidP="004D3014">
      <w:pPr>
        <w:autoSpaceDE w:val="0"/>
        <w:autoSpaceDN w:val="0"/>
        <w:adjustRightInd w:val="0"/>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rPr>
        <w:t>Penelitian yang dilakukan oleh Tversky &amp; Kahneman (1974) dalam Carpenter (2002:6) menemukan bahwa adanya pengaruh antara pengalaman auditor dengan skeptisisme profesional auditor, menyebutkan bahwa “</w:t>
      </w:r>
      <w:r w:rsidRPr="003815EC">
        <w:rPr>
          <w:rFonts w:ascii="Times New Roman" w:hAnsi="Times New Roman" w:cs="Times New Roman"/>
          <w:i/>
          <w:sz w:val="24"/>
          <w:szCs w:val="24"/>
        </w:rPr>
        <w:t>people assess the probability of an event occutting based on the ease with which examoles of that event can be brought to min”.</w:t>
      </w:r>
    </w:p>
    <w:p w:rsidR="004D3014" w:rsidRPr="00000A60" w:rsidRDefault="004D3014" w:rsidP="004D3014">
      <w:pPr>
        <w:autoSpaceDE w:val="0"/>
        <w:autoSpaceDN w:val="0"/>
        <w:adjustRightInd w:val="0"/>
        <w:spacing w:after="0" w:line="480" w:lineRule="auto"/>
        <w:ind w:firstLine="720"/>
        <w:jc w:val="both"/>
        <w:rPr>
          <w:rFonts w:ascii="Times New Roman" w:hAnsi="Times New Roman" w:cs="Times New Roman"/>
          <w:sz w:val="24"/>
          <w:szCs w:val="24"/>
        </w:rPr>
      </w:pPr>
      <w:r w:rsidRPr="00000A60">
        <w:rPr>
          <w:rFonts w:ascii="Times New Roman" w:hAnsi="Times New Roman" w:cs="Times New Roman"/>
          <w:color w:val="000000"/>
          <w:sz w:val="24"/>
          <w:szCs w:val="24"/>
        </w:rPr>
        <w:t xml:space="preserve">Siti Kurnia Rahayu dan Ely Suhayati (2010:2) menyatakan bahwa kompetensi sebagai berikut: </w:t>
      </w:r>
    </w:p>
    <w:p w:rsidR="004D3014" w:rsidRDefault="004D3014" w:rsidP="00A4452F">
      <w:pPr>
        <w:autoSpaceDE w:val="0"/>
        <w:autoSpaceDN w:val="0"/>
        <w:adjustRightInd w:val="0"/>
        <w:spacing w:after="0" w:line="240" w:lineRule="auto"/>
        <w:ind w:left="720"/>
        <w:jc w:val="both"/>
        <w:rPr>
          <w:rFonts w:ascii="Times New Roman" w:hAnsi="Times New Roman" w:cs="Times New Roman"/>
          <w:color w:val="000000"/>
          <w:sz w:val="24"/>
          <w:szCs w:val="24"/>
        </w:rPr>
      </w:pPr>
      <w:r w:rsidRPr="00000A60">
        <w:rPr>
          <w:rFonts w:ascii="Times New Roman" w:hAnsi="Times New Roman" w:cs="Times New Roman"/>
          <w:color w:val="000000"/>
          <w:sz w:val="24"/>
          <w:szCs w:val="24"/>
        </w:rPr>
        <w:t>“kompetensi adalah suatu kemampuan, keahlian (pendidikan dan</w:t>
      </w:r>
      <w:r>
        <w:rPr>
          <w:rFonts w:ascii="Times New Roman" w:hAnsi="Times New Roman" w:cs="Times New Roman"/>
          <w:color w:val="000000"/>
          <w:sz w:val="24"/>
          <w:szCs w:val="24"/>
        </w:rPr>
        <w:t xml:space="preserve"> </w:t>
      </w:r>
      <w:r w:rsidRPr="00000A60">
        <w:rPr>
          <w:rFonts w:ascii="Times New Roman" w:hAnsi="Times New Roman" w:cs="Times New Roman"/>
          <w:color w:val="000000"/>
          <w:sz w:val="24"/>
          <w:szCs w:val="24"/>
        </w:rPr>
        <w:t>pelatihan), dan berpengalaman dalam mamahami kriteria dan dalam</w:t>
      </w:r>
      <w:r>
        <w:rPr>
          <w:rFonts w:ascii="Times New Roman" w:hAnsi="Times New Roman" w:cs="Times New Roman"/>
          <w:color w:val="000000"/>
          <w:sz w:val="24"/>
          <w:szCs w:val="24"/>
        </w:rPr>
        <w:t xml:space="preserve"> </w:t>
      </w:r>
      <w:r w:rsidRPr="00000A60">
        <w:rPr>
          <w:rFonts w:ascii="Times New Roman" w:hAnsi="Times New Roman" w:cs="Times New Roman"/>
          <w:color w:val="000000"/>
          <w:sz w:val="24"/>
          <w:szCs w:val="24"/>
        </w:rPr>
        <w:t>menentukan jumlah bahan bukti yang dibutuhkan untuk dapat mendukung</w:t>
      </w:r>
      <w:r>
        <w:rPr>
          <w:rFonts w:ascii="Times New Roman" w:hAnsi="Times New Roman" w:cs="Times New Roman"/>
          <w:color w:val="000000"/>
          <w:sz w:val="24"/>
          <w:szCs w:val="24"/>
        </w:rPr>
        <w:t xml:space="preserve"> </w:t>
      </w:r>
      <w:r w:rsidRPr="00000A60">
        <w:rPr>
          <w:rFonts w:ascii="Times New Roman" w:hAnsi="Times New Roman" w:cs="Times New Roman"/>
          <w:color w:val="000000"/>
          <w:sz w:val="24"/>
          <w:szCs w:val="24"/>
        </w:rPr>
        <w:t xml:space="preserve">kesimpulan yang akan diambilnya.” </w:t>
      </w:r>
    </w:p>
    <w:p w:rsidR="00A4452F" w:rsidRPr="00000A60" w:rsidRDefault="00A4452F" w:rsidP="00A4452F">
      <w:pPr>
        <w:autoSpaceDE w:val="0"/>
        <w:autoSpaceDN w:val="0"/>
        <w:adjustRightInd w:val="0"/>
        <w:spacing w:after="0" w:line="240" w:lineRule="auto"/>
        <w:ind w:left="720"/>
        <w:jc w:val="both"/>
        <w:rPr>
          <w:rFonts w:ascii="Times New Roman" w:hAnsi="Times New Roman" w:cs="Times New Roman"/>
          <w:color w:val="000000"/>
          <w:sz w:val="24"/>
          <w:szCs w:val="24"/>
        </w:rPr>
      </w:pPr>
    </w:p>
    <w:p w:rsidR="004D3014" w:rsidRDefault="004D3014" w:rsidP="004D3014">
      <w:pPr>
        <w:autoSpaceDE w:val="0"/>
        <w:autoSpaceDN w:val="0"/>
        <w:adjustRightInd w:val="0"/>
        <w:spacing w:after="0" w:line="480" w:lineRule="auto"/>
        <w:jc w:val="both"/>
        <w:rPr>
          <w:rFonts w:ascii="Times New Roman" w:hAnsi="Times New Roman" w:cs="Times New Roman"/>
          <w:color w:val="000000"/>
          <w:sz w:val="24"/>
          <w:szCs w:val="24"/>
        </w:rPr>
      </w:pPr>
      <w:r w:rsidRPr="00000A60">
        <w:rPr>
          <w:rFonts w:ascii="Times New Roman" w:hAnsi="Times New Roman" w:cs="Times New Roman"/>
          <w:color w:val="000000"/>
          <w:sz w:val="24"/>
          <w:szCs w:val="24"/>
        </w:rPr>
        <w:t xml:space="preserve"> </w:t>
      </w:r>
      <w:r>
        <w:rPr>
          <w:rFonts w:ascii="Times New Roman" w:hAnsi="Times New Roman" w:cs="Times New Roman"/>
          <w:sz w:val="24"/>
          <w:szCs w:val="24"/>
        </w:rPr>
        <w:tab/>
      </w:r>
      <w:r w:rsidRPr="00000A60">
        <w:rPr>
          <w:rFonts w:ascii="Times New Roman" w:hAnsi="Times New Roman" w:cs="Times New Roman"/>
          <w:color w:val="000000"/>
          <w:sz w:val="24"/>
          <w:szCs w:val="24"/>
        </w:rPr>
        <w:t>Kompetensi auditor adalah auditor yang dengan pengetahuan, pengalaman, pendidikan dan pelatihan yang memadai dan dapat melakukan audit secara objektif dan cermat. Dalam melaksanakan proses audit, auditor membutuhkan pengetahuan, pengalaman, pendidikan dan pelatihan yang baik karena dengan hal itu auditor menjadi lebih mampu memahami kondisi keuangan dan laporan keuangan kliennya dan akan menghasilkan kualitas audit yang baik.</w:t>
      </w:r>
    </w:p>
    <w:p w:rsidR="004D3014" w:rsidRDefault="004D3014" w:rsidP="004D301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6E49E0">
        <w:rPr>
          <w:rFonts w:ascii="Times New Roman" w:hAnsi="Times New Roman" w:cs="Times New Roman"/>
          <w:color w:val="000000"/>
          <w:sz w:val="24"/>
          <w:szCs w:val="24"/>
        </w:rPr>
        <w:t xml:space="preserve">Faktor-faktor </w:t>
      </w:r>
      <w:r>
        <w:rPr>
          <w:rFonts w:ascii="Times New Roman" w:hAnsi="Times New Roman" w:cs="Times New Roman"/>
          <w:color w:val="000000"/>
          <w:sz w:val="24"/>
          <w:szCs w:val="24"/>
        </w:rPr>
        <w:t>risiko audit</w:t>
      </w:r>
      <w:r>
        <w:rPr>
          <w:rFonts w:ascii="Times New Roman" w:hAnsi="Times New Roman" w:cs="Times New Roman"/>
          <w:sz w:val="24"/>
          <w:szCs w:val="24"/>
        </w:rPr>
        <w:t xml:space="preserve"> </w:t>
      </w:r>
      <w:r w:rsidRPr="006E49E0">
        <w:rPr>
          <w:rFonts w:ascii="Times New Roman" w:hAnsi="Times New Roman" w:cs="Times New Roman"/>
          <w:color w:val="000000"/>
          <w:sz w:val="24"/>
          <w:szCs w:val="24"/>
        </w:rPr>
        <w:t xml:space="preserve">seperti </w:t>
      </w:r>
      <w:r w:rsidRPr="006E49E0">
        <w:rPr>
          <w:rFonts w:ascii="Times New Roman" w:hAnsi="Times New Roman" w:cs="Times New Roman"/>
          <w:i/>
          <w:iCs/>
          <w:color w:val="000000"/>
          <w:sz w:val="24"/>
          <w:szCs w:val="24"/>
        </w:rPr>
        <w:t xml:space="preserve">related party transaction </w:t>
      </w:r>
      <w:r w:rsidRPr="006E49E0">
        <w:rPr>
          <w:rFonts w:ascii="Times New Roman" w:hAnsi="Times New Roman" w:cs="Times New Roman"/>
          <w:color w:val="000000"/>
          <w:sz w:val="24"/>
          <w:szCs w:val="24"/>
        </w:rPr>
        <w:t xml:space="preserve">, transaksi antara pihak-pihak yang mempunyai hubungan istimewa seperti bisnis keluarga. Pihak yang lebih kuat dalam hubungan istimewa ini memiliki kecenderungan untuk mengendalikan pihak lain dalam mengambil keputusan keuangan dan operasional. Auditor yang memiliki skeptisisme profesional tinggi akan selalu mempertanyakan transaksi-transaksi yang terjadi antara pihak-pihak yang </w:t>
      </w:r>
      <w:r w:rsidRPr="006E49E0">
        <w:rPr>
          <w:rFonts w:ascii="Times New Roman" w:hAnsi="Times New Roman" w:cs="Times New Roman"/>
          <w:color w:val="000000"/>
          <w:sz w:val="24"/>
          <w:szCs w:val="24"/>
        </w:rPr>
        <w:lastRenderedPageBreak/>
        <w:t xml:space="preserve">mempunyai hubungan istimewa dan melakukan prosedur tambahan untuk memperoleh keyakinan yang memadai (Gusti dan Ali, 2008). </w:t>
      </w:r>
    </w:p>
    <w:p w:rsidR="004D3014" w:rsidRPr="003815EC" w:rsidRDefault="004D3014" w:rsidP="004D3014">
      <w:pPr>
        <w:autoSpaceDE w:val="0"/>
        <w:autoSpaceDN w:val="0"/>
        <w:adjustRightInd w:val="0"/>
        <w:spacing w:after="0" w:line="480" w:lineRule="auto"/>
        <w:ind w:firstLine="720"/>
        <w:jc w:val="both"/>
        <w:rPr>
          <w:rFonts w:ascii="Times New Roman" w:hAnsi="Times New Roman" w:cs="Times New Roman"/>
          <w:sz w:val="24"/>
          <w:szCs w:val="24"/>
        </w:rPr>
      </w:pPr>
      <w:r w:rsidRPr="006E49E0">
        <w:rPr>
          <w:rFonts w:ascii="Times New Roman" w:hAnsi="Times New Roman" w:cs="Times New Roman"/>
          <w:color w:val="000000"/>
          <w:sz w:val="24"/>
          <w:szCs w:val="24"/>
        </w:rPr>
        <w:t xml:space="preserve">Melihat hubungan istimewa pada klien yang diauditnya, auditor harus mengetahui apakah </w:t>
      </w:r>
      <w:r w:rsidRPr="008D1E60">
        <w:rPr>
          <w:rFonts w:ascii="Times New Roman" w:hAnsi="Times New Roman" w:cs="Times New Roman"/>
          <w:sz w:val="24"/>
          <w:szCs w:val="24"/>
        </w:rPr>
        <w:t>suatu</w:t>
      </w:r>
      <w:r w:rsidRPr="006E49E0">
        <w:rPr>
          <w:rFonts w:ascii="Times New Roman" w:hAnsi="Times New Roman" w:cs="Times New Roman"/>
          <w:color w:val="000000"/>
          <w:sz w:val="24"/>
          <w:szCs w:val="24"/>
        </w:rPr>
        <w:t xml:space="preserve"> transaksi tersebut merupakan </w:t>
      </w:r>
      <w:r w:rsidRPr="006E49E0">
        <w:rPr>
          <w:rFonts w:ascii="Times New Roman" w:hAnsi="Times New Roman" w:cs="Times New Roman"/>
          <w:i/>
          <w:iCs/>
          <w:color w:val="000000"/>
          <w:sz w:val="24"/>
          <w:szCs w:val="24"/>
        </w:rPr>
        <w:t>related party transaction</w:t>
      </w:r>
      <w:r w:rsidRPr="006E49E0">
        <w:rPr>
          <w:rFonts w:ascii="Times New Roman" w:hAnsi="Times New Roman" w:cs="Times New Roman"/>
          <w:color w:val="000000"/>
          <w:sz w:val="24"/>
          <w:szCs w:val="24"/>
        </w:rPr>
        <w:t xml:space="preserve"> atau tidak. Auditor akan menemui kesulitan untuk dapat mengetahuinya jika seandainya pihak </w:t>
      </w:r>
      <w:r w:rsidRPr="006E49E0">
        <w:rPr>
          <w:rFonts w:ascii="Times New Roman" w:hAnsi="Times New Roman" w:cs="Times New Roman"/>
          <w:i/>
          <w:iCs/>
          <w:color w:val="000000"/>
          <w:sz w:val="24"/>
          <w:szCs w:val="24"/>
        </w:rPr>
        <w:t>related parties</w:t>
      </w:r>
      <w:r w:rsidRPr="006E49E0">
        <w:rPr>
          <w:rFonts w:ascii="Times New Roman" w:hAnsi="Times New Roman" w:cs="Times New Roman"/>
          <w:color w:val="000000"/>
          <w:sz w:val="24"/>
          <w:szCs w:val="24"/>
        </w:rPr>
        <w:t xml:space="preserve"> melakukannya melalui pihak ketiga. Maka dalam situasi ini auditor diharapkan dapat meningkatkan skeptisisme profesional auditornya.  Situasi lain yang sering dihadapi auditor adalah kualitas komunikasi dengan klien. Dalam melaksanakan prosedur audit hingga pemberian opini auditor harus mengumpulkan bukti-bukti sebagai dasar pemberian opini. Bukti-bukti itu termasuk informasi dari klien. Sikap klien yang merahasiakan atau tidak menyajikan informasi akan menyebabkan keterbatasan ruang lingkup audit, dalam menghadapi situasi ini, maka auditor harus meningkatkan skeptisisme profesionalnya agar opini yang diberikan tepat (Gusti dan Ali, 2008). </w:t>
      </w:r>
    </w:p>
    <w:p w:rsidR="004D3014" w:rsidRDefault="004D3014" w:rsidP="004D3014">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Beberapa faktor yang berpengaruh terhadap skeptisisme profesional auditor yang di teliti oleh penulis adalah Etika Audi</w:t>
      </w:r>
      <w:r w:rsidR="00BE6D0D">
        <w:rPr>
          <w:rFonts w:ascii="Times New Roman" w:hAnsi="Times New Roman" w:cs="Times New Roman"/>
          <w:color w:val="000000"/>
          <w:sz w:val="24"/>
          <w:szCs w:val="24"/>
        </w:rPr>
        <w:t>tor, Kompetensi Auditor</w:t>
      </w:r>
      <w:r>
        <w:rPr>
          <w:rFonts w:ascii="Times New Roman" w:hAnsi="Times New Roman" w:cs="Times New Roman"/>
          <w:color w:val="000000"/>
          <w:sz w:val="24"/>
          <w:szCs w:val="24"/>
        </w:rPr>
        <w:t>.</w:t>
      </w:r>
    </w:p>
    <w:p w:rsidR="00640BF2" w:rsidRDefault="00640BF2" w:rsidP="004D3014">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4D3014" w:rsidRPr="008B7336" w:rsidRDefault="004D3014" w:rsidP="004D3014">
      <w:pPr>
        <w:autoSpaceDE w:val="0"/>
        <w:autoSpaceDN w:val="0"/>
        <w:adjustRightInd w:val="0"/>
        <w:spacing w:after="0" w:line="480" w:lineRule="auto"/>
        <w:jc w:val="both"/>
        <w:rPr>
          <w:rFonts w:ascii="Times New Roman" w:hAnsi="Times New Roman" w:cs="Times New Roman"/>
          <w:b/>
          <w:sz w:val="24"/>
          <w:szCs w:val="24"/>
        </w:rPr>
      </w:pPr>
      <w:r w:rsidRPr="008B7336">
        <w:rPr>
          <w:rFonts w:ascii="Times New Roman" w:hAnsi="Times New Roman" w:cs="Times New Roman"/>
          <w:b/>
          <w:color w:val="000000"/>
          <w:sz w:val="24"/>
          <w:szCs w:val="24"/>
        </w:rPr>
        <w:t>2.2.1</w:t>
      </w:r>
      <w:r w:rsidRPr="008B7336">
        <w:rPr>
          <w:rFonts w:ascii="Times New Roman" w:hAnsi="Times New Roman" w:cs="Times New Roman"/>
          <w:b/>
          <w:color w:val="000000"/>
          <w:sz w:val="24"/>
          <w:szCs w:val="24"/>
        </w:rPr>
        <w:tab/>
      </w:r>
      <w:r w:rsidRPr="008B7336">
        <w:rPr>
          <w:rFonts w:ascii="Times New Roman" w:hAnsi="Times New Roman" w:cs="Times New Roman"/>
          <w:b/>
          <w:sz w:val="24"/>
          <w:szCs w:val="24"/>
        </w:rPr>
        <w:t xml:space="preserve">Pengaruh Etika </w:t>
      </w:r>
      <w:r w:rsidR="003B630A">
        <w:rPr>
          <w:rFonts w:ascii="Times New Roman" w:hAnsi="Times New Roman" w:cs="Times New Roman"/>
          <w:b/>
          <w:sz w:val="24"/>
          <w:szCs w:val="24"/>
        </w:rPr>
        <w:t xml:space="preserve">Auditor </w:t>
      </w:r>
      <w:r w:rsidRPr="008B7336">
        <w:rPr>
          <w:rFonts w:ascii="Times New Roman" w:hAnsi="Times New Roman" w:cs="Times New Roman"/>
          <w:b/>
          <w:sz w:val="24"/>
          <w:szCs w:val="24"/>
        </w:rPr>
        <w:t>terhadap Skeptisi</w:t>
      </w:r>
      <w:r>
        <w:rPr>
          <w:rFonts w:ascii="Times New Roman" w:hAnsi="Times New Roman" w:cs="Times New Roman"/>
          <w:b/>
          <w:sz w:val="24"/>
          <w:szCs w:val="24"/>
        </w:rPr>
        <w:t>s</w:t>
      </w:r>
      <w:r w:rsidRPr="008B7336">
        <w:rPr>
          <w:rFonts w:ascii="Times New Roman" w:hAnsi="Times New Roman" w:cs="Times New Roman"/>
          <w:b/>
          <w:sz w:val="24"/>
          <w:szCs w:val="24"/>
        </w:rPr>
        <w:t>me Profesional Auditor</w:t>
      </w:r>
    </w:p>
    <w:p w:rsidR="004D3014" w:rsidRPr="002060D0" w:rsidRDefault="004D3014" w:rsidP="004D301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B7336">
        <w:rPr>
          <w:rFonts w:ascii="Times New Roman" w:hAnsi="Times New Roman" w:cs="Times New Roman"/>
          <w:sz w:val="24"/>
          <w:szCs w:val="24"/>
        </w:rPr>
        <w:t>Etika pada dasarnya berkaitan dengan moral yang merupakan kristalisasi dari ajaran-ajaran, patokan-patokan, kumpulan aturan dan suatu ketetapan baik lisan maupun tertulis. Etika yang dinyatakan tertulis disebut kode etik. Pengembangan kesadaran terhadap aturan etika memainkan peran kunci dalam semua area profesi akuntan.</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Setiap profesi yang memberikan pelayanan jasa pada </w:t>
      </w:r>
      <w:r>
        <w:rPr>
          <w:rFonts w:ascii="Times New Roman" w:hAnsi="Times New Roman" w:cs="Times New Roman"/>
          <w:color w:val="000000"/>
          <w:sz w:val="24"/>
          <w:szCs w:val="24"/>
        </w:rPr>
        <w:lastRenderedPageBreak/>
        <w:t xml:space="preserve">masyarakat harus memiliki kode etik, yang merupakan seperangkat prinsip-prinsip moral yang mengatur tentang perilaku profesional (Agoes, 2004).  </w:t>
      </w:r>
    </w:p>
    <w:p w:rsidR="004D3014" w:rsidRDefault="004D3014" w:rsidP="004D3014">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Penelitian lain yang dilakukan oleh Murtanto dan Marini (2003) dalam Prajitno (2006) mengemukakan bahwa tanpa etika, profesi akuntan tidak akan ada karena fungsi akuntan adalah sebagai penyedia informasi untuk proses pembuatan keputusan bisnis oleh para pelaku bisnis. Etika profesi merupakan karakteristik suatu profesi yang membedakan suatu profesi dengan profesi lain, yang berfungsi untuk mengatur tingkah laku para anggotanya, Sehingga skeptisisme profesional auditor sangat dipengaruhi oleh etika profesi yang  </w:t>
      </w:r>
      <w:r w:rsidRPr="00617919">
        <w:rPr>
          <w:rFonts w:ascii="Times New Roman" w:hAnsi="Times New Roman" w:cs="Times New Roman"/>
          <w:color w:val="000000"/>
          <w:sz w:val="24"/>
          <w:szCs w:val="24"/>
        </w:rPr>
        <w:t>memiliki komitmen moral yang tinggi dalam memberikan opini yang tepat.</w:t>
      </w:r>
      <w:r>
        <w:rPr>
          <w:rFonts w:ascii="Times New Roman" w:hAnsi="Times New Roman" w:cs="Times New Roman"/>
          <w:color w:val="000000"/>
          <w:sz w:val="24"/>
          <w:szCs w:val="24"/>
        </w:rPr>
        <w:t xml:space="preserve"> </w:t>
      </w:r>
    </w:p>
    <w:p w:rsidR="004D3014" w:rsidRDefault="004D3014" w:rsidP="004D3014">
      <w:pPr>
        <w:autoSpaceDE w:val="0"/>
        <w:autoSpaceDN w:val="0"/>
        <w:adjustRightInd w:val="0"/>
        <w:spacing w:after="0" w:line="480" w:lineRule="auto"/>
        <w:ind w:firstLine="720"/>
        <w:jc w:val="both"/>
        <w:rPr>
          <w:rFonts w:ascii="Times New Roman" w:hAnsi="Times New Roman" w:cs="Times New Roman"/>
          <w:color w:val="000000"/>
        </w:rPr>
      </w:pPr>
      <w:r>
        <w:rPr>
          <w:rFonts w:ascii="Times New Roman" w:hAnsi="Times New Roman" w:cs="Times New Roman"/>
          <w:color w:val="000000"/>
          <w:sz w:val="24"/>
          <w:szCs w:val="24"/>
        </w:rPr>
        <w:t xml:space="preserve">Lauwers (1997) dalam Astari dan Indira (2013: 03) menjelaskan bahwa </w:t>
      </w:r>
      <w:r>
        <w:rPr>
          <w:rFonts w:ascii="Times New Roman" w:hAnsi="Times New Roman" w:cs="Times New Roman"/>
          <w:color w:val="000000"/>
        </w:rPr>
        <w:t>Etika memiliki pengaruh yang signifikan terhadap skeptisisme profesional auditor. Etika berdasarkan teori perkembangan moral menurut Kohlberg (1981) berpandangan bahwa penalaran moral merupakan dasar dari perilaku etis. Berdasarkan dari teori ini auditor diharapkan dapat menaati peraturan, etika serta ketentuan yang telah ditetapkan agar auditor menjadi lebih objektif. Semakin objektif seorang auditor, maka tingkat skeptisisme profesionalnya akan semakin tinggi. Pengembangan kesadaran etis memainkan peranan kunci dalam semua area profesi akuntan, termasuk dalam melatih sikap skeptisisme profesionalnya.</w:t>
      </w:r>
    </w:p>
    <w:p w:rsidR="00FF2731" w:rsidRDefault="00FF2731" w:rsidP="004D3014">
      <w:pPr>
        <w:autoSpaceDE w:val="0"/>
        <w:autoSpaceDN w:val="0"/>
        <w:adjustRightInd w:val="0"/>
        <w:spacing w:after="0" w:line="480" w:lineRule="auto"/>
        <w:ind w:firstLine="720"/>
        <w:jc w:val="both"/>
        <w:rPr>
          <w:rFonts w:ascii="Times New Roman" w:hAnsi="Times New Roman" w:cs="Times New Roman"/>
          <w:color w:val="000000"/>
        </w:rPr>
      </w:pPr>
    </w:p>
    <w:p w:rsidR="00B856D8" w:rsidRDefault="00B856D8" w:rsidP="004D3014">
      <w:pPr>
        <w:autoSpaceDE w:val="0"/>
        <w:autoSpaceDN w:val="0"/>
        <w:adjustRightInd w:val="0"/>
        <w:spacing w:after="0" w:line="480" w:lineRule="auto"/>
        <w:ind w:firstLine="720"/>
        <w:jc w:val="both"/>
        <w:rPr>
          <w:rFonts w:ascii="Times New Roman" w:hAnsi="Times New Roman" w:cs="Times New Roman"/>
          <w:color w:val="000000"/>
        </w:rPr>
      </w:pPr>
    </w:p>
    <w:p w:rsidR="00B856D8" w:rsidRDefault="00B856D8" w:rsidP="004D3014">
      <w:pPr>
        <w:autoSpaceDE w:val="0"/>
        <w:autoSpaceDN w:val="0"/>
        <w:adjustRightInd w:val="0"/>
        <w:spacing w:after="0" w:line="480" w:lineRule="auto"/>
        <w:ind w:firstLine="720"/>
        <w:jc w:val="both"/>
        <w:rPr>
          <w:rFonts w:ascii="Times New Roman" w:hAnsi="Times New Roman" w:cs="Times New Roman"/>
          <w:color w:val="000000"/>
        </w:rPr>
      </w:pPr>
    </w:p>
    <w:p w:rsidR="00B856D8" w:rsidRDefault="00B856D8" w:rsidP="004D3014">
      <w:pPr>
        <w:autoSpaceDE w:val="0"/>
        <w:autoSpaceDN w:val="0"/>
        <w:adjustRightInd w:val="0"/>
        <w:spacing w:after="0" w:line="480" w:lineRule="auto"/>
        <w:ind w:firstLine="720"/>
        <w:jc w:val="both"/>
        <w:rPr>
          <w:rFonts w:ascii="Times New Roman" w:hAnsi="Times New Roman" w:cs="Times New Roman"/>
          <w:color w:val="000000"/>
        </w:rPr>
      </w:pPr>
    </w:p>
    <w:p w:rsidR="00B856D8" w:rsidRDefault="00B856D8" w:rsidP="004D3014">
      <w:pPr>
        <w:autoSpaceDE w:val="0"/>
        <w:autoSpaceDN w:val="0"/>
        <w:adjustRightInd w:val="0"/>
        <w:spacing w:after="0" w:line="480" w:lineRule="auto"/>
        <w:ind w:firstLine="720"/>
        <w:jc w:val="both"/>
        <w:rPr>
          <w:rFonts w:ascii="Times New Roman" w:hAnsi="Times New Roman" w:cs="Times New Roman"/>
          <w:color w:val="000000"/>
        </w:rPr>
      </w:pPr>
    </w:p>
    <w:p w:rsidR="004D3014" w:rsidRPr="00D7719F" w:rsidRDefault="004D3014" w:rsidP="00912FCB">
      <w:pPr>
        <w:autoSpaceDE w:val="0"/>
        <w:autoSpaceDN w:val="0"/>
        <w:adjustRightInd w:val="0"/>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2.2.2</w:t>
      </w:r>
      <w:r>
        <w:rPr>
          <w:rFonts w:ascii="Times New Roman" w:hAnsi="Times New Roman" w:cs="Times New Roman"/>
          <w:b/>
          <w:sz w:val="24"/>
          <w:szCs w:val="24"/>
        </w:rPr>
        <w:tab/>
      </w:r>
      <w:r w:rsidRPr="00D7719F">
        <w:rPr>
          <w:rFonts w:ascii="Times New Roman" w:hAnsi="Times New Roman" w:cs="Times New Roman"/>
          <w:b/>
          <w:sz w:val="24"/>
          <w:szCs w:val="24"/>
        </w:rPr>
        <w:t>Pengaruh Kompetensi</w:t>
      </w:r>
      <w:r w:rsidR="003B630A">
        <w:rPr>
          <w:rFonts w:ascii="Times New Roman" w:hAnsi="Times New Roman" w:cs="Times New Roman"/>
          <w:b/>
          <w:sz w:val="24"/>
          <w:szCs w:val="24"/>
        </w:rPr>
        <w:t xml:space="preserve"> Auditor</w:t>
      </w:r>
      <w:r w:rsidRPr="00D7719F">
        <w:rPr>
          <w:rFonts w:ascii="Times New Roman" w:hAnsi="Times New Roman" w:cs="Times New Roman"/>
          <w:b/>
          <w:sz w:val="24"/>
          <w:szCs w:val="24"/>
        </w:rPr>
        <w:t xml:space="preserve"> terhadap Skeptisisme Profesional Auditor</w:t>
      </w:r>
    </w:p>
    <w:p w:rsidR="004D3014" w:rsidRDefault="004D3014" w:rsidP="004D3014">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Kompetensi  merupakan suatu komponen penting bagi auditor dalam melakukan prosedur audit karena dapat  mempengaruhi tingkat skeptisisme profesional auditor. Auditor harus telah menjalani pendidikan dan pelatihan teknis yang cukup dalam praktik akuntansi dan teknik auditing sehingga mampu menjalankan tugasnya dengan baik dan tepat. Penelitian yang dilakukan oleh Ida Suraida (2005) dalam Hasby (2010) menemukan bahwa kompetensi berpengaruh terhadap skeptisisme profesional auditor. </w:t>
      </w:r>
    </w:p>
    <w:p w:rsidR="004D3014" w:rsidRPr="001506F9" w:rsidRDefault="004D3014" w:rsidP="004D301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AC38AE">
        <w:rPr>
          <w:rFonts w:ascii="Times New Roman" w:hAnsi="Times New Roman" w:cs="Times New Roman"/>
          <w:color w:val="000000"/>
          <w:sz w:val="24"/>
          <w:szCs w:val="24"/>
        </w:rPr>
        <w:t xml:space="preserve">Menurut (SPAP 2001 : SA seksi 230) menyatakan sebagai berikut: </w:t>
      </w:r>
    </w:p>
    <w:p w:rsidR="004D3014" w:rsidRDefault="004D3014" w:rsidP="00A4452F">
      <w:pPr>
        <w:autoSpaceDE w:val="0"/>
        <w:autoSpaceDN w:val="0"/>
        <w:adjustRightInd w:val="0"/>
        <w:spacing w:after="0" w:line="240" w:lineRule="auto"/>
        <w:ind w:left="720"/>
        <w:jc w:val="both"/>
        <w:rPr>
          <w:rFonts w:ascii="Times New Roman" w:hAnsi="Times New Roman" w:cs="Times New Roman"/>
          <w:color w:val="000000"/>
          <w:sz w:val="24"/>
          <w:szCs w:val="24"/>
        </w:rPr>
      </w:pPr>
      <w:r w:rsidRPr="00AC38AE">
        <w:rPr>
          <w:rFonts w:ascii="Times New Roman" w:hAnsi="Times New Roman" w:cs="Times New Roman"/>
          <w:color w:val="000000"/>
          <w:sz w:val="24"/>
          <w:szCs w:val="24"/>
        </w:rPr>
        <w:t>“penggunaan kemahiran professional dengan cermat dan seksama menuntut</w:t>
      </w:r>
      <w:r>
        <w:rPr>
          <w:rFonts w:ascii="Times New Roman" w:hAnsi="Times New Roman" w:cs="Times New Roman"/>
          <w:color w:val="000000"/>
          <w:sz w:val="24"/>
          <w:szCs w:val="24"/>
        </w:rPr>
        <w:t xml:space="preserve"> </w:t>
      </w:r>
      <w:r w:rsidRPr="00AC38AE">
        <w:rPr>
          <w:rFonts w:ascii="Times New Roman" w:hAnsi="Times New Roman" w:cs="Times New Roman"/>
          <w:color w:val="000000"/>
          <w:sz w:val="24"/>
          <w:szCs w:val="24"/>
        </w:rPr>
        <w:t>auditor untuk melaksanakan skeptisisme profesional. Skeptisisme professional</w:t>
      </w:r>
      <w:r>
        <w:rPr>
          <w:rFonts w:ascii="Times New Roman" w:hAnsi="Times New Roman" w:cs="Times New Roman"/>
          <w:color w:val="000000"/>
          <w:sz w:val="24"/>
          <w:szCs w:val="24"/>
        </w:rPr>
        <w:t xml:space="preserve"> </w:t>
      </w:r>
      <w:r w:rsidRPr="00AC38AE">
        <w:rPr>
          <w:rFonts w:ascii="Times New Roman" w:hAnsi="Times New Roman" w:cs="Times New Roman"/>
          <w:color w:val="000000"/>
          <w:sz w:val="24"/>
          <w:szCs w:val="24"/>
        </w:rPr>
        <w:t>adalah sikap yang mencangkup pikiran yang selalu mempertanyakan dan</w:t>
      </w:r>
      <w:r>
        <w:rPr>
          <w:rFonts w:ascii="Times New Roman" w:hAnsi="Times New Roman" w:cs="Times New Roman"/>
          <w:color w:val="000000"/>
          <w:sz w:val="24"/>
          <w:szCs w:val="24"/>
        </w:rPr>
        <w:t xml:space="preserve"> </w:t>
      </w:r>
      <w:r w:rsidRPr="00AC38AE">
        <w:rPr>
          <w:rFonts w:ascii="Times New Roman" w:hAnsi="Times New Roman" w:cs="Times New Roman"/>
          <w:color w:val="000000"/>
          <w:sz w:val="24"/>
          <w:szCs w:val="24"/>
        </w:rPr>
        <w:t>melakukan evaluasi secara kritis. Auditor menggunakan pengetahuan,</w:t>
      </w:r>
      <w:r>
        <w:rPr>
          <w:rFonts w:ascii="Times New Roman" w:hAnsi="Times New Roman" w:cs="Times New Roman"/>
          <w:color w:val="000000"/>
          <w:sz w:val="24"/>
          <w:szCs w:val="24"/>
        </w:rPr>
        <w:t xml:space="preserve"> </w:t>
      </w:r>
      <w:r w:rsidRPr="00AC38AE">
        <w:rPr>
          <w:rFonts w:ascii="Times New Roman" w:hAnsi="Times New Roman" w:cs="Times New Roman"/>
          <w:color w:val="000000"/>
          <w:sz w:val="24"/>
          <w:szCs w:val="24"/>
        </w:rPr>
        <w:t>keterampilan, dan kemampuan yang dituntut oleh profesi akuntan publik untuk</w:t>
      </w:r>
      <w:r>
        <w:rPr>
          <w:rFonts w:ascii="Times New Roman" w:hAnsi="Times New Roman" w:cs="Times New Roman"/>
          <w:color w:val="000000"/>
          <w:sz w:val="24"/>
          <w:szCs w:val="24"/>
        </w:rPr>
        <w:t xml:space="preserve"> </w:t>
      </w:r>
      <w:r w:rsidRPr="00AC38AE">
        <w:rPr>
          <w:rFonts w:ascii="Times New Roman" w:hAnsi="Times New Roman" w:cs="Times New Roman"/>
          <w:color w:val="000000"/>
          <w:sz w:val="24"/>
          <w:szCs w:val="24"/>
        </w:rPr>
        <w:t>melaksanakan dengan cermat dan seksama, dengan maksud baik dan integritas,</w:t>
      </w:r>
      <w:r>
        <w:rPr>
          <w:rFonts w:ascii="Times New Roman" w:hAnsi="Times New Roman" w:cs="Times New Roman"/>
          <w:color w:val="000000"/>
          <w:sz w:val="24"/>
          <w:szCs w:val="24"/>
        </w:rPr>
        <w:t xml:space="preserve"> </w:t>
      </w:r>
      <w:r w:rsidRPr="00AC38AE">
        <w:rPr>
          <w:rFonts w:ascii="Times New Roman" w:hAnsi="Times New Roman" w:cs="Times New Roman"/>
          <w:color w:val="000000"/>
          <w:sz w:val="24"/>
          <w:szCs w:val="24"/>
        </w:rPr>
        <w:t xml:space="preserve">pengumpulan dan penilaian bukti audit secara objektif”.   </w:t>
      </w:r>
    </w:p>
    <w:p w:rsidR="00A4452F" w:rsidRPr="00A4452F" w:rsidRDefault="00A4452F" w:rsidP="00A4452F">
      <w:pPr>
        <w:autoSpaceDE w:val="0"/>
        <w:autoSpaceDN w:val="0"/>
        <w:adjustRightInd w:val="0"/>
        <w:spacing w:after="0" w:line="240" w:lineRule="auto"/>
        <w:ind w:left="720"/>
        <w:jc w:val="both"/>
        <w:rPr>
          <w:rFonts w:ascii="Times New Roman" w:hAnsi="Times New Roman" w:cs="Times New Roman"/>
          <w:color w:val="000000"/>
          <w:sz w:val="24"/>
          <w:szCs w:val="24"/>
        </w:rPr>
      </w:pPr>
    </w:p>
    <w:p w:rsidR="00912FCB" w:rsidRDefault="004D3014" w:rsidP="00FF273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AC38AE">
        <w:rPr>
          <w:rFonts w:ascii="Times New Roman" w:hAnsi="Times New Roman" w:cs="Times New Roman"/>
          <w:color w:val="000000"/>
          <w:sz w:val="24"/>
          <w:szCs w:val="24"/>
        </w:rPr>
        <w:t>Dari pernyataan di atas dinyatakan bahwa auditor yang dengan pengetahuan, pengalaman, pendidikan</w:t>
      </w:r>
      <w:r>
        <w:rPr>
          <w:rFonts w:ascii="Times New Roman" w:hAnsi="Times New Roman" w:cs="Times New Roman"/>
          <w:color w:val="000000"/>
          <w:sz w:val="24"/>
          <w:szCs w:val="24"/>
        </w:rPr>
        <w:t xml:space="preserve"> dan pelatihan yang memadai </w:t>
      </w:r>
      <w:r w:rsidRPr="00AC38AE">
        <w:rPr>
          <w:rFonts w:ascii="Times New Roman" w:hAnsi="Times New Roman" w:cs="Times New Roman"/>
          <w:color w:val="000000"/>
          <w:sz w:val="24"/>
          <w:szCs w:val="24"/>
        </w:rPr>
        <w:t>dapat melakukan audit secara objektif dan cermat. Bukti dikumpulkan dan dinilai selama proses audit, maka skeptisisme professional harus digunakan selama proses tersebut. Sehingga terlihat adanya hubungan antara kompetensi auditor dengan s</w:t>
      </w:r>
      <w:r>
        <w:rPr>
          <w:rFonts w:ascii="Times New Roman" w:hAnsi="Times New Roman" w:cs="Times New Roman"/>
          <w:color w:val="000000"/>
          <w:sz w:val="24"/>
          <w:szCs w:val="24"/>
        </w:rPr>
        <w:t>keptisisme profesional auditor. (Lauw Tjun</w:t>
      </w:r>
      <w:r w:rsidR="003A648E">
        <w:rPr>
          <w:rFonts w:ascii="Times New Roman" w:hAnsi="Times New Roman" w:cs="Times New Roman"/>
          <w:color w:val="000000"/>
          <w:sz w:val="24"/>
          <w:szCs w:val="24"/>
        </w:rPr>
        <w:t xml:space="preserve"> Tjun, Elyzabet dan Santi, 2012.</w:t>
      </w:r>
    </w:p>
    <w:p w:rsidR="00FF2731" w:rsidRPr="00A4452F" w:rsidRDefault="00FF2731" w:rsidP="00FF2731">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4D3014" w:rsidRPr="00A4452F" w:rsidRDefault="0039047D" w:rsidP="00A4452F">
      <w:pPr>
        <w:autoSpaceDE w:val="0"/>
        <w:autoSpaceDN w:val="0"/>
        <w:adjustRightInd w:val="0"/>
        <w:spacing w:after="0" w:line="480" w:lineRule="auto"/>
        <w:ind w:left="720" w:hanging="720"/>
        <w:jc w:val="both"/>
        <w:rPr>
          <w:rFonts w:ascii="Times New Roman" w:hAnsi="Times New Roman" w:cs="Times New Roman"/>
          <w:b/>
          <w:color w:val="000000" w:themeColor="text1"/>
          <w:sz w:val="24"/>
          <w:szCs w:val="24"/>
        </w:rPr>
      </w:pPr>
      <w:r w:rsidRPr="00C52455">
        <w:rPr>
          <w:rFonts w:ascii="Times New Roman" w:hAnsi="Times New Roman" w:cs="Times New Roman"/>
          <w:b/>
          <w:color w:val="000000" w:themeColor="text1"/>
          <w:sz w:val="24"/>
          <w:szCs w:val="24"/>
        </w:rPr>
        <w:lastRenderedPageBreak/>
        <w:t>2.2.</w:t>
      </w:r>
      <w:r w:rsidR="00433695" w:rsidRPr="00C52455">
        <w:rPr>
          <w:rFonts w:ascii="Times New Roman" w:hAnsi="Times New Roman" w:cs="Times New Roman"/>
          <w:b/>
          <w:color w:val="000000" w:themeColor="text1"/>
          <w:sz w:val="24"/>
          <w:szCs w:val="24"/>
        </w:rPr>
        <w:t>3</w:t>
      </w:r>
      <w:r w:rsidR="004D3014" w:rsidRPr="00C52455">
        <w:rPr>
          <w:rFonts w:ascii="Times New Roman" w:hAnsi="Times New Roman" w:cs="Times New Roman"/>
          <w:b/>
          <w:color w:val="000000" w:themeColor="text1"/>
          <w:sz w:val="24"/>
          <w:szCs w:val="24"/>
        </w:rPr>
        <w:tab/>
      </w:r>
      <w:r w:rsidRPr="00C52455">
        <w:rPr>
          <w:rFonts w:ascii="Times New Roman" w:hAnsi="Times New Roman" w:cs="Times New Roman"/>
          <w:b/>
          <w:color w:val="000000" w:themeColor="text1"/>
          <w:sz w:val="24"/>
          <w:szCs w:val="24"/>
        </w:rPr>
        <w:t>Pengaruh Eika</w:t>
      </w:r>
      <w:r w:rsidR="00911A00">
        <w:rPr>
          <w:rFonts w:ascii="Times New Roman" w:hAnsi="Times New Roman" w:cs="Times New Roman"/>
          <w:b/>
          <w:color w:val="000000" w:themeColor="text1"/>
          <w:sz w:val="24"/>
          <w:szCs w:val="24"/>
        </w:rPr>
        <w:t xml:space="preserve"> Auditor dan</w:t>
      </w:r>
      <w:r w:rsidRPr="00C52455">
        <w:rPr>
          <w:rFonts w:ascii="Times New Roman" w:hAnsi="Times New Roman" w:cs="Times New Roman"/>
          <w:b/>
          <w:color w:val="000000" w:themeColor="text1"/>
          <w:sz w:val="24"/>
          <w:szCs w:val="24"/>
        </w:rPr>
        <w:t xml:space="preserve"> Kompetensi</w:t>
      </w:r>
      <w:r w:rsidR="00911A00">
        <w:rPr>
          <w:rFonts w:ascii="Times New Roman" w:hAnsi="Times New Roman" w:cs="Times New Roman"/>
          <w:b/>
          <w:color w:val="000000" w:themeColor="text1"/>
          <w:sz w:val="24"/>
          <w:szCs w:val="24"/>
        </w:rPr>
        <w:t xml:space="preserve"> Auditor</w:t>
      </w:r>
      <w:r w:rsidRPr="00C52455">
        <w:rPr>
          <w:rFonts w:ascii="Times New Roman" w:hAnsi="Times New Roman" w:cs="Times New Roman"/>
          <w:b/>
          <w:color w:val="000000" w:themeColor="text1"/>
          <w:sz w:val="24"/>
          <w:szCs w:val="24"/>
          <w:lang w:val="en-US"/>
        </w:rPr>
        <w:t xml:space="preserve"> </w:t>
      </w:r>
      <w:r w:rsidR="004D3014" w:rsidRPr="00C52455">
        <w:rPr>
          <w:rFonts w:ascii="Times New Roman" w:hAnsi="Times New Roman" w:cs="Times New Roman"/>
          <w:b/>
          <w:color w:val="000000" w:themeColor="text1"/>
          <w:sz w:val="24"/>
          <w:szCs w:val="24"/>
        </w:rPr>
        <w:t xml:space="preserve">terhadap </w:t>
      </w:r>
      <w:r w:rsidR="00A4452F">
        <w:rPr>
          <w:rFonts w:ascii="Times New Roman" w:hAnsi="Times New Roman" w:cs="Times New Roman"/>
          <w:b/>
          <w:color w:val="000000" w:themeColor="text1"/>
          <w:sz w:val="24"/>
          <w:szCs w:val="24"/>
        </w:rPr>
        <w:t>Skeptisisme Profesional Auditor</w:t>
      </w:r>
    </w:p>
    <w:p w:rsidR="00912FCB" w:rsidRDefault="001854E2" w:rsidP="006F1158">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Dalam</w:t>
      </w:r>
      <w:r w:rsidR="004D3014">
        <w:rPr>
          <w:rFonts w:ascii="Times New Roman" w:hAnsi="Times New Roman" w:cs="Times New Roman"/>
          <w:color w:val="000000"/>
          <w:sz w:val="24"/>
          <w:szCs w:val="24"/>
        </w:rPr>
        <w:t xml:space="preserve"> penelitian yang dilakukan oleh Ida Suraida (2005) hasil penelitiannya menunjukan temuan mengenai pengaruh etika, kompetensi, pengalaman audit, dan risiko audit terhadap skeptisisme profesional auditor adalah sebagai berikut : secara parsial pengaruhnya kecil, secara simultan pengaruhnya besar dimana etika, kompetensi, pengalaman audit, dan risiko audit berpengaruh terhadap skeptisisme profesional auditor sebesar 61%. Hal ini mengandung arti bahwa jika akuntan publik menegakkan etika, memiliki kompetensi dan pengalaman audit serta merencanakan risiko audit dengan baik maka tingkat skeptisisme profesionl auditor akan semakin tinggi. Kemudian diantara keempat variabel tersebut diatas secara parsial pengaruh risiko audit terhadap skeptisisme profesional auditor lebih besar dibandingkan dengan pengaruh etika, kompetensi dan pengalaman audit. Hal ini disebabkan karena auditor nampaknya takut terhadap risiko audit yang akan ditanggung jika kelak terjadi kesalahan/kekeliruan dalam melakukan audit. sementara mereka tidak terlalu merisaukan dalam menghadapi masalah etika, kompetensi dan pengalaman audit. Yurniwati (2004) menyatakan bahwa faktor etika, faktor situasi audit, pengalaman dan keahlian audit memiliki hubungan yang </w:t>
      </w:r>
      <w:r w:rsidR="00B7072C">
        <w:rPr>
          <w:rFonts w:ascii="Times New Roman" w:hAnsi="Times New Roman" w:cs="Times New Roman"/>
          <w:color w:val="000000"/>
          <w:sz w:val="24"/>
          <w:szCs w:val="24"/>
        </w:rPr>
        <w:t xml:space="preserve">positif dan signifikan terhadap </w:t>
      </w:r>
      <w:r w:rsidR="006F1158">
        <w:rPr>
          <w:rFonts w:ascii="Times New Roman" w:hAnsi="Times New Roman" w:cs="Times New Roman"/>
          <w:color w:val="000000"/>
          <w:sz w:val="24"/>
          <w:szCs w:val="24"/>
        </w:rPr>
        <w:t>skeptisisme profesional auditor.</w:t>
      </w:r>
    </w:p>
    <w:p w:rsidR="00FF2731" w:rsidRDefault="00FF2731" w:rsidP="006F1158">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FF2731" w:rsidRDefault="00FF2731" w:rsidP="006F1158">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FF2731" w:rsidRPr="00640BF2" w:rsidRDefault="00FF2731" w:rsidP="00B856D8">
      <w:pPr>
        <w:autoSpaceDE w:val="0"/>
        <w:autoSpaceDN w:val="0"/>
        <w:adjustRightInd w:val="0"/>
        <w:spacing w:after="0" w:line="480" w:lineRule="auto"/>
        <w:jc w:val="both"/>
        <w:rPr>
          <w:rFonts w:ascii="Times New Roman" w:hAnsi="Times New Roman" w:cs="Times New Roman"/>
          <w:color w:val="000000"/>
          <w:sz w:val="24"/>
          <w:szCs w:val="24"/>
        </w:rPr>
      </w:pPr>
      <w:bookmarkStart w:id="0" w:name="_GoBack"/>
      <w:bookmarkEnd w:id="0"/>
    </w:p>
    <w:p w:rsidR="001E6563" w:rsidRPr="0071267E" w:rsidRDefault="001E6563" w:rsidP="001E6563">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Berdasarkan uraian di atas, maka penulis menyusun skema kerangka pemikiran sebagai berikut :</w:t>
      </w:r>
    </w:p>
    <w:p w:rsidR="001E6563" w:rsidRDefault="00B7072C" w:rsidP="001E6563">
      <w:pPr>
        <w:spacing w:line="480" w:lineRule="auto"/>
        <w:jc w:val="both"/>
        <w:rPr>
          <w:rFonts w:ascii="Times New Roman" w:hAnsi="Times New Roman" w:cs="Times New Roman"/>
          <w:b/>
          <w:sz w:val="24"/>
          <w:szCs w:val="24"/>
          <w:lang w:val="en-US"/>
        </w:rPr>
      </w:pPr>
      <w:r>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6A29A09C" wp14:editId="5A035E2E">
                <wp:simplePos x="0" y="0"/>
                <wp:positionH relativeFrom="column">
                  <wp:posOffset>-59055</wp:posOffset>
                </wp:positionH>
                <wp:positionV relativeFrom="paragraph">
                  <wp:posOffset>77470</wp:posOffset>
                </wp:positionV>
                <wp:extent cx="1835785" cy="4010025"/>
                <wp:effectExtent l="76200" t="76200" r="12065" b="28575"/>
                <wp:wrapNone/>
                <wp:docPr id="1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401002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4.65pt;margin-top:6.1pt;width:144.55pt;height:3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">
                <v:shadow on="t" opacity=".5" offset="-6pt,-6pt"/>
              </v:rect>
            </w:pict>
          </mc:Fallback>
        </mc:AlternateContent>
      </w:r>
      <w:r w:rsidR="006C7501">
        <w:rPr>
          <w:rFonts w:ascii="Times New Roman" w:hAnsi="Times New Roman"/>
          <w:noProof/>
          <w:lang w:eastAsia="id-ID"/>
        </w:rPr>
        <mc:AlternateContent>
          <mc:Choice Requires="wps">
            <w:drawing>
              <wp:anchor distT="0" distB="0" distL="114300" distR="114300" simplePos="0" relativeHeight="251677696" behindDoc="0" locked="0" layoutInCell="1" allowOverlap="1" wp14:anchorId="7BAA6D24" wp14:editId="5429FF07">
                <wp:simplePos x="0" y="0"/>
                <wp:positionH relativeFrom="column">
                  <wp:posOffset>3236595</wp:posOffset>
                </wp:positionH>
                <wp:positionV relativeFrom="paragraph">
                  <wp:posOffset>268605</wp:posOffset>
                </wp:positionV>
                <wp:extent cx="2011045" cy="2257425"/>
                <wp:effectExtent l="0" t="0" r="103505" b="104775"/>
                <wp:wrapNone/>
                <wp:docPr id="1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045" cy="22574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F95A46" w:rsidRDefault="00F95A46" w:rsidP="001E6563">
                            <w:pPr>
                              <w:jc w:val="center"/>
                              <w:rPr>
                                <w:rFonts w:ascii="Times New Roman" w:hAnsi="Times New Roman"/>
                                <w:b/>
                                <w:lang w:val="en-US"/>
                              </w:rPr>
                            </w:pPr>
                          </w:p>
                          <w:p w:rsidR="00F95A46" w:rsidRDefault="00F95A46" w:rsidP="001E6563">
                            <w:pPr>
                              <w:jc w:val="center"/>
                              <w:rPr>
                                <w:rFonts w:ascii="Times New Roman" w:hAnsi="Times New Roman"/>
                                <w:b/>
                              </w:rPr>
                            </w:pPr>
                            <w:r w:rsidRPr="00F946E3">
                              <w:rPr>
                                <w:rFonts w:ascii="Times New Roman" w:hAnsi="Times New Roman"/>
                                <w:b/>
                              </w:rPr>
                              <w:t>Skeptisisme Profesional Auditor</w:t>
                            </w:r>
                            <w:r>
                              <w:rPr>
                                <w:rFonts w:ascii="Times New Roman" w:hAnsi="Times New Roman"/>
                                <w:b/>
                                <w:i/>
                              </w:rPr>
                              <w:t xml:space="preserve"> </w:t>
                            </w:r>
                            <w:r w:rsidRPr="00D90BC9">
                              <w:rPr>
                                <w:rFonts w:ascii="Times New Roman" w:hAnsi="Times New Roman"/>
                                <w:b/>
                              </w:rPr>
                              <w:t>(Y)</w:t>
                            </w:r>
                          </w:p>
                          <w:p w:rsidR="00F95A46" w:rsidRDefault="00F95A46" w:rsidP="001E6563">
                            <w:pPr>
                              <w:jc w:val="center"/>
                              <w:rPr>
                                <w:rFonts w:ascii="Times New Roman" w:hAnsi="Times New Roman"/>
                              </w:rPr>
                            </w:pPr>
                            <w:r>
                              <w:rPr>
                                <w:rFonts w:ascii="Times New Roman" w:hAnsi="Times New Roman"/>
                              </w:rPr>
                              <w:t xml:space="preserve">Tingkah Laku yang Memperlihatkan Sikap yang selalu Mempertanyakan dan Penentuan Kritis Atas Bukti Audit </w:t>
                            </w:r>
                          </w:p>
                          <w:p w:rsidR="00F95A46" w:rsidRPr="00944E02" w:rsidRDefault="00F95A46" w:rsidP="001E6563">
                            <w:pPr>
                              <w:jc w:val="center"/>
                              <w:rPr>
                                <w:rFonts w:ascii="Times New Roman" w:hAnsi="Times New Roman"/>
                              </w:rPr>
                            </w:pPr>
                            <w:r>
                              <w:rPr>
                                <w:rFonts w:ascii="Times New Roman" w:hAnsi="Times New Roman"/>
                              </w:rPr>
                              <w:t>(Islahuzzaman)</w:t>
                            </w:r>
                          </w:p>
                          <w:p w:rsidR="00F95A46" w:rsidRDefault="00F95A46" w:rsidP="001E65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left:0;text-align:left;margin-left:254.85pt;margin-top:21.15pt;width:158.35pt;height:17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">
                <v:shadow on="t" opacity=".5" offset="6pt,6pt"/>
                <v:textbox>
                  <w:txbxContent>
                    <w:p w:rsidR="005E5D30" w:rsidRDefault="005E5D30" w:rsidP="001E6563">
                      <w:pPr>
                        <w:jc w:val="center"/>
                        <w:rPr>
                          <w:rFonts w:ascii="Times New Roman" w:hAnsi="Times New Roman"/>
                          <w:b/>
                          <w:lang w:val="en-US"/>
                        </w:rPr>
                      </w:pPr>
                    </w:p>
                    <w:p w:rsidR="005E5D30" w:rsidRDefault="005E5D30" w:rsidP="001E6563">
                      <w:pPr>
                        <w:jc w:val="center"/>
                        <w:rPr>
                          <w:rFonts w:ascii="Times New Roman" w:hAnsi="Times New Roman"/>
                          <w:b/>
                        </w:rPr>
                      </w:pPr>
                      <w:r w:rsidRPr="00F946E3">
                        <w:rPr>
                          <w:rFonts w:ascii="Times New Roman" w:hAnsi="Times New Roman"/>
                          <w:b/>
                        </w:rPr>
                        <w:t>Skeptisisme Profesional Auditor</w:t>
                      </w:r>
                      <w:r>
                        <w:rPr>
                          <w:rFonts w:ascii="Times New Roman" w:hAnsi="Times New Roman"/>
                          <w:b/>
                          <w:i/>
                        </w:rPr>
                        <w:t xml:space="preserve"> </w:t>
                      </w:r>
                      <w:r w:rsidRPr="00D90BC9">
                        <w:rPr>
                          <w:rFonts w:ascii="Times New Roman" w:hAnsi="Times New Roman"/>
                          <w:b/>
                        </w:rPr>
                        <w:t>(Y)</w:t>
                      </w:r>
                    </w:p>
                    <w:p w:rsidR="005E5D30" w:rsidRDefault="005E5D30" w:rsidP="001E6563">
                      <w:pPr>
                        <w:jc w:val="center"/>
                        <w:rPr>
                          <w:rFonts w:ascii="Times New Roman" w:hAnsi="Times New Roman"/>
                        </w:rPr>
                      </w:pPr>
                      <w:r>
                        <w:rPr>
                          <w:rFonts w:ascii="Times New Roman" w:hAnsi="Times New Roman"/>
                        </w:rPr>
                        <w:t xml:space="preserve">Tingkah Laku yang Memperlihatkan Sikap yang selalu Mempertanyakan dan Penentuan Kritis Atas Bukti Audit </w:t>
                      </w:r>
                    </w:p>
                    <w:p w:rsidR="005E5D30" w:rsidRPr="00944E02" w:rsidRDefault="005E5D30" w:rsidP="001E6563">
                      <w:pPr>
                        <w:jc w:val="center"/>
                        <w:rPr>
                          <w:rFonts w:ascii="Times New Roman" w:hAnsi="Times New Roman"/>
                        </w:rPr>
                      </w:pPr>
                      <w:r>
                        <w:rPr>
                          <w:rFonts w:ascii="Times New Roman" w:hAnsi="Times New Roman"/>
                        </w:rPr>
                        <w:t>(Islahuzzaman)</w:t>
                      </w:r>
                    </w:p>
                    <w:p w:rsidR="005E5D30" w:rsidRDefault="005E5D30" w:rsidP="001E6563"/>
                  </w:txbxContent>
                </v:textbox>
              </v:rect>
            </w:pict>
          </mc:Fallback>
        </mc:AlternateContent>
      </w:r>
      <w:r w:rsidR="006C7501">
        <w:rPr>
          <w:rFonts w:ascii="Times New Roman"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14:anchorId="06FDB87F" wp14:editId="4E9BA3CC">
                <wp:simplePos x="0" y="0"/>
                <wp:positionH relativeFrom="column">
                  <wp:posOffset>217170</wp:posOffset>
                </wp:positionH>
                <wp:positionV relativeFrom="paragraph">
                  <wp:posOffset>220345</wp:posOffset>
                </wp:positionV>
                <wp:extent cx="1400175" cy="1457325"/>
                <wp:effectExtent l="0" t="0" r="104775" b="104775"/>
                <wp:wrapNone/>
                <wp:docPr id="1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45732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F95A46" w:rsidRDefault="00F95A46" w:rsidP="006C7501">
                            <w:pPr>
                              <w:jc w:val="center"/>
                              <w:rPr>
                                <w:b/>
                              </w:rPr>
                            </w:pPr>
                            <w:r w:rsidRPr="002335C9">
                              <w:rPr>
                                <w:b/>
                              </w:rPr>
                              <w:t>Etika</w:t>
                            </w:r>
                            <w:r>
                              <w:rPr>
                                <w:b/>
                              </w:rPr>
                              <w:t xml:space="preserve"> Auditor</w:t>
                            </w:r>
                            <w:r w:rsidRPr="002335C9">
                              <w:rPr>
                                <w:b/>
                              </w:rPr>
                              <w:t xml:space="preserve"> (X1)</w:t>
                            </w:r>
                          </w:p>
                          <w:p w:rsidR="00F95A46" w:rsidRDefault="00F95A46" w:rsidP="006C7501">
                            <w:pPr>
                              <w:jc w:val="center"/>
                            </w:pPr>
                            <w:r>
                              <w:t>Serangkaian Prinsip atau Nilai Moral</w:t>
                            </w:r>
                          </w:p>
                          <w:p w:rsidR="00F95A46" w:rsidRPr="006C7501" w:rsidRDefault="00F95A46" w:rsidP="006C7501">
                            <w:pPr>
                              <w:jc w:val="center"/>
                              <w:rPr>
                                <w:b/>
                              </w:rPr>
                            </w:pPr>
                            <w:r>
                              <w:t xml:space="preserve"> (Ely Suhayati)</w:t>
                            </w:r>
                          </w:p>
                          <w:p w:rsidR="00F95A46" w:rsidRPr="002335C9" w:rsidRDefault="00F95A46" w:rsidP="002335C9">
                            <w:pPr>
                              <w:jc w:val="center"/>
                            </w:pPr>
                          </w:p>
                          <w:p w:rsidR="00F95A46" w:rsidRPr="006966C2" w:rsidRDefault="00F95A46" w:rsidP="001E656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27" style="position:absolute;left:0;text-align:left;margin-left:17.1pt;margin-top:17.35pt;width:110.25pt;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">
                <v:shadow on="t" opacity=".5" offset="6pt,6pt"/>
                <v:textbox>
                  <w:txbxContent>
                    <w:p w:rsidR="005E5D30" w:rsidRDefault="005E5D30" w:rsidP="006C7501">
                      <w:pPr>
                        <w:jc w:val="center"/>
                        <w:rPr>
                          <w:b/>
                        </w:rPr>
                      </w:pPr>
                      <w:r w:rsidRPr="002335C9">
                        <w:rPr>
                          <w:b/>
                        </w:rPr>
                        <w:t>Etika</w:t>
                      </w:r>
                      <w:r>
                        <w:rPr>
                          <w:b/>
                        </w:rPr>
                        <w:t xml:space="preserve"> Auditor</w:t>
                      </w:r>
                      <w:r w:rsidRPr="002335C9">
                        <w:rPr>
                          <w:b/>
                        </w:rPr>
                        <w:t xml:space="preserve"> (X1)</w:t>
                      </w:r>
                    </w:p>
                    <w:p w:rsidR="005E5D30" w:rsidRDefault="005E5D30" w:rsidP="006C7501">
                      <w:pPr>
                        <w:jc w:val="center"/>
                      </w:pPr>
                      <w:r>
                        <w:t>Serangkaian Prinsip atau Nilai Moral</w:t>
                      </w:r>
                    </w:p>
                    <w:p w:rsidR="005E5D30" w:rsidRPr="006C7501" w:rsidRDefault="005E5D30" w:rsidP="006C7501">
                      <w:pPr>
                        <w:jc w:val="center"/>
                        <w:rPr>
                          <w:b/>
                        </w:rPr>
                      </w:pPr>
                      <w:r>
                        <w:t xml:space="preserve"> (Ely Suhayati)</w:t>
                      </w:r>
                    </w:p>
                    <w:p w:rsidR="005E5D30" w:rsidRPr="002335C9" w:rsidRDefault="005E5D30" w:rsidP="002335C9">
                      <w:pPr>
                        <w:jc w:val="center"/>
                      </w:pPr>
                    </w:p>
                    <w:p w:rsidR="005E5D30" w:rsidRPr="006966C2" w:rsidRDefault="005E5D30" w:rsidP="001E6563">
                      <w:pPr>
                        <w:rPr>
                          <w:lang w:val="en-US"/>
                        </w:rPr>
                      </w:pPr>
                    </w:p>
                  </w:txbxContent>
                </v:textbox>
              </v:roundrect>
            </w:pict>
          </mc:Fallback>
        </mc:AlternateContent>
      </w:r>
    </w:p>
    <w:p w:rsidR="001E6563" w:rsidRPr="000E1525" w:rsidRDefault="00C52675" w:rsidP="001E6563">
      <w:pPr>
        <w:rPr>
          <w:rFonts w:ascii="Times New Roman" w:hAnsi="Times New Roman" w:cs="Times New Roman"/>
          <w:sz w:val="24"/>
          <w:szCs w:val="24"/>
          <w:lang w:val="en-US"/>
        </w:rPr>
      </w:pPr>
      <w:r>
        <w:rPr>
          <w:rFonts w:ascii="Times New Roman" w:hAnsi="Times New Roman"/>
          <w:noProof/>
          <w:lang w:eastAsia="id-ID"/>
        </w:rPr>
        <mc:AlternateContent>
          <mc:Choice Requires="wps">
            <w:drawing>
              <wp:anchor distT="0" distB="0" distL="114300" distR="114300" simplePos="0" relativeHeight="251691008" behindDoc="0" locked="0" layoutInCell="1" allowOverlap="1" wp14:anchorId="6971880E" wp14:editId="437D8389">
                <wp:simplePos x="0" y="0"/>
                <wp:positionH relativeFrom="column">
                  <wp:posOffset>1617345</wp:posOffset>
                </wp:positionH>
                <wp:positionV relativeFrom="paragraph">
                  <wp:posOffset>210185</wp:posOffset>
                </wp:positionV>
                <wp:extent cx="1619250" cy="527050"/>
                <wp:effectExtent l="0" t="0" r="76200" b="63500"/>
                <wp:wrapTight wrapText="bothSides">
                  <wp:wrapPolygon edited="0">
                    <wp:start x="0" y="0"/>
                    <wp:lineTo x="0" y="1561"/>
                    <wp:lineTo x="19821" y="21860"/>
                    <wp:lineTo x="20075" y="23422"/>
                    <wp:lineTo x="22108" y="23422"/>
                    <wp:lineTo x="22362" y="20299"/>
                    <wp:lineTo x="1016" y="0"/>
                    <wp:lineTo x="0" y="0"/>
                  </wp:wrapPolygon>
                </wp:wrapTight>
                <wp:docPr id="1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527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2" o:spid="_x0000_s1026" type="#_x0000_t32" style="position:absolute;margin-left:127.35pt;margin-top:16.55pt;width:127.5pt;height: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">
                <v:stroke endarrow="block"/>
                <w10:wrap type="tight"/>
              </v:shape>
            </w:pict>
          </mc:Fallback>
        </mc:AlternateContent>
      </w:r>
    </w:p>
    <w:p w:rsidR="001E6563" w:rsidRPr="000E1525" w:rsidRDefault="001E6563" w:rsidP="001E6563">
      <w:pPr>
        <w:rPr>
          <w:rFonts w:ascii="Times New Roman" w:hAnsi="Times New Roman" w:cs="Times New Roman"/>
          <w:sz w:val="24"/>
          <w:szCs w:val="24"/>
          <w:lang w:val="en-US"/>
        </w:rPr>
      </w:pPr>
    </w:p>
    <w:p w:rsidR="001E6563" w:rsidRPr="000E1525" w:rsidRDefault="001E6563" w:rsidP="001E6563">
      <w:pPr>
        <w:rPr>
          <w:rFonts w:ascii="Times New Roman" w:hAnsi="Times New Roman" w:cs="Times New Roman"/>
          <w:sz w:val="24"/>
          <w:szCs w:val="24"/>
          <w:lang w:val="en-US"/>
        </w:rPr>
      </w:pPr>
    </w:p>
    <w:p w:rsidR="001E6563" w:rsidRDefault="001E6563" w:rsidP="001E6563">
      <w:pPr>
        <w:tabs>
          <w:tab w:val="left" w:pos="7620"/>
        </w:tabs>
        <w:rPr>
          <w:rFonts w:ascii="Times New Roman" w:hAnsi="Times New Roman" w:cs="Times New Roman"/>
          <w:sz w:val="24"/>
          <w:szCs w:val="24"/>
          <w:lang w:val="en-US"/>
        </w:rPr>
      </w:pPr>
      <w:r>
        <w:rPr>
          <w:rFonts w:ascii="Times New Roman" w:hAnsi="Times New Roman" w:cs="Times New Roman"/>
          <w:sz w:val="24"/>
          <w:szCs w:val="24"/>
          <w:lang w:val="en-US"/>
        </w:rPr>
        <w:tab/>
      </w:r>
    </w:p>
    <w:p w:rsidR="001E6563" w:rsidRDefault="006C7501" w:rsidP="001E6563">
      <w:pPr>
        <w:tabs>
          <w:tab w:val="left" w:pos="7620"/>
        </w:tabs>
        <w:rPr>
          <w:rFonts w:ascii="Times New Roman" w:hAnsi="Times New Roman" w:cs="Times New Roman"/>
          <w:sz w:val="24"/>
          <w:szCs w:val="24"/>
          <w:lang w:val="en-US"/>
        </w:rPr>
      </w:pPr>
      <w:r>
        <w:rPr>
          <w:rFonts w:ascii="Times New Roman" w:hAnsi="Times New Roman" w:cs="Times New Roman"/>
          <w:b/>
          <w:noProof/>
          <w:sz w:val="24"/>
          <w:szCs w:val="24"/>
          <w:lang w:eastAsia="id-ID"/>
        </w:rPr>
        <mc:AlternateContent>
          <mc:Choice Requires="wps">
            <w:drawing>
              <wp:anchor distT="0" distB="0" distL="114300" distR="114300" simplePos="0" relativeHeight="251675648" behindDoc="0" locked="0" layoutInCell="1" allowOverlap="1" wp14:anchorId="10BABCDC" wp14:editId="66EBF9F1">
                <wp:simplePos x="0" y="0"/>
                <wp:positionH relativeFrom="column">
                  <wp:posOffset>217170</wp:posOffset>
                </wp:positionH>
                <wp:positionV relativeFrom="paragraph">
                  <wp:posOffset>86994</wp:posOffset>
                </wp:positionV>
                <wp:extent cx="1400175" cy="2085975"/>
                <wp:effectExtent l="0" t="0" r="104775" b="104775"/>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08597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F95A46" w:rsidRDefault="00F95A46" w:rsidP="001E6563">
                            <w:pPr>
                              <w:jc w:val="center"/>
                              <w:rPr>
                                <w:rFonts w:ascii="Times New Roman" w:hAnsi="Times New Roman"/>
                                <w:b/>
                              </w:rPr>
                            </w:pPr>
                            <w:r>
                              <w:rPr>
                                <w:rFonts w:ascii="Times New Roman" w:hAnsi="Times New Roman"/>
                                <w:b/>
                              </w:rPr>
                              <w:t>Kompetensi Auditor</w:t>
                            </w:r>
                            <w:r w:rsidRPr="00944248">
                              <w:rPr>
                                <w:rFonts w:ascii="Times New Roman" w:hAnsi="Times New Roman"/>
                                <w:b/>
                              </w:rPr>
                              <w:t xml:space="preserve"> (X2)</w:t>
                            </w:r>
                          </w:p>
                          <w:p w:rsidR="00F95A46" w:rsidRDefault="00F95A46" w:rsidP="001E6563">
                            <w:pPr>
                              <w:jc w:val="center"/>
                              <w:rPr>
                                <w:rFonts w:ascii="Times New Roman" w:hAnsi="Times New Roman"/>
                              </w:rPr>
                            </w:pPr>
                            <w:r>
                              <w:rPr>
                                <w:rFonts w:ascii="Times New Roman" w:hAnsi="Times New Roman"/>
                              </w:rPr>
                              <w:t>Kemampuan, Keahlian, Kepribadian yang Mempengaruhi Kinerja</w:t>
                            </w:r>
                          </w:p>
                          <w:p w:rsidR="00F95A46" w:rsidRPr="002335C9" w:rsidRDefault="00F95A46" w:rsidP="001E6563">
                            <w:pPr>
                              <w:jc w:val="center"/>
                            </w:pPr>
                            <w:r>
                              <w:rPr>
                                <w:rFonts w:ascii="Times New Roman" w:hAnsi="Times New Roman"/>
                              </w:rPr>
                              <w:t xml:space="preserve"> (Herman Wibowo)</w:t>
                            </w:r>
                          </w:p>
                          <w:p w:rsidR="00F95A46" w:rsidRDefault="00F95A46" w:rsidP="001E65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8" style="position:absolute;margin-left:17.1pt;margin-top:6.85pt;width:110.25pt;height:16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">
                <v:shadow on="t" opacity=".5" offset="6pt,6pt"/>
                <v:textbox>
                  <w:txbxContent>
                    <w:p w:rsidR="005E5D30" w:rsidRDefault="005E5D30" w:rsidP="001E6563">
                      <w:pPr>
                        <w:jc w:val="center"/>
                        <w:rPr>
                          <w:rFonts w:ascii="Times New Roman" w:hAnsi="Times New Roman"/>
                          <w:b/>
                        </w:rPr>
                      </w:pPr>
                      <w:r>
                        <w:rPr>
                          <w:rFonts w:ascii="Times New Roman" w:hAnsi="Times New Roman"/>
                          <w:b/>
                        </w:rPr>
                        <w:t>Kompetensi Auditor</w:t>
                      </w:r>
                      <w:r w:rsidRPr="00944248">
                        <w:rPr>
                          <w:rFonts w:ascii="Times New Roman" w:hAnsi="Times New Roman"/>
                          <w:b/>
                        </w:rPr>
                        <w:t xml:space="preserve"> (X2)</w:t>
                      </w:r>
                    </w:p>
                    <w:p w:rsidR="005E5D30" w:rsidRDefault="005E5D30" w:rsidP="001E6563">
                      <w:pPr>
                        <w:jc w:val="center"/>
                        <w:rPr>
                          <w:rFonts w:ascii="Times New Roman" w:hAnsi="Times New Roman"/>
                        </w:rPr>
                      </w:pPr>
                      <w:r>
                        <w:rPr>
                          <w:rFonts w:ascii="Times New Roman" w:hAnsi="Times New Roman"/>
                        </w:rPr>
                        <w:t>Kemampuan, Keahlian, Kepribadian yang Mempengaruhi Kinerja</w:t>
                      </w:r>
                    </w:p>
                    <w:p w:rsidR="005E5D30" w:rsidRPr="002335C9" w:rsidRDefault="005E5D30" w:rsidP="001E6563">
                      <w:pPr>
                        <w:jc w:val="center"/>
                      </w:pPr>
                      <w:r>
                        <w:rPr>
                          <w:rFonts w:ascii="Times New Roman" w:hAnsi="Times New Roman"/>
                        </w:rPr>
                        <w:t xml:space="preserve"> (Herman Wibowo)</w:t>
                      </w:r>
                    </w:p>
                    <w:p w:rsidR="005E5D30" w:rsidRDefault="005E5D30" w:rsidP="001E6563"/>
                  </w:txbxContent>
                </v:textbox>
              </v:roundrect>
            </w:pict>
          </mc:Fallback>
        </mc:AlternateContent>
      </w:r>
      <w:r>
        <w:rPr>
          <w:rFonts w:ascii="Times New Roman" w:hAnsi="Times New Roman"/>
          <w:noProof/>
          <w:lang w:eastAsia="id-ID"/>
        </w:rPr>
        <mc:AlternateContent>
          <mc:Choice Requires="wps">
            <w:drawing>
              <wp:anchor distT="0" distB="0" distL="114300" distR="114300" simplePos="0" relativeHeight="251693056" behindDoc="0" locked="0" layoutInCell="1" allowOverlap="1" wp14:anchorId="090581EE" wp14:editId="33564C52">
                <wp:simplePos x="0" y="0"/>
                <wp:positionH relativeFrom="column">
                  <wp:posOffset>1616710</wp:posOffset>
                </wp:positionH>
                <wp:positionV relativeFrom="paragraph">
                  <wp:posOffset>239395</wp:posOffset>
                </wp:positionV>
                <wp:extent cx="1619885" cy="328295"/>
                <wp:effectExtent l="0" t="57150" r="0" b="33655"/>
                <wp:wrapTight wrapText="bothSides">
                  <wp:wrapPolygon edited="0">
                    <wp:start x="20067" y="-3760"/>
                    <wp:lineTo x="1270" y="-1253"/>
                    <wp:lineTo x="1016" y="20054"/>
                    <wp:lineTo x="0" y="22561"/>
                    <wp:lineTo x="762" y="22561"/>
                    <wp:lineTo x="1016" y="22561"/>
                    <wp:lineTo x="5334" y="18801"/>
                    <wp:lineTo x="21338" y="0"/>
                    <wp:lineTo x="21338" y="-3760"/>
                    <wp:lineTo x="20067" y="-3760"/>
                  </wp:wrapPolygon>
                </wp:wrapTight>
                <wp:docPr id="1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328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0" o:spid="_x0000_s1026" type="#_x0000_t32" style="position:absolute;margin-left:127.3pt;margin-top:18.85pt;width:127.55pt;height:25.8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">
                <v:stroke endarrow="block"/>
                <w10:wrap type="tight"/>
              </v:shape>
            </w:pict>
          </mc:Fallback>
        </mc:AlternateContent>
      </w:r>
    </w:p>
    <w:p w:rsidR="003A648E" w:rsidRDefault="003A648E" w:rsidP="001E6563">
      <w:pPr>
        <w:autoSpaceDE w:val="0"/>
        <w:autoSpaceDN w:val="0"/>
        <w:adjustRightInd w:val="0"/>
        <w:spacing w:after="0" w:line="240" w:lineRule="auto"/>
        <w:jc w:val="center"/>
        <w:rPr>
          <w:rFonts w:ascii="Times New Roman" w:hAnsi="Times New Roman" w:cs="Times New Roman"/>
          <w:b/>
          <w:sz w:val="24"/>
          <w:szCs w:val="24"/>
        </w:rPr>
      </w:pPr>
    </w:p>
    <w:p w:rsidR="003A648E" w:rsidRDefault="003A648E" w:rsidP="001E6563">
      <w:pPr>
        <w:autoSpaceDE w:val="0"/>
        <w:autoSpaceDN w:val="0"/>
        <w:adjustRightInd w:val="0"/>
        <w:spacing w:after="0" w:line="240" w:lineRule="auto"/>
        <w:jc w:val="center"/>
        <w:rPr>
          <w:rFonts w:ascii="Times New Roman" w:hAnsi="Times New Roman" w:cs="Times New Roman"/>
          <w:b/>
          <w:sz w:val="24"/>
          <w:szCs w:val="24"/>
        </w:rPr>
      </w:pPr>
    </w:p>
    <w:p w:rsidR="00944E02" w:rsidRDefault="00B7072C" w:rsidP="001E656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noProof/>
          <w:lang w:eastAsia="id-ID"/>
        </w:rPr>
        <mc:AlternateContent>
          <mc:Choice Requires="wps">
            <w:drawing>
              <wp:anchor distT="0" distB="0" distL="114300" distR="114300" simplePos="0" relativeHeight="251680768" behindDoc="0" locked="0" layoutInCell="1" allowOverlap="1" wp14:anchorId="219BCB7D" wp14:editId="70DA378D">
                <wp:simplePos x="0" y="0"/>
                <wp:positionH relativeFrom="column">
                  <wp:posOffset>4256405</wp:posOffset>
                </wp:positionH>
                <wp:positionV relativeFrom="paragraph">
                  <wp:posOffset>55245</wp:posOffset>
                </wp:positionV>
                <wp:extent cx="0" cy="1781175"/>
                <wp:effectExtent l="76200" t="38100" r="57150" b="9525"/>
                <wp:wrapNone/>
                <wp:docPr id="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81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0" o:spid="_x0000_s1026" type="#_x0000_t32" style="position:absolute;margin-left:335.15pt;margin-top:4.35pt;width:0;height:140.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">
                <v:stroke endarrow="block"/>
              </v:shape>
            </w:pict>
          </mc:Fallback>
        </mc:AlternateContent>
      </w:r>
    </w:p>
    <w:p w:rsidR="00944E02" w:rsidRDefault="00944E02" w:rsidP="001E6563">
      <w:pPr>
        <w:autoSpaceDE w:val="0"/>
        <w:autoSpaceDN w:val="0"/>
        <w:adjustRightInd w:val="0"/>
        <w:spacing w:after="0" w:line="240" w:lineRule="auto"/>
        <w:jc w:val="center"/>
        <w:rPr>
          <w:rFonts w:ascii="Times New Roman" w:hAnsi="Times New Roman" w:cs="Times New Roman"/>
          <w:b/>
          <w:sz w:val="24"/>
          <w:szCs w:val="24"/>
        </w:rPr>
      </w:pPr>
    </w:p>
    <w:p w:rsidR="00944E02" w:rsidRDefault="00944E02" w:rsidP="001E6563">
      <w:pPr>
        <w:autoSpaceDE w:val="0"/>
        <w:autoSpaceDN w:val="0"/>
        <w:adjustRightInd w:val="0"/>
        <w:spacing w:after="0" w:line="240" w:lineRule="auto"/>
        <w:jc w:val="center"/>
        <w:rPr>
          <w:rFonts w:ascii="Times New Roman" w:hAnsi="Times New Roman" w:cs="Times New Roman"/>
          <w:b/>
          <w:sz w:val="24"/>
          <w:szCs w:val="24"/>
        </w:rPr>
      </w:pPr>
    </w:p>
    <w:p w:rsidR="00944E02" w:rsidRDefault="00944E02" w:rsidP="001E6563">
      <w:pPr>
        <w:autoSpaceDE w:val="0"/>
        <w:autoSpaceDN w:val="0"/>
        <w:adjustRightInd w:val="0"/>
        <w:spacing w:after="0" w:line="240" w:lineRule="auto"/>
        <w:jc w:val="center"/>
        <w:rPr>
          <w:rFonts w:ascii="Times New Roman" w:hAnsi="Times New Roman" w:cs="Times New Roman"/>
          <w:b/>
          <w:sz w:val="24"/>
          <w:szCs w:val="24"/>
        </w:rPr>
      </w:pPr>
    </w:p>
    <w:p w:rsidR="00944E02" w:rsidRDefault="00944E02" w:rsidP="001E6563">
      <w:pPr>
        <w:autoSpaceDE w:val="0"/>
        <w:autoSpaceDN w:val="0"/>
        <w:adjustRightInd w:val="0"/>
        <w:spacing w:after="0" w:line="240" w:lineRule="auto"/>
        <w:jc w:val="center"/>
        <w:rPr>
          <w:rFonts w:ascii="Times New Roman" w:hAnsi="Times New Roman" w:cs="Times New Roman"/>
          <w:b/>
          <w:sz w:val="24"/>
          <w:szCs w:val="24"/>
        </w:rPr>
      </w:pPr>
    </w:p>
    <w:p w:rsidR="006C7501" w:rsidRDefault="006C7501" w:rsidP="001E6563">
      <w:pPr>
        <w:autoSpaceDE w:val="0"/>
        <w:autoSpaceDN w:val="0"/>
        <w:adjustRightInd w:val="0"/>
        <w:spacing w:after="0" w:line="240" w:lineRule="auto"/>
        <w:jc w:val="center"/>
        <w:rPr>
          <w:rFonts w:ascii="Times New Roman" w:hAnsi="Times New Roman" w:cs="Times New Roman"/>
          <w:b/>
          <w:sz w:val="24"/>
          <w:szCs w:val="24"/>
        </w:rPr>
      </w:pPr>
    </w:p>
    <w:p w:rsidR="006C7501" w:rsidRDefault="006C7501" w:rsidP="001E6563">
      <w:pPr>
        <w:autoSpaceDE w:val="0"/>
        <w:autoSpaceDN w:val="0"/>
        <w:adjustRightInd w:val="0"/>
        <w:spacing w:after="0" w:line="240" w:lineRule="auto"/>
        <w:jc w:val="center"/>
        <w:rPr>
          <w:rFonts w:ascii="Times New Roman" w:hAnsi="Times New Roman" w:cs="Times New Roman"/>
          <w:b/>
          <w:sz w:val="24"/>
          <w:szCs w:val="24"/>
        </w:rPr>
      </w:pPr>
    </w:p>
    <w:p w:rsidR="006C7501" w:rsidRDefault="006C7501" w:rsidP="001E6563">
      <w:pPr>
        <w:autoSpaceDE w:val="0"/>
        <w:autoSpaceDN w:val="0"/>
        <w:adjustRightInd w:val="0"/>
        <w:spacing w:after="0" w:line="240" w:lineRule="auto"/>
        <w:jc w:val="center"/>
        <w:rPr>
          <w:rFonts w:ascii="Times New Roman" w:hAnsi="Times New Roman" w:cs="Times New Roman"/>
          <w:b/>
          <w:sz w:val="24"/>
          <w:szCs w:val="24"/>
        </w:rPr>
      </w:pPr>
    </w:p>
    <w:p w:rsidR="006C7501" w:rsidRDefault="006C7501" w:rsidP="001E6563">
      <w:pPr>
        <w:autoSpaceDE w:val="0"/>
        <w:autoSpaceDN w:val="0"/>
        <w:adjustRightInd w:val="0"/>
        <w:spacing w:after="0" w:line="240" w:lineRule="auto"/>
        <w:jc w:val="center"/>
        <w:rPr>
          <w:rFonts w:ascii="Times New Roman" w:hAnsi="Times New Roman" w:cs="Times New Roman"/>
          <w:b/>
          <w:sz w:val="24"/>
          <w:szCs w:val="24"/>
        </w:rPr>
      </w:pPr>
    </w:p>
    <w:p w:rsidR="006C7501" w:rsidRDefault="00B7072C" w:rsidP="001E656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noProof/>
          <w:lang w:eastAsia="id-ID"/>
        </w:rPr>
        <mc:AlternateContent>
          <mc:Choice Requires="wps">
            <w:drawing>
              <wp:anchor distT="0" distB="0" distL="114300" distR="114300" simplePos="0" relativeHeight="251678720" behindDoc="0" locked="0" layoutInCell="1" allowOverlap="1" wp14:anchorId="17569EDC" wp14:editId="711928FF">
                <wp:simplePos x="0" y="0"/>
                <wp:positionH relativeFrom="column">
                  <wp:posOffset>807720</wp:posOffset>
                </wp:positionH>
                <wp:positionV relativeFrom="paragraph">
                  <wp:posOffset>40640</wp:posOffset>
                </wp:positionV>
                <wp:extent cx="0" cy="218440"/>
                <wp:effectExtent l="0" t="0" r="19050" b="10160"/>
                <wp:wrapNone/>
                <wp:docPr id="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63.6pt;margin-top:3.2pt;width:0;height:1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1XHgIAADsEAAAOAAAAZHJzL2Uyb0RvYy54bWysU8GO2jAQvVfqP1i+QwgNL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"/>
            </w:pict>
          </mc:Fallback>
        </mc:AlternateContent>
      </w:r>
    </w:p>
    <w:p w:rsidR="006C7501" w:rsidRDefault="006C7501" w:rsidP="001E656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noProof/>
          <w:lang w:eastAsia="id-ID"/>
        </w:rPr>
        <mc:AlternateContent>
          <mc:Choice Requires="wps">
            <w:drawing>
              <wp:anchor distT="0" distB="0" distL="114300" distR="114300" simplePos="0" relativeHeight="251679744" behindDoc="0" locked="0" layoutInCell="1" allowOverlap="1" wp14:anchorId="0D621F3D" wp14:editId="08551C10">
                <wp:simplePos x="0" y="0"/>
                <wp:positionH relativeFrom="column">
                  <wp:posOffset>808355</wp:posOffset>
                </wp:positionH>
                <wp:positionV relativeFrom="paragraph">
                  <wp:posOffset>82550</wp:posOffset>
                </wp:positionV>
                <wp:extent cx="3448685" cy="0"/>
                <wp:effectExtent l="0" t="0" r="18415" b="19050"/>
                <wp:wrapNone/>
                <wp:docPr id="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63.65pt;margin-top:6.5pt;width:271.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jbHwIAADw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"/>
            </w:pict>
          </mc:Fallback>
        </mc:AlternateContent>
      </w:r>
    </w:p>
    <w:p w:rsidR="00B7072C" w:rsidRDefault="00B7072C" w:rsidP="001E6563">
      <w:pPr>
        <w:autoSpaceDE w:val="0"/>
        <w:autoSpaceDN w:val="0"/>
        <w:adjustRightInd w:val="0"/>
        <w:spacing w:after="0" w:line="240" w:lineRule="auto"/>
        <w:jc w:val="center"/>
        <w:rPr>
          <w:rFonts w:ascii="Times New Roman" w:hAnsi="Times New Roman" w:cs="Times New Roman"/>
          <w:b/>
          <w:sz w:val="24"/>
          <w:szCs w:val="24"/>
        </w:rPr>
      </w:pPr>
    </w:p>
    <w:p w:rsidR="001E6563" w:rsidRDefault="001E6563" w:rsidP="001E656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2.1</w:t>
      </w:r>
    </w:p>
    <w:p w:rsidR="001E6563" w:rsidRDefault="001E6563" w:rsidP="001E656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Paradigma </w:t>
      </w:r>
      <w:r>
        <w:rPr>
          <w:rFonts w:ascii="Times New Roman" w:hAnsi="Times New Roman" w:cs="Times New Roman"/>
          <w:b/>
          <w:sz w:val="24"/>
          <w:szCs w:val="24"/>
        </w:rPr>
        <w:t>Pemikiran</w:t>
      </w:r>
    </w:p>
    <w:p w:rsidR="001E6563" w:rsidRDefault="001E6563" w:rsidP="009A7047">
      <w:pPr>
        <w:jc w:val="right"/>
        <w:rPr>
          <w:lang w:val="en-US"/>
        </w:rPr>
      </w:pPr>
    </w:p>
    <w:p w:rsidR="001E6563" w:rsidRDefault="001E6563" w:rsidP="009A7047">
      <w:pPr>
        <w:jc w:val="right"/>
      </w:pPr>
    </w:p>
    <w:p w:rsidR="00B7072C" w:rsidRDefault="00B7072C" w:rsidP="009A7047">
      <w:pPr>
        <w:jc w:val="right"/>
      </w:pPr>
    </w:p>
    <w:p w:rsidR="00B7072C" w:rsidRDefault="00B7072C" w:rsidP="009A7047">
      <w:pPr>
        <w:jc w:val="right"/>
      </w:pPr>
    </w:p>
    <w:p w:rsidR="006F1158" w:rsidRDefault="006F1158" w:rsidP="009A7047">
      <w:pPr>
        <w:jc w:val="right"/>
      </w:pPr>
    </w:p>
    <w:p w:rsidR="006F1158" w:rsidRDefault="006F1158" w:rsidP="009A7047">
      <w:pPr>
        <w:jc w:val="right"/>
      </w:pPr>
    </w:p>
    <w:p w:rsidR="00B7072C" w:rsidRDefault="00B7072C" w:rsidP="009A7047">
      <w:pPr>
        <w:jc w:val="right"/>
      </w:pPr>
    </w:p>
    <w:p w:rsidR="00B7072C" w:rsidRPr="00B7072C" w:rsidRDefault="00B7072C" w:rsidP="006F1158">
      <w:pPr>
        <w:tabs>
          <w:tab w:val="left" w:pos="2190"/>
        </w:tabs>
      </w:pPr>
    </w:p>
    <w:p w:rsidR="001E6563" w:rsidRPr="00550D8A" w:rsidRDefault="001E6563" w:rsidP="007B2134">
      <w:pPr>
        <w:pStyle w:val="ListParagraph"/>
        <w:numPr>
          <w:ilvl w:val="1"/>
          <w:numId w:val="28"/>
        </w:numPr>
        <w:autoSpaceDE w:val="0"/>
        <w:autoSpaceDN w:val="0"/>
        <w:adjustRightInd w:val="0"/>
        <w:spacing w:after="0" w:line="480" w:lineRule="auto"/>
        <w:ind w:left="709" w:hanging="709"/>
        <w:jc w:val="both"/>
        <w:rPr>
          <w:rFonts w:ascii="Times New Roman" w:hAnsi="Times New Roman" w:cs="Times New Roman"/>
          <w:b/>
          <w:sz w:val="24"/>
          <w:szCs w:val="24"/>
        </w:rPr>
      </w:pPr>
      <w:r w:rsidRPr="00550D8A">
        <w:rPr>
          <w:rFonts w:ascii="Times New Roman" w:hAnsi="Times New Roman" w:cs="Times New Roman"/>
          <w:b/>
          <w:sz w:val="24"/>
          <w:szCs w:val="24"/>
        </w:rPr>
        <w:lastRenderedPageBreak/>
        <w:t>Hipotesis</w:t>
      </w:r>
    </w:p>
    <w:p w:rsidR="001E6563" w:rsidRDefault="001E6563" w:rsidP="001E6563">
      <w:pPr>
        <w:autoSpaceDE w:val="0"/>
        <w:autoSpaceDN w:val="0"/>
        <w:adjustRightInd w:val="0"/>
        <w:spacing w:after="0" w:line="480" w:lineRule="auto"/>
        <w:ind w:firstLine="709"/>
        <w:jc w:val="both"/>
        <w:rPr>
          <w:rFonts w:ascii="Times New Roman" w:hAnsi="Times New Roman" w:cs="Times New Roman"/>
          <w:sz w:val="24"/>
          <w:szCs w:val="24"/>
        </w:rPr>
      </w:pPr>
      <w:r w:rsidRPr="00A87D13">
        <w:rPr>
          <w:rFonts w:ascii="Times New Roman" w:hAnsi="Times New Roman" w:cs="Times New Roman"/>
          <w:sz w:val="24"/>
          <w:szCs w:val="24"/>
        </w:rPr>
        <w:t xml:space="preserve">Berdasarkan uraian dari kerangka pemikiran di atas </w:t>
      </w:r>
      <w:r>
        <w:rPr>
          <w:rFonts w:ascii="Times New Roman" w:hAnsi="Times New Roman" w:cs="Times New Roman"/>
          <w:sz w:val="24"/>
          <w:szCs w:val="24"/>
        </w:rPr>
        <w:t>maka penulis mengemukakan hipotesis sebagai berikut :</w:t>
      </w:r>
    </w:p>
    <w:p w:rsidR="00B5701F" w:rsidRDefault="0040726C" w:rsidP="00B5701F">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Terdapat</w:t>
      </w:r>
      <w:r w:rsidR="00DF1C37">
        <w:rPr>
          <w:rFonts w:ascii="Times New Roman" w:hAnsi="Times New Roman" w:cs="Times New Roman"/>
          <w:sz w:val="24"/>
          <w:szCs w:val="24"/>
        </w:rPr>
        <w:t xml:space="preserve"> Pe</w:t>
      </w:r>
      <w:r w:rsidR="00B5701F">
        <w:rPr>
          <w:rFonts w:ascii="Times New Roman" w:hAnsi="Times New Roman" w:cs="Times New Roman"/>
          <w:sz w:val="24"/>
          <w:szCs w:val="24"/>
        </w:rPr>
        <w:t>ngaruh Etika Auditor terhadap Skeptisisme Profesional Auditor</w:t>
      </w:r>
    </w:p>
    <w:p w:rsidR="00B5701F" w:rsidRDefault="0040726C" w:rsidP="00B5701F">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Terdapat</w:t>
      </w:r>
      <w:r w:rsidR="00DF1C37">
        <w:rPr>
          <w:rFonts w:ascii="Times New Roman" w:hAnsi="Times New Roman" w:cs="Times New Roman"/>
          <w:sz w:val="24"/>
          <w:szCs w:val="24"/>
        </w:rPr>
        <w:t xml:space="preserve"> </w:t>
      </w:r>
      <w:r w:rsidR="00B5701F">
        <w:rPr>
          <w:rFonts w:ascii="Times New Roman" w:hAnsi="Times New Roman" w:cs="Times New Roman"/>
          <w:sz w:val="24"/>
          <w:szCs w:val="24"/>
        </w:rPr>
        <w:t>Pengaruh Kompetensi Auditor Terhadap Skeptisisme Profesional Auditor</w:t>
      </w:r>
    </w:p>
    <w:p w:rsidR="009A7047" w:rsidRPr="00DF1C37" w:rsidRDefault="0040726C" w:rsidP="00DF1C37">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Terdapat</w:t>
      </w:r>
      <w:r w:rsidR="00DF1C37" w:rsidRPr="00DF1C37">
        <w:rPr>
          <w:rFonts w:ascii="Times New Roman" w:hAnsi="Times New Roman" w:cs="Times New Roman"/>
          <w:sz w:val="24"/>
          <w:szCs w:val="24"/>
        </w:rPr>
        <w:t xml:space="preserve"> </w:t>
      </w:r>
      <w:r w:rsidR="00B5701F" w:rsidRPr="00DF1C37">
        <w:rPr>
          <w:rFonts w:ascii="Times New Roman" w:hAnsi="Times New Roman" w:cs="Times New Roman"/>
          <w:sz w:val="24"/>
          <w:szCs w:val="24"/>
        </w:rPr>
        <w:t>Pengaruh Etika Auditor</w:t>
      </w:r>
      <w:r w:rsidR="00DF1C37" w:rsidRPr="00DF1C37">
        <w:rPr>
          <w:rFonts w:ascii="Times New Roman" w:hAnsi="Times New Roman" w:cs="Times New Roman"/>
          <w:sz w:val="24"/>
          <w:szCs w:val="24"/>
        </w:rPr>
        <w:t>,</w:t>
      </w:r>
      <w:r w:rsidR="00B5701F" w:rsidRPr="00DF1C37">
        <w:rPr>
          <w:rFonts w:ascii="Times New Roman" w:hAnsi="Times New Roman" w:cs="Times New Roman"/>
          <w:sz w:val="24"/>
          <w:szCs w:val="24"/>
        </w:rPr>
        <w:t xml:space="preserve"> </w:t>
      </w:r>
      <w:r w:rsidR="00B7072C">
        <w:rPr>
          <w:rFonts w:ascii="Times New Roman" w:hAnsi="Times New Roman" w:cs="Times New Roman"/>
          <w:sz w:val="24"/>
          <w:szCs w:val="24"/>
        </w:rPr>
        <w:t xml:space="preserve">dan </w:t>
      </w:r>
      <w:r w:rsidR="00B5701F" w:rsidRPr="00DF1C37">
        <w:rPr>
          <w:rFonts w:ascii="Times New Roman" w:hAnsi="Times New Roman" w:cs="Times New Roman"/>
          <w:sz w:val="24"/>
          <w:szCs w:val="24"/>
        </w:rPr>
        <w:t>Kompetensi Auditor terhadap Skeptisisme Profesional Auditor</w:t>
      </w:r>
    </w:p>
    <w:sectPr w:rsidR="009A7047" w:rsidRPr="00DF1C37" w:rsidSect="00F95A46">
      <w:headerReference w:type="default" r:id="rId9"/>
      <w:footerReference w:type="first" r:id="rId10"/>
      <w:pgSz w:w="11906" w:h="16838"/>
      <w:pgMar w:top="2268" w:right="1701" w:bottom="1701" w:left="2268" w:header="709" w:footer="709"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24A" w:rsidRDefault="00BD424A" w:rsidP="004D3014">
      <w:pPr>
        <w:spacing w:after="0" w:line="240" w:lineRule="auto"/>
      </w:pPr>
      <w:r>
        <w:separator/>
      </w:r>
    </w:p>
  </w:endnote>
  <w:endnote w:type="continuationSeparator" w:id="0">
    <w:p w:rsidR="00BD424A" w:rsidRDefault="00BD424A" w:rsidP="004D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A46" w:rsidRPr="003463AC" w:rsidRDefault="00F95A46" w:rsidP="003463AC">
    <w:pPr>
      <w:pStyle w:val="Footer"/>
      <w:jc w:val="center"/>
    </w:pPr>
    <w:r>
      <w:rPr>
        <w:lang w:val="en-US"/>
      </w:rPr>
      <w:t>1</w:t>
    </w:r>
    <w: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24A" w:rsidRDefault="00BD424A" w:rsidP="004D3014">
      <w:pPr>
        <w:spacing w:after="0" w:line="240" w:lineRule="auto"/>
      </w:pPr>
      <w:r>
        <w:separator/>
      </w:r>
    </w:p>
  </w:footnote>
  <w:footnote w:type="continuationSeparator" w:id="0">
    <w:p w:rsidR="00BD424A" w:rsidRDefault="00BD424A" w:rsidP="004D3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2346"/>
      <w:docPartObj>
        <w:docPartGallery w:val="Page Numbers (Top of Page)"/>
        <w:docPartUnique/>
      </w:docPartObj>
    </w:sdtPr>
    <w:sdtContent>
      <w:p w:rsidR="00F95A46" w:rsidRDefault="00F95A46">
        <w:pPr>
          <w:pStyle w:val="Header"/>
          <w:jc w:val="right"/>
        </w:pPr>
        <w:r>
          <w:fldChar w:fldCharType="begin"/>
        </w:r>
        <w:r>
          <w:instrText xml:space="preserve"> PAGE   \* MERGEFORMAT </w:instrText>
        </w:r>
        <w:r>
          <w:fldChar w:fldCharType="separate"/>
        </w:r>
        <w:r w:rsidR="00B856D8">
          <w:rPr>
            <w:noProof/>
          </w:rPr>
          <w:t>77</w:t>
        </w:r>
        <w:r>
          <w:rPr>
            <w:noProof/>
          </w:rPr>
          <w:fldChar w:fldCharType="end"/>
        </w:r>
      </w:p>
    </w:sdtContent>
  </w:sdt>
  <w:p w:rsidR="00F95A46" w:rsidRDefault="00F95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ABB"/>
    <w:multiLevelType w:val="hybridMultilevel"/>
    <w:tmpl w:val="4BCEB3AA"/>
    <w:lvl w:ilvl="0" w:tplc="61D80F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5B06EFC"/>
    <w:multiLevelType w:val="hybridMultilevel"/>
    <w:tmpl w:val="6798A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418A0"/>
    <w:multiLevelType w:val="hybridMultilevel"/>
    <w:tmpl w:val="3C2A7668"/>
    <w:lvl w:ilvl="0" w:tplc="65D2AF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B10049"/>
    <w:multiLevelType w:val="multilevel"/>
    <w:tmpl w:val="6164ACA6"/>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665E17"/>
    <w:multiLevelType w:val="hybridMultilevel"/>
    <w:tmpl w:val="347A7332"/>
    <w:lvl w:ilvl="0" w:tplc="AB2C6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6E0316"/>
    <w:multiLevelType w:val="hybridMultilevel"/>
    <w:tmpl w:val="3E386F6A"/>
    <w:lvl w:ilvl="0" w:tplc="A7E8FA94">
      <w:start w:val="1"/>
      <w:numFmt w:val="bullet"/>
      <w:lvlText w:val="•"/>
      <w:lvlJc w:val="left"/>
      <w:pPr>
        <w:tabs>
          <w:tab w:val="num" w:pos="720"/>
        </w:tabs>
        <w:ind w:left="720" w:hanging="360"/>
      </w:pPr>
      <w:rPr>
        <w:rFonts w:ascii="Times New Roman" w:hAnsi="Times New Roman" w:hint="default"/>
      </w:rPr>
    </w:lvl>
    <w:lvl w:ilvl="1" w:tplc="9C9EF4F2" w:tentative="1">
      <w:start w:val="1"/>
      <w:numFmt w:val="bullet"/>
      <w:lvlText w:val="•"/>
      <w:lvlJc w:val="left"/>
      <w:pPr>
        <w:tabs>
          <w:tab w:val="num" w:pos="1440"/>
        </w:tabs>
        <w:ind w:left="1440" w:hanging="360"/>
      </w:pPr>
      <w:rPr>
        <w:rFonts w:ascii="Times New Roman" w:hAnsi="Times New Roman" w:hint="default"/>
      </w:rPr>
    </w:lvl>
    <w:lvl w:ilvl="2" w:tplc="9DD0C5DC" w:tentative="1">
      <w:start w:val="1"/>
      <w:numFmt w:val="bullet"/>
      <w:lvlText w:val="•"/>
      <w:lvlJc w:val="left"/>
      <w:pPr>
        <w:tabs>
          <w:tab w:val="num" w:pos="2160"/>
        </w:tabs>
        <w:ind w:left="2160" w:hanging="360"/>
      </w:pPr>
      <w:rPr>
        <w:rFonts w:ascii="Times New Roman" w:hAnsi="Times New Roman" w:hint="default"/>
      </w:rPr>
    </w:lvl>
    <w:lvl w:ilvl="3" w:tplc="00A890A0" w:tentative="1">
      <w:start w:val="1"/>
      <w:numFmt w:val="bullet"/>
      <w:lvlText w:val="•"/>
      <w:lvlJc w:val="left"/>
      <w:pPr>
        <w:tabs>
          <w:tab w:val="num" w:pos="2880"/>
        </w:tabs>
        <w:ind w:left="2880" w:hanging="360"/>
      </w:pPr>
      <w:rPr>
        <w:rFonts w:ascii="Times New Roman" w:hAnsi="Times New Roman" w:hint="default"/>
      </w:rPr>
    </w:lvl>
    <w:lvl w:ilvl="4" w:tplc="D6BEB5B0" w:tentative="1">
      <w:start w:val="1"/>
      <w:numFmt w:val="bullet"/>
      <w:lvlText w:val="•"/>
      <w:lvlJc w:val="left"/>
      <w:pPr>
        <w:tabs>
          <w:tab w:val="num" w:pos="3600"/>
        </w:tabs>
        <w:ind w:left="3600" w:hanging="360"/>
      </w:pPr>
      <w:rPr>
        <w:rFonts w:ascii="Times New Roman" w:hAnsi="Times New Roman" w:hint="default"/>
      </w:rPr>
    </w:lvl>
    <w:lvl w:ilvl="5" w:tplc="8FC611D0" w:tentative="1">
      <w:start w:val="1"/>
      <w:numFmt w:val="bullet"/>
      <w:lvlText w:val="•"/>
      <w:lvlJc w:val="left"/>
      <w:pPr>
        <w:tabs>
          <w:tab w:val="num" w:pos="4320"/>
        </w:tabs>
        <w:ind w:left="4320" w:hanging="360"/>
      </w:pPr>
      <w:rPr>
        <w:rFonts w:ascii="Times New Roman" w:hAnsi="Times New Roman" w:hint="default"/>
      </w:rPr>
    </w:lvl>
    <w:lvl w:ilvl="6" w:tplc="E08E3612" w:tentative="1">
      <w:start w:val="1"/>
      <w:numFmt w:val="bullet"/>
      <w:lvlText w:val="•"/>
      <w:lvlJc w:val="left"/>
      <w:pPr>
        <w:tabs>
          <w:tab w:val="num" w:pos="5040"/>
        </w:tabs>
        <w:ind w:left="5040" w:hanging="360"/>
      </w:pPr>
      <w:rPr>
        <w:rFonts w:ascii="Times New Roman" w:hAnsi="Times New Roman" w:hint="default"/>
      </w:rPr>
    </w:lvl>
    <w:lvl w:ilvl="7" w:tplc="AC5CC4BA" w:tentative="1">
      <w:start w:val="1"/>
      <w:numFmt w:val="bullet"/>
      <w:lvlText w:val="•"/>
      <w:lvlJc w:val="left"/>
      <w:pPr>
        <w:tabs>
          <w:tab w:val="num" w:pos="5760"/>
        </w:tabs>
        <w:ind w:left="5760" w:hanging="360"/>
      </w:pPr>
      <w:rPr>
        <w:rFonts w:ascii="Times New Roman" w:hAnsi="Times New Roman" w:hint="default"/>
      </w:rPr>
    </w:lvl>
    <w:lvl w:ilvl="8" w:tplc="B20E379A" w:tentative="1">
      <w:start w:val="1"/>
      <w:numFmt w:val="bullet"/>
      <w:lvlText w:val="•"/>
      <w:lvlJc w:val="left"/>
      <w:pPr>
        <w:tabs>
          <w:tab w:val="num" w:pos="6480"/>
        </w:tabs>
        <w:ind w:left="6480" w:hanging="360"/>
      </w:pPr>
      <w:rPr>
        <w:rFonts w:ascii="Times New Roman" w:hAnsi="Times New Roman" w:hint="default"/>
      </w:rPr>
    </w:lvl>
  </w:abstractNum>
  <w:abstractNum w:abstractNumId="6">
    <w:nsid w:val="0C9C7521"/>
    <w:multiLevelType w:val="hybridMultilevel"/>
    <w:tmpl w:val="62F0E970"/>
    <w:lvl w:ilvl="0" w:tplc="64B4A34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7">
    <w:nsid w:val="0D7577BB"/>
    <w:multiLevelType w:val="hybridMultilevel"/>
    <w:tmpl w:val="B9D6F0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6904A8"/>
    <w:multiLevelType w:val="multilevel"/>
    <w:tmpl w:val="E0523E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2D82C19"/>
    <w:multiLevelType w:val="hybridMultilevel"/>
    <w:tmpl w:val="80BAEB8A"/>
    <w:lvl w:ilvl="0" w:tplc="EB9C5A6E">
      <w:start w:val="1"/>
      <w:numFmt w:val="decimal"/>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4BE6352"/>
    <w:multiLevelType w:val="multilevel"/>
    <w:tmpl w:val="F982A3D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A1558D"/>
    <w:multiLevelType w:val="hybridMultilevel"/>
    <w:tmpl w:val="98A68898"/>
    <w:lvl w:ilvl="0" w:tplc="0BA06FA0">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0A5014"/>
    <w:multiLevelType w:val="hybridMultilevel"/>
    <w:tmpl w:val="E99A749A"/>
    <w:lvl w:ilvl="0" w:tplc="53A42272">
      <w:start w:val="1"/>
      <w:numFmt w:val="decimal"/>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CF469D6"/>
    <w:multiLevelType w:val="hybridMultilevel"/>
    <w:tmpl w:val="C5A83E6A"/>
    <w:lvl w:ilvl="0" w:tplc="A942C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586C9B"/>
    <w:multiLevelType w:val="hybridMultilevel"/>
    <w:tmpl w:val="88ACB3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5060605"/>
    <w:multiLevelType w:val="hybridMultilevel"/>
    <w:tmpl w:val="308831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9762D4"/>
    <w:multiLevelType w:val="hybridMultilevel"/>
    <w:tmpl w:val="DF6485D2"/>
    <w:lvl w:ilvl="0" w:tplc="D53279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F3A0451"/>
    <w:multiLevelType w:val="hybridMultilevel"/>
    <w:tmpl w:val="2AD209BE"/>
    <w:lvl w:ilvl="0" w:tplc="E41236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2EA0B39"/>
    <w:multiLevelType w:val="hybridMultilevel"/>
    <w:tmpl w:val="20D85B4A"/>
    <w:lvl w:ilvl="0" w:tplc="9DBA51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3B02214"/>
    <w:multiLevelType w:val="hybridMultilevel"/>
    <w:tmpl w:val="A1967C22"/>
    <w:lvl w:ilvl="0" w:tplc="088AF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82226A"/>
    <w:multiLevelType w:val="hybridMultilevel"/>
    <w:tmpl w:val="2980657A"/>
    <w:lvl w:ilvl="0" w:tplc="BB067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C371A7"/>
    <w:multiLevelType w:val="hybridMultilevel"/>
    <w:tmpl w:val="13089F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8420799"/>
    <w:multiLevelType w:val="multilevel"/>
    <w:tmpl w:val="4CF0286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DD4317"/>
    <w:multiLevelType w:val="hybridMultilevel"/>
    <w:tmpl w:val="4AE24F24"/>
    <w:lvl w:ilvl="0" w:tplc="B52E242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4">
    <w:nsid w:val="411746F5"/>
    <w:multiLevelType w:val="hybridMultilevel"/>
    <w:tmpl w:val="DB82B462"/>
    <w:lvl w:ilvl="0" w:tplc="989658C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42992DC7"/>
    <w:multiLevelType w:val="hybridMultilevel"/>
    <w:tmpl w:val="242857AC"/>
    <w:lvl w:ilvl="0" w:tplc="71CC2A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39A27FA"/>
    <w:multiLevelType w:val="hybridMultilevel"/>
    <w:tmpl w:val="5F4A291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5FC0A82"/>
    <w:multiLevelType w:val="hybridMultilevel"/>
    <w:tmpl w:val="0B54077E"/>
    <w:lvl w:ilvl="0" w:tplc="B9B8622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7A8356C"/>
    <w:multiLevelType w:val="hybridMultilevel"/>
    <w:tmpl w:val="9B72DD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A112DD6"/>
    <w:multiLevelType w:val="hybridMultilevel"/>
    <w:tmpl w:val="8446FE06"/>
    <w:lvl w:ilvl="0" w:tplc="7A6E32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A206A7F"/>
    <w:multiLevelType w:val="hybridMultilevel"/>
    <w:tmpl w:val="066C98C6"/>
    <w:lvl w:ilvl="0" w:tplc="9A120ED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4FB518BF"/>
    <w:multiLevelType w:val="hybridMultilevel"/>
    <w:tmpl w:val="B61AB370"/>
    <w:lvl w:ilvl="0" w:tplc="0BA06F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16D06D8"/>
    <w:multiLevelType w:val="multilevel"/>
    <w:tmpl w:val="464AF48C"/>
    <w:lvl w:ilvl="0">
      <w:start w:val="1"/>
      <w:numFmt w:val="decimal"/>
      <w:lvlText w:val="%1."/>
      <w:lvlJc w:val="left"/>
      <w:pPr>
        <w:ind w:left="1080" w:hanging="360"/>
      </w:pPr>
      <w:rPr>
        <w:rFonts w:hint="default"/>
      </w:rPr>
    </w:lvl>
    <w:lvl w:ilvl="1">
      <w:start w:val="1"/>
      <w:numFmt w:val="decimal"/>
      <w:isLgl/>
      <w:lvlText w:val="%1.%2"/>
      <w:lvlJc w:val="left"/>
      <w:pPr>
        <w:ind w:left="1680" w:hanging="960"/>
      </w:pPr>
      <w:rPr>
        <w:rFonts w:hint="default"/>
      </w:rPr>
    </w:lvl>
    <w:lvl w:ilvl="2">
      <w:start w:val="6"/>
      <w:numFmt w:val="decimal"/>
      <w:isLgl/>
      <w:lvlText w:val="%1.%2.%3"/>
      <w:lvlJc w:val="left"/>
      <w:pPr>
        <w:ind w:left="1680" w:hanging="960"/>
      </w:pPr>
      <w:rPr>
        <w:rFonts w:hint="default"/>
      </w:rPr>
    </w:lvl>
    <w:lvl w:ilvl="3">
      <w:start w:val="3"/>
      <w:numFmt w:val="decimal"/>
      <w:isLgl/>
      <w:lvlText w:val="%1.%2.%3.%4"/>
      <w:lvlJc w:val="left"/>
      <w:pPr>
        <w:ind w:left="1680" w:hanging="960"/>
      </w:pPr>
      <w:rPr>
        <w:rFonts w:hint="default"/>
      </w:rPr>
    </w:lvl>
    <w:lvl w:ilvl="4">
      <w:start w:val="2"/>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57CA35AC"/>
    <w:multiLevelType w:val="hybridMultilevel"/>
    <w:tmpl w:val="BDE2169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95A1215"/>
    <w:multiLevelType w:val="hybridMultilevel"/>
    <w:tmpl w:val="73C8388E"/>
    <w:lvl w:ilvl="0" w:tplc="0906A7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9E323FD"/>
    <w:multiLevelType w:val="hybridMultilevel"/>
    <w:tmpl w:val="635C49E2"/>
    <w:lvl w:ilvl="0" w:tplc="7DC2EF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F6F703D"/>
    <w:multiLevelType w:val="multilevel"/>
    <w:tmpl w:val="3ABA6DE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444486A"/>
    <w:multiLevelType w:val="hybridMultilevel"/>
    <w:tmpl w:val="B3DA2AC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5B63695"/>
    <w:multiLevelType w:val="hybridMultilevel"/>
    <w:tmpl w:val="C74E7E20"/>
    <w:lvl w:ilvl="0" w:tplc="59600F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84A2F56"/>
    <w:multiLevelType w:val="multilevel"/>
    <w:tmpl w:val="E5D84794"/>
    <w:lvl w:ilvl="0">
      <w:start w:val="2"/>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B3E048B"/>
    <w:multiLevelType w:val="hybridMultilevel"/>
    <w:tmpl w:val="369EB4F8"/>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6D36708D"/>
    <w:multiLevelType w:val="hybridMultilevel"/>
    <w:tmpl w:val="17649F92"/>
    <w:lvl w:ilvl="0" w:tplc="3196B56A">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6E091BF2"/>
    <w:multiLevelType w:val="hybridMultilevel"/>
    <w:tmpl w:val="732A7D1C"/>
    <w:lvl w:ilvl="0" w:tplc="CED09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754800"/>
    <w:multiLevelType w:val="hybridMultilevel"/>
    <w:tmpl w:val="81E0E4FA"/>
    <w:lvl w:ilvl="0" w:tplc="764CC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40124BB"/>
    <w:multiLevelType w:val="hybridMultilevel"/>
    <w:tmpl w:val="1E34F6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0F46DC"/>
    <w:multiLevelType w:val="hybridMultilevel"/>
    <w:tmpl w:val="B4DC0D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9CF3DE4"/>
    <w:multiLevelType w:val="hybridMultilevel"/>
    <w:tmpl w:val="22F806A6"/>
    <w:lvl w:ilvl="0" w:tplc="B74C81B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45"/>
  </w:num>
  <w:num w:numId="2">
    <w:abstractNumId w:val="14"/>
  </w:num>
  <w:num w:numId="3">
    <w:abstractNumId w:val="28"/>
  </w:num>
  <w:num w:numId="4">
    <w:abstractNumId w:val="37"/>
  </w:num>
  <w:num w:numId="5">
    <w:abstractNumId w:val="8"/>
  </w:num>
  <w:num w:numId="6">
    <w:abstractNumId w:val="17"/>
  </w:num>
  <w:num w:numId="7">
    <w:abstractNumId w:val="38"/>
  </w:num>
  <w:num w:numId="8">
    <w:abstractNumId w:val="21"/>
  </w:num>
  <w:num w:numId="9">
    <w:abstractNumId w:val="15"/>
  </w:num>
  <w:num w:numId="10">
    <w:abstractNumId w:val="3"/>
  </w:num>
  <w:num w:numId="11">
    <w:abstractNumId w:val="26"/>
  </w:num>
  <w:num w:numId="12">
    <w:abstractNumId w:val="33"/>
  </w:num>
  <w:num w:numId="13">
    <w:abstractNumId w:val="12"/>
  </w:num>
  <w:num w:numId="14">
    <w:abstractNumId w:val="9"/>
  </w:num>
  <w:num w:numId="15">
    <w:abstractNumId w:val="18"/>
  </w:num>
  <w:num w:numId="16">
    <w:abstractNumId w:val="41"/>
  </w:num>
  <w:num w:numId="17">
    <w:abstractNumId w:val="5"/>
  </w:num>
  <w:num w:numId="18">
    <w:abstractNumId w:val="22"/>
  </w:num>
  <w:num w:numId="19">
    <w:abstractNumId w:val="40"/>
  </w:num>
  <w:num w:numId="20">
    <w:abstractNumId w:val="29"/>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1"/>
  </w:num>
  <w:num w:numId="24">
    <w:abstractNumId w:val="11"/>
  </w:num>
  <w:num w:numId="25">
    <w:abstractNumId w:val="20"/>
  </w:num>
  <w:num w:numId="26">
    <w:abstractNumId w:val="34"/>
  </w:num>
  <w:num w:numId="27">
    <w:abstractNumId w:val="25"/>
  </w:num>
  <w:num w:numId="28">
    <w:abstractNumId w:val="10"/>
  </w:num>
  <w:num w:numId="29">
    <w:abstractNumId w:val="44"/>
  </w:num>
  <w:num w:numId="30">
    <w:abstractNumId w:val="0"/>
  </w:num>
  <w:num w:numId="31">
    <w:abstractNumId w:val="4"/>
  </w:num>
  <w:num w:numId="32">
    <w:abstractNumId w:val="7"/>
  </w:num>
  <w:num w:numId="33">
    <w:abstractNumId w:val="19"/>
  </w:num>
  <w:num w:numId="34">
    <w:abstractNumId w:val="2"/>
  </w:num>
  <w:num w:numId="35">
    <w:abstractNumId w:val="32"/>
  </w:num>
  <w:num w:numId="36">
    <w:abstractNumId w:val="27"/>
  </w:num>
  <w:num w:numId="37">
    <w:abstractNumId w:val="30"/>
  </w:num>
  <w:num w:numId="38">
    <w:abstractNumId w:val="46"/>
  </w:num>
  <w:num w:numId="39">
    <w:abstractNumId w:val="42"/>
  </w:num>
  <w:num w:numId="40">
    <w:abstractNumId w:val="1"/>
  </w:num>
  <w:num w:numId="41">
    <w:abstractNumId w:val="16"/>
  </w:num>
  <w:num w:numId="42">
    <w:abstractNumId w:val="43"/>
  </w:num>
  <w:num w:numId="43">
    <w:abstractNumId w:val="35"/>
  </w:num>
  <w:num w:numId="44">
    <w:abstractNumId w:val="13"/>
  </w:num>
  <w:num w:numId="45">
    <w:abstractNumId w:val="36"/>
  </w:num>
  <w:num w:numId="46">
    <w:abstractNumId w:val="24"/>
  </w:num>
  <w:num w:numId="47">
    <w:abstractNumId w:val="6"/>
  </w:num>
  <w:num w:numId="48">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14"/>
    <w:rsid w:val="0000505D"/>
    <w:rsid w:val="0002242B"/>
    <w:rsid w:val="00025ACC"/>
    <w:rsid w:val="000350BF"/>
    <w:rsid w:val="0004719F"/>
    <w:rsid w:val="00065C5A"/>
    <w:rsid w:val="00071FE6"/>
    <w:rsid w:val="00081071"/>
    <w:rsid w:val="00091880"/>
    <w:rsid w:val="0009267A"/>
    <w:rsid w:val="0009739A"/>
    <w:rsid w:val="000B2CAA"/>
    <w:rsid w:val="000C3D03"/>
    <w:rsid w:val="000C576D"/>
    <w:rsid w:val="000D57E9"/>
    <w:rsid w:val="000D5A0F"/>
    <w:rsid w:val="000D6E51"/>
    <w:rsid w:val="000E1E71"/>
    <w:rsid w:val="000E6D3C"/>
    <w:rsid w:val="00122B41"/>
    <w:rsid w:val="00160B46"/>
    <w:rsid w:val="0016153A"/>
    <w:rsid w:val="001854E2"/>
    <w:rsid w:val="001901FF"/>
    <w:rsid w:val="00190C32"/>
    <w:rsid w:val="001A4B44"/>
    <w:rsid w:val="001A711F"/>
    <w:rsid w:val="001D3727"/>
    <w:rsid w:val="001E6563"/>
    <w:rsid w:val="001F06CC"/>
    <w:rsid w:val="00201B45"/>
    <w:rsid w:val="00210E06"/>
    <w:rsid w:val="00223E5C"/>
    <w:rsid w:val="002335C9"/>
    <w:rsid w:val="00236115"/>
    <w:rsid w:val="00242CCC"/>
    <w:rsid w:val="00247362"/>
    <w:rsid w:val="00263A86"/>
    <w:rsid w:val="00284596"/>
    <w:rsid w:val="00295A7D"/>
    <w:rsid w:val="002A122D"/>
    <w:rsid w:val="002A1260"/>
    <w:rsid w:val="002D2A3A"/>
    <w:rsid w:val="002E1630"/>
    <w:rsid w:val="002F6EEA"/>
    <w:rsid w:val="0030327B"/>
    <w:rsid w:val="00303408"/>
    <w:rsid w:val="003423E0"/>
    <w:rsid w:val="003463AC"/>
    <w:rsid w:val="00365560"/>
    <w:rsid w:val="003761F0"/>
    <w:rsid w:val="00380A3B"/>
    <w:rsid w:val="003868AD"/>
    <w:rsid w:val="003900E4"/>
    <w:rsid w:val="0039047D"/>
    <w:rsid w:val="003A648E"/>
    <w:rsid w:val="003B3F80"/>
    <w:rsid w:val="003B630A"/>
    <w:rsid w:val="003C3044"/>
    <w:rsid w:val="003D20D8"/>
    <w:rsid w:val="003D492A"/>
    <w:rsid w:val="003D58BE"/>
    <w:rsid w:val="003E4154"/>
    <w:rsid w:val="003F4DC4"/>
    <w:rsid w:val="0040726C"/>
    <w:rsid w:val="00411391"/>
    <w:rsid w:val="00426127"/>
    <w:rsid w:val="00431D67"/>
    <w:rsid w:val="00433695"/>
    <w:rsid w:val="00444A8B"/>
    <w:rsid w:val="00466407"/>
    <w:rsid w:val="004A6329"/>
    <w:rsid w:val="004D2BEE"/>
    <w:rsid w:val="004D3014"/>
    <w:rsid w:val="004D6C41"/>
    <w:rsid w:val="004E1122"/>
    <w:rsid w:val="004E19C1"/>
    <w:rsid w:val="004E7DAE"/>
    <w:rsid w:val="00501BCB"/>
    <w:rsid w:val="00510434"/>
    <w:rsid w:val="005418F8"/>
    <w:rsid w:val="00544E88"/>
    <w:rsid w:val="00550474"/>
    <w:rsid w:val="00551C84"/>
    <w:rsid w:val="00574566"/>
    <w:rsid w:val="00586589"/>
    <w:rsid w:val="00591084"/>
    <w:rsid w:val="00593F1B"/>
    <w:rsid w:val="005A45A3"/>
    <w:rsid w:val="005D4B9A"/>
    <w:rsid w:val="005E0DD9"/>
    <w:rsid w:val="005E2407"/>
    <w:rsid w:val="005E5D30"/>
    <w:rsid w:val="00621ECF"/>
    <w:rsid w:val="00631E32"/>
    <w:rsid w:val="00632AF4"/>
    <w:rsid w:val="00640BF2"/>
    <w:rsid w:val="0065016A"/>
    <w:rsid w:val="00650730"/>
    <w:rsid w:val="006538D2"/>
    <w:rsid w:val="00674F48"/>
    <w:rsid w:val="0069710B"/>
    <w:rsid w:val="0069750A"/>
    <w:rsid w:val="00697FEB"/>
    <w:rsid w:val="006C7501"/>
    <w:rsid w:val="006D3F45"/>
    <w:rsid w:val="006E6583"/>
    <w:rsid w:val="006F1158"/>
    <w:rsid w:val="006F5F64"/>
    <w:rsid w:val="006F6EA6"/>
    <w:rsid w:val="0071267E"/>
    <w:rsid w:val="0071569A"/>
    <w:rsid w:val="00734182"/>
    <w:rsid w:val="0073543F"/>
    <w:rsid w:val="00741978"/>
    <w:rsid w:val="007464DD"/>
    <w:rsid w:val="00746E0A"/>
    <w:rsid w:val="00753A8E"/>
    <w:rsid w:val="00777F7B"/>
    <w:rsid w:val="0078233B"/>
    <w:rsid w:val="007B2134"/>
    <w:rsid w:val="007C7111"/>
    <w:rsid w:val="007D097A"/>
    <w:rsid w:val="007D0E30"/>
    <w:rsid w:val="007E2E67"/>
    <w:rsid w:val="007F5AB2"/>
    <w:rsid w:val="00832D0C"/>
    <w:rsid w:val="00851DCD"/>
    <w:rsid w:val="00860E0C"/>
    <w:rsid w:val="00867D40"/>
    <w:rsid w:val="0088058D"/>
    <w:rsid w:val="00887CCC"/>
    <w:rsid w:val="008B15B6"/>
    <w:rsid w:val="008D0F4D"/>
    <w:rsid w:val="008E38DE"/>
    <w:rsid w:val="008F2799"/>
    <w:rsid w:val="008F4EFF"/>
    <w:rsid w:val="00903283"/>
    <w:rsid w:val="00904F95"/>
    <w:rsid w:val="00911A00"/>
    <w:rsid w:val="00912FCB"/>
    <w:rsid w:val="009256B8"/>
    <w:rsid w:val="00925BCA"/>
    <w:rsid w:val="009368CC"/>
    <w:rsid w:val="00944E02"/>
    <w:rsid w:val="00955912"/>
    <w:rsid w:val="009879C8"/>
    <w:rsid w:val="009A3283"/>
    <w:rsid w:val="009A7047"/>
    <w:rsid w:val="009D401B"/>
    <w:rsid w:val="009E1643"/>
    <w:rsid w:val="00A11980"/>
    <w:rsid w:val="00A13FE5"/>
    <w:rsid w:val="00A307A4"/>
    <w:rsid w:val="00A36C66"/>
    <w:rsid w:val="00A4452F"/>
    <w:rsid w:val="00A475F9"/>
    <w:rsid w:val="00A47BC6"/>
    <w:rsid w:val="00A54BFA"/>
    <w:rsid w:val="00A600C4"/>
    <w:rsid w:val="00A77A88"/>
    <w:rsid w:val="00A85FDF"/>
    <w:rsid w:val="00A92729"/>
    <w:rsid w:val="00A95ECC"/>
    <w:rsid w:val="00AA56E4"/>
    <w:rsid w:val="00AC3AB0"/>
    <w:rsid w:val="00AF392F"/>
    <w:rsid w:val="00B411B5"/>
    <w:rsid w:val="00B5637A"/>
    <w:rsid w:val="00B5701F"/>
    <w:rsid w:val="00B706EA"/>
    <w:rsid w:val="00B7072C"/>
    <w:rsid w:val="00B856D8"/>
    <w:rsid w:val="00B8662A"/>
    <w:rsid w:val="00BD424A"/>
    <w:rsid w:val="00BE336A"/>
    <w:rsid w:val="00BE57F8"/>
    <w:rsid w:val="00BE6D0D"/>
    <w:rsid w:val="00C01001"/>
    <w:rsid w:val="00C27AB8"/>
    <w:rsid w:val="00C35B12"/>
    <w:rsid w:val="00C52455"/>
    <w:rsid w:val="00C52675"/>
    <w:rsid w:val="00C5776C"/>
    <w:rsid w:val="00CD11CB"/>
    <w:rsid w:val="00CD68B7"/>
    <w:rsid w:val="00CF3916"/>
    <w:rsid w:val="00CF3C06"/>
    <w:rsid w:val="00CF4D7F"/>
    <w:rsid w:val="00D1239E"/>
    <w:rsid w:val="00D16A7A"/>
    <w:rsid w:val="00D17E4B"/>
    <w:rsid w:val="00D32556"/>
    <w:rsid w:val="00D62E41"/>
    <w:rsid w:val="00D76412"/>
    <w:rsid w:val="00D91D6E"/>
    <w:rsid w:val="00D925B8"/>
    <w:rsid w:val="00DA36AD"/>
    <w:rsid w:val="00DE0975"/>
    <w:rsid w:val="00DE2B7C"/>
    <w:rsid w:val="00DE694B"/>
    <w:rsid w:val="00DE739F"/>
    <w:rsid w:val="00DF1C37"/>
    <w:rsid w:val="00E170C0"/>
    <w:rsid w:val="00E32A92"/>
    <w:rsid w:val="00E54BFF"/>
    <w:rsid w:val="00E636FC"/>
    <w:rsid w:val="00E73F8C"/>
    <w:rsid w:val="00E75EAE"/>
    <w:rsid w:val="00E85087"/>
    <w:rsid w:val="00EB3577"/>
    <w:rsid w:val="00ED217E"/>
    <w:rsid w:val="00EF2789"/>
    <w:rsid w:val="00EF36CB"/>
    <w:rsid w:val="00EF7F61"/>
    <w:rsid w:val="00F23A46"/>
    <w:rsid w:val="00F26930"/>
    <w:rsid w:val="00F340F5"/>
    <w:rsid w:val="00F617F9"/>
    <w:rsid w:val="00F636C3"/>
    <w:rsid w:val="00F63C86"/>
    <w:rsid w:val="00F65623"/>
    <w:rsid w:val="00F74B51"/>
    <w:rsid w:val="00F81F90"/>
    <w:rsid w:val="00F95A46"/>
    <w:rsid w:val="00FA039C"/>
    <w:rsid w:val="00FA1CC6"/>
    <w:rsid w:val="00FA2282"/>
    <w:rsid w:val="00FB577F"/>
    <w:rsid w:val="00FF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14"/>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4D3014"/>
    <w:pPr>
      <w:ind w:left="720"/>
      <w:contextualSpacing/>
    </w:pPr>
  </w:style>
  <w:style w:type="table" w:styleId="TableGrid">
    <w:name w:val="Table Grid"/>
    <w:basedOn w:val="TableNormal"/>
    <w:rsid w:val="004D3014"/>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D3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014"/>
    <w:rPr>
      <w:lang w:val="id-ID"/>
    </w:rPr>
  </w:style>
  <w:style w:type="paragraph" w:styleId="Footer">
    <w:name w:val="footer"/>
    <w:basedOn w:val="Normal"/>
    <w:link w:val="FooterChar"/>
    <w:uiPriority w:val="99"/>
    <w:unhideWhenUsed/>
    <w:rsid w:val="004D3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014"/>
    <w:rPr>
      <w:lang w:val="id-ID"/>
    </w:rPr>
  </w:style>
  <w:style w:type="character" w:customStyle="1" w:styleId="ListParagraphChar">
    <w:name w:val="List Paragraph Char"/>
    <w:aliases w:val="spasi 2 taiiii Char"/>
    <w:basedOn w:val="DefaultParagraphFont"/>
    <w:link w:val="ListParagraph"/>
    <w:uiPriority w:val="34"/>
    <w:locked/>
    <w:rsid w:val="00C27AB8"/>
    <w:rPr>
      <w:lang w:val="id-ID"/>
    </w:rPr>
  </w:style>
  <w:style w:type="paragraph" w:styleId="BalloonText">
    <w:name w:val="Balloon Text"/>
    <w:basedOn w:val="Normal"/>
    <w:link w:val="BalloonTextChar"/>
    <w:uiPriority w:val="99"/>
    <w:semiHidden/>
    <w:unhideWhenUsed/>
    <w:rsid w:val="009A3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283"/>
    <w:rPr>
      <w:rFonts w:ascii="Tahoma" w:hAnsi="Tahoma" w:cs="Tahoma"/>
      <w:sz w:val="16"/>
      <w:szCs w:val="16"/>
      <w:lang w:val="id-ID"/>
    </w:rPr>
  </w:style>
  <w:style w:type="paragraph" w:customStyle="1" w:styleId="Default">
    <w:name w:val="Default"/>
    <w:rsid w:val="00411391"/>
    <w:pPr>
      <w:autoSpaceDE w:val="0"/>
      <w:autoSpaceDN w:val="0"/>
      <w:adjustRightInd w:val="0"/>
    </w:pPr>
    <w:rPr>
      <w:rFonts w:ascii="Times New Roman" w:eastAsiaTheme="minorEastAsia" w:hAnsi="Times New Roman" w:cs="Times New Roman"/>
      <w:color w:val="000000"/>
      <w:sz w:val="24"/>
      <w:szCs w:val="24"/>
    </w:rPr>
  </w:style>
  <w:style w:type="paragraph" w:styleId="NoSpacing">
    <w:name w:val="No Spacing"/>
    <w:uiPriority w:val="1"/>
    <w:qFormat/>
    <w:rsid w:val="002335C9"/>
    <w:rPr>
      <w:lang w:val="id-ID"/>
    </w:rPr>
  </w:style>
  <w:style w:type="character" w:styleId="Hyperlink">
    <w:name w:val="Hyperlink"/>
    <w:basedOn w:val="DefaultParagraphFont"/>
    <w:uiPriority w:val="99"/>
    <w:unhideWhenUsed/>
    <w:rsid w:val="00A445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14"/>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4D3014"/>
    <w:pPr>
      <w:ind w:left="720"/>
      <w:contextualSpacing/>
    </w:pPr>
  </w:style>
  <w:style w:type="table" w:styleId="TableGrid">
    <w:name w:val="Table Grid"/>
    <w:basedOn w:val="TableNormal"/>
    <w:rsid w:val="004D3014"/>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D3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014"/>
    <w:rPr>
      <w:lang w:val="id-ID"/>
    </w:rPr>
  </w:style>
  <w:style w:type="paragraph" w:styleId="Footer">
    <w:name w:val="footer"/>
    <w:basedOn w:val="Normal"/>
    <w:link w:val="FooterChar"/>
    <w:uiPriority w:val="99"/>
    <w:unhideWhenUsed/>
    <w:rsid w:val="004D3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014"/>
    <w:rPr>
      <w:lang w:val="id-ID"/>
    </w:rPr>
  </w:style>
  <w:style w:type="character" w:customStyle="1" w:styleId="ListParagraphChar">
    <w:name w:val="List Paragraph Char"/>
    <w:aliases w:val="spasi 2 taiiii Char"/>
    <w:basedOn w:val="DefaultParagraphFont"/>
    <w:link w:val="ListParagraph"/>
    <w:uiPriority w:val="34"/>
    <w:locked/>
    <w:rsid w:val="00C27AB8"/>
    <w:rPr>
      <w:lang w:val="id-ID"/>
    </w:rPr>
  </w:style>
  <w:style w:type="paragraph" w:styleId="BalloonText">
    <w:name w:val="Balloon Text"/>
    <w:basedOn w:val="Normal"/>
    <w:link w:val="BalloonTextChar"/>
    <w:uiPriority w:val="99"/>
    <w:semiHidden/>
    <w:unhideWhenUsed/>
    <w:rsid w:val="009A3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283"/>
    <w:rPr>
      <w:rFonts w:ascii="Tahoma" w:hAnsi="Tahoma" w:cs="Tahoma"/>
      <w:sz w:val="16"/>
      <w:szCs w:val="16"/>
      <w:lang w:val="id-ID"/>
    </w:rPr>
  </w:style>
  <w:style w:type="paragraph" w:customStyle="1" w:styleId="Default">
    <w:name w:val="Default"/>
    <w:rsid w:val="00411391"/>
    <w:pPr>
      <w:autoSpaceDE w:val="0"/>
      <w:autoSpaceDN w:val="0"/>
      <w:adjustRightInd w:val="0"/>
    </w:pPr>
    <w:rPr>
      <w:rFonts w:ascii="Times New Roman" w:eastAsiaTheme="minorEastAsia" w:hAnsi="Times New Roman" w:cs="Times New Roman"/>
      <w:color w:val="000000"/>
      <w:sz w:val="24"/>
      <w:szCs w:val="24"/>
    </w:rPr>
  </w:style>
  <w:style w:type="paragraph" w:styleId="NoSpacing">
    <w:name w:val="No Spacing"/>
    <w:uiPriority w:val="1"/>
    <w:qFormat/>
    <w:rsid w:val="002335C9"/>
    <w:rPr>
      <w:lang w:val="id-ID"/>
    </w:rPr>
  </w:style>
  <w:style w:type="character" w:styleId="Hyperlink">
    <w:name w:val="Hyperlink"/>
    <w:basedOn w:val="DefaultParagraphFont"/>
    <w:uiPriority w:val="99"/>
    <w:unhideWhenUsed/>
    <w:rsid w:val="00A445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838CD-29FF-4AF2-A3FB-3CAA8DF4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63</Pages>
  <Words>13740</Words>
  <Characters>78324</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ismail - [2010]</cp:lastModifiedBy>
  <cp:revision>46</cp:revision>
  <cp:lastPrinted>2017-08-03T18:21:00Z</cp:lastPrinted>
  <dcterms:created xsi:type="dcterms:W3CDTF">2017-06-08T15:49:00Z</dcterms:created>
  <dcterms:modified xsi:type="dcterms:W3CDTF">2017-09-25T13:12:00Z</dcterms:modified>
</cp:coreProperties>
</file>