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48" w:rsidRPr="006C42B7" w:rsidRDefault="006C42B7" w:rsidP="007F6AC5">
      <w:pPr>
        <w:spacing w:line="360" w:lineRule="auto"/>
        <w:jc w:val="center"/>
        <w:outlineLvl w:val="0"/>
        <w:rPr>
          <w:rFonts w:ascii="Times New Roman" w:hAnsi="Times New Roman" w:cs="Times New Roman"/>
          <w:b/>
          <w:sz w:val="24"/>
        </w:rPr>
      </w:pPr>
      <w:r w:rsidRPr="006C42B7">
        <w:rPr>
          <w:rFonts w:ascii="Times New Roman" w:hAnsi="Times New Roman" w:cs="Times New Roman"/>
          <w:b/>
          <w:sz w:val="24"/>
        </w:rPr>
        <w:t>BAB IV</w:t>
      </w:r>
    </w:p>
    <w:p w:rsidR="00583B51" w:rsidRDefault="006C42B7" w:rsidP="007F6AC5">
      <w:pPr>
        <w:spacing w:line="360" w:lineRule="auto"/>
        <w:jc w:val="center"/>
        <w:rPr>
          <w:rFonts w:ascii="Times New Roman" w:hAnsi="Times New Roman" w:cs="Times New Roman"/>
          <w:b/>
          <w:sz w:val="24"/>
        </w:rPr>
      </w:pPr>
      <w:r w:rsidRPr="006C42B7">
        <w:rPr>
          <w:rFonts w:ascii="Times New Roman" w:hAnsi="Times New Roman" w:cs="Times New Roman"/>
          <w:b/>
          <w:sz w:val="24"/>
        </w:rPr>
        <w:t xml:space="preserve">ANALISIS DAMPAK TARIKAN KENDARAAN OLEH </w:t>
      </w:r>
    </w:p>
    <w:p w:rsidR="006C42B7" w:rsidRDefault="00583B51" w:rsidP="007F6AC5">
      <w:pPr>
        <w:spacing w:line="360" w:lineRule="auto"/>
        <w:jc w:val="center"/>
        <w:rPr>
          <w:rFonts w:ascii="Times New Roman" w:hAnsi="Times New Roman" w:cs="Times New Roman"/>
          <w:b/>
          <w:sz w:val="24"/>
        </w:rPr>
      </w:pPr>
      <w:r>
        <w:rPr>
          <w:rFonts w:ascii="Times New Roman" w:hAnsi="Times New Roman" w:cs="Times New Roman"/>
          <w:b/>
          <w:sz w:val="24"/>
        </w:rPr>
        <w:t xml:space="preserve">KEGIATAN </w:t>
      </w:r>
      <w:r w:rsidR="006C42B7" w:rsidRPr="006C42B7">
        <w:rPr>
          <w:rFonts w:ascii="Times New Roman" w:hAnsi="Times New Roman" w:cs="Times New Roman"/>
          <w:b/>
          <w:i/>
          <w:sz w:val="24"/>
        </w:rPr>
        <w:t>FACTORY OUTLET</w:t>
      </w:r>
      <w:r w:rsidR="006C42B7" w:rsidRPr="006C42B7">
        <w:rPr>
          <w:rFonts w:ascii="Times New Roman" w:hAnsi="Times New Roman" w:cs="Times New Roman"/>
          <w:b/>
          <w:sz w:val="24"/>
        </w:rPr>
        <w:t xml:space="preserve"> TERHADAP </w:t>
      </w:r>
      <w:r w:rsidR="0007444F">
        <w:rPr>
          <w:rFonts w:ascii="Times New Roman" w:hAnsi="Times New Roman" w:cs="Times New Roman"/>
          <w:b/>
          <w:sz w:val="24"/>
        </w:rPr>
        <w:t>KINERJA RUAS JALAN</w:t>
      </w:r>
      <w:r w:rsidR="006C42B7">
        <w:rPr>
          <w:rFonts w:ascii="Times New Roman" w:hAnsi="Times New Roman" w:cs="Times New Roman"/>
          <w:b/>
          <w:sz w:val="24"/>
        </w:rPr>
        <w:t xml:space="preserve"> </w:t>
      </w:r>
      <w:r w:rsidR="006C42B7" w:rsidRPr="006C42B7">
        <w:rPr>
          <w:rFonts w:ascii="Times New Roman" w:hAnsi="Times New Roman" w:cs="Times New Roman"/>
          <w:b/>
          <w:sz w:val="24"/>
        </w:rPr>
        <w:t xml:space="preserve"> </w:t>
      </w:r>
    </w:p>
    <w:p w:rsidR="006C42B7" w:rsidRDefault="006C42B7" w:rsidP="007F6AC5">
      <w:pPr>
        <w:spacing w:line="360" w:lineRule="auto"/>
        <w:jc w:val="center"/>
        <w:outlineLvl w:val="0"/>
        <w:rPr>
          <w:rFonts w:ascii="Times New Roman" w:hAnsi="Times New Roman" w:cs="Times New Roman"/>
          <w:b/>
          <w:sz w:val="24"/>
        </w:rPr>
      </w:pPr>
      <w:r w:rsidRPr="006C42B7">
        <w:rPr>
          <w:rFonts w:ascii="Times New Roman" w:hAnsi="Times New Roman" w:cs="Times New Roman"/>
          <w:b/>
          <w:sz w:val="24"/>
        </w:rPr>
        <w:t xml:space="preserve">DAN </w:t>
      </w:r>
      <w:r w:rsidR="00493020">
        <w:rPr>
          <w:rFonts w:ascii="Times New Roman" w:hAnsi="Times New Roman" w:cs="Times New Roman"/>
          <w:b/>
          <w:sz w:val="24"/>
        </w:rPr>
        <w:t>ALTERNATIF</w:t>
      </w:r>
      <w:r w:rsidRPr="006C42B7">
        <w:rPr>
          <w:rFonts w:ascii="Times New Roman" w:hAnsi="Times New Roman" w:cs="Times New Roman"/>
          <w:b/>
          <w:sz w:val="24"/>
        </w:rPr>
        <w:t xml:space="preserve"> PENANGANAN PERSOALAN LALU LINTAS </w:t>
      </w:r>
    </w:p>
    <w:p w:rsidR="006C42B7" w:rsidRDefault="006C42B7" w:rsidP="007F6AC5">
      <w:pPr>
        <w:spacing w:line="360" w:lineRule="auto"/>
        <w:jc w:val="center"/>
        <w:outlineLvl w:val="0"/>
        <w:rPr>
          <w:rFonts w:ascii="Times New Roman" w:hAnsi="Times New Roman" w:cs="Times New Roman"/>
          <w:b/>
          <w:sz w:val="24"/>
        </w:rPr>
      </w:pPr>
      <w:r w:rsidRPr="006C42B7">
        <w:rPr>
          <w:rFonts w:ascii="Times New Roman" w:hAnsi="Times New Roman" w:cs="Times New Roman"/>
          <w:b/>
          <w:sz w:val="24"/>
        </w:rPr>
        <w:t>PADA RUAS JALAN Dr.SETIABUDHI KOTA BANDUNG</w:t>
      </w:r>
    </w:p>
    <w:p w:rsidR="006C42B7" w:rsidRDefault="006C42B7" w:rsidP="007F6AC5">
      <w:pPr>
        <w:spacing w:line="360" w:lineRule="auto"/>
        <w:rPr>
          <w:rFonts w:ascii="Times New Roman" w:hAnsi="Times New Roman" w:cs="Times New Roman"/>
          <w:b/>
          <w:sz w:val="24"/>
        </w:rPr>
      </w:pPr>
    </w:p>
    <w:p w:rsidR="005E1699" w:rsidRDefault="005E1699" w:rsidP="005E1699">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b/>
          <w:sz w:val="24"/>
        </w:rPr>
        <w:tab/>
      </w:r>
      <w:r w:rsidRPr="005E1699">
        <w:rPr>
          <w:rFonts w:ascii="Times New Roman" w:hAnsi="Times New Roman" w:cs="Times New Roman"/>
          <w:sz w:val="24"/>
        </w:rPr>
        <w:t>Ber</w:t>
      </w:r>
      <w:r>
        <w:rPr>
          <w:rFonts w:ascii="Times New Roman" w:hAnsi="Times New Roman" w:cs="Times New Roman"/>
          <w:sz w:val="24"/>
        </w:rPr>
        <w:t xml:space="preserve">dasarkan data yang ada pada bab sebelumnya maka pada bab ini akan dilakukan proses analisis kinerja ruas jalan studi akibat tarikan perjalanan kendaraan </w:t>
      </w:r>
      <w:r w:rsidRPr="00757395">
        <w:rPr>
          <w:rFonts w:ascii="Times New Roman" w:hAnsi="Times New Roman" w:cs="Times New Roman"/>
          <w:i/>
          <w:sz w:val="24"/>
        </w:rPr>
        <w:t>factory outlet</w:t>
      </w:r>
      <w:r>
        <w:rPr>
          <w:rFonts w:ascii="Times New Roman" w:hAnsi="Times New Roman" w:cs="Times New Roman"/>
          <w:sz w:val="24"/>
        </w:rPr>
        <w:t>, yang kemudian diberikan beberapa usulan alternatif penanganan permasalahannnya.</w:t>
      </w:r>
    </w:p>
    <w:p w:rsidR="005E1699" w:rsidRPr="005E1699" w:rsidRDefault="005E1699" w:rsidP="005E1699">
      <w:pPr>
        <w:tabs>
          <w:tab w:val="left" w:pos="709"/>
        </w:tabs>
        <w:spacing w:line="360" w:lineRule="auto"/>
        <w:jc w:val="both"/>
        <w:outlineLvl w:val="0"/>
        <w:rPr>
          <w:rFonts w:ascii="Times New Roman" w:hAnsi="Times New Roman" w:cs="Times New Roman"/>
          <w:sz w:val="24"/>
        </w:rPr>
      </w:pPr>
    </w:p>
    <w:p w:rsidR="00585D25" w:rsidRDefault="00585D25" w:rsidP="007F6AC5">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t>4.1</w:t>
      </w:r>
      <w:r>
        <w:rPr>
          <w:rFonts w:ascii="Times New Roman" w:hAnsi="Times New Roman" w:cs="Times New Roman"/>
          <w:b/>
          <w:sz w:val="24"/>
        </w:rPr>
        <w:tab/>
        <w:t>Analisis Fungsi Ruas Jalan Dr.Setiabudhi</w:t>
      </w:r>
    </w:p>
    <w:p w:rsidR="0018118C" w:rsidRDefault="00585D25" w:rsidP="00585D25">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t xml:space="preserve">Jalan Dr. Setiabudhi </w:t>
      </w:r>
      <w:r w:rsidR="000F5D84">
        <w:rPr>
          <w:rFonts w:ascii="Times New Roman" w:hAnsi="Times New Roman" w:cs="Times New Roman"/>
          <w:sz w:val="24"/>
        </w:rPr>
        <w:t>merupakan jalan Provinsi, yang pengelolaannya dipegang oleh Provinsi Jawa Barat, secara keseluruhan ruas jalan tersebut memiliki panjang 6000,03m, namun secara fungsi ruas jalan tersebut terbagi menjadi dua fungsi yaitu fungsi kolektor primer dengan panjang 4830,08m</w:t>
      </w:r>
      <w:r w:rsidR="00454DCF">
        <w:rPr>
          <w:rFonts w:ascii="Times New Roman" w:hAnsi="Times New Roman" w:cs="Times New Roman"/>
          <w:sz w:val="24"/>
        </w:rPr>
        <w:t xml:space="preserve"> dari jalan raya Lembang sampai kepada jalan Dr. Setiabudhi-Sukaasih</w:t>
      </w:r>
      <w:r w:rsidR="000F5D84">
        <w:rPr>
          <w:rFonts w:ascii="Times New Roman" w:hAnsi="Times New Roman" w:cs="Times New Roman"/>
          <w:sz w:val="24"/>
        </w:rPr>
        <w:t xml:space="preserve"> yang seharusnya ruas jalan tersebut memiliki </w:t>
      </w:r>
      <w:r w:rsidR="0018118C">
        <w:rPr>
          <w:rFonts w:ascii="Times New Roman" w:hAnsi="Times New Roman" w:cs="Times New Roman"/>
          <w:sz w:val="24"/>
        </w:rPr>
        <w:t>lebar badan jalan minimum 9m dengan kecepatan minimum 60km/jam</w:t>
      </w:r>
      <w:r w:rsidR="000F5D84">
        <w:rPr>
          <w:rFonts w:ascii="Times New Roman" w:hAnsi="Times New Roman" w:cs="Times New Roman"/>
          <w:sz w:val="24"/>
        </w:rPr>
        <w:t>, dan fungsi Kolektor se</w:t>
      </w:r>
      <w:r w:rsidR="0018118C">
        <w:rPr>
          <w:rFonts w:ascii="Times New Roman" w:hAnsi="Times New Roman" w:cs="Times New Roman"/>
          <w:sz w:val="24"/>
        </w:rPr>
        <w:t>kunder dengan panjang 1169,95m</w:t>
      </w:r>
      <w:r w:rsidR="00454DCF">
        <w:rPr>
          <w:rFonts w:ascii="Times New Roman" w:hAnsi="Times New Roman" w:cs="Times New Roman"/>
          <w:sz w:val="24"/>
        </w:rPr>
        <w:t xml:space="preserve"> dari Dr. Setiabudhi-Sukaasih sampai kepada jalan Cihampelas, jalan</w:t>
      </w:r>
      <w:r w:rsidR="0018118C">
        <w:rPr>
          <w:rFonts w:ascii="Times New Roman" w:hAnsi="Times New Roman" w:cs="Times New Roman"/>
          <w:sz w:val="24"/>
        </w:rPr>
        <w:t xml:space="preserve"> yang seharusnya memiliki lebar badan jalan minimum 9m dengan kecepatan minimum 20km/jam. Dalam rencana tata ruang Kota Bandung ruas jalan yang memililiki fungsi perdagangan dan jasa diharuskan memiliki trotoar dengan lebar minimum 4m.</w:t>
      </w:r>
    </w:p>
    <w:p w:rsidR="0018118C" w:rsidRDefault="0018118C" w:rsidP="00585D25">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r>
      <w:r w:rsidR="00142103">
        <w:rPr>
          <w:rFonts w:ascii="Times New Roman" w:hAnsi="Times New Roman" w:cs="Times New Roman"/>
          <w:sz w:val="24"/>
        </w:rPr>
        <w:t>Wilayah kajian studi sendiri berada pada ruas jalan dengan fungsi kolektor sekunder, dilihat dari standar lebar</w:t>
      </w:r>
      <w:r w:rsidR="00AC3F48">
        <w:rPr>
          <w:rFonts w:ascii="Times New Roman" w:hAnsi="Times New Roman" w:cs="Times New Roman"/>
          <w:sz w:val="24"/>
        </w:rPr>
        <w:t xml:space="preserve"> jalan</w:t>
      </w:r>
      <w:r w:rsidR="00142103">
        <w:rPr>
          <w:rFonts w:ascii="Times New Roman" w:hAnsi="Times New Roman" w:cs="Times New Roman"/>
          <w:sz w:val="24"/>
        </w:rPr>
        <w:t xml:space="preserve"> minimum badan jalan tersebu</w:t>
      </w:r>
      <w:r w:rsidR="009260CA">
        <w:rPr>
          <w:rFonts w:ascii="Times New Roman" w:hAnsi="Times New Roman" w:cs="Times New Roman"/>
          <w:sz w:val="24"/>
        </w:rPr>
        <w:t>t sudah dianggap memenu</w:t>
      </w:r>
      <w:r w:rsidR="00AC3F48">
        <w:rPr>
          <w:rFonts w:ascii="Times New Roman" w:hAnsi="Times New Roman" w:cs="Times New Roman"/>
          <w:sz w:val="24"/>
        </w:rPr>
        <w:t>hi standar fungsi jalan kolektor sekunder, namun karena besarnya volume yang melalui jalan tersebut maka lebar jalan minimum dirasa sudah tidak sesuai dengan ruas jalan tersebut, sehingga perlu adanya tindakan untuk meningkatkan kinerja pelayanan ruas jalan tersebut.</w:t>
      </w:r>
    </w:p>
    <w:p w:rsidR="00AC3F48" w:rsidRPr="00585D25" w:rsidRDefault="00AC3F48" w:rsidP="00585D25">
      <w:pPr>
        <w:tabs>
          <w:tab w:val="left" w:pos="709"/>
        </w:tabs>
        <w:spacing w:line="360" w:lineRule="auto"/>
        <w:jc w:val="both"/>
        <w:outlineLvl w:val="0"/>
        <w:rPr>
          <w:rFonts w:ascii="Times New Roman" w:hAnsi="Times New Roman" w:cs="Times New Roman"/>
          <w:sz w:val="24"/>
        </w:rPr>
      </w:pPr>
    </w:p>
    <w:p w:rsidR="004B3764" w:rsidRDefault="00676697" w:rsidP="007F6AC5">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lastRenderedPageBreak/>
        <w:t>4.2</w:t>
      </w:r>
      <w:r w:rsidR="006E5ED8">
        <w:rPr>
          <w:rFonts w:ascii="Times New Roman" w:hAnsi="Times New Roman" w:cs="Times New Roman"/>
          <w:b/>
          <w:sz w:val="24"/>
        </w:rPr>
        <w:tab/>
        <w:t>Analisis Kapasitas Jalan Dr.Setiabudhi</w:t>
      </w:r>
    </w:p>
    <w:p w:rsidR="00A3012E" w:rsidRDefault="007F6AC5" w:rsidP="007F6AC5">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t>Kapasitas ruas jalan adalah kemampuan maksimum suatu ruas jalan untuk menampung volume arus lalu lintas yang melewati ruas jalan tersebut dengan stabil. Kapasitas jalan dihitung dengan terlebih dahulu mengklasifikasikan jenis kendaraan berdasarkan ukurannya yang masing-masing jenis kendaraan memiliki satuan mobil penumpang tertentu. Kapasitas ruas jalan dihitung setiap jamnya dengan dengan perhitungan satuan mobil penumpang per jam (smp/jam).</w:t>
      </w:r>
      <w:r w:rsidR="00A3012E">
        <w:rPr>
          <w:rFonts w:ascii="Times New Roman" w:hAnsi="Times New Roman" w:cs="Times New Roman"/>
          <w:sz w:val="24"/>
        </w:rPr>
        <w:t xml:space="preserve"> </w:t>
      </w:r>
    </w:p>
    <w:p w:rsidR="00A3012E" w:rsidRDefault="00A3012E" w:rsidP="007F6AC5">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t>Sebelum diperolehnya kapasitas aktual terlebih dahulu diperlukan besaran kapasitas dasar jalan, dimana kapasitas dasar jalan ini ditentukan oleh tipe jalan berdasarkan pembagian lajur dan pembatas mediannya. Yang kemudian juga diperlukan beberapa faktor koreksi untuk penyesuaian kapasitas terse</w:t>
      </w:r>
      <w:r w:rsidR="00B01384">
        <w:rPr>
          <w:rFonts w:ascii="Times New Roman" w:hAnsi="Times New Roman" w:cs="Times New Roman"/>
          <w:sz w:val="24"/>
        </w:rPr>
        <w:t>but seperti faktor koreksi akibat</w:t>
      </w:r>
      <w:r>
        <w:rPr>
          <w:rFonts w:ascii="Times New Roman" w:hAnsi="Times New Roman" w:cs="Times New Roman"/>
          <w:sz w:val="24"/>
        </w:rPr>
        <w:t xml:space="preserve"> le</w:t>
      </w:r>
      <w:r w:rsidR="00B01384">
        <w:rPr>
          <w:rFonts w:ascii="Times New Roman" w:hAnsi="Times New Roman" w:cs="Times New Roman"/>
          <w:sz w:val="24"/>
        </w:rPr>
        <w:t>bar jalan, faktor koreksi akibat pembagian arah, faktor koreksi akibat hambatan samping, dan faktor koreksi akibat ukuran kota atau jumlah penduduk.</w:t>
      </w:r>
    </w:p>
    <w:p w:rsidR="005E1699" w:rsidRDefault="00A3012E" w:rsidP="007F6AC5">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t xml:space="preserve">Segmen jalan Dr. Setiabudhi (kawasan perdagangan </w:t>
      </w:r>
      <w:r w:rsidRPr="00A3012E">
        <w:rPr>
          <w:rFonts w:ascii="Times New Roman" w:hAnsi="Times New Roman" w:cs="Times New Roman"/>
          <w:i/>
          <w:sz w:val="24"/>
        </w:rPr>
        <w:t>factory outlet</w:t>
      </w:r>
      <w:r>
        <w:rPr>
          <w:rFonts w:ascii="Times New Roman" w:hAnsi="Times New Roman" w:cs="Times New Roman"/>
          <w:sz w:val="24"/>
        </w:rPr>
        <w:t>) memiliki dua lajur tanpa pembatas median, sehingga segmen jalan tersebut memiliki kapasitas dasar  sebesar 2.900 smp/jam untuk total kedua arahnya.</w:t>
      </w:r>
      <w:r w:rsidR="00B01384">
        <w:rPr>
          <w:rFonts w:ascii="Times New Roman" w:hAnsi="Times New Roman" w:cs="Times New Roman"/>
          <w:sz w:val="24"/>
        </w:rPr>
        <w:t xml:space="preserve"> Dan untuk faktor koreksinya dapat dilihat pada tabel berikut:</w:t>
      </w:r>
    </w:p>
    <w:p w:rsidR="00B01384" w:rsidRPr="00530B45" w:rsidRDefault="00B01384" w:rsidP="00B01384">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IV.1</w:t>
      </w:r>
    </w:p>
    <w:p w:rsidR="00B01384" w:rsidRPr="00530B45" w:rsidRDefault="00B01384" w:rsidP="00B01384">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Kondisi Ruas Jalan Dr. Setiabudhi</w:t>
      </w:r>
    </w:p>
    <w:tbl>
      <w:tblPr>
        <w:tblW w:w="8222"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277"/>
        <w:gridCol w:w="992"/>
        <w:gridCol w:w="850"/>
        <w:gridCol w:w="1276"/>
        <w:gridCol w:w="1276"/>
        <w:gridCol w:w="1276"/>
        <w:gridCol w:w="1275"/>
      </w:tblGrid>
      <w:tr w:rsidR="001108FB" w:rsidRPr="00530B45" w:rsidTr="00757395">
        <w:trPr>
          <w:trHeight w:val="724"/>
          <w:tblHeader/>
        </w:trPr>
        <w:tc>
          <w:tcPr>
            <w:tcW w:w="1277" w:type="dxa"/>
            <w:tcBorders>
              <w:top w:val="double" w:sz="4" w:space="0" w:color="auto"/>
              <w:bottom w:val="single" w:sz="6" w:space="0" w:color="auto"/>
            </w:tcBorders>
            <w:shd w:val="clear" w:color="auto" w:fill="BFBFBF" w:themeFill="background1" w:themeFillShade="BF"/>
          </w:tcPr>
          <w:p w:rsidR="001108FB" w:rsidRDefault="001108FB" w:rsidP="00BE5346">
            <w:pPr>
              <w:pStyle w:val="ListParagraph"/>
              <w:tabs>
                <w:tab w:val="left" w:pos="567"/>
              </w:tabs>
              <w:ind w:left="0"/>
              <w:jc w:val="center"/>
              <w:rPr>
                <w:rFonts w:ascii="Times New Roman" w:hAnsi="Times New Roman" w:cs="Times New Roman"/>
                <w:b/>
                <w:sz w:val="20"/>
                <w:szCs w:val="20"/>
              </w:rPr>
            </w:pPr>
          </w:p>
          <w:p w:rsidR="001108FB" w:rsidRDefault="001108FB" w:rsidP="00BE5346">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Segmen</w:t>
            </w:r>
          </w:p>
        </w:tc>
        <w:tc>
          <w:tcPr>
            <w:tcW w:w="992" w:type="dxa"/>
            <w:tcBorders>
              <w:top w:val="double" w:sz="4" w:space="0" w:color="auto"/>
              <w:bottom w:val="single" w:sz="6" w:space="0" w:color="auto"/>
            </w:tcBorders>
            <w:shd w:val="clear" w:color="auto" w:fill="BFBFBF" w:themeFill="background1" w:themeFillShade="BF"/>
          </w:tcPr>
          <w:p w:rsidR="001108FB" w:rsidRDefault="001108FB" w:rsidP="00BE5346">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 xml:space="preserve">Panjang </w:t>
            </w:r>
          </w:p>
          <w:p w:rsidR="001108FB" w:rsidRDefault="001108FB" w:rsidP="00BE5346">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Jalan</w:t>
            </w:r>
          </w:p>
          <w:p w:rsidR="001108FB" w:rsidRPr="00530B45" w:rsidRDefault="001108FB" w:rsidP="00BE5346">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(m)</w:t>
            </w:r>
          </w:p>
        </w:tc>
        <w:tc>
          <w:tcPr>
            <w:tcW w:w="850" w:type="dxa"/>
            <w:tcBorders>
              <w:top w:val="double" w:sz="4" w:space="0" w:color="auto"/>
              <w:bottom w:val="single" w:sz="6" w:space="0" w:color="auto"/>
            </w:tcBorders>
            <w:shd w:val="clear" w:color="auto" w:fill="BFBFBF" w:themeFill="background1" w:themeFillShade="BF"/>
          </w:tcPr>
          <w:p w:rsidR="001108FB" w:rsidRDefault="001108FB" w:rsidP="00BE5346">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Lebar Jalan</w:t>
            </w:r>
          </w:p>
          <w:p w:rsidR="001108FB" w:rsidRPr="00530B45" w:rsidRDefault="001108FB" w:rsidP="00BE5346">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(m)</w:t>
            </w:r>
          </w:p>
        </w:tc>
        <w:tc>
          <w:tcPr>
            <w:tcW w:w="1276" w:type="dxa"/>
            <w:tcBorders>
              <w:top w:val="double" w:sz="4" w:space="0" w:color="auto"/>
              <w:bottom w:val="single" w:sz="6" w:space="0" w:color="auto"/>
              <w:right w:val="double" w:sz="4" w:space="0" w:color="auto"/>
            </w:tcBorders>
            <w:shd w:val="clear" w:color="auto" w:fill="BFBFBF" w:themeFill="background1" w:themeFillShade="BF"/>
          </w:tcPr>
          <w:p w:rsidR="001108FB" w:rsidRPr="00530B45" w:rsidRDefault="001108FB" w:rsidP="00BE5346">
            <w:pPr>
              <w:pStyle w:val="ListParagraph"/>
              <w:tabs>
                <w:tab w:val="left" w:pos="567"/>
              </w:tabs>
              <w:ind w:left="0"/>
              <w:jc w:val="center"/>
              <w:rPr>
                <w:rFonts w:ascii="Times New Roman" w:hAnsi="Times New Roman" w:cs="Times New Roman"/>
                <w:b/>
                <w:sz w:val="20"/>
                <w:szCs w:val="20"/>
                <w:lang w:val="nl-NL"/>
              </w:rPr>
            </w:pPr>
          </w:p>
          <w:p w:rsidR="001108FB"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Pemisah</w:t>
            </w:r>
          </w:p>
          <w:p w:rsidR="001108FB" w:rsidRPr="00530B45"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Arah</w:t>
            </w:r>
          </w:p>
        </w:tc>
        <w:tc>
          <w:tcPr>
            <w:tcW w:w="1276" w:type="dxa"/>
            <w:tcBorders>
              <w:top w:val="double" w:sz="4" w:space="0" w:color="auto"/>
              <w:bottom w:val="single" w:sz="6" w:space="0" w:color="auto"/>
              <w:right w:val="double" w:sz="4" w:space="0" w:color="auto"/>
            </w:tcBorders>
            <w:shd w:val="clear" w:color="auto" w:fill="BFBFBF" w:themeFill="background1" w:themeFillShade="BF"/>
          </w:tcPr>
          <w:p w:rsidR="001108FB" w:rsidRPr="00530B45" w:rsidRDefault="001108FB" w:rsidP="00BE5346">
            <w:pPr>
              <w:pStyle w:val="ListParagraph"/>
              <w:tabs>
                <w:tab w:val="left" w:pos="567"/>
              </w:tabs>
              <w:ind w:left="0"/>
              <w:jc w:val="center"/>
              <w:rPr>
                <w:rFonts w:ascii="Times New Roman" w:hAnsi="Times New Roman" w:cs="Times New Roman"/>
                <w:b/>
                <w:sz w:val="20"/>
                <w:szCs w:val="20"/>
                <w:lang w:val="nl-NL"/>
              </w:rPr>
            </w:pPr>
          </w:p>
          <w:p w:rsidR="001108FB"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 xml:space="preserve">Hambatan </w:t>
            </w:r>
          </w:p>
          <w:p w:rsidR="001108FB" w:rsidRPr="00530B45"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Samping</w:t>
            </w:r>
          </w:p>
        </w:tc>
        <w:tc>
          <w:tcPr>
            <w:tcW w:w="1276" w:type="dxa"/>
            <w:tcBorders>
              <w:top w:val="double" w:sz="4" w:space="0" w:color="auto"/>
              <w:bottom w:val="single" w:sz="6" w:space="0" w:color="auto"/>
              <w:right w:val="double" w:sz="4" w:space="0" w:color="auto"/>
            </w:tcBorders>
            <w:shd w:val="clear" w:color="auto" w:fill="BFBFBF" w:themeFill="background1" w:themeFillShade="BF"/>
          </w:tcPr>
          <w:p w:rsidR="001108FB"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Kreb</w:t>
            </w:r>
          </w:p>
          <w:p w:rsidR="001108FB"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Penghalang</w:t>
            </w:r>
          </w:p>
          <w:p w:rsidR="001108FB" w:rsidRPr="00530B45"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(m)</w:t>
            </w:r>
          </w:p>
        </w:tc>
        <w:tc>
          <w:tcPr>
            <w:tcW w:w="1275" w:type="dxa"/>
            <w:tcBorders>
              <w:top w:val="double" w:sz="4" w:space="0" w:color="auto"/>
              <w:bottom w:val="single" w:sz="6" w:space="0" w:color="auto"/>
              <w:right w:val="double" w:sz="4" w:space="0" w:color="auto"/>
            </w:tcBorders>
            <w:shd w:val="clear" w:color="auto" w:fill="BFBFBF" w:themeFill="background1" w:themeFillShade="BF"/>
          </w:tcPr>
          <w:p w:rsidR="001108FB"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Ukuran Kota</w:t>
            </w:r>
          </w:p>
          <w:p w:rsidR="001108FB" w:rsidRPr="00530B45" w:rsidRDefault="001108FB"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(penduduk)</w:t>
            </w:r>
          </w:p>
        </w:tc>
      </w:tr>
      <w:tr w:rsidR="001108FB" w:rsidRPr="00530B45" w:rsidTr="00757395">
        <w:trPr>
          <w:trHeight w:val="143"/>
        </w:trPr>
        <w:tc>
          <w:tcPr>
            <w:tcW w:w="1277" w:type="dxa"/>
            <w:tcBorders>
              <w:top w:val="single" w:sz="6" w:space="0" w:color="auto"/>
              <w:bottom w:val="single" w:sz="6"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Segmen Utama</w:t>
            </w:r>
          </w:p>
        </w:tc>
        <w:tc>
          <w:tcPr>
            <w:tcW w:w="992" w:type="dxa"/>
            <w:tcBorders>
              <w:top w:val="single" w:sz="6" w:space="0" w:color="auto"/>
              <w:bottom w:val="single" w:sz="6"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p>
          <w:p w:rsidR="001108FB" w:rsidRPr="00530B45"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1169,95</w:t>
            </w:r>
          </w:p>
        </w:tc>
        <w:tc>
          <w:tcPr>
            <w:tcW w:w="850" w:type="dxa"/>
            <w:tcBorders>
              <w:top w:val="single" w:sz="6" w:space="0" w:color="auto"/>
              <w:bottom w:val="single" w:sz="6" w:space="0" w:color="auto"/>
            </w:tcBorders>
          </w:tcPr>
          <w:p w:rsidR="001108FB" w:rsidRDefault="001108FB" w:rsidP="003B6107">
            <w:pPr>
              <w:pStyle w:val="ListParagraph"/>
              <w:tabs>
                <w:tab w:val="left" w:pos="318"/>
              </w:tabs>
              <w:ind w:left="0"/>
              <w:jc w:val="center"/>
              <w:rPr>
                <w:rFonts w:ascii="Times New Roman" w:hAnsi="Times New Roman" w:cs="Times New Roman"/>
                <w:sz w:val="20"/>
                <w:szCs w:val="20"/>
              </w:rPr>
            </w:pPr>
          </w:p>
          <w:p w:rsidR="001108FB" w:rsidRPr="00530B45" w:rsidRDefault="001108FB" w:rsidP="003B6107">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9,5</w:t>
            </w:r>
          </w:p>
        </w:tc>
        <w:tc>
          <w:tcPr>
            <w:tcW w:w="1276" w:type="dxa"/>
            <w:tcBorders>
              <w:top w:val="single" w:sz="6" w:space="0" w:color="auto"/>
              <w:bottom w:val="single" w:sz="6" w:space="0" w:color="auto"/>
              <w:right w:val="double" w:sz="4"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Dua Lajur</w:t>
            </w:r>
          </w:p>
          <w:p w:rsidR="001108FB"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Dua arah tak terbagi</w:t>
            </w:r>
          </w:p>
          <w:p w:rsidR="001108FB" w:rsidRPr="00530B45"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(2/2 UD)</w:t>
            </w:r>
          </w:p>
        </w:tc>
        <w:tc>
          <w:tcPr>
            <w:tcW w:w="1276" w:type="dxa"/>
            <w:tcBorders>
              <w:top w:val="single" w:sz="6" w:space="0" w:color="auto"/>
              <w:bottom w:val="single" w:sz="6" w:space="0" w:color="auto"/>
              <w:right w:val="double" w:sz="4"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p>
          <w:p w:rsidR="001108FB" w:rsidRPr="00530B45"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Sangat Tinggi</w:t>
            </w:r>
          </w:p>
        </w:tc>
        <w:tc>
          <w:tcPr>
            <w:tcW w:w="1276" w:type="dxa"/>
            <w:tcBorders>
              <w:top w:val="single" w:sz="6" w:space="0" w:color="auto"/>
              <w:bottom w:val="single" w:sz="6" w:space="0" w:color="auto"/>
              <w:right w:val="double" w:sz="4"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p>
          <w:p w:rsidR="001108FB" w:rsidRPr="00530B45"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Borders>
              <w:top w:val="single" w:sz="6" w:space="0" w:color="auto"/>
              <w:bottom w:val="single" w:sz="6" w:space="0" w:color="auto"/>
              <w:right w:val="double" w:sz="4"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p>
          <w:p w:rsidR="001108FB" w:rsidRPr="00530B45"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2.393.633</w:t>
            </w:r>
          </w:p>
        </w:tc>
      </w:tr>
      <w:tr w:rsidR="001108FB" w:rsidRPr="00530B45" w:rsidTr="00757395">
        <w:trPr>
          <w:trHeight w:val="143"/>
        </w:trPr>
        <w:tc>
          <w:tcPr>
            <w:tcW w:w="1277" w:type="dxa"/>
            <w:tcBorders>
              <w:top w:val="single" w:sz="6" w:space="0" w:color="auto"/>
              <w:bottom w:val="single" w:sz="6"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 xml:space="preserve">Segmen </w:t>
            </w:r>
            <w:r w:rsidR="001108FB">
              <w:rPr>
                <w:rFonts w:ascii="Times New Roman" w:hAnsi="Times New Roman" w:cs="Times New Roman"/>
                <w:sz w:val="20"/>
                <w:szCs w:val="20"/>
              </w:rPr>
              <w:t>1</w:t>
            </w:r>
          </w:p>
        </w:tc>
        <w:tc>
          <w:tcPr>
            <w:tcW w:w="992" w:type="dxa"/>
            <w:tcBorders>
              <w:top w:val="single" w:sz="6" w:space="0" w:color="auto"/>
              <w:bottom w:val="single" w:sz="6"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1169,95</w:t>
            </w:r>
          </w:p>
        </w:tc>
        <w:tc>
          <w:tcPr>
            <w:tcW w:w="850" w:type="dxa"/>
            <w:tcBorders>
              <w:top w:val="single" w:sz="6" w:space="0" w:color="auto"/>
              <w:bottom w:val="single" w:sz="6" w:space="0" w:color="auto"/>
            </w:tcBorders>
          </w:tcPr>
          <w:p w:rsidR="001108FB" w:rsidRDefault="00757395" w:rsidP="003B6107">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6" w:space="0" w:color="auto"/>
              <w:bottom w:val="single" w:sz="6" w:space="0" w:color="auto"/>
              <w:right w:val="double" w:sz="4" w:space="0" w:color="auto"/>
            </w:tcBorders>
          </w:tcPr>
          <w:p w:rsidR="00757395" w:rsidRDefault="00757395" w:rsidP="0075739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Dua Lajur</w:t>
            </w:r>
          </w:p>
          <w:p w:rsidR="00757395" w:rsidRDefault="00757395" w:rsidP="0075739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Dua arah tak terbagi</w:t>
            </w:r>
          </w:p>
          <w:p w:rsidR="001108FB" w:rsidRDefault="00757395" w:rsidP="0075739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(2/2 UD)</w:t>
            </w:r>
          </w:p>
        </w:tc>
        <w:tc>
          <w:tcPr>
            <w:tcW w:w="1276" w:type="dxa"/>
            <w:tcBorders>
              <w:top w:val="single" w:sz="6" w:space="0" w:color="auto"/>
              <w:bottom w:val="single" w:sz="6" w:space="0" w:color="auto"/>
              <w:right w:val="double" w:sz="4" w:space="0" w:color="auto"/>
            </w:tcBorders>
          </w:tcPr>
          <w:p w:rsidR="00757395" w:rsidRDefault="00757395" w:rsidP="003B6107">
            <w:pPr>
              <w:pStyle w:val="ListParagraph"/>
              <w:tabs>
                <w:tab w:val="left" w:pos="567"/>
              </w:tabs>
              <w:ind w:left="0"/>
              <w:jc w:val="center"/>
              <w:rPr>
                <w:rFonts w:ascii="Times New Roman" w:hAnsi="Times New Roman" w:cs="Times New Roman"/>
                <w:sz w:val="20"/>
                <w:szCs w:val="20"/>
              </w:rPr>
            </w:pPr>
          </w:p>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Tinggi</w:t>
            </w:r>
          </w:p>
        </w:tc>
        <w:tc>
          <w:tcPr>
            <w:tcW w:w="1276" w:type="dxa"/>
            <w:tcBorders>
              <w:top w:val="single" w:sz="6" w:space="0" w:color="auto"/>
              <w:bottom w:val="single" w:sz="6" w:space="0" w:color="auto"/>
              <w:right w:val="double" w:sz="4" w:space="0" w:color="auto"/>
            </w:tcBorders>
          </w:tcPr>
          <w:p w:rsidR="00757395" w:rsidRDefault="00757395" w:rsidP="003B6107">
            <w:pPr>
              <w:pStyle w:val="ListParagraph"/>
              <w:tabs>
                <w:tab w:val="left" w:pos="567"/>
              </w:tabs>
              <w:ind w:left="0"/>
              <w:jc w:val="center"/>
              <w:rPr>
                <w:rFonts w:ascii="Times New Roman" w:hAnsi="Times New Roman" w:cs="Times New Roman"/>
                <w:sz w:val="20"/>
                <w:szCs w:val="20"/>
              </w:rPr>
            </w:pPr>
          </w:p>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75" w:type="dxa"/>
            <w:tcBorders>
              <w:top w:val="single" w:sz="6" w:space="0" w:color="auto"/>
              <w:bottom w:val="single" w:sz="6" w:space="0" w:color="auto"/>
              <w:right w:val="double" w:sz="4"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2.393.633</w:t>
            </w:r>
          </w:p>
        </w:tc>
      </w:tr>
      <w:tr w:rsidR="001108FB" w:rsidRPr="00530B45" w:rsidTr="00757395">
        <w:trPr>
          <w:trHeight w:val="143"/>
        </w:trPr>
        <w:tc>
          <w:tcPr>
            <w:tcW w:w="1277" w:type="dxa"/>
            <w:tcBorders>
              <w:top w:val="single" w:sz="6" w:space="0" w:color="auto"/>
              <w:bottom w:val="single" w:sz="6"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 xml:space="preserve">Segmen </w:t>
            </w:r>
            <w:r w:rsidR="001108FB">
              <w:rPr>
                <w:rFonts w:ascii="Times New Roman" w:hAnsi="Times New Roman" w:cs="Times New Roman"/>
                <w:sz w:val="20"/>
                <w:szCs w:val="20"/>
              </w:rPr>
              <w:t>2</w:t>
            </w:r>
          </w:p>
        </w:tc>
        <w:tc>
          <w:tcPr>
            <w:tcW w:w="992" w:type="dxa"/>
            <w:tcBorders>
              <w:top w:val="single" w:sz="6" w:space="0" w:color="auto"/>
              <w:bottom w:val="single" w:sz="6"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1169,95</w:t>
            </w:r>
          </w:p>
        </w:tc>
        <w:tc>
          <w:tcPr>
            <w:tcW w:w="850" w:type="dxa"/>
            <w:tcBorders>
              <w:top w:val="single" w:sz="6" w:space="0" w:color="auto"/>
              <w:bottom w:val="single" w:sz="6" w:space="0" w:color="auto"/>
            </w:tcBorders>
          </w:tcPr>
          <w:p w:rsidR="001108FB" w:rsidRDefault="00757395" w:rsidP="003B6107">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tcBorders>
              <w:top w:val="single" w:sz="6" w:space="0" w:color="auto"/>
              <w:bottom w:val="single" w:sz="6" w:space="0" w:color="auto"/>
              <w:right w:val="double" w:sz="4" w:space="0" w:color="auto"/>
            </w:tcBorders>
          </w:tcPr>
          <w:p w:rsidR="00757395" w:rsidRDefault="00757395" w:rsidP="0075739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Dua Lajur</w:t>
            </w:r>
          </w:p>
          <w:p w:rsidR="00757395" w:rsidRDefault="00757395" w:rsidP="0075739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Dua arah tak terbagi</w:t>
            </w:r>
          </w:p>
          <w:p w:rsidR="001108FB" w:rsidRDefault="00757395" w:rsidP="0075739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(2/2 UD)</w:t>
            </w:r>
          </w:p>
        </w:tc>
        <w:tc>
          <w:tcPr>
            <w:tcW w:w="1276" w:type="dxa"/>
            <w:tcBorders>
              <w:top w:val="single" w:sz="6" w:space="0" w:color="auto"/>
              <w:bottom w:val="single" w:sz="6" w:space="0" w:color="auto"/>
              <w:right w:val="double" w:sz="4" w:space="0" w:color="auto"/>
            </w:tcBorders>
          </w:tcPr>
          <w:p w:rsidR="00757395" w:rsidRDefault="00757395" w:rsidP="003B6107">
            <w:pPr>
              <w:pStyle w:val="ListParagraph"/>
              <w:tabs>
                <w:tab w:val="left" w:pos="567"/>
              </w:tabs>
              <w:ind w:left="0"/>
              <w:jc w:val="center"/>
              <w:rPr>
                <w:rFonts w:ascii="Times New Roman" w:hAnsi="Times New Roman" w:cs="Times New Roman"/>
                <w:sz w:val="20"/>
                <w:szCs w:val="20"/>
              </w:rPr>
            </w:pPr>
          </w:p>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Sedang</w:t>
            </w:r>
          </w:p>
        </w:tc>
        <w:tc>
          <w:tcPr>
            <w:tcW w:w="1276" w:type="dxa"/>
            <w:tcBorders>
              <w:top w:val="single" w:sz="6" w:space="0" w:color="auto"/>
              <w:bottom w:val="single" w:sz="6" w:space="0" w:color="auto"/>
              <w:right w:val="double" w:sz="4" w:space="0" w:color="auto"/>
            </w:tcBorders>
          </w:tcPr>
          <w:p w:rsidR="00757395" w:rsidRDefault="00757395" w:rsidP="003B6107">
            <w:pPr>
              <w:pStyle w:val="ListParagraph"/>
              <w:tabs>
                <w:tab w:val="left" w:pos="567"/>
              </w:tabs>
              <w:ind w:left="0"/>
              <w:jc w:val="center"/>
              <w:rPr>
                <w:rFonts w:ascii="Times New Roman" w:hAnsi="Times New Roman" w:cs="Times New Roman"/>
                <w:sz w:val="20"/>
                <w:szCs w:val="20"/>
              </w:rPr>
            </w:pPr>
          </w:p>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75" w:type="dxa"/>
            <w:tcBorders>
              <w:top w:val="single" w:sz="6" w:space="0" w:color="auto"/>
              <w:bottom w:val="single" w:sz="6" w:space="0" w:color="auto"/>
              <w:right w:val="double" w:sz="4"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2.393.633</w:t>
            </w:r>
          </w:p>
        </w:tc>
      </w:tr>
      <w:tr w:rsidR="001108FB" w:rsidRPr="00530B45" w:rsidTr="00757395">
        <w:trPr>
          <w:trHeight w:val="143"/>
        </w:trPr>
        <w:tc>
          <w:tcPr>
            <w:tcW w:w="1277" w:type="dxa"/>
            <w:tcBorders>
              <w:top w:val="single" w:sz="6" w:space="0" w:color="auto"/>
              <w:bottom w:val="single" w:sz="6"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 xml:space="preserve">Segmen </w:t>
            </w:r>
            <w:r w:rsidR="001108FB">
              <w:rPr>
                <w:rFonts w:ascii="Times New Roman" w:hAnsi="Times New Roman" w:cs="Times New Roman"/>
                <w:sz w:val="20"/>
                <w:szCs w:val="20"/>
              </w:rPr>
              <w:t>3</w:t>
            </w:r>
          </w:p>
        </w:tc>
        <w:tc>
          <w:tcPr>
            <w:tcW w:w="992" w:type="dxa"/>
            <w:tcBorders>
              <w:top w:val="single" w:sz="6" w:space="0" w:color="auto"/>
              <w:bottom w:val="single" w:sz="6" w:space="0" w:color="auto"/>
            </w:tcBorders>
          </w:tcPr>
          <w:p w:rsidR="001108FB" w:rsidRDefault="001108FB"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2474</w:t>
            </w:r>
          </w:p>
        </w:tc>
        <w:tc>
          <w:tcPr>
            <w:tcW w:w="850" w:type="dxa"/>
            <w:tcBorders>
              <w:top w:val="single" w:sz="6" w:space="0" w:color="auto"/>
              <w:bottom w:val="single" w:sz="6" w:space="0" w:color="auto"/>
            </w:tcBorders>
          </w:tcPr>
          <w:p w:rsidR="001108FB" w:rsidRDefault="00757395" w:rsidP="003B6107">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6" w:space="0" w:color="auto"/>
              <w:bottom w:val="single" w:sz="6" w:space="0" w:color="auto"/>
              <w:right w:val="double" w:sz="4"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Satu Arah</w:t>
            </w:r>
          </w:p>
        </w:tc>
        <w:tc>
          <w:tcPr>
            <w:tcW w:w="1276" w:type="dxa"/>
            <w:tcBorders>
              <w:top w:val="single" w:sz="6" w:space="0" w:color="auto"/>
              <w:bottom w:val="single" w:sz="6" w:space="0" w:color="auto"/>
              <w:right w:val="double" w:sz="4"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Rendah</w:t>
            </w:r>
          </w:p>
        </w:tc>
        <w:tc>
          <w:tcPr>
            <w:tcW w:w="1276" w:type="dxa"/>
            <w:tcBorders>
              <w:top w:val="single" w:sz="6" w:space="0" w:color="auto"/>
              <w:bottom w:val="single" w:sz="6" w:space="0" w:color="auto"/>
              <w:right w:val="double" w:sz="4"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1275" w:type="dxa"/>
            <w:tcBorders>
              <w:top w:val="single" w:sz="6" w:space="0" w:color="auto"/>
              <w:bottom w:val="single" w:sz="6" w:space="0" w:color="auto"/>
              <w:right w:val="double" w:sz="4" w:space="0" w:color="auto"/>
            </w:tcBorders>
          </w:tcPr>
          <w:p w:rsidR="001108FB" w:rsidRDefault="00757395" w:rsidP="003B6107">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2.393.633</w:t>
            </w:r>
          </w:p>
        </w:tc>
      </w:tr>
    </w:tbl>
    <w:p w:rsidR="00B01384" w:rsidRPr="00530B45" w:rsidRDefault="00B01384" w:rsidP="00B01384">
      <w:pPr>
        <w:tabs>
          <w:tab w:val="left" w:pos="567"/>
        </w:tabs>
        <w:spacing w:line="360" w:lineRule="auto"/>
        <w:rPr>
          <w:rFonts w:ascii="Times New Roman" w:hAnsi="Times New Roman" w:cs="Times New Roman"/>
          <w:i/>
          <w:sz w:val="20"/>
          <w:szCs w:val="16"/>
        </w:rPr>
      </w:pPr>
      <w:r w:rsidRPr="00530B45">
        <w:rPr>
          <w:rFonts w:ascii="Times New Roman" w:hAnsi="Times New Roman" w:cs="Times New Roman"/>
          <w:i/>
          <w:sz w:val="20"/>
          <w:szCs w:val="16"/>
        </w:rPr>
        <w:t xml:space="preserve">Sumber: </w:t>
      </w:r>
      <w:r w:rsidR="00254E3F">
        <w:rPr>
          <w:rFonts w:ascii="Times New Roman" w:hAnsi="Times New Roman" w:cs="Times New Roman"/>
          <w:i/>
          <w:sz w:val="20"/>
          <w:szCs w:val="16"/>
        </w:rPr>
        <w:t>Hasil Analisis, 2012</w:t>
      </w:r>
    </w:p>
    <w:p w:rsidR="00E33906" w:rsidRPr="00E33906" w:rsidRDefault="00E33906" w:rsidP="004B3718">
      <w:pPr>
        <w:pStyle w:val="ListParagraph"/>
        <w:tabs>
          <w:tab w:val="left" w:pos="709"/>
        </w:tabs>
        <w:spacing w:line="360" w:lineRule="auto"/>
        <w:ind w:left="0"/>
        <w:jc w:val="both"/>
        <w:outlineLvl w:val="0"/>
        <w:rPr>
          <w:rFonts w:ascii="Times New Roman" w:hAnsi="Times New Roman"/>
          <w:sz w:val="24"/>
          <w:szCs w:val="24"/>
          <w:lang w:val="nl-NL"/>
        </w:rPr>
      </w:pPr>
      <w:r w:rsidRPr="00E33906">
        <w:rPr>
          <w:rFonts w:ascii="Times New Roman" w:hAnsi="Times New Roman"/>
          <w:sz w:val="24"/>
          <w:szCs w:val="24"/>
          <w:lang w:val="nl-NL"/>
        </w:rPr>
        <w:lastRenderedPageBreak/>
        <w:tab/>
        <w:t xml:space="preserve">Ruas </w:t>
      </w:r>
      <w:r>
        <w:rPr>
          <w:rFonts w:ascii="Times New Roman" w:hAnsi="Times New Roman"/>
          <w:sz w:val="24"/>
          <w:szCs w:val="24"/>
          <w:lang w:val="nl-NL"/>
        </w:rPr>
        <w:t>jalan Dr. Setibudhi diketahui memiliki lebar jalan 10m</w:t>
      </w:r>
      <w:r w:rsidR="009018ED">
        <w:rPr>
          <w:rFonts w:ascii="Times New Roman" w:hAnsi="Times New Roman"/>
          <w:sz w:val="24"/>
          <w:szCs w:val="24"/>
          <w:lang w:val="nl-NL"/>
        </w:rPr>
        <w:t xml:space="preserve"> dengan dua lajur tak terbagi, dengan pembagian arah dua lajur 2/2 dengan proporsi 50/50, dengan kegiatan keluar masuk kendaraan dan kegiatan pemberhentian angkutan sehingga memiliki tingkat gangguan samping yang tinggi, dan Kota Bandung sendiri memiliki jumlah penduduk sebanyak </w:t>
      </w:r>
      <w:r w:rsidR="009018ED" w:rsidRPr="00C83789">
        <w:rPr>
          <w:rFonts w:ascii="Times New Roman" w:hAnsi="Times New Roman" w:cs="Times New Roman"/>
          <w:sz w:val="24"/>
          <w:szCs w:val="24"/>
        </w:rPr>
        <w:t>2.393.633</w:t>
      </w:r>
      <w:r w:rsidR="009018ED" w:rsidRPr="009018ED">
        <w:rPr>
          <w:rFonts w:ascii="Times New Roman" w:hAnsi="Times New Roman" w:cs="Times New Roman"/>
          <w:sz w:val="24"/>
          <w:szCs w:val="20"/>
        </w:rPr>
        <w:t xml:space="preserve"> jiwa,</w:t>
      </w:r>
      <w:r w:rsidR="00757395">
        <w:rPr>
          <w:rFonts w:ascii="Times New Roman" w:hAnsi="Times New Roman" w:cs="Times New Roman"/>
          <w:sz w:val="24"/>
          <w:szCs w:val="20"/>
        </w:rPr>
        <w:t xml:space="preserve"> namun untuk segmen utama yang penggunaan lahannnya kegiatan </w:t>
      </w:r>
      <w:r w:rsidR="00757395" w:rsidRPr="00757395">
        <w:rPr>
          <w:rFonts w:ascii="Times New Roman" w:hAnsi="Times New Roman" w:cs="Times New Roman"/>
          <w:i/>
          <w:sz w:val="24"/>
          <w:szCs w:val="20"/>
        </w:rPr>
        <w:t>factory outlet</w:t>
      </w:r>
      <w:r w:rsidR="00757395">
        <w:rPr>
          <w:rFonts w:ascii="Times New Roman" w:hAnsi="Times New Roman" w:cs="Times New Roman"/>
          <w:sz w:val="24"/>
          <w:szCs w:val="20"/>
        </w:rPr>
        <w:t xml:space="preserve"> memiliki lebar efektif 9,5m</w:t>
      </w:r>
      <w:r w:rsidR="009018ED" w:rsidRPr="009018ED">
        <w:rPr>
          <w:rFonts w:ascii="Times New Roman" w:hAnsi="Times New Roman" w:cs="Times New Roman"/>
          <w:sz w:val="24"/>
          <w:szCs w:val="20"/>
        </w:rPr>
        <w:t xml:space="preserve"> sehingga </w:t>
      </w:r>
      <w:r w:rsidR="009018ED">
        <w:rPr>
          <w:rFonts w:ascii="Times New Roman" w:hAnsi="Times New Roman" w:cs="Times New Roman"/>
          <w:sz w:val="24"/>
          <w:szCs w:val="20"/>
        </w:rPr>
        <w:t>dari data tersebut diperoleh data kapasitas aktual ruas jalan Dr. Setiabudhi adalah sebesar 2955,39 smp/jam.</w:t>
      </w:r>
      <w:r w:rsidR="00757395">
        <w:rPr>
          <w:rFonts w:ascii="Times New Roman" w:hAnsi="Times New Roman" w:cs="Times New Roman"/>
          <w:sz w:val="24"/>
          <w:szCs w:val="20"/>
        </w:rPr>
        <w:t xml:space="preserve"> Berikut besaran kapasitas jalan pada segmen utama dan beberapa segmen sekitar yang terdampak kegiatan </w:t>
      </w:r>
      <w:r w:rsidR="00757395" w:rsidRPr="00757395">
        <w:rPr>
          <w:rFonts w:ascii="Times New Roman" w:hAnsi="Times New Roman" w:cs="Times New Roman"/>
          <w:i/>
          <w:sz w:val="24"/>
          <w:szCs w:val="20"/>
        </w:rPr>
        <w:t>factory outlet</w:t>
      </w:r>
      <w:r w:rsidR="00757395">
        <w:rPr>
          <w:rFonts w:ascii="Times New Roman" w:hAnsi="Times New Roman" w:cs="Times New Roman"/>
          <w:sz w:val="24"/>
          <w:szCs w:val="20"/>
        </w:rPr>
        <w:t xml:space="preserve"> tersebut:</w:t>
      </w:r>
    </w:p>
    <w:p w:rsidR="00254E3F" w:rsidRPr="00530B45" w:rsidRDefault="00254E3F" w:rsidP="00254E3F">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IV.2</w:t>
      </w:r>
    </w:p>
    <w:p w:rsidR="00254E3F" w:rsidRPr="00530B45" w:rsidRDefault="00254E3F" w:rsidP="00254E3F">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Kapasitas Aktual Jalan Dr. Setiabudhi</w:t>
      </w:r>
    </w:p>
    <w:tbl>
      <w:tblPr>
        <w:tblW w:w="8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993"/>
        <w:gridCol w:w="1276"/>
        <w:gridCol w:w="1275"/>
        <w:gridCol w:w="1134"/>
        <w:gridCol w:w="1134"/>
        <w:gridCol w:w="1134"/>
        <w:gridCol w:w="1134"/>
      </w:tblGrid>
      <w:tr w:rsidR="00757395" w:rsidRPr="00530B45" w:rsidTr="008D65A5">
        <w:trPr>
          <w:trHeight w:val="701"/>
          <w:tblHeader/>
        </w:trPr>
        <w:tc>
          <w:tcPr>
            <w:tcW w:w="993" w:type="dxa"/>
            <w:vMerge w:val="restart"/>
            <w:tcBorders>
              <w:top w:val="double" w:sz="4" w:space="0" w:color="auto"/>
            </w:tcBorders>
            <w:shd w:val="clear" w:color="auto" w:fill="BFBFBF" w:themeFill="background1" w:themeFillShade="BF"/>
          </w:tcPr>
          <w:p w:rsidR="00757395" w:rsidRDefault="00757395" w:rsidP="00BE5346">
            <w:pPr>
              <w:pStyle w:val="ListParagraph"/>
              <w:tabs>
                <w:tab w:val="left" w:pos="567"/>
              </w:tabs>
              <w:ind w:left="0"/>
              <w:jc w:val="center"/>
              <w:rPr>
                <w:rFonts w:ascii="Times New Roman" w:hAnsi="Times New Roman" w:cs="Times New Roman"/>
                <w:b/>
                <w:sz w:val="20"/>
                <w:szCs w:val="20"/>
              </w:rPr>
            </w:pPr>
          </w:p>
          <w:p w:rsidR="00757395" w:rsidRDefault="00757395" w:rsidP="00BE5346">
            <w:pPr>
              <w:pStyle w:val="ListParagraph"/>
              <w:tabs>
                <w:tab w:val="left" w:pos="567"/>
              </w:tabs>
              <w:ind w:left="0"/>
              <w:jc w:val="center"/>
              <w:rPr>
                <w:rFonts w:ascii="Times New Roman" w:hAnsi="Times New Roman" w:cs="Times New Roman"/>
                <w:b/>
                <w:sz w:val="20"/>
                <w:szCs w:val="20"/>
              </w:rPr>
            </w:pPr>
          </w:p>
          <w:p w:rsidR="00757395" w:rsidRPr="00530B45" w:rsidRDefault="00757395" w:rsidP="00BE5346">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Segmen</w:t>
            </w:r>
          </w:p>
        </w:tc>
        <w:tc>
          <w:tcPr>
            <w:tcW w:w="1276" w:type="dxa"/>
            <w:vMerge w:val="restart"/>
            <w:tcBorders>
              <w:top w:val="double" w:sz="4" w:space="0" w:color="auto"/>
            </w:tcBorders>
            <w:shd w:val="clear" w:color="auto" w:fill="BFBFBF" w:themeFill="background1" w:themeFillShade="BF"/>
          </w:tcPr>
          <w:p w:rsidR="00757395" w:rsidRPr="00530B45" w:rsidRDefault="00757395" w:rsidP="00BE5346">
            <w:pPr>
              <w:pStyle w:val="ListParagraph"/>
              <w:tabs>
                <w:tab w:val="left" w:pos="567"/>
              </w:tabs>
              <w:ind w:left="0"/>
              <w:jc w:val="center"/>
              <w:rPr>
                <w:rFonts w:ascii="Times New Roman" w:hAnsi="Times New Roman" w:cs="Times New Roman"/>
                <w:b/>
                <w:sz w:val="20"/>
                <w:szCs w:val="20"/>
              </w:rPr>
            </w:pPr>
          </w:p>
          <w:p w:rsidR="00757395" w:rsidRPr="00530B45" w:rsidRDefault="00757395" w:rsidP="00B75705">
            <w:pPr>
              <w:pStyle w:val="ListParagraph"/>
              <w:tabs>
                <w:tab w:val="left" w:pos="567"/>
              </w:tabs>
              <w:ind w:left="0"/>
              <w:jc w:val="center"/>
              <w:rPr>
                <w:rFonts w:ascii="Times New Roman" w:hAnsi="Times New Roman" w:cs="Times New Roman"/>
                <w:b/>
                <w:sz w:val="20"/>
                <w:szCs w:val="20"/>
              </w:rPr>
            </w:pPr>
            <w:r>
              <w:rPr>
                <w:rFonts w:ascii="Times New Roman" w:hAnsi="Times New Roman" w:cs="Times New Roman"/>
                <w:b/>
                <w:sz w:val="20"/>
                <w:szCs w:val="20"/>
              </w:rPr>
              <w:t>Kapasitas</w:t>
            </w:r>
            <w:r w:rsidRPr="00530B45">
              <w:rPr>
                <w:rFonts w:ascii="Times New Roman" w:hAnsi="Times New Roman" w:cs="Times New Roman"/>
                <w:b/>
                <w:sz w:val="20"/>
                <w:szCs w:val="20"/>
              </w:rPr>
              <w:t xml:space="preserve"> </w:t>
            </w:r>
            <w:r>
              <w:rPr>
                <w:rFonts w:ascii="Times New Roman" w:hAnsi="Times New Roman" w:cs="Times New Roman"/>
                <w:b/>
                <w:sz w:val="20"/>
                <w:szCs w:val="20"/>
              </w:rPr>
              <w:t>Dasar</w:t>
            </w:r>
          </w:p>
          <w:p w:rsidR="00757395" w:rsidRPr="009018ED" w:rsidRDefault="00757395" w:rsidP="00B75705">
            <w:pPr>
              <w:pStyle w:val="ListParagraph"/>
              <w:tabs>
                <w:tab w:val="left" w:pos="318"/>
              </w:tabs>
              <w:ind w:left="0"/>
              <w:jc w:val="center"/>
              <w:rPr>
                <w:rFonts w:ascii="Times New Roman" w:hAnsi="Times New Roman" w:cs="Times New Roman"/>
                <w:b/>
                <w:sz w:val="20"/>
                <w:szCs w:val="20"/>
              </w:rPr>
            </w:pPr>
            <w:r w:rsidRPr="009018ED">
              <w:rPr>
                <w:rFonts w:ascii="Times New Roman" w:hAnsi="Times New Roman" w:cs="Times New Roman"/>
                <w:b/>
                <w:sz w:val="20"/>
                <w:szCs w:val="20"/>
              </w:rPr>
              <w:t>(smp/jam)</w:t>
            </w:r>
          </w:p>
        </w:tc>
        <w:tc>
          <w:tcPr>
            <w:tcW w:w="4677" w:type="dxa"/>
            <w:gridSpan w:val="4"/>
            <w:tcBorders>
              <w:top w:val="double" w:sz="4" w:space="0" w:color="auto"/>
              <w:bottom w:val="single" w:sz="6" w:space="0" w:color="auto"/>
              <w:right w:val="double" w:sz="4" w:space="0" w:color="auto"/>
            </w:tcBorders>
            <w:shd w:val="clear" w:color="auto" w:fill="BFBFBF" w:themeFill="background1" w:themeFillShade="BF"/>
          </w:tcPr>
          <w:p w:rsidR="00757395" w:rsidRDefault="00757395" w:rsidP="00BE5346">
            <w:pPr>
              <w:pStyle w:val="ListParagraph"/>
              <w:tabs>
                <w:tab w:val="left" w:pos="567"/>
              </w:tabs>
              <w:ind w:left="0"/>
              <w:jc w:val="center"/>
              <w:rPr>
                <w:rFonts w:ascii="Times New Roman" w:hAnsi="Times New Roman" w:cs="Times New Roman"/>
                <w:b/>
                <w:sz w:val="20"/>
                <w:szCs w:val="20"/>
                <w:lang w:val="nl-NL"/>
              </w:rPr>
            </w:pPr>
          </w:p>
          <w:p w:rsidR="00757395" w:rsidRPr="00530B45" w:rsidRDefault="00757395"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Faktor Koreksi</w:t>
            </w:r>
          </w:p>
        </w:tc>
        <w:tc>
          <w:tcPr>
            <w:tcW w:w="1134" w:type="dxa"/>
            <w:vMerge w:val="restart"/>
            <w:tcBorders>
              <w:top w:val="double" w:sz="4" w:space="0" w:color="auto"/>
              <w:right w:val="double" w:sz="4" w:space="0" w:color="auto"/>
            </w:tcBorders>
            <w:shd w:val="clear" w:color="auto" w:fill="BFBFBF" w:themeFill="background1" w:themeFillShade="BF"/>
          </w:tcPr>
          <w:p w:rsidR="00757395" w:rsidRDefault="00757395" w:rsidP="00BE5346">
            <w:pPr>
              <w:pStyle w:val="ListParagraph"/>
              <w:tabs>
                <w:tab w:val="left" w:pos="567"/>
              </w:tabs>
              <w:ind w:left="0"/>
              <w:jc w:val="center"/>
              <w:rPr>
                <w:rFonts w:ascii="Times New Roman" w:hAnsi="Times New Roman" w:cs="Times New Roman"/>
                <w:b/>
                <w:sz w:val="20"/>
                <w:szCs w:val="20"/>
                <w:lang w:val="nl-NL"/>
              </w:rPr>
            </w:pPr>
          </w:p>
          <w:p w:rsidR="00757395" w:rsidRDefault="00757395"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Kapasitas</w:t>
            </w:r>
          </w:p>
          <w:p w:rsidR="00757395" w:rsidRDefault="00757395"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Aktual</w:t>
            </w:r>
          </w:p>
          <w:p w:rsidR="00757395" w:rsidRPr="00530B45" w:rsidRDefault="00757395" w:rsidP="00BE5346">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(smp/jam)</w:t>
            </w:r>
          </w:p>
        </w:tc>
      </w:tr>
      <w:tr w:rsidR="00757395" w:rsidRPr="00530B45" w:rsidTr="008D65A5">
        <w:trPr>
          <w:trHeight w:val="139"/>
        </w:trPr>
        <w:tc>
          <w:tcPr>
            <w:tcW w:w="993" w:type="dxa"/>
            <w:vMerge/>
          </w:tcPr>
          <w:p w:rsidR="00757395" w:rsidRPr="00530B45" w:rsidRDefault="00757395" w:rsidP="00BE5346">
            <w:pPr>
              <w:pStyle w:val="ListParagraph"/>
              <w:tabs>
                <w:tab w:val="left" w:pos="318"/>
              </w:tabs>
              <w:ind w:left="0"/>
              <w:rPr>
                <w:rFonts w:ascii="Times New Roman" w:hAnsi="Times New Roman" w:cs="Times New Roman"/>
                <w:sz w:val="20"/>
                <w:szCs w:val="20"/>
              </w:rPr>
            </w:pPr>
          </w:p>
        </w:tc>
        <w:tc>
          <w:tcPr>
            <w:tcW w:w="1276" w:type="dxa"/>
            <w:vMerge/>
            <w:tcBorders>
              <w:bottom w:val="single" w:sz="6" w:space="0" w:color="auto"/>
            </w:tcBorders>
          </w:tcPr>
          <w:p w:rsidR="00757395" w:rsidRPr="00530B45" w:rsidRDefault="00757395" w:rsidP="00BE5346">
            <w:pPr>
              <w:pStyle w:val="ListParagraph"/>
              <w:tabs>
                <w:tab w:val="left" w:pos="318"/>
              </w:tabs>
              <w:ind w:left="0"/>
              <w:rPr>
                <w:rFonts w:ascii="Times New Roman" w:hAnsi="Times New Roman" w:cs="Times New Roman"/>
                <w:sz w:val="20"/>
                <w:szCs w:val="20"/>
              </w:rPr>
            </w:pPr>
          </w:p>
        </w:tc>
        <w:tc>
          <w:tcPr>
            <w:tcW w:w="1275" w:type="dxa"/>
            <w:tcBorders>
              <w:top w:val="single" w:sz="6" w:space="0" w:color="auto"/>
              <w:bottom w:val="single" w:sz="6" w:space="0" w:color="auto"/>
              <w:right w:val="double" w:sz="4" w:space="0" w:color="auto"/>
            </w:tcBorders>
            <w:shd w:val="clear" w:color="auto" w:fill="BFBFBF" w:themeFill="background1" w:themeFillShade="BF"/>
          </w:tcPr>
          <w:p w:rsidR="0075739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Lebar</w:t>
            </w:r>
          </w:p>
          <w:p w:rsidR="00757395" w:rsidRPr="00530B4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Jalur</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75739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 xml:space="preserve">Pembagian </w:t>
            </w:r>
          </w:p>
          <w:p w:rsidR="00757395" w:rsidRPr="00530B4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Arah</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75739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Hambatan</w:t>
            </w:r>
          </w:p>
          <w:p w:rsidR="00757395" w:rsidRPr="00530B4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Samping</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75739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Ukuran</w:t>
            </w:r>
          </w:p>
          <w:p w:rsidR="00757395" w:rsidRPr="00530B4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Kota</w:t>
            </w:r>
          </w:p>
        </w:tc>
        <w:tc>
          <w:tcPr>
            <w:tcW w:w="1134" w:type="dxa"/>
            <w:vMerge/>
            <w:tcBorders>
              <w:right w:val="double" w:sz="4" w:space="0" w:color="auto"/>
            </w:tcBorders>
            <w:shd w:val="clear" w:color="auto" w:fill="BFBFBF" w:themeFill="background1" w:themeFillShade="BF"/>
          </w:tcPr>
          <w:p w:rsidR="00757395" w:rsidRPr="00530B45" w:rsidRDefault="00757395" w:rsidP="00BE5346">
            <w:pPr>
              <w:pStyle w:val="ListParagraph"/>
              <w:tabs>
                <w:tab w:val="left" w:pos="567"/>
              </w:tabs>
              <w:ind w:left="0"/>
              <w:jc w:val="center"/>
              <w:rPr>
                <w:rFonts w:ascii="Times New Roman" w:hAnsi="Times New Roman" w:cs="Times New Roman"/>
                <w:sz w:val="20"/>
                <w:szCs w:val="20"/>
              </w:rPr>
            </w:pPr>
          </w:p>
        </w:tc>
      </w:tr>
      <w:tr w:rsidR="00757395" w:rsidRPr="00530B45" w:rsidTr="008D65A5">
        <w:trPr>
          <w:trHeight w:val="139"/>
        </w:trPr>
        <w:tc>
          <w:tcPr>
            <w:tcW w:w="993" w:type="dxa"/>
            <w:vMerge/>
            <w:tcBorders>
              <w:bottom w:val="single" w:sz="6" w:space="0" w:color="auto"/>
            </w:tcBorders>
            <w:shd w:val="clear" w:color="auto" w:fill="BFBFBF" w:themeFill="background1" w:themeFillShade="BF"/>
          </w:tcPr>
          <w:p w:rsidR="00757395" w:rsidRDefault="00757395" w:rsidP="00B75705">
            <w:pPr>
              <w:pStyle w:val="ListParagraph"/>
              <w:tabs>
                <w:tab w:val="left" w:pos="318"/>
              </w:tabs>
              <w:ind w:left="0"/>
              <w:jc w:val="center"/>
              <w:rPr>
                <w:rFonts w:ascii="Times New Roman" w:hAnsi="Times New Roman" w:cs="Times New Roman"/>
                <w:sz w:val="20"/>
                <w:szCs w:val="20"/>
              </w:rPr>
            </w:pPr>
          </w:p>
        </w:tc>
        <w:tc>
          <w:tcPr>
            <w:tcW w:w="1276" w:type="dxa"/>
            <w:tcBorders>
              <w:top w:val="single" w:sz="6" w:space="0" w:color="auto"/>
              <w:bottom w:val="single" w:sz="6" w:space="0" w:color="auto"/>
            </w:tcBorders>
            <w:shd w:val="clear" w:color="auto" w:fill="BFBFBF" w:themeFill="background1" w:themeFillShade="BF"/>
          </w:tcPr>
          <w:p w:rsidR="00757395" w:rsidRPr="00530B45" w:rsidRDefault="0075739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C</w:t>
            </w:r>
            <w:r w:rsidRPr="00B75705">
              <w:rPr>
                <w:rFonts w:ascii="Times New Roman" w:hAnsi="Times New Roman" w:cs="Times New Roman"/>
                <w:sz w:val="20"/>
                <w:szCs w:val="20"/>
                <w:vertAlign w:val="subscript"/>
              </w:rPr>
              <w:t>O</w:t>
            </w:r>
          </w:p>
        </w:tc>
        <w:tc>
          <w:tcPr>
            <w:tcW w:w="1275" w:type="dxa"/>
            <w:tcBorders>
              <w:top w:val="single" w:sz="6" w:space="0" w:color="auto"/>
              <w:bottom w:val="single" w:sz="6" w:space="0" w:color="auto"/>
              <w:right w:val="double" w:sz="4" w:space="0" w:color="auto"/>
            </w:tcBorders>
            <w:shd w:val="clear" w:color="auto" w:fill="BFBFBF" w:themeFill="background1" w:themeFillShade="BF"/>
          </w:tcPr>
          <w:p w:rsidR="00757395" w:rsidRPr="00530B4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FC</w:t>
            </w:r>
            <w:r>
              <w:rPr>
                <w:rFonts w:ascii="Times New Roman" w:hAnsi="Times New Roman" w:cs="Times New Roman"/>
                <w:sz w:val="20"/>
                <w:szCs w:val="20"/>
                <w:vertAlign w:val="subscript"/>
              </w:rPr>
              <w:t>W</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757395" w:rsidRPr="00530B4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FC</w:t>
            </w:r>
            <w:r>
              <w:rPr>
                <w:rFonts w:ascii="Times New Roman" w:hAnsi="Times New Roman" w:cs="Times New Roman"/>
                <w:sz w:val="20"/>
                <w:szCs w:val="20"/>
                <w:vertAlign w:val="subscript"/>
              </w:rPr>
              <w:t>SP</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757395" w:rsidRPr="00530B4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FC</w:t>
            </w:r>
            <w:r>
              <w:rPr>
                <w:rFonts w:ascii="Times New Roman" w:hAnsi="Times New Roman" w:cs="Times New Roman"/>
                <w:sz w:val="20"/>
                <w:szCs w:val="20"/>
                <w:vertAlign w:val="subscript"/>
              </w:rPr>
              <w:t>SF</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757395" w:rsidRPr="00530B45" w:rsidRDefault="00757395" w:rsidP="00BE5346">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FC</w:t>
            </w:r>
            <w:r>
              <w:rPr>
                <w:rFonts w:ascii="Times New Roman" w:hAnsi="Times New Roman" w:cs="Times New Roman"/>
                <w:sz w:val="20"/>
                <w:szCs w:val="20"/>
                <w:vertAlign w:val="subscript"/>
              </w:rPr>
              <w:t>CS</w:t>
            </w:r>
          </w:p>
        </w:tc>
        <w:tc>
          <w:tcPr>
            <w:tcW w:w="1134" w:type="dxa"/>
            <w:vMerge/>
            <w:tcBorders>
              <w:bottom w:val="single" w:sz="6" w:space="0" w:color="auto"/>
              <w:right w:val="double" w:sz="4" w:space="0" w:color="auto"/>
            </w:tcBorders>
            <w:shd w:val="clear" w:color="auto" w:fill="BFBFBF" w:themeFill="background1" w:themeFillShade="BF"/>
          </w:tcPr>
          <w:p w:rsidR="00757395" w:rsidRPr="00530B45" w:rsidRDefault="00757395" w:rsidP="00BE5346">
            <w:pPr>
              <w:pStyle w:val="ListParagraph"/>
              <w:tabs>
                <w:tab w:val="left" w:pos="567"/>
              </w:tabs>
              <w:ind w:left="0"/>
              <w:jc w:val="center"/>
              <w:rPr>
                <w:rFonts w:ascii="Times New Roman" w:hAnsi="Times New Roman" w:cs="Times New Roman"/>
                <w:sz w:val="20"/>
                <w:szCs w:val="20"/>
              </w:rPr>
            </w:pPr>
          </w:p>
        </w:tc>
      </w:tr>
      <w:tr w:rsidR="00757395" w:rsidRPr="00530B45" w:rsidTr="008D65A5">
        <w:trPr>
          <w:trHeight w:val="139"/>
        </w:trPr>
        <w:tc>
          <w:tcPr>
            <w:tcW w:w="993" w:type="dxa"/>
            <w:tcBorders>
              <w:top w:val="single" w:sz="6" w:space="0" w:color="auto"/>
              <w:bottom w:val="single" w:sz="6" w:space="0" w:color="auto"/>
            </w:tcBorders>
          </w:tcPr>
          <w:p w:rsidR="00757395" w:rsidRDefault="008D65A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Utama</w:t>
            </w:r>
          </w:p>
        </w:tc>
        <w:tc>
          <w:tcPr>
            <w:tcW w:w="1276" w:type="dxa"/>
            <w:tcBorders>
              <w:top w:val="single" w:sz="6" w:space="0" w:color="auto"/>
              <w:bottom w:val="single" w:sz="6" w:space="0" w:color="auto"/>
            </w:tcBorders>
          </w:tcPr>
          <w:p w:rsidR="00757395" w:rsidRPr="00530B45" w:rsidRDefault="0075739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2.900,00</w:t>
            </w:r>
          </w:p>
        </w:tc>
        <w:tc>
          <w:tcPr>
            <w:tcW w:w="1275" w:type="dxa"/>
            <w:tcBorders>
              <w:top w:val="single" w:sz="6" w:space="0" w:color="auto"/>
              <w:bottom w:val="single" w:sz="6" w:space="0" w:color="auto"/>
              <w:right w:val="double" w:sz="4" w:space="0" w:color="auto"/>
            </w:tcBorders>
          </w:tcPr>
          <w:p w:rsidR="00757395" w:rsidRPr="00530B45" w:rsidRDefault="0075739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w:t>
            </w:r>
            <w:r w:rsidR="00FB3415">
              <w:rPr>
                <w:rFonts w:ascii="Times New Roman" w:hAnsi="Times New Roman" w:cs="Times New Roman"/>
                <w:sz w:val="20"/>
                <w:szCs w:val="20"/>
              </w:rPr>
              <w:t>5</w:t>
            </w:r>
          </w:p>
        </w:tc>
        <w:tc>
          <w:tcPr>
            <w:tcW w:w="1134" w:type="dxa"/>
            <w:tcBorders>
              <w:top w:val="single" w:sz="6" w:space="0" w:color="auto"/>
              <w:bottom w:val="single" w:sz="6" w:space="0" w:color="auto"/>
              <w:right w:val="double" w:sz="4" w:space="0" w:color="auto"/>
            </w:tcBorders>
          </w:tcPr>
          <w:p w:rsidR="00757395" w:rsidRPr="00530B45" w:rsidRDefault="0075739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6" w:space="0" w:color="auto"/>
              <w:bottom w:val="single" w:sz="6" w:space="0" w:color="auto"/>
              <w:right w:val="double" w:sz="4" w:space="0" w:color="auto"/>
            </w:tcBorders>
          </w:tcPr>
          <w:p w:rsidR="00757395" w:rsidRPr="00530B45" w:rsidRDefault="0075739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0,79</w:t>
            </w:r>
          </w:p>
        </w:tc>
        <w:tc>
          <w:tcPr>
            <w:tcW w:w="1134" w:type="dxa"/>
            <w:tcBorders>
              <w:top w:val="single" w:sz="6" w:space="0" w:color="auto"/>
              <w:bottom w:val="single" w:sz="6" w:space="0" w:color="auto"/>
              <w:right w:val="double" w:sz="4" w:space="0" w:color="auto"/>
            </w:tcBorders>
          </w:tcPr>
          <w:p w:rsidR="00757395" w:rsidRPr="00530B45" w:rsidRDefault="0075739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6" w:space="0" w:color="auto"/>
              <w:bottom w:val="single" w:sz="6" w:space="0" w:color="auto"/>
              <w:right w:val="double" w:sz="4" w:space="0" w:color="auto"/>
            </w:tcBorders>
          </w:tcPr>
          <w:p w:rsidR="00757395" w:rsidRPr="00530B45" w:rsidRDefault="0075739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2955,39</w:t>
            </w:r>
          </w:p>
        </w:tc>
      </w:tr>
      <w:tr w:rsidR="00757395" w:rsidRPr="00530B45" w:rsidTr="008D65A5">
        <w:trPr>
          <w:trHeight w:val="139"/>
        </w:trPr>
        <w:tc>
          <w:tcPr>
            <w:tcW w:w="993" w:type="dxa"/>
            <w:tcBorders>
              <w:top w:val="single" w:sz="6" w:space="0" w:color="auto"/>
              <w:bottom w:val="single" w:sz="6" w:space="0" w:color="auto"/>
            </w:tcBorders>
          </w:tcPr>
          <w:p w:rsidR="00757395" w:rsidRDefault="008D65A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6" w:space="0" w:color="auto"/>
              <w:bottom w:val="single" w:sz="6" w:space="0" w:color="auto"/>
            </w:tcBorders>
          </w:tcPr>
          <w:p w:rsidR="00757395" w:rsidRDefault="008D65A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2.900,00</w:t>
            </w:r>
          </w:p>
        </w:tc>
        <w:tc>
          <w:tcPr>
            <w:tcW w:w="1275"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1,29</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0,90</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3366,90</w:t>
            </w:r>
          </w:p>
        </w:tc>
      </w:tr>
      <w:tr w:rsidR="00757395" w:rsidRPr="00530B45" w:rsidTr="008D65A5">
        <w:trPr>
          <w:trHeight w:val="139"/>
        </w:trPr>
        <w:tc>
          <w:tcPr>
            <w:tcW w:w="993" w:type="dxa"/>
            <w:tcBorders>
              <w:top w:val="single" w:sz="6" w:space="0" w:color="auto"/>
              <w:bottom w:val="single" w:sz="6" w:space="0" w:color="auto"/>
            </w:tcBorders>
          </w:tcPr>
          <w:p w:rsidR="00757395" w:rsidRDefault="008D65A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6" w:space="0" w:color="auto"/>
              <w:bottom w:val="single" w:sz="6" w:space="0" w:color="auto"/>
            </w:tcBorders>
          </w:tcPr>
          <w:p w:rsidR="00757395" w:rsidRDefault="008D65A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2.900,00</w:t>
            </w:r>
          </w:p>
        </w:tc>
        <w:tc>
          <w:tcPr>
            <w:tcW w:w="1275"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1,34</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0,95</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3691,90</w:t>
            </w:r>
          </w:p>
        </w:tc>
      </w:tr>
      <w:tr w:rsidR="00757395" w:rsidRPr="00530B45" w:rsidTr="008D65A5">
        <w:trPr>
          <w:trHeight w:val="139"/>
        </w:trPr>
        <w:tc>
          <w:tcPr>
            <w:tcW w:w="993" w:type="dxa"/>
            <w:tcBorders>
              <w:top w:val="single" w:sz="6" w:space="0" w:color="auto"/>
              <w:bottom w:val="single" w:sz="6" w:space="0" w:color="auto"/>
            </w:tcBorders>
          </w:tcPr>
          <w:p w:rsidR="00757395" w:rsidRDefault="008D65A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6" w:space="0" w:color="auto"/>
              <w:bottom w:val="single" w:sz="6" w:space="0" w:color="auto"/>
            </w:tcBorders>
          </w:tcPr>
          <w:p w:rsidR="00757395" w:rsidRDefault="008D65A5" w:rsidP="00B75705">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1.650,00</w:t>
            </w:r>
          </w:p>
        </w:tc>
        <w:tc>
          <w:tcPr>
            <w:tcW w:w="1275"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1,29</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0,97</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single" w:sz="6" w:space="0" w:color="auto"/>
              <w:bottom w:val="single" w:sz="6" w:space="0" w:color="auto"/>
              <w:right w:val="double" w:sz="4" w:space="0" w:color="auto"/>
            </w:tcBorders>
          </w:tcPr>
          <w:p w:rsidR="00757395" w:rsidRDefault="008D65A5" w:rsidP="00B7570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2064,65</w:t>
            </w:r>
          </w:p>
        </w:tc>
      </w:tr>
    </w:tbl>
    <w:p w:rsidR="00254E3F" w:rsidRDefault="00254E3F" w:rsidP="00254E3F">
      <w:pPr>
        <w:tabs>
          <w:tab w:val="left" w:pos="567"/>
        </w:tabs>
        <w:spacing w:line="360" w:lineRule="auto"/>
        <w:rPr>
          <w:rFonts w:ascii="Times New Roman" w:hAnsi="Times New Roman" w:cs="Times New Roman"/>
          <w:i/>
          <w:sz w:val="20"/>
          <w:szCs w:val="16"/>
        </w:rPr>
      </w:pPr>
      <w:r w:rsidRPr="00530B45">
        <w:rPr>
          <w:rFonts w:ascii="Times New Roman" w:hAnsi="Times New Roman" w:cs="Times New Roman"/>
          <w:i/>
          <w:sz w:val="20"/>
          <w:szCs w:val="16"/>
        </w:rPr>
        <w:t xml:space="preserve">Sumber: </w:t>
      </w:r>
      <w:r w:rsidR="00E33906">
        <w:rPr>
          <w:rFonts w:ascii="Times New Roman" w:hAnsi="Times New Roman" w:cs="Times New Roman"/>
          <w:i/>
          <w:sz w:val="20"/>
          <w:szCs w:val="16"/>
        </w:rPr>
        <w:t>Hasil Analisis, 2012</w:t>
      </w:r>
    </w:p>
    <w:p w:rsidR="00C8079E" w:rsidRDefault="00E33906" w:rsidP="004B3718">
      <w:pPr>
        <w:tabs>
          <w:tab w:val="left" w:pos="709"/>
        </w:tabs>
        <w:spacing w:line="360" w:lineRule="auto"/>
        <w:jc w:val="both"/>
        <w:rPr>
          <w:rFonts w:ascii="Times New Roman" w:hAnsi="Times New Roman" w:cs="Times New Roman"/>
          <w:sz w:val="20"/>
          <w:szCs w:val="16"/>
        </w:rPr>
      </w:pPr>
      <w:r>
        <w:rPr>
          <w:rFonts w:ascii="Times New Roman" w:hAnsi="Times New Roman" w:cs="Times New Roman"/>
          <w:sz w:val="20"/>
          <w:szCs w:val="16"/>
        </w:rPr>
        <w:tab/>
      </w:r>
    </w:p>
    <w:p w:rsidR="007F6AC5" w:rsidRDefault="00C8079E" w:rsidP="004B3718">
      <w:pPr>
        <w:tabs>
          <w:tab w:val="left" w:pos="709"/>
        </w:tabs>
        <w:spacing w:line="360" w:lineRule="auto"/>
        <w:jc w:val="both"/>
        <w:rPr>
          <w:rFonts w:ascii="Times New Roman" w:hAnsi="Times New Roman" w:cs="Times New Roman"/>
          <w:sz w:val="24"/>
          <w:szCs w:val="16"/>
        </w:rPr>
      </w:pPr>
      <w:r>
        <w:rPr>
          <w:rFonts w:ascii="Times New Roman" w:hAnsi="Times New Roman" w:cs="Times New Roman"/>
          <w:sz w:val="20"/>
          <w:szCs w:val="16"/>
        </w:rPr>
        <w:tab/>
      </w:r>
      <w:r w:rsidRPr="00C8079E">
        <w:rPr>
          <w:rFonts w:ascii="Times New Roman" w:hAnsi="Times New Roman" w:cs="Times New Roman"/>
          <w:sz w:val="24"/>
          <w:szCs w:val="16"/>
        </w:rPr>
        <w:t xml:space="preserve">Berdasarkan </w:t>
      </w:r>
      <w:r>
        <w:rPr>
          <w:rFonts w:ascii="Times New Roman" w:hAnsi="Times New Roman" w:cs="Times New Roman"/>
          <w:sz w:val="24"/>
          <w:szCs w:val="16"/>
        </w:rPr>
        <w:t xml:space="preserve">hasil perhitungan kapasitas aktual ruas jalan Dr. Setiabudhi </w:t>
      </w:r>
      <w:r w:rsidR="008D65A5">
        <w:rPr>
          <w:rFonts w:ascii="Times New Roman" w:hAnsi="Times New Roman" w:cs="Times New Roman"/>
          <w:sz w:val="24"/>
          <w:szCs w:val="16"/>
        </w:rPr>
        <w:t xml:space="preserve">dan beberapa segmen terdampak </w:t>
      </w:r>
      <w:r>
        <w:rPr>
          <w:rFonts w:ascii="Times New Roman" w:hAnsi="Times New Roman" w:cs="Times New Roman"/>
          <w:sz w:val="24"/>
          <w:szCs w:val="16"/>
        </w:rPr>
        <w:t>tersebut, maka diketahui ruas jalan tersebut memiliki kapasitas aktual 2955,39 smp/jam. Yang artinya ruas jalan tersebut mampu menampung arus lalu lintas maksimal dengan volume kendaraan sebesar 2955,39 smp/jam.</w:t>
      </w:r>
      <w:r w:rsidR="008D65A5">
        <w:rPr>
          <w:rFonts w:ascii="Times New Roman" w:hAnsi="Times New Roman" w:cs="Times New Roman"/>
          <w:sz w:val="24"/>
          <w:szCs w:val="16"/>
        </w:rPr>
        <w:t xml:space="preserve"> </w:t>
      </w:r>
    </w:p>
    <w:p w:rsidR="00C8079E" w:rsidRPr="00C8079E" w:rsidRDefault="00C8079E" w:rsidP="004B3718">
      <w:pPr>
        <w:tabs>
          <w:tab w:val="left" w:pos="709"/>
        </w:tabs>
        <w:spacing w:line="360" w:lineRule="auto"/>
        <w:jc w:val="both"/>
        <w:rPr>
          <w:rFonts w:ascii="Times New Roman" w:hAnsi="Times New Roman" w:cs="Times New Roman"/>
          <w:sz w:val="32"/>
          <w:szCs w:val="16"/>
        </w:rPr>
      </w:pPr>
    </w:p>
    <w:p w:rsidR="006E5ED8" w:rsidRDefault="00676697" w:rsidP="007F6AC5">
      <w:pPr>
        <w:spacing w:line="360" w:lineRule="auto"/>
        <w:rPr>
          <w:rFonts w:ascii="Times New Roman" w:hAnsi="Times New Roman" w:cs="Times New Roman"/>
          <w:b/>
          <w:sz w:val="24"/>
        </w:rPr>
      </w:pPr>
      <w:r>
        <w:rPr>
          <w:rFonts w:ascii="Times New Roman" w:hAnsi="Times New Roman" w:cs="Times New Roman"/>
          <w:b/>
          <w:sz w:val="24"/>
        </w:rPr>
        <w:t>4.3</w:t>
      </w:r>
      <w:r w:rsidR="006E5ED8">
        <w:rPr>
          <w:rFonts w:ascii="Times New Roman" w:hAnsi="Times New Roman" w:cs="Times New Roman"/>
          <w:b/>
          <w:sz w:val="24"/>
        </w:rPr>
        <w:tab/>
        <w:t xml:space="preserve">Analisis Kecepatan </w:t>
      </w:r>
      <w:r w:rsidR="00413AAF">
        <w:rPr>
          <w:rFonts w:ascii="Times New Roman" w:hAnsi="Times New Roman" w:cs="Times New Roman"/>
          <w:b/>
          <w:sz w:val="24"/>
        </w:rPr>
        <w:t>Arus Bebas</w:t>
      </w:r>
    </w:p>
    <w:p w:rsidR="003665F6" w:rsidRDefault="003665F6" w:rsidP="003665F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94EF1">
        <w:rPr>
          <w:rFonts w:ascii="Times New Roman" w:hAnsi="Times New Roman" w:cs="Times New Roman"/>
          <w:sz w:val="24"/>
          <w:szCs w:val="24"/>
        </w:rPr>
        <w:t xml:space="preserve">Kecepatan </w:t>
      </w:r>
      <w:r>
        <w:rPr>
          <w:rFonts w:ascii="Times New Roman" w:hAnsi="Times New Roman" w:cs="Times New Roman"/>
          <w:sz w:val="24"/>
          <w:szCs w:val="24"/>
        </w:rPr>
        <w:t>arus bebas diartikan sebagai kecepatan pada saat tingkatan arus nol, sesuai dengan kecepatan yang akan dipilih pengemudi seandainya mengendarai kendaraan bermotor tanpa halangan kendaraan bermotor lain dijalan (yaitu saat arus = 0).</w:t>
      </w:r>
    </w:p>
    <w:p w:rsidR="003665F6" w:rsidRDefault="008C7221" w:rsidP="003665F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Kecepatan arus bebas untuk kendaraan ringan dipergunakan untuk menentukan ukuran kinerja jalan. Hal ini disebabkan karena arus lalulintas telah dinyatakan dalam satua smp/jam. Kecepatan arus bebas ditentukan berdasarkan kecepatan arus bebas dasar yang kemudian dikoreksi. Pengkoreksian daoat berupa penambahan atau pengurangan beberapa km/jam atau mengalikan dengan faktor koreksi jika kondisi tidak sesuai dengan kondisi dasar penentuan besarnya kecepatan arus bebas dasar .</w:t>
      </w:r>
    </w:p>
    <w:p w:rsidR="00C83789" w:rsidRDefault="00035268" w:rsidP="00C83789">
      <w:pPr>
        <w:spacing w:line="360" w:lineRule="auto"/>
        <w:jc w:val="both"/>
        <w:rPr>
          <w:rFonts w:ascii="Times New Roman" w:hAnsi="Times New Roman" w:cs="Times New Roman"/>
          <w:sz w:val="24"/>
          <w:szCs w:val="24"/>
        </w:rPr>
      </w:pPr>
      <w:r>
        <w:rPr>
          <w:rFonts w:ascii="Times New Roman" w:hAnsi="Times New Roman" w:cs="Times New Roman"/>
          <w:sz w:val="24"/>
          <w:szCs w:val="24"/>
        </w:rPr>
        <w:tab/>
        <w:t>Ruas Jalan Dr. Setiabudhi merupakan ruas jalan dengan dengan tipe 2/2UD sehingga memiliki kecepatan dasar arus bebas kendaraan ringan dengan nilai</w:t>
      </w:r>
      <w:r w:rsidR="008D65A5">
        <w:rPr>
          <w:rFonts w:ascii="Times New Roman" w:hAnsi="Times New Roman" w:cs="Times New Roman"/>
          <w:sz w:val="24"/>
          <w:szCs w:val="24"/>
        </w:rPr>
        <w:t xml:space="preserve"> 44, lebar jalan 9,5</w:t>
      </w:r>
      <w:r w:rsidR="00C83789">
        <w:rPr>
          <w:rFonts w:ascii="Times New Roman" w:hAnsi="Times New Roman" w:cs="Times New Roman"/>
          <w:sz w:val="24"/>
          <w:szCs w:val="24"/>
        </w:rPr>
        <w:t xml:space="preserve">m dengan nilai faktor koreksi </w:t>
      </w:r>
      <w:r w:rsidR="008D65A5">
        <w:rPr>
          <w:rFonts w:ascii="Times New Roman" w:hAnsi="Times New Roman" w:cs="Times New Roman"/>
          <w:sz w:val="24"/>
          <w:szCs w:val="24"/>
        </w:rPr>
        <w:t>4,</w:t>
      </w:r>
      <w:r w:rsidR="00C83789">
        <w:rPr>
          <w:rFonts w:ascii="Times New Roman" w:hAnsi="Times New Roman" w:cs="Times New Roman"/>
          <w:sz w:val="24"/>
          <w:szCs w:val="24"/>
        </w:rPr>
        <w:t>5, hambatan samping</w:t>
      </w:r>
      <w:r w:rsidR="008D65A5">
        <w:rPr>
          <w:rFonts w:ascii="Times New Roman" w:hAnsi="Times New Roman" w:cs="Times New Roman"/>
          <w:sz w:val="24"/>
          <w:szCs w:val="24"/>
        </w:rPr>
        <w:t xml:space="preserve"> dengan nilai faktor koreksi 0,79</w:t>
      </w:r>
      <w:r w:rsidR="00C83789">
        <w:rPr>
          <w:rFonts w:ascii="Times New Roman" w:hAnsi="Times New Roman" w:cs="Times New Roman"/>
          <w:sz w:val="24"/>
          <w:szCs w:val="24"/>
        </w:rPr>
        <w:t>, dan ukuran kota 2,3 juta jiwa dengan nilai faktor koreksi 1,00</w:t>
      </w:r>
      <w:r w:rsidR="008D65A5">
        <w:rPr>
          <w:rFonts w:ascii="Times New Roman" w:hAnsi="Times New Roman" w:cs="Times New Roman"/>
          <w:sz w:val="24"/>
          <w:szCs w:val="24"/>
        </w:rPr>
        <w:t xml:space="preserve">. Berikut besaran kecepatan arus bebas untu segmen utama dan beberapa segmen sekitar yang terdampak kegiatan </w:t>
      </w:r>
      <w:r w:rsidR="008D65A5" w:rsidRPr="008D65A5">
        <w:rPr>
          <w:rFonts w:ascii="Times New Roman" w:hAnsi="Times New Roman" w:cs="Times New Roman"/>
          <w:i/>
          <w:sz w:val="24"/>
          <w:szCs w:val="24"/>
        </w:rPr>
        <w:t>factory outlet</w:t>
      </w:r>
      <w:r w:rsidR="008D65A5">
        <w:rPr>
          <w:rFonts w:ascii="Times New Roman" w:hAnsi="Times New Roman" w:cs="Times New Roman"/>
          <w:sz w:val="24"/>
          <w:szCs w:val="24"/>
        </w:rPr>
        <w:t>:</w:t>
      </w:r>
    </w:p>
    <w:p w:rsidR="008C7221" w:rsidRPr="00C83789" w:rsidRDefault="008C7221" w:rsidP="00DA2E37">
      <w:pPr>
        <w:spacing w:line="240" w:lineRule="auto"/>
        <w:jc w:val="center"/>
        <w:rPr>
          <w:rFonts w:ascii="Times New Roman" w:hAnsi="Times New Roman" w:cs="Times New Roman"/>
          <w:sz w:val="24"/>
          <w:szCs w:val="24"/>
        </w:rPr>
      </w:pPr>
      <w:r>
        <w:rPr>
          <w:rFonts w:ascii="Times New Roman" w:hAnsi="Times New Roman"/>
          <w:b/>
          <w:szCs w:val="24"/>
          <w:lang w:val="nl-NL"/>
        </w:rPr>
        <w:t>Tabel IV.3</w:t>
      </w:r>
    </w:p>
    <w:p w:rsidR="008C7221" w:rsidRPr="00530B45" w:rsidRDefault="008C7221" w:rsidP="00DA2E37">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Kecepatan Arus Bebas Ruas Jalan Dr. Setiabudhi</w:t>
      </w:r>
    </w:p>
    <w:tbl>
      <w:tblPr>
        <w:tblW w:w="77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274"/>
        <w:gridCol w:w="1416"/>
        <w:gridCol w:w="1417"/>
        <w:gridCol w:w="1420"/>
        <w:gridCol w:w="2230"/>
      </w:tblGrid>
      <w:tr w:rsidR="00035268" w:rsidRPr="00530B45" w:rsidTr="003B73AD">
        <w:trPr>
          <w:trHeight w:val="701"/>
          <w:tblHeader/>
        </w:trPr>
        <w:tc>
          <w:tcPr>
            <w:tcW w:w="1274" w:type="dxa"/>
            <w:vMerge w:val="restart"/>
            <w:tcBorders>
              <w:top w:val="double" w:sz="4" w:space="0" w:color="auto"/>
            </w:tcBorders>
            <w:shd w:val="clear" w:color="auto" w:fill="BFBFBF" w:themeFill="background1" w:themeFillShade="BF"/>
          </w:tcPr>
          <w:p w:rsidR="00035268" w:rsidRPr="00530B45" w:rsidRDefault="00035268" w:rsidP="008C7221">
            <w:pPr>
              <w:pStyle w:val="ListParagraph"/>
              <w:tabs>
                <w:tab w:val="left" w:pos="567"/>
              </w:tabs>
              <w:ind w:left="0"/>
              <w:jc w:val="center"/>
              <w:rPr>
                <w:rFonts w:ascii="Times New Roman" w:hAnsi="Times New Roman" w:cs="Times New Roman"/>
                <w:b/>
                <w:sz w:val="20"/>
                <w:szCs w:val="20"/>
              </w:rPr>
            </w:pPr>
          </w:p>
          <w:p w:rsidR="00035268" w:rsidRPr="009018ED" w:rsidRDefault="00035268" w:rsidP="008C7221">
            <w:pPr>
              <w:pStyle w:val="ListParagraph"/>
              <w:tabs>
                <w:tab w:val="left" w:pos="318"/>
              </w:tabs>
              <w:ind w:left="0"/>
              <w:jc w:val="center"/>
              <w:rPr>
                <w:rFonts w:ascii="Times New Roman" w:hAnsi="Times New Roman" w:cs="Times New Roman"/>
                <w:b/>
                <w:sz w:val="20"/>
                <w:szCs w:val="20"/>
              </w:rPr>
            </w:pPr>
            <w:r>
              <w:rPr>
                <w:rFonts w:ascii="Times New Roman" w:hAnsi="Times New Roman" w:cs="Times New Roman"/>
                <w:b/>
                <w:sz w:val="20"/>
                <w:szCs w:val="20"/>
              </w:rPr>
              <w:t>Kecepatan Arus Bebas Kendaraan Ringan</w:t>
            </w:r>
          </w:p>
        </w:tc>
        <w:tc>
          <w:tcPr>
            <w:tcW w:w="4253" w:type="dxa"/>
            <w:gridSpan w:val="3"/>
            <w:tcBorders>
              <w:top w:val="double" w:sz="4" w:space="0" w:color="auto"/>
              <w:bottom w:val="single" w:sz="6" w:space="0" w:color="auto"/>
              <w:right w:val="double" w:sz="4" w:space="0" w:color="auto"/>
            </w:tcBorders>
            <w:shd w:val="clear" w:color="auto" w:fill="BFBFBF" w:themeFill="background1" w:themeFillShade="BF"/>
          </w:tcPr>
          <w:p w:rsidR="00035268" w:rsidRDefault="00035268" w:rsidP="008C7221">
            <w:pPr>
              <w:pStyle w:val="ListParagraph"/>
              <w:tabs>
                <w:tab w:val="left" w:pos="567"/>
              </w:tabs>
              <w:ind w:left="0"/>
              <w:jc w:val="center"/>
              <w:rPr>
                <w:rFonts w:ascii="Times New Roman" w:hAnsi="Times New Roman" w:cs="Times New Roman"/>
                <w:b/>
                <w:sz w:val="20"/>
                <w:szCs w:val="20"/>
                <w:lang w:val="nl-NL"/>
              </w:rPr>
            </w:pPr>
          </w:p>
          <w:p w:rsidR="00035268" w:rsidRPr="00530B45" w:rsidRDefault="00035268" w:rsidP="008C7221">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Faktor Koreksi</w:t>
            </w:r>
          </w:p>
        </w:tc>
        <w:tc>
          <w:tcPr>
            <w:tcW w:w="2230" w:type="dxa"/>
            <w:vMerge w:val="restart"/>
            <w:tcBorders>
              <w:top w:val="double" w:sz="4" w:space="0" w:color="auto"/>
              <w:right w:val="double" w:sz="4" w:space="0" w:color="auto"/>
            </w:tcBorders>
            <w:shd w:val="clear" w:color="auto" w:fill="BFBFBF" w:themeFill="background1" w:themeFillShade="BF"/>
          </w:tcPr>
          <w:p w:rsidR="00035268" w:rsidRDefault="00035268" w:rsidP="008C7221">
            <w:pPr>
              <w:pStyle w:val="ListParagraph"/>
              <w:tabs>
                <w:tab w:val="left" w:pos="567"/>
              </w:tabs>
              <w:ind w:left="0"/>
              <w:jc w:val="center"/>
              <w:rPr>
                <w:rFonts w:ascii="Times New Roman" w:hAnsi="Times New Roman" w:cs="Times New Roman"/>
                <w:b/>
                <w:sz w:val="20"/>
                <w:szCs w:val="20"/>
                <w:lang w:val="nl-NL"/>
              </w:rPr>
            </w:pPr>
          </w:p>
          <w:p w:rsidR="00035268" w:rsidRDefault="00035268" w:rsidP="008C7221">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Kecepatan</w:t>
            </w:r>
          </w:p>
          <w:p w:rsidR="00035268" w:rsidRDefault="003B73AD" w:rsidP="008C7221">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Aruas Bebas</w:t>
            </w:r>
          </w:p>
          <w:p w:rsidR="003B73AD" w:rsidRDefault="003B73AD" w:rsidP="008C7221">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Jalan Dr. Setiabudhi</w:t>
            </w:r>
          </w:p>
          <w:p w:rsidR="00035268" w:rsidRPr="00530B45" w:rsidRDefault="00035268" w:rsidP="008C7221">
            <w:pPr>
              <w:pStyle w:val="ListParagraph"/>
              <w:tabs>
                <w:tab w:val="left" w:pos="567"/>
              </w:tabs>
              <w:ind w:left="0"/>
              <w:jc w:val="center"/>
              <w:rPr>
                <w:rFonts w:ascii="Times New Roman" w:hAnsi="Times New Roman" w:cs="Times New Roman"/>
                <w:b/>
                <w:sz w:val="20"/>
                <w:szCs w:val="20"/>
                <w:lang w:val="nl-NL"/>
              </w:rPr>
            </w:pPr>
            <w:r>
              <w:rPr>
                <w:rFonts w:ascii="Times New Roman" w:hAnsi="Times New Roman" w:cs="Times New Roman"/>
                <w:b/>
                <w:sz w:val="20"/>
                <w:szCs w:val="20"/>
                <w:lang w:val="nl-NL"/>
              </w:rPr>
              <w:t>(km/jam)</w:t>
            </w:r>
          </w:p>
        </w:tc>
      </w:tr>
      <w:tr w:rsidR="00035268" w:rsidRPr="00530B45" w:rsidTr="003B73AD">
        <w:trPr>
          <w:trHeight w:val="139"/>
        </w:trPr>
        <w:tc>
          <w:tcPr>
            <w:tcW w:w="1274" w:type="dxa"/>
            <w:vMerge/>
            <w:tcBorders>
              <w:bottom w:val="single" w:sz="6" w:space="0" w:color="auto"/>
            </w:tcBorders>
          </w:tcPr>
          <w:p w:rsidR="00035268" w:rsidRPr="00530B45" w:rsidRDefault="00035268" w:rsidP="008C7221">
            <w:pPr>
              <w:pStyle w:val="ListParagraph"/>
              <w:tabs>
                <w:tab w:val="left" w:pos="318"/>
              </w:tabs>
              <w:ind w:left="0"/>
              <w:rPr>
                <w:rFonts w:ascii="Times New Roman" w:hAnsi="Times New Roman" w:cs="Times New Roman"/>
                <w:sz w:val="20"/>
                <w:szCs w:val="20"/>
              </w:rPr>
            </w:pPr>
          </w:p>
        </w:tc>
        <w:tc>
          <w:tcPr>
            <w:tcW w:w="1416" w:type="dxa"/>
            <w:tcBorders>
              <w:top w:val="single" w:sz="6" w:space="0" w:color="auto"/>
              <w:bottom w:val="single" w:sz="6" w:space="0" w:color="auto"/>
              <w:right w:val="double" w:sz="4" w:space="0" w:color="auto"/>
            </w:tcBorders>
            <w:shd w:val="clear" w:color="auto" w:fill="BFBFBF" w:themeFill="background1" w:themeFillShade="BF"/>
          </w:tcPr>
          <w:p w:rsidR="00035268" w:rsidRDefault="00035268"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Lebar</w:t>
            </w:r>
          </w:p>
          <w:p w:rsidR="00035268" w:rsidRPr="00530B45" w:rsidRDefault="00035268"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Jalur</w:t>
            </w:r>
          </w:p>
        </w:tc>
        <w:tc>
          <w:tcPr>
            <w:tcW w:w="1417" w:type="dxa"/>
            <w:tcBorders>
              <w:top w:val="single" w:sz="6" w:space="0" w:color="auto"/>
              <w:bottom w:val="single" w:sz="6" w:space="0" w:color="auto"/>
              <w:right w:val="double" w:sz="4" w:space="0" w:color="auto"/>
            </w:tcBorders>
            <w:shd w:val="clear" w:color="auto" w:fill="BFBFBF" w:themeFill="background1" w:themeFillShade="BF"/>
          </w:tcPr>
          <w:p w:rsidR="00035268" w:rsidRDefault="00035268"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Hambatan</w:t>
            </w:r>
          </w:p>
          <w:p w:rsidR="00035268" w:rsidRPr="00530B45" w:rsidRDefault="00035268"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Samping</w:t>
            </w:r>
          </w:p>
        </w:tc>
        <w:tc>
          <w:tcPr>
            <w:tcW w:w="1420" w:type="dxa"/>
            <w:tcBorders>
              <w:top w:val="single" w:sz="6" w:space="0" w:color="auto"/>
              <w:bottom w:val="single" w:sz="6" w:space="0" w:color="auto"/>
              <w:right w:val="double" w:sz="4" w:space="0" w:color="auto"/>
            </w:tcBorders>
            <w:shd w:val="clear" w:color="auto" w:fill="BFBFBF" w:themeFill="background1" w:themeFillShade="BF"/>
          </w:tcPr>
          <w:p w:rsidR="00035268" w:rsidRDefault="00035268"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Ukuran</w:t>
            </w:r>
          </w:p>
          <w:p w:rsidR="00035268" w:rsidRPr="00530B45" w:rsidRDefault="00035268"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Kota</w:t>
            </w:r>
          </w:p>
        </w:tc>
        <w:tc>
          <w:tcPr>
            <w:tcW w:w="2230" w:type="dxa"/>
            <w:vMerge/>
            <w:tcBorders>
              <w:bottom w:val="single" w:sz="4" w:space="0" w:color="auto"/>
              <w:right w:val="double" w:sz="4" w:space="0" w:color="auto"/>
            </w:tcBorders>
            <w:shd w:val="clear" w:color="auto" w:fill="BFBFBF" w:themeFill="background1" w:themeFillShade="BF"/>
          </w:tcPr>
          <w:p w:rsidR="00035268" w:rsidRPr="00530B45" w:rsidRDefault="00035268"/>
        </w:tc>
      </w:tr>
      <w:tr w:rsidR="008C7221" w:rsidRPr="00530B45" w:rsidTr="003B73AD">
        <w:trPr>
          <w:trHeight w:val="139"/>
        </w:trPr>
        <w:tc>
          <w:tcPr>
            <w:tcW w:w="1274" w:type="dxa"/>
            <w:tcBorders>
              <w:top w:val="single" w:sz="6" w:space="0" w:color="auto"/>
              <w:bottom w:val="single" w:sz="6" w:space="0" w:color="auto"/>
            </w:tcBorders>
            <w:shd w:val="clear" w:color="auto" w:fill="BFBFBF" w:themeFill="background1" w:themeFillShade="BF"/>
          </w:tcPr>
          <w:p w:rsidR="008C7221" w:rsidRPr="00530B45" w:rsidRDefault="0044069C" w:rsidP="008C7221">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FV</w:t>
            </w:r>
            <w:r w:rsidR="00035268">
              <w:rPr>
                <w:rFonts w:ascii="Times New Roman" w:hAnsi="Times New Roman" w:cs="Times New Roman"/>
                <w:sz w:val="20"/>
                <w:szCs w:val="20"/>
              </w:rPr>
              <w:t>o</w:t>
            </w:r>
          </w:p>
        </w:tc>
        <w:tc>
          <w:tcPr>
            <w:tcW w:w="1416" w:type="dxa"/>
            <w:tcBorders>
              <w:top w:val="single" w:sz="6" w:space="0" w:color="auto"/>
              <w:bottom w:val="single" w:sz="6" w:space="0" w:color="auto"/>
              <w:right w:val="double" w:sz="4" w:space="0" w:color="auto"/>
            </w:tcBorders>
            <w:shd w:val="clear" w:color="auto" w:fill="BFBFBF" w:themeFill="background1" w:themeFillShade="BF"/>
          </w:tcPr>
          <w:p w:rsidR="008C7221" w:rsidRPr="00530B45" w:rsidRDefault="008C7221"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F</w:t>
            </w:r>
            <w:r w:rsidR="00035268">
              <w:rPr>
                <w:rFonts w:ascii="Times New Roman" w:hAnsi="Times New Roman" w:cs="Times New Roman"/>
                <w:sz w:val="20"/>
                <w:szCs w:val="20"/>
              </w:rPr>
              <w:t>Vw</w:t>
            </w:r>
          </w:p>
        </w:tc>
        <w:tc>
          <w:tcPr>
            <w:tcW w:w="1417" w:type="dxa"/>
            <w:tcBorders>
              <w:top w:val="single" w:sz="6" w:space="0" w:color="auto"/>
              <w:bottom w:val="single" w:sz="6" w:space="0" w:color="auto"/>
              <w:right w:val="double" w:sz="4" w:space="0" w:color="auto"/>
            </w:tcBorders>
            <w:shd w:val="clear" w:color="auto" w:fill="BFBFBF" w:themeFill="background1" w:themeFillShade="BF"/>
          </w:tcPr>
          <w:p w:rsidR="008C7221" w:rsidRPr="00530B45" w:rsidRDefault="008C7221"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FC</w:t>
            </w:r>
            <w:r>
              <w:rPr>
                <w:rFonts w:ascii="Times New Roman" w:hAnsi="Times New Roman" w:cs="Times New Roman"/>
                <w:sz w:val="20"/>
                <w:szCs w:val="20"/>
                <w:vertAlign w:val="subscript"/>
              </w:rPr>
              <w:t>SF</w:t>
            </w:r>
          </w:p>
        </w:tc>
        <w:tc>
          <w:tcPr>
            <w:tcW w:w="1420" w:type="dxa"/>
            <w:tcBorders>
              <w:top w:val="single" w:sz="6" w:space="0" w:color="auto"/>
              <w:bottom w:val="single" w:sz="6" w:space="0" w:color="auto"/>
              <w:right w:val="double" w:sz="4" w:space="0" w:color="auto"/>
            </w:tcBorders>
            <w:shd w:val="clear" w:color="auto" w:fill="BFBFBF" w:themeFill="background1" w:themeFillShade="BF"/>
          </w:tcPr>
          <w:p w:rsidR="008C7221" w:rsidRPr="00530B45" w:rsidRDefault="008C7221"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FC</w:t>
            </w:r>
            <w:r>
              <w:rPr>
                <w:rFonts w:ascii="Times New Roman" w:hAnsi="Times New Roman" w:cs="Times New Roman"/>
                <w:sz w:val="20"/>
                <w:szCs w:val="20"/>
                <w:vertAlign w:val="subscript"/>
              </w:rPr>
              <w:t>CS</w:t>
            </w:r>
          </w:p>
        </w:tc>
        <w:tc>
          <w:tcPr>
            <w:tcW w:w="2230" w:type="dxa"/>
            <w:tcBorders>
              <w:top w:val="single" w:sz="4" w:space="0" w:color="auto"/>
              <w:bottom w:val="single" w:sz="4" w:space="0" w:color="auto"/>
              <w:right w:val="single" w:sz="4" w:space="0" w:color="auto"/>
            </w:tcBorders>
            <w:shd w:val="clear" w:color="auto" w:fill="BFBFBF" w:themeFill="background1" w:themeFillShade="BF"/>
          </w:tcPr>
          <w:p w:rsidR="008C7221" w:rsidRPr="00530B45" w:rsidRDefault="00035268" w:rsidP="00035268">
            <w:pPr>
              <w:jc w:val="center"/>
            </w:pPr>
            <w:r>
              <w:rPr>
                <w:rFonts w:ascii="Times New Roman" w:hAnsi="Times New Roman" w:cs="Times New Roman"/>
                <w:sz w:val="20"/>
                <w:szCs w:val="20"/>
              </w:rPr>
              <w:t>FV</w:t>
            </w:r>
          </w:p>
        </w:tc>
      </w:tr>
      <w:tr w:rsidR="008C7221" w:rsidRPr="00530B45" w:rsidTr="003B73AD">
        <w:trPr>
          <w:trHeight w:val="139"/>
        </w:trPr>
        <w:tc>
          <w:tcPr>
            <w:tcW w:w="1274" w:type="dxa"/>
            <w:tcBorders>
              <w:top w:val="single" w:sz="6" w:space="0" w:color="auto"/>
              <w:bottom w:val="single" w:sz="6" w:space="0" w:color="auto"/>
            </w:tcBorders>
          </w:tcPr>
          <w:p w:rsidR="008C7221" w:rsidRPr="00530B45" w:rsidRDefault="00C83789" w:rsidP="008C7221">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1416" w:type="dxa"/>
            <w:tcBorders>
              <w:top w:val="single" w:sz="6" w:space="0" w:color="auto"/>
              <w:bottom w:val="single" w:sz="6" w:space="0" w:color="auto"/>
              <w:right w:val="double" w:sz="4" w:space="0" w:color="auto"/>
            </w:tcBorders>
          </w:tcPr>
          <w:p w:rsidR="008C7221" w:rsidRPr="00530B45" w:rsidRDefault="0044069C"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4,5</w:t>
            </w:r>
          </w:p>
        </w:tc>
        <w:tc>
          <w:tcPr>
            <w:tcW w:w="1417" w:type="dxa"/>
            <w:tcBorders>
              <w:top w:val="single" w:sz="6" w:space="0" w:color="auto"/>
              <w:bottom w:val="single" w:sz="6" w:space="0" w:color="auto"/>
              <w:right w:val="double" w:sz="4" w:space="0" w:color="auto"/>
            </w:tcBorders>
          </w:tcPr>
          <w:p w:rsidR="008C7221" w:rsidRPr="00530B45" w:rsidRDefault="0044069C" w:rsidP="008D65A5">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0,</w:t>
            </w:r>
            <w:r w:rsidR="008D65A5">
              <w:rPr>
                <w:rFonts w:ascii="Times New Roman" w:hAnsi="Times New Roman" w:cs="Times New Roman"/>
                <w:sz w:val="20"/>
                <w:szCs w:val="20"/>
              </w:rPr>
              <w:t>79</w:t>
            </w:r>
          </w:p>
        </w:tc>
        <w:tc>
          <w:tcPr>
            <w:tcW w:w="1420" w:type="dxa"/>
            <w:tcBorders>
              <w:top w:val="single" w:sz="6" w:space="0" w:color="auto"/>
              <w:bottom w:val="single" w:sz="6" w:space="0" w:color="auto"/>
              <w:right w:val="double" w:sz="4" w:space="0" w:color="auto"/>
            </w:tcBorders>
          </w:tcPr>
          <w:p w:rsidR="008C7221" w:rsidRPr="00530B45" w:rsidRDefault="008C7221" w:rsidP="0093179C">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2230" w:type="dxa"/>
            <w:tcBorders>
              <w:top w:val="single" w:sz="4" w:space="0" w:color="auto"/>
              <w:bottom w:val="single" w:sz="4" w:space="0" w:color="auto"/>
              <w:right w:val="single" w:sz="4" w:space="0" w:color="auto"/>
            </w:tcBorders>
            <w:shd w:val="clear" w:color="auto" w:fill="auto"/>
          </w:tcPr>
          <w:p w:rsidR="008C7221" w:rsidRPr="00530B45" w:rsidRDefault="008D65A5" w:rsidP="0044069C">
            <w:pPr>
              <w:jc w:val="center"/>
            </w:pPr>
            <w:r>
              <w:rPr>
                <w:rFonts w:ascii="Times New Roman" w:hAnsi="Times New Roman" w:cs="Times New Roman"/>
                <w:sz w:val="20"/>
                <w:szCs w:val="20"/>
              </w:rPr>
              <w:t>38,31</w:t>
            </w:r>
          </w:p>
        </w:tc>
      </w:tr>
      <w:tr w:rsidR="008D65A5" w:rsidRPr="00530B45" w:rsidTr="003B73AD">
        <w:trPr>
          <w:trHeight w:val="139"/>
        </w:trPr>
        <w:tc>
          <w:tcPr>
            <w:tcW w:w="1274" w:type="dxa"/>
            <w:tcBorders>
              <w:top w:val="single" w:sz="6" w:space="0" w:color="auto"/>
              <w:bottom w:val="single" w:sz="6" w:space="0" w:color="auto"/>
            </w:tcBorders>
          </w:tcPr>
          <w:p w:rsidR="008D65A5" w:rsidRDefault="008D65A5" w:rsidP="008C7221">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1416" w:type="dxa"/>
            <w:tcBorders>
              <w:top w:val="single" w:sz="6" w:space="0" w:color="auto"/>
              <w:bottom w:val="single" w:sz="6" w:space="0" w:color="auto"/>
              <w:right w:val="double" w:sz="4" w:space="0" w:color="auto"/>
            </w:tcBorders>
          </w:tcPr>
          <w:p w:rsidR="008D65A5" w:rsidRDefault="008D65A5"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Borders>
              <w:top w:val="single" w:sz="6" w:space="0" w:color="auto"/>
              <w:bottom w:val="single" w:sz="6" w:space="0" w:color="auto"/>
              <w:right w:val="double" w:sz="4" w:space="0" w:color="auto"/>
            </w:tcBorders>
          </w:tcPr>
          <w:p w:rsidR="008D65A5" w:rsidRDefault="008D65A5"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0,90</w:t>
            </w:r>
          </w:p>
        </w:tc>
        <w:tc>
          <w:tcPr>
            <w:tcW w:w="1420" w:type="dxa"/>
            <w:tcBorders>
              <w:top w:val="single" w:sz="6" w:space="0" w:color="auto"/>
              <w:bottom w:val="single" w:sz="6" w:space="0" w:color="auto"/>
              <w:right w:val="double" w:sz="4" w:space="0" w:color="auto"/>
            </w:tcBorders>
          </w:tcPr>
          <w:p w:rsidR="008D65A5" w:rsidRDefault="008D65A5" w:rsidP="0093179C">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2230" w:type="dxa"/>
            <w:tcBorders>
              <w:top w:val="single" w:sz="4" w:space="0" w:color="auto"/>
              <w:bottom w:val="single" w:sz="4" w:space="0" w:color="auto"/>
              <w:right w:val="single" w:sz="4" w:space="0" w:color="auto"/>
            </w:tcBorders>
            <w:shd w:val="clear" w:color="auto" w:fill="auto"/>
          </w:tcPr>
          <w:p w:rsidR="008D65A5" w:rsidRDefault="008D65A5" w:rsidP="0044069C">
            <w:pPr>
              <w:jc w:val="center"/>
              <w:rPr>
                <w:rFonts w:ascii="Times New Roman" w:hAnsi="Times New Roman" w:cs="Times New Roman"/>
                <w:sz w:val="20"/>
                <w:szCs w:val="20"/>
              </w:rPr>
            </w:pPr>
            <w:r>
              <w:rPr>
                <w:rFonts w:ascii="Times New Roman" w:hAnsi="Times New Roman" w:cs="Times New Roman"/>
                <w:sz w:val="20"/>
                <w:szCs w:val="20"/>
              </w:rPr>
              <w:t>44,10</w:t>
            </w:r>
          </w:p>
        </w:tc>
      </w:tr>
      <w:tr w:rsidR="008D65A5" w:rsidRPr="00530B45" w:rsidTr="003B73AD">
        <w:trPr>
          <w:trHeight w:val="139"/>
        </w:trPr>
        <w:tc>
          <w:tcPr>
            <w:tcW w:w="1274" w:type="dxa"/>
            <w:tcBorders>
              <w:top w:val="single" w:sz="6" w:space="0" w:color="auto"/>
              <w:bottom w:val="single" w:sz="6" w:space="0" w:color="auto"/>
            </w:tcBorders>
          </w:tcPr>
          <w:p w:rsidR="008D65A5" w:rsidRDefault="008D65A5" w:rsidP="008C7221">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1416" w:type="dxa"/>
            <w:tcBorders>
              <w:top w:val="single" w:sz="6" w:space="0" w:color="auto"/>
              <w:bottom w:val="single" w:sz="6" w:space="0" w:color="auto"/>
              <w:right w:val="double" w:sz="4" w:space="0" w:color="auto"/>
            </w:tcBorders>
          </w:tcPr>
          <w:p w:rsidR="008D65A5" w:rsidRDefault="008D65A5"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1417" w:type="dxa"/>
            <w:tcBorders>
              <w:top w:val="single" w:sz="6" w:space="0" w:color="auto"/>
              <w:bottom w:val="single" w:sz="6" w:space="0" w:color="auto"/>
              <w:right w:val="double" w:sz="4" w:space="0" w:color="auto"/>
            </w:tcBorders>
          </w:tcPr>
          <w:p w:rsidR="008D65A5" w:rsidRDefault="008D65A5"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0,96</w:t>
            </w:r>
          </w:p>
        </w:tc>
        <w:tc>
          <w:tcPr>
            <w:tcW w:w="1420" w:type="dxa"/>
            <w:tcBorders>
              <w:top w:val="single" w:sz="6" w:space="0" w:color="auto"/>
              <w:bottom w:val="single" w:sz="6" w:space="0" w:color="auto"/>
              <w:right w:val="double" w:sz="4" w:space="0" w:color="auto"/>
            </w:tcBorders>
          </w:tcPr>
          <w:p w:rsidR="008D65A5" w:rsidRDefault="008D65A5" w:rsidP="0093179C">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2230" w:type="dxa"/>
            <w:tcBorders>
              <w:top w:val="single" w:sz="4" w:space="0" w:color="auto"/>
              <w:bottom w:val="single" w:sz="4" w:space="0" w:color="auto"/>
              <w:right w:val="single" w:sz="4" w:space="0" w:color="auto"/>
            </w:tcBorders>
            <w:shd w:val="clear" w:color="auto" w:fill="auto"/>
          </w:tcPr>
          <w:p w:rsidR="008D65A5" w:rsidRDefault="008D65A5" w:rsidP="0044069C">
            <w:pPr>
              <w:jc w:val="center"/>
              <w:rPr>
                <w:rFonts w:ascii="Times New Roman" w:hAnsi="Times New Roman" w:cs="Times New Roman"/>
                <w:sz w:val="20"/>
                <w:szCs w:val="20"/>
              </w:rPr>
            </w:pPr>
            <w:r>
              <w:rPr>
                <w:rFonts w:ascii="Times New Roman" w:hAnsi="Times New Roman" w:cs="Times New Roman"/>
                <w:sz w:val="20"/>
                <w:szCs w:val="20"/>
              </w:rPr>
              <w:t>47,52</w:t>
            </w:r>
          </w:p>
        </w:tc>
      </w:tr>
      <w:tr w:rsidR="008D65A5" w:rsidRPr="00530B45" w:rsidTr="003B73AD">
        <w:trPr>
          <w:trHeight w:val="139"/>
        </w:trPr>
        <w:tc>
          <w:tcPr>
            <w:tcW w:w="1274" w:type="dxa"/>
            <w:tcBorders>
              <w:top w:val="single" w:sz="6" w:space="0" w:color="auto"/>
              <w:bottom w:val="single" w:sz="6" w:space="0" w:color="auto"/>
            </w:tcBorders>
          </w:tcPr>
          <w:p w:rsidR="008D65A5" w:rsidRDefault="008D65A5" w:rsidP="008C7221">
            <w:pPr>
              <w:pStyle w:val="ListParagraph"/>
              <w:tabs>
                <w:tab w:val="left" w:pos="318"/>
              </w:tabs>
              <w:ind w:left="0"/>
              <w:jc w:val="center"/>
              <w:rPr>
                <w:rFonts w:ascii="Times New Roman" w:hAnsi="Times New Roman" w:cs="Times New Roman"/>
                <w:sz w:val="20"/>
                <w:szCs w:val="20"/>
              </w:rPr>
            </w:pPr>
            <w:r>
              <w:rPr>
                <w:rFonts w:ascii="Times New Roman" w:hAnsi="Times New Roman" w:cs="Times New Roman"/>
                <w:sz w:val="20"/>
                <w:szCs w:val="20"/>
              </w:rPr>
              <w:t>44</w:t>
            </w:r>
          </w:p>
        </w:tc>
        <w:tc>
          <w:tcPr>
            <w:tcW w:w="1416" w:type="dxa"/>
            <w:tcBorders>
              <w:top w:val="single" w:sz="6" w:space="0" w:color="auto"/>
              <w:bottom w:val="single" w:sz="6" w:space="0" w:color="auto"/>
              <w:right w:val="double" w:sz="4" w:space="0" w:color="auto"/>
            </w:tcBorders>
          </w:tcPr>
          <w:p w:rsidR="008D65A5" w:rsidRDefault="008D65A5"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Borders>
              <w:top w:val="single" w:sz="6" w:space="0" w:color="auto"/>
              <w:bottom w:val="single" w:sz="6" w:space="0" w:color="auto"/>
              <w:right w:val="double" w:sz="4" w:space="0" w:color="auto"/>
            </w:tcBorders>
          </w:tcPr>
          <w:p w:rsidR="008D65A5" w:rsidRDefault="008D65A5" w:rsidP="008C7221">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0,99</w:t>
            </w:r>
          </w:p>
        </w:tc>
        <w:tc>
          <w:tcPr>
            <w:tcW w:w="1420" w:type="dxa"/>
            <w:tcBorders>
              <w:top w:val="single" w:sz="6" w:space="0" w:color="auto"/>
              <w:bottom w:val="single" w:sz="6" w:space="0" w:color="auto"/>
              <w:right w:val="double" w:sz="4" w:space="0" w:color="auto"/>
            </w:tcBorders>
          </w:tcPr>
          <w:p w:rsidR="008D65A5" w:rsidRDefault="008D65A5" w:rsidP="0093179C">
            <w:pPr>
              <w:pStyle w:val="ListParagraph"/>
              <w:tabs>
                <w:tab w:val="left" w:pos="567"/>
              </w:tabs>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2230" w:type="dxa"/>
            <w:tcBorders>
              <w:top w:val="single" w:sz="4" w:space="0" w:color="auto"/>
              <w:bottom w:val="single" w:sz="4" w:space="0" w:color="auto"/>
              <w:right w:val="single" w:sz="4" w:space="0" w:color="auto"/>
            </w:tcBorders>
            <w:shd w:val="clear" w:color="auto" w:fill="auto"/>
          </w:tcPr>
          <w:p w:rsidR="008D65A5" w:rsidRDefault="008D65A5" w:rsidP="0044069C">
            <w:pPr>
              <w:jc w:val="center"/>
              <w:rPr>
                <w:rFonts w:ascii="Times New Roman" w:hAnsi="Times New Roman" w:cs="Times New Roman"/>
                <w:sz w:val="20"/>
                <w:szCs w:val="20"/>
              </w:rPr>
            </w:pPr>
            <w:r>
              <w:rPr>
                <w:rFonts w:ascii="Times New Roman" w:hAnsi="Times New Roman" w:cs="Times New Roman"/>
                <w:sz w:val="20"/>
                <w:szCs w:val="20"/>
              </w:rPr>
              <w:t>48,52</w:t>
            </w:r>
          </w:p>
        </w:tc>
      </w:tr>
    </w:tbl>
    <w:p w:rsidR="008C7221" w:rsidRDefault="00035268" w:rsidP="008C7221">
      <w:pPr>
        <w:tabs>
          <w:tab w:val="left" w:pos="567"/>
        </w:tabs>
        <w:spacing w:line="360" w:lineRule="auto"/>
        <w:rPr>
          <w:rFonts w:ascii="Times New Roman" w:hAnsi="Times New Roman" w:cs="Times New Roman"/>
          <w:i/>
          <w:sz w:val="20"/>
          <w:szCs w:val="16"/>
        </w:rPr>
      </w:pPr>
      <w:r>
        <w:rPr>
          <w:rFonts w:ascii="Times New Roman" w:hAnsi="Times New Roman" w:cs="Times New Roman"/>
          <w:i/>
          <w:sz w:val="20"/>
          <w:szCs w:val="16"/>
        </w:rPr>
        <w:tab/>
      </w:r>
      <w:r>
        <w:rPr>
          <w:rFonts w:ascii="Times New Roman" w:hAnsi="Times New Roman" w:cs="Times New Roman"/>
          <w:i/>
          <w:sz w:val="20"/>
          <w:szCs w:val="16"/>
        </w:rPr>
        <w:tab/>
      </w:r>
      <w:r w:rsidR="008C7221" w:rsidRPr="00530B45">
        <w:rPr>
          <w:rFonts w:ascii="Times New Roman" w:hAnsi="Times New Roman" w:cs="Times New Roman"/>
          <w:i/>
          <w:sz w:val="20"/>
          <w:szCs w:val="16"/>
        </w:rPr>
        <w:t xml:space="preserve">Sumber: </w:t>
      </w:r>
      <w:r w:rsidR="008C7221">
        <w:rPr>
          <w:rFonts w:ascii="Times New Roman" w:hAnsi="Times New Roman" w:cs="Times New Roman"/>
          <w:i/>
          <w:sz w:val="20"/>
          <w:szCs w:val="16"/>
        </w:rPr>
        <w:t>Hasil Analisis, 2012</w:t>
      </w:r>
    </w:p>
    <w:p w:rsidR="00E877CC" w:rsidRDefault="00E877CC" w:rsidP="00E877CC">
      <w:pPr>
        <w:spacing w:line="360" w:lineRule="auto"/>
        <w:jc w:val="both"/>
        <w:rPr>
          <w:rFonts w:ascii="Times New Roman" w:hAnsi="Times New Roman" w:cs="Times New Roman"/>
          <w:sz w:val="24"/>
        </w:rPr>
      </w:pPr>
      <w:r>
        <w:rPr>
          <w:rFonts w:ascii="Times New Roman" w:hAnsi="Times New Roman" w:cs="Times New Roman"/>
          <w:sz w:val="24"/>
        </w:rPr>
        <w:tab/>
      </w:r>
    </w:p>
    <w:p w:rsidR="003665F6" w:rsidRDefault="00E877CC" w:rsidP="00E877CC">
      <w:pPr>
        <w:spacing w:line="360" w:lineRule="auto"/>
        <w:jc w:val="both"/>
        <w:rPr>
          <w:rFonts w:ascii="Times New Roman" w:hAnsi="Times New Roman" w:cs="Times New Roman"/>
          <w:sz w:val="24"/>
        </w:rPr>
      </w:pPr>
      <w:r>
        <w:rPr>
          <w:rFonts w:ascii="Times New Roman" w:hAnsi="Times New Roman" w:cs="Times New Roman"/>
          <w:sz w:val="24"/>
        </w:rPr>
        <w:tab/>
        <w:t>Kecepatan arus be</w:t>
      </w:r>
      <w:r w:rsidR="0044069C">
        <w:rPr>
          <w:rFonts w:ascii="Times New Roman" w:hAnsi="Times New Roman" w:cs="Times New Roman"/>
          <w:sz w:val="24"/>
        </w:rPr>
        <w:t>bas ruas jalan Dr. Setiabudhi</w:t>
      </w:r>
      <w:r w:rsidR="008D65A5">
        <w:rPr>
          <w:rFonts w:ascii="Times New Roman" w:hAnsi="Times New Roman" w:cs="Times New Roman"/>
          <w:sz w:val="24"/>
        </w:rPr>
        <w:t xml:space="preserve"> pada segmen utama</w:t>
      </w:r>
      <w:r w:rsidR="0044069C">
        <w:rPr>
          <w:rFonts w:ascii="Times New Roman" w:hAnsi="Times New Roman" w:cs="Times New Roman"/>
          <w:sz w:val="24"/>
        </w:rPr>
        <w:t xml:space="preserve"> </w:t>
      </w:r>
      <w:r w:rsidR="008D65A5" w:rsidRPr="008D65A5">
        <w:rPr>
          <w:rFonts w:ascii="Times New Roman" w:hAnsi="Times New Roman" w:cs="Times New Roman"/>
          <w:sz w:val="24"/>
        </w:rPr>
        <w:t>38,31</w:t>
      </w:r>
      <w:r>
        <w:rPr>
          <w:rFonts w:ascii="Times New Roman" w:hAnsi="Times New Roman" w:cs="Times New Roman"/>
          <w:sz w:val="24"/>
        </w:rPr>
        <w:t xml:space="preserve">km/jam, artinya ruas jalan tersebut pada arus pada saat arus nol, maka kendaraan yang melintasi jalan tersebut mampu melaju dengan kecepatan maksimun rata-rata sebesar </w:t>
      </w:r>
      <w:r w:rsidR="008D65A5" w:rsidRPr="008D65A5">
        <w:rPr>
          <w:rFonts w:ascii="Times New Roman" w:hAnsi="Times New Roman" w:cs="Times New Roman"/>
          <w:sz w:val="24"/>
        </w:rPr>
        <w:t>38,31</w:t>
      </w:r>
      <w:r>
        <w:rPr>
          <w:rFonts w:ascii="Times New Roman" w:hAnsi="Times New Roman" w:cs="Times New Roman"/>
          <w:sz w:val="24"/>
        </w:rPr>
        <w:t>km/jam.</w:t>
      </w:r>
      <w:r w:rsidR="00BA03EC">
        <w:rPr>
          <w:rFonts w:ascii="Times New Roman" w:hAnsi="Times New Roman" w:cs="Times New Roman"/>
          <w:sz w:val="24"/>
        </w:rPr>
        <w:t xml:space="preserve"> Kecepatan arus bebas ini menjadi salah satu ukuran dalam menentukan kinerja ruas jalan perkotaan, dengan cara membandingkan kecepatan eksisting di lapangan. Apabila kecepatan aktual kendaraan mendekati kecepatan arus bebas maka semakin besar tingkt kinerja </w:t>
      </w:r>
      <w:r w:rsidR="00BA03EC">
        <w:rPr>
          <w:rFonts w:ascii="Times New Roman" w:hAnsi="Times New Roman" w:cs="Times New Roman"/>
          <w:sz w:val="24"/>
        </w:rPr>
        <w:lastRenderedPageBreak/>
        <w:t>ruas jalan dan sebaliknya apabila kecepatan aktual jauh dari kecepatan arus bebas maka jalan tersebut memiliki kinerja yang rendah.</w:t>
      </w:r>
    </w:p>
    <w:p w:rsidR="005E1699" w:rsidRDefault="005E1699" w:rsidP="0093179C">
      <w:pPr>
        <w:tabs>
          <w:tab w:val="left" w:pos="709"/>
        </w:tabs>
        <w:spacing w:line="360" w:lineRule="auto"/>
        <w:outlineLvl w:val="0"/>
        <w:rPr>
          <w:rFonts w:ascii="Times New Roman" w:hAnsi="Times New Roman" w:cs="Times New Roman"/>
          <w:sz w:val="24"/>
        </w:rPr>
      </w:pPr>
    </w:p>
    <w:p w:rsidR="006E5ED8" w:rsidRDefault="00676697" w:rsidP="0093179C">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t>4.4</w:t>
      </w:r>
      <w:r w:rsidR="006E5ED8">
        <w:rPr>
          <w:rFonts w:ascii="Times New Roman" w:hAnsi="Times New Roman" w:cs="Times New Roman"/>
          <w:b/>
          <w:sz w:val="24"/>
        </w:rPr>
        <w:tab/>
        <w:t>Analisis Volume Lalu Lintas Pada Ruas Jalan Dr.Setiabudhi</w:t>
      </w:r>
    </w:p>
    <w:p w:rsidR="00C8079E" w:rsidRPr="005E1699" w:rsidRDefault="00F80AD8" w:rsidP="005E1699">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r>
      <w:r w:rsidR="00DA2E37">
        <w:rPr>
          <w:rFonts w:ascii="Times New Roman" w:hAnsi="Times New Roman" w:cs="Times New Roman"/>
          <w:sz w:val="24"/>
        </w:rPr>
        <w:t xml:space="preserve">Volume Lalu Lintas adalah besaran jumlah kendaraan yang melewati suatu ruas jalan yang dihitung dalam satuan mobil penumpang per jamnya. Setiap kendaraan memiliki satuan mobil penumpang tertentu sesuai dengan jenis </w:t>
      </w:r>
      <w:r w:rsidR="0063448A">
        <w:rPr>
          <w:rFonts w:ascii="Times New Roman" w:hAnsi="Times New Roman" w:cs="Times New Roman"/>
          <w:sz w:val="24"/>
        </w:rPr>
        <w:t xml:space="preserve">ukuran </w:t>
      </w:r>
      <w:r w:rsidR="00DA2E37">
        <w:rPr>
          <w:rFonts w:ascii="Times New Roman" w:hAnsi="Times New Roman" w:cs="Times New Roman"/>
          <w:sz w:val="24"/>
        </w:rPr>
        <w:t xml:space="preserve">kendaraanya. </w:t>
      </w:r>
    </w:p>
    <w:p w:rsidR="00DA2E37" w:rsidRPr="00DA2E37" w:rsidRDefault="00DA2E37" w:rsidP="00DA2E37">
      <w:pPr>
        <w:pStyle w:val="ListParagraph"/>
        <w:tabs>
          <w:tab w:val="left" w:pos="567"/>
        </w:tabs>
        <w:spacing w:line="240" w:lineRule="auto"/>
        <w:ind w:left="851"/>
        <w:jc w:val="center"/>
        <w:rPr>
          <w:rFonts w:ascii="Times New Roman" w:hAnsi="Times New Roman"/>
          <w:b/>
          <w:szCs w:val="24"/>
        </w:rPr>
      </w:pPr>
      <w:r w:rsidRPr="00DA2E37">
        <w:rPr>
          <w:rFonts w:ascii="Times New Roman" w:hAnsi="Times New Roman"/>
          <w:b/>
          <w:szCs w:val="24"/>
        </w:rPr>
        <w:t>Tabel IV.4</w:t>
      </w:r>
    </w:p>
    <w:p w:rsidR="00DA2E37" w:rsidRPr="00DA2E37" w:rsidRDefault="00DA2E37" w:rsidP="00DA2E37">
      <w:pPr>
        <w:pStyle w:val="ListParagraph"/>
        <w:tabs>
          <w:tab w:val="left" w:pos="567"/>
        </w:tabs>
        <w:spacing w:line="240" w:lineRule="auto"/>
        <w:ind w:left="851"/>
        <w:jc w:val="center"/>
        <w:rPr>
          <w:rFonts w:ascii="Times New Roman" w:hAnsi="Times New Roman"/>
          <w:b/>
          <w:szCs w:val="24"/>
        </w:rPr>
      </w:pPr>
      <w:r w:rsidRPr="00DA2E37">
        <w:rPr>
          <w:rFonts w:ascii="Times New Roman" w:hAnsi="Times New Roman"/>
          <w:b/>
          <w:szCs w:val="24"/>
        </w:rPr>
        <w:t>Faktor Satuan Mobil Penumpang</w:t>
      </w:r>
    </w:p>
    <w:tbl>
      <w:tblPr>
        <w:tblW w:w="6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486"/>
        <w:gridCol w:w="1924"/>
        <w:gridCol w:w="1066"/>
        <w:gridCol w:w="2538"/>
      </w:tblGrid>
      <w:tr w:rsidR="00DA2E37" w:rsidRPr="00DA2E37" w:rsidTr="008724DD">
        <w:trPr>
          <w:tblHeader/>
          <w:jc w:val="center"/>
        </w:trPr>
        <w:tc>
          <w:tcPr>
            <w:tcW w:w="486" w:type="dxa"/>
            <w:vMerge w:val="restart"/>
            <w:shd w:val="clear" w:color="auto" w:fill="D9D9D9" w:themeFill="background1" w:themeFillShade="D9"/>
            <w:vAlign w:val="center"/>
          </w:tcPr>
          <w:p w:rsidR="00DA2E37" w:rsidRPr="00DA2E37" w:rsidRDefault="00DA2E37" w:rsidP="00BE5346">
            <w:pPr>
              <w:spacing w:line="240" w:lineRule="auto"/>
              <w:jc w:val="center"/>
              <w:rPr>
                <w:rFonts w:ascii="Times New Roman" w:eastAsia="Times New Roman" w:hAnsi="Times New Roman" w:cs="Times New Roman"/>
                <w:b/>
                <w:sz w:val="20"/>
                <w:szCs w:val="18"/>
              </w:rPr>
            </w:pPr>
            <w:r w:rsidRPr="00DA2E37">
              <w:rPr>
                <w:rFonts w:ascii="Times New Roman" w:eastAsia="Times New Roman" w:hAnsi="Times New Roman" w:cs="Times New Roman"/>
                <w:b/>
                <w:sz w:val="20"/>
                <w:szCs w:val="18"/>
              </w:rPr>
              <w:t>No</w:t>
            </w:r>
          </w:p>
        </w:tc>
        <w:tc>
          <w:tcPr>
            <w:tcW w:w="1924" w:type="dxa"/>
            <w:vMerge w:val="restart"/>
            <w:shd w:val="clear" w:color="auto" w:fill="D9D9D9" w:themeFill="background1" w:themeFillShade="D9"/>
            <w:vAlign w:val="center"/>
          </w:tcPr>
          <w:p w:rsidR="00DA2E37" w:rsidRPr="00DA2E37" w:rsidRDefault="00DA2E37" w:rsidP="00BE5346">
            <w:pPr>
              <w:spacing w:line="240" w:lineRule="auto"/>
              <w:jc w:val="center"/>
              <w:rPr>
                <w:rFonts w:ascii="Times New Roman" w:eastAsia="Times New Roman" w:hAnsi="Times New Roman" w:cs="Times New Roman"/>
                <w:b/>
                <w:sz w:val="20"/>
                <w:szCs w:val="18"/>
              </w:rPr>
            </w:pPr>
            <w:r w:rsidRPr="00DA2E37">
              <w:rPr>
                <w:rFonts w:ascii="Times New Roman" w:eastAsia="Times New Roman" w:hAnsi="Times New Roman" w:cs="Times New Roman"/>
                <w:b/>
                <w:sz w:val="20"/>
                <w:szCs w:val="18"/>
              </w:rPr>
              <w:t>Jenis Kendaraan</w:t>
            </w:r>
          </w:p>
        </w:tc>
        <w:tc>
          <w:tcPr>
            <w:tcW w:w="1066" w:type="dxa"/>
            <w:vMerge w:val="restart"/>
            <w:shd w:val="clear" w:color="auto" w:fill="D9D9D9" w:themeFill="background1" w:themeFillShade="D9"/>
            <w:vAlign w:val="center"/>
          </w:tcPr>
          <w:p w:rsidR="00DA2E37" w:rsidRPr="00DA2E37" w:rsidRDefault="00DA2E37" w:rsidP="00BE5346">
            <w:pPr>
              <w:spacing w:line="240" w:lineRule="auto"/>
              <w:jc w:val="center"/>
              <w:rPr>
                <w:rFonts w:ascii="Times New Roman" w:eastAsia="Times New Roman" w:hAnsi="Times New Roman" w:cs="Times New Roman"/>
                <w:b/>
                <w:sz w:val="20"/>
                <w:szCs w:val="18"/>
              </w:rPr>
            </w:pPr>
            <w:r w:rsidRPr="00DA2E37">
              <w:rPr>
                <w:rFonts w:ascii="Times New Roman" w:eastAsia="Times New Roman" w:hAnsi="Times New Roman" w:cs="Times New Roman"/>
                <w:b/>
                <w:sz w:val="20"/>
                <w:szCs w:val="18"/>
              </w:rPr>
              <w:t>Kelas</w:t>
            </w:r>
          </w:p>
        </w:tc>
        <w:tc>
          <w:tcPr>
            <w:tcW w:w="2538" w:type="dxa"/>
            <w:shd w:val="clear" w:color="auto" w:fill="D9D9D9" w:themeFill="background1" w:themeFillShade="D9"/>
            <w:vAlign w:val="center"/>
          </w:tcPr>
          <w:p w:rsidR="00DA2E37" w:rsidRPr="00DA2E37" w:rsidRDefault="00DA2E37" w:rsidP="00BE5346">
            <w:pPr>
              <w:spacing w:line="240" w:lineRule="auto"/>
              <w:jc w:val="center"/>
              <w:rPr>
                <w:rFonts w:ascii="Times New Roman" w:eastAsia="Times New Roman" w:hAnsi="Times New Roman" w:cs="Times New Roman"/>
                <w:b/>
                <w:sz w:val="20"/>
                <w:szCs w:val="18"/>
              </w:rPr>
            </w:pPr>
            <w:r w:rsidRPr="00DA2E37">
              <w:rPr>
                <w:rFonts w:ascii="Times New Roman" w:eastAsia="Times New Roman" w:hAnsi="Times New Roman" w:cs="Times New Roman"/>
                <w:b/>
                <w:sz w:val="20"/>
                <w:szCs w:val="18"/>
              </w:rPr>
              <w:t>E</w:t>
            </w:r>
            <w:r w:rsidR="00D35E9C">
              <w:rPr>
                <w:rFonts w:ascii="Times New Roman" w:eastAsia="Times New Roman" w:hAnsi="Times New Roman" w:cs="Times New Roman"/>
                <w:b/>
                <w:sz w:val="20"/>
                <w:szCs w:val="18"/>
              </w:rPr>
              <w:t>kuivalen S</w:t>
            </w:r>
            <w:r w:rsidRPr="00DA2E37">
              <w:rPr>
                <w:rFonts w:ascii="Times New Roman" w:eastAsia="Times New Roman" w:hAnsi="Times New Roman" w:cs="Times New Roman"/>
                <w:b/>
                <w:sz w:val="20"/>
                <w:szCs w:val="18"/>
              </w:rPr>
              <w:t>MP</w:t>
            </w:r>
          </w:p>
          <w:p w:rsidR="00DA2E37" w:rsidRPr="00DA2E37" w:rsidRDefault="00DA2E37" w:rsidP="00D35E9C">
            <w:pPr>
              <w:spacing w:line="240" w:lineRule="auto"/>
              <w:jc w:val="center"/>
              <w:rPr>
                <w:rFonts w:ascii="Times New Roman" w:eastAsia="Times New Roman" w:hAnsi="Times New Roman" w:cs="Times New Roman"/>
                <w:b/>
                <w:sz w:val="20"/>
                <w:szCs w:val="18"/>
              </w:rPr>
            </w:pPr>
            <w:r w:rsidRPr="00DA2E37">
              <w:rPr>
                <w:rFonts w:ascii="Times New Roman" w:eastAsia="Times New Roman" w:hAnsi="Times New Roman" w:cs="Times New Roman"/>
                <w:b/>
                <w:sz w:val="20"/>
                <w:szCs w:val="18"/>
              </w:rPr>
              <w:t>(</w:t>
            </w:r>
            <w:r w:rsidR="00D35E9C">
              <w:rPr>
                <w:rFonts w:ascii="Times New Roman" w:eastAsia="Times New Roman" w:hAnsi="Times New Roman" w:cs="Times New Roman"/>
                <w:b/>
                <w:sz w:val="20"/>
                <w:szCs w:val="18"/>
              </w:rPr>
              <w:t>Satuan</w:t>
            </w:r>
            <w:r w:rsidRPr="00DA2E37">
              <w:rPr>
                <w:rFonts w:ascii="Times New Roman" w:eastAsia="Times New Roman" w:hAnsi="Times New Roman" w:cs="Times New Roman"/>
                <w:b/>
                <w:sz w:val="20"/>
                <w:szCs w:val="18"/>
              </w:rPr>
              <w:t xml:space="preserve"> Mobil Penumpang)</w:t>
            </w:r>
          </w:p>
        </w:tc>
      </w:tr>
      <w:tr w:rsidR="00357C0E" w:rsidRPr="00DA2E37" w:rsidTr="008724DD">
        <w:trPr>
          <w:trHeight w:val="116"/>
          <w:tblHeader/>
          <w:jc w:val="center"/>
        </w:trPr>
        <w:tc>
          <w:tcPr>
            <w:tcW w:w="486" w:type="dxa"/>
            <w:vMerge/>
            <w:vAlign w:val="center"/>
          </w:tcPr>
          <w:p w:rsidR="00357C0E" w:rsidRPr="00DA2E37" w:rsidRDefault="00357C0E" w:rsidP="00BE5346">
            <w:pPr>
              <w:spacing w:line="240" w:lineRule="auto"/>
              <w:jc w:val="center"/>
              <w:rPr>
                <w:rFonts w:ascii="Times New Roman" w:eastAsia="Times New Roman" w:hAnsi="Times New Roman" w:cs="Times New Roman"/>
                <w:sz w:val="20"/>
                <w:szCs w:val="18"/>
              </w:rPr>
            </w:pPr>
          </w:p>
        </w:tc>
        <w:tc>
          <w:tcPr>
            <w:tcW w:w="1924" w:type="dxa"/>
            <w:vMerge/>
            <w:vAlign w:val="center"/>
          </w:tcPr>
          <w:p w:rsidR="00357C0E" w:rsidRPr="00DA2E37" w:rsidRDefault="00357C0E" w:rsidP="00BE5346">
            <w:pPr>
              <w:spacing w:line="240" w:lineRule="auto"/>
              <w:rPr>
                <w:rFonts w:ascii="Times New Roman" w:eastAsia="Times New Roman" w:hAnsi="Times New Roman" w:cs="Times New Roman"/>
                <w:sz w:val="20"/>
                <w:szCs w:val="18"/>
              </w:rPr>
            </w:pPr>
          </w:p>
        </w:tc>
        <w:tc>
          <w:tcPr>
            <w:tcW w:w="1066" w:type="dxa"/>
            <w:vMerge/>
            <w:vAlign w:val="center"/>
          </w:tcPr>
          <w:p w:rsidR="00357C0E" w:rsidRPr="00DA2E37" w:rsidRDefault="00357C0E" w:rsidP="00BE5346">
            <w:pPr>
              <w:spacing w:line="240" w:lineRule="auto"/>
              <w:rPr>
                <w:rFonts w:ascii="Times New Roman" w:eastAsia="Times New Roman" w:hAnsi="Times New Roman" w:cs="Times New Roman"/>
                <w:sz w:val="20"/>
                <w:szCs w:val="18"/>
              </w:rPr>
            </w:pPr>
          </w:p>
        </w:tc>
        <w:tc>
          <w:tcPr>
            <w:tcW w:w="2538" w:type="dxa"/>
            <w:shd w:val="clear" w:color="auto" w:fill="D9D9D9" w:themeFill="background1" w:themeFillShade="D9"/>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Ruas</w:t>
            </w:r>
          </w:p>
        </w:tc>
      </w:tr>
      <w:tr w:rsidR="00357C0E" w:rsidRPr="00DA2E37" w:rsidTr="008724DD">
        <w:trPr>
          <w:jc w:val="center"/>
        </w:trPr>
        <w:tc>
          <w:tcPr>
            <w:tcW w:w="486" w:type="dxa"/>
            <w:vAlign w:val="center"/>
          </w:tcPr>
          <w:p w:rsidR="00357C0E" w:rsidRPr="00DA2E37" w:rsidRDefault="00357C0E" w:rsidP="00BE5346">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1</w:t>
            </w:r>
          </w:p>
        </w:tc>
        <w:tc>
          <w:tcPr>
            <w:tcW w:w="1924" w:type="dxa"/>
            <w:vAlign w:val="center"/>
          </w:tcPr>
          <w:p w:rsidR="00357C0E" w:rsidRPr="00DA2E37" w:rsidRDefault="00357C0E" w:rsidP="00BE5346">
            <w:pPr>
              <w:spacing w:line="240" w:lineRule="auto"/>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Mobil Penumpang</w:t>
            </w:r>
          </w:p>
          <w:p w:rsidR="00357C0E" w:rsidRPr="00DA2E37" w:rsidRDefault="00357C0E" w:rsidP="00BE5346">
            <w:pPr>
              <w:spacing w:line="240" w:lineRule="auto"/>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(sedan/jeep, pic up)</w:t>
            </w:r>
          </w:p>
        </w:tc>
        <w:tc>
          <w:tcPr>
            <w:tcW w:w="1066" w:type="dxa"/>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LV</w:t>
            </w:r>
          </w:p>
        </w:tc>
        <w:tc>
          <w:tcPr>
            <w:tcW w:w="2538" w:type="dxa"/>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1,00</w:t>
            </w:r>
          </w:p>
        </w:tc>
      </w:tr>
      <w:tr w:rsidR="00357C0E" w:rsidRPr="00DA2E37" w:rsidTr="008724DD">
        <w:trPr>
          <w:jc w:val="center"/>
        </w:trPr>
        <w:tc>
          <w:tcPr>
            <w:tcW w:w="486" w:type="dxa"/>
            <w:vAlign w:val="center"/>
          </w:tcPr>
          <w:p w:rsidR="00357C0E" w:rsidRPr="00DA2E37" w:rsidRDefault="00357C0E" w:rsidP="00BE5346">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2</w:t>
            </w:r>
          </w:p>
        </w:tc>
        <w:tc>
          <w:tcPr>
            <w:tcW w:w="1924" w:type="dxa"/>
            <w:vAlign w:val="center"/>
          </w:tcPr>
          <w:p w:rsidR="00357C0E" w:rsidRPr="00DA2E37" w:rsidRDefault="00357C0E" w:rsidP="00BE5346">
            <w:pPr>
              <w:spacing w:line="240" w:lineRule="auto"/>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Truk/bis</w:t>
            </w:r>
          </w:p>
        </w:tc>
        <w:tc>
          <w:tcPr>
            <w:tcW w:w="1066" w:type="dxa"/>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HV</w:t>
            </w:r>
          </w:p>
        </w:tc>
        <w:tc>
          <w:tcPr>
            <w:tcW w:w="2538" w:type="dxa"/>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1,20</w:t>
            </w:r>
          </w:p>
        </w:tc>
      </w:tr>
      <w:tr w:rsidR="00357C0E" w:rsidRPr="00DA2E37" w:rsidTr="008724DD">
        <w:trPr>
          <w:jc w:val="center"/>
        </w:trPr>
        <w:tc>
          <w:tcPr>
            <w:tcW w:w="486" w:type="dxa"/>
            <w:vAlign w:val="center"/>
          </w:tcPr>
          <w:p w:rsidR="00357C0E" w:rsidRPr="00DA2E37" w:rsidRDefault="00357C0E" w:rsidP="00BE5346">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3</w:t>
            </w:r>
          </w:p>
        </w:tc>
        <w:tc>
          <w:tcPr>
            <w:tcW w:w="1924" w:type="dxa"/>
            <w:vAlign w:val="center"/>
          </w:tcPr>
          <w:p w:rsidR="00357C0E" w:rsidRPr="00DA2E37" w:rsidRDefault="00357C0E" w:rsidP="00BE5346">
            <w:pPr>
              <w:spacing w:line="240" w:lineRule="auto"/>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Sepeda motor</w:t>
            </w:r>
          </w:p>
        </w:tc>
        <w:tc>
          <w:tcPr>
            <w:tcW w:w="1066" w:type="dxa"/>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MC</w:t>
            </w:r>
          </w:p>
        </w:tc>
        <w:tc>
          <w:tcPr>
            <w:tcW w:w="2538" w:type="dxa"/>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0,25</w:t>
            </w:r>
          </w:p>
        </w:tc>
      </w:tr>
      <w:tr w:rsidR="00357C0E" w:rsidRPr="00DA2E37" w:rsidTr="008724DD">
        <w:trPr>
          <w:jc w:val="center"/>
        </w:trPr>
        <w:tc>
          <w:tcPr>
            <w:tcW w:w="486" w:type="dxa"/>
            <w:vAlign w:val="center"/>
          </w:tcPr>
          <w:p w:rsidR="00357C0E" w:rsidRPr="00DA2E37" w:rsidRDefault="00357C0E" w:rsidP="00BE5346">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4</w:t>
            </w:r>
          </w:p>
        </w:tc>
        <w:tc>
          <w:tcPr>
            <w:tcW w:w="1924" w:type="dxa"/>
            <w:vAlign w:val="center"/>
          </w:tcPr>
          <w:p w:rsidR="00357C0E" w:rsidRPr="00DA2E37" w:rsidRDefault="00357C0E" w:rsidP="00BE5346">
            <w:pPr>
              <w:spacing w:line="240" w:lineRule="auto"/>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Becak, sepeda, dll</w:t>
            </w:r>
          </w:p>
        </w:tc>
        <w:tc>
          <w:tcPr>
            <w:tcW w:w="1066" w:type="dxa"/>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sidRPr="00DA2E37">
              <w:rPr>
                <w:rFonts w:ascii="Times New Roman" w:eastAsia="Times New Roman" w:hAnsi="Times New Roman" w:cs="Times New Roman"/>
                <w:sz w:val="20"/>
                <w:szCs w:val="18"/>
              </w:rPr>
              <w:t>UM</w:t>
            </w:r>
          </w:p>
        </w:tc>
        <w:tc>
          <w:tcPr>
            <w:tcW w:w="2538" w:type="dxa"/>
            <w:vAlign w:val="center"/>
          </w:tcPr>
          <w:p w:rsidR="00357C0E" w:rsidRPr="00DA2E37" w:rsidRDefault="00357C0E" w:rsidP="00EF4948">
            <w:pPr>
              <w:spacing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0,1</w:t>
            </w:r>
            <w:r w:rsidRPr="00DA2E37">
              <w:rPr>
                <w:rFonts w:ascii="Times New Roman" w:eastAsia="Times New Roman" w:hAnsi="Times New Roman" w:cs="Times New Roman"/>
                <w:sz w:val="20"/>
                <w:szCs w:val="18"/>
              </w:rPr>
              <w:t>0</w:t>
            </w:r>
          </w:p>
        </w:tc>
      </w:tr>
    </w:tbl>
    <w:p w:rsidR="00EF4948" w:rsidRPr="008724DD" w:rsidRDefault="00DA2E37" w:rsidP="008724DD">
      <w:pPr>
        <w:pStyle w:val="ListParagraph"/>
        <w:tabs>
          <w:tab w:val="left" w:pos="567"/>
          <w:tab w:val="left" w:pos="993"/>
        </w:tabs>
        <w:spacing w:line="360" w:lineRule="auto"/>
        <w:ind w:left="851"/>
        <w:rPr>
          <w:rFonts w:ascii="Times New Roman" w:hAnsi="Times New Roman"/>
          <w:i/>
          <w:sz w:val="20"/>
          <w:szCs w:val="24"/>
        </w:rPr>
      </w:pPr>
      <w:r>
        <w:rPr>
          <w:rFonts w:ascii="Times New Roman" w:hAnsi="Times New Roman"/>
          <w:i/>
          <w:sz w:val="20"/>
          <w:szCs w:val="24"/>
        </w:rPr>
        <w:tab/>
      </w:r>
      <w:r w:rsidRPr="00DA2E37">
        <w:rPr>
          <w:rFonts w:ascii="Times New Roman" w:hAnsi="Times New Roman"/>
          <w:i/>
          <w:sz w:val="20"/>
          <w:szCs w:val="24"/>
        </w:rPr>
        <w:t>Sumber: Manual Kapasitas Jalan Indonesia,1997</w:t>
      </w:r>
    </w:p>
    <w:p w:rsidR="008724DD" w:rsidRDefault="008724DD" w:rsidP="00EF4948">
      <w:pPr>
        <w:tabs>
          <w:tab w:val="left" w:pos="709"/>
        </w:tabs>
        <w:spacing w:line="360" w:lineRule="auto"/>
        <w:rPr>
          <w:rFonts w:ascii="Times New Roman" w:hAnsi="Times New Roman" w:cs="Times New Roman"/>
          <w:b/>
          <w:sz w:val="24"/>
        </w:rPr>
      </w:pPr>
    </w:p>
    <w:p w:rsidR="006E5ED8" w:rsidRDefault="00676697" w:rsidP="00EF4948">
      <w:pPr>
        <w:tabs>
          <w:tab w:val="left" w:pos="709"/>
        </w:tabs>
        <w:spacing w:line="360" w:lineRule="auto"/>
        <w:rPr>
          <w:rFonts w:ascii="Times New Roman" w:hAnsi="Times New Roman" w:cs="Times New Roman"/>
          <w:b/>
          <w:i/>
          <w:sz w:val="24"/>
        </w:rPr>
      </w:pPr>
      <w:r>
        <w:rPr>
          <w:rFonts w:ascii="Times New Roman" w:hAnsi="Times New Roman" w:cs="Times New Roman"/>
          <w:b/>
          <w:sz w:val="24"/>
        </w:rPr>
        <w:t>4.4</w:t>
      </w:r>
      <w:r w:rsidR="006E5ED8">
        <w:rPr>
          <w:rFonts w:ascii="Times New Roman" w:hAnsi="Times New Roman" w:cs="Times New Roman"/>
          <w:b/>
          <w:sz w:val="24"/>
        </w:rPr>
        <w:t>.1</w:t>
      </w:r>
      <w:r w:rsidR="006E5ED8">
        <w:rPr>
          <w:rFonts w:ascii="Times New Roman" w:hAnsi="Times New Roman" w:cs="Times New Roman"/>
          <w:b/>
          <w:sz w:val="24"/>
        </w:rPr>
        <w:tab/>
        <w:t xml:space="preserve">Volume Lalu Lintas Tanpa Tarikan Kendaraan </w:t>
      </w:r>
      <w:r w:rsidR="006E5ED8" w:rsidRPr="006E5ED8">
        <w:rPr>
          <w:rFonts w:ascii="Times New Roman" w:hAnsi="Times New Roman" w:cs="Times New Roman"/>
          <w:b/>
          <w:i/>
          <w:sz w:val="24"/>
        </w:rPr>
        <w:t>Factory Outlet</w:t>
      </w:r>
    </w:p>
    <w:p w:rsidR="002030B5" w:rsidRDefault="000B072F" w:rsidP="00EF4948">
      <w:pPr>
        <w:spacing w:line="360" w:lineRule="auto"/>
        <w:jc w:val="both"/>
        <w:rPr>
          <w:rFonts w:ascii="Times New Roman" w:hAnsi="Times New Roman" w:cs="Times New Roman"/>
          <w:sz w:val="24"/>
        </w:rPr>
      </w:pPr>
      <w:r>
        <w:rPr>
          <w:rFonts w:ascii="Times New Roman" w:hAnsi="Times New Roman" w:cs="Times New Roman"/>
          <w:sz w:val="24"/>
        </w:rPr>
        <w:tab/>
      </w:r>
      <w:r w:rsidR="00C21CBE">
        <w:rPr>
          <w:rFonts w:ascii="Times New Roman" w:hAnsi="Times New Roman" w:cs="Times New Roman"/>
          <w:sz w:val="24"/>
        </w:rPr>
        <w:t xml:space="preserve">Pada sub bab ini akan dihitung volume lalu lintas </w:t>
      </w:r>
      <w:r>
        <w:rPr>
          <w:rFonts w:ascii="Times New Roman" w:hAnsi="Times New Roman" w:cs="Times New Roman"/>
          <w:sz w:val="24"/>
        </w:rPr>
        <w:t xml:space="preserve">yang melalui Ruas Jalan Dr. Setiabudhi namun tidak termasuk kendaraan yang masuk dan keluar dari kawasan perdagangan </w:t>
      </w:r>
      <w:r w:rsidRPr="000B072F">
        <w:rPr>
          <w:rFonts w:ascii="Times New Roman" w:hAnsi="Times New Roman" w:cs="Times New Roman"/>
          <w:i/>
          <w:sz w:val="24"/>
        </w:rPr>
        <w:t>factory outlet</w:t>
      </w:r>
      <w:r>
        <w:rPr>
          <w:rFonts w:ascii="Times New Roman" w:hAnsi="Times New Roman" w:cs="Times New Roman"/>
          <w:sz w:val="24"/>
        </w:rPr>
        <w:t xml:space="preserve">. </w:t>
      </w: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2030B5">
      <w:pPr>
        <w:pStyle w:val="ListParagraph"/>
        <w:tabs>
          <w:tab w:val="left" w:pos="567"/>
        </w:tabs>
        <w:spacing w:line="240" w:lineRule="auto"/>
        <w:ind w:left="851"/>
        <w:jc w:val="center"/>
        <w:outlineLvl w:val="0"/>
        <w:rPr>
          <w:rFonts w:ascii="Times New Roman" w:hAnsi="Times New Roman"/>
          <w:b/>
          <w:szCs w:val="24"/>
          <w:lang w:val="nl-NL"/>
        </w:rPr>
      </w:pPr>
    </w:p>
    <w:p w:rsidR="002030B5" w:rsidRPr="00530B45" w:rsidRDefault="002030B5" w:rsidP="002030B5">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IV.5</w:t>
      </w:r>
    </w:p>
    <w:p w:rsidR="002030B5" w:rsidRDefault="002030B5" w:rsidP="002030B5">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Tanpa Tarikan Kendaraan </w:t>
      </w:r>
      <w:r w:rsidRPr="000B072F">
        <w:rPr>
          <w:rFonts w:ascii="Times New Roman" w:hAnsi="Times New Roman"/>
          <w:b/>
          <w:i/>
          <w:szCs w:val="24"/>
          <w:lang w:val="nl-NL"/>
        </w:rPr>
        <w:t>Factory Outlet</w:t>
      </w:r>
    </w:p>
    <w:p w:rsidR="002030B5" w:rsidRDefault="002030B5" w:rsidP="002030B5">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(Dr.Setiabudhi-Karangsari Menuju Dr.Setiabudhi-Cipaganti)</w:t>
      </w:r>
    </w:p>
    <w:p w:rsidR="005E1699" w:rsidRDefault="002030B5" w:rsidP="005E1699">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p>
    <w:tbl>
      <w:tblPr>
        <w:tblpPr w:leftFromText="180" w:rightFromText="180" w:vertAnchor="page" w:horzAnchor="margin" w:tblpXSpec="center" w:tblpY="3383"/>
        <w:tblW w:w="101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2"/>
        <w:gridCol w:w="992"/>
        <w:gridCol w:w="992"/>
        <w:gridCol w:w="992"/>
        <w:gridCol w:w="1088"/>
      </w:tblGrid>
      <w:tr w:rsidR="00F273D7" w:rsidRPr="00E9027F" w:rsidTr="00F273D7">
        <w:trPr>
          <w:trHeight w:val="591"/>
          <w:tblHeader/>
        </w:trPr>
        <w:tc>
          <w:tcPr>
            <w:tcW w:w="1134" w:type="dxa"/>
            <w:vMerge w:val="restart"/>
            <w:tcBorders>
              <w:top w:val="double" w:sz="4"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b/>
                <w:sz w:val="18"/>
                <w:szCs w:val="20"/>
                <w:lang w:val="nl-NL"/>
              </w:rPr>
            </w:pPr>
          </w:p>
          <w:p w:rsidR="00F273D7" w:rsidRPr="00E9027F" w:rsidRDefault="00F273D7" w:rsidP="00F273D7">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F273D7" w:rsidRDefault="00F273D7" w:rsidP="00F273D7">
            <w:pPr>
              <w:pStyle w:val="ListParagraph"/>
              <w:tabs>
                <w:tab w:val="left" w:pos="567"/>
              </w:tabs>
              <w:ind w:left="0"/>
              <w:jc w:val="center"/>
              <w:rPr>
                <w:rFonts w:ascii="Times New Roman" w:hAnsi="Times New Roman" w:cs="Times New Roman"/>
                <w:b/>
                <w:sz w:val="18"/>
                <w:szCs w:val="20"/>
                <w:lang w:val="nl-NL"/>
              </w:rPr>
            </w:pPr>
          </w:p>
          <w:p w:rsidR="00F273D7"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F273D7" w:rsidRPr="00E9027F"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273D7" w:rsidRDefault="00F273D7" w:rsidP="00F273D7">
            <w:pPr>
              <w:pStyle w:val="ListParagraph"/>
              <w:tabs>
                <w:tab w:val="left" w:pos="567"/>
              </w:tabs>
              <w:ind w:left="0"/>
              <w:jc w:val="center"/>
              <w:rPr>
                <w:rFonts w:ascii="Times New Roman" w:hAnsi="Times New Roman" w:cs="Times New Roman"/>
                <w:b/>
                <w:sz w:val="18"/>
                <w:szCs w:val="20"/>
                <w:lang w:val="nl-NL"/>
              </w:rPr>
            </w:pPr>
          </w:p>
          <w:p w:rsidR="00F273D7"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F273D7" w:rsidRPr="00E9027F"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273D7" w:rsidRDefault="00F273D7" w:rsidP="00F273D7">
            <w:pPr>
              <w:pStyle w:val="ListParagraph"/>
              <w:tabs>
                <w:tab w:val="left" w:pos="567"/>
              </w:tabs>
              <w:ind w:left="0"/>
              <w:jc w:val="center"/>
              <w:rPr>
                <w:rFonts w:ascii="Times New Roman" w:hAnsi="Times New Roman" w:cs="Times New Roman"/>
                <w:b/>
                <w:sz w:val="18"/>
                <w:szCs w:val="20"/>
                <w:lang w:val="nl-NL"/>
              </w:rPr>
            </w:pPr>
          </w:p>
          <w:p w:rsidR="00F273D7"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F273D7" w:rsidRPr="00E9027F"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F273D7"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F273D7" w:rsidRPr="00E9027F"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c>
          <w:tcPr>
            <w:tcW w:w="1088" w:type="dxa"/>
            <w:vMerge w:val="restart"/>
            <w:tcBorders>
              <w:top w:val="double" w:sz="4" w:space="0" w:color="auto"/>
              <w:right w:val="double" w:sz="4" w:space="0" w:color="auto"/>
            </w:tcBorders>
            <w:shd w:val="clear" w:color="auto" w:fill="BFBFBF" w:themeFill="background1" w:themeFillShade="BF"/>
          </w:tcPr>
          <w:p w:rsidR="00F273D7" w:rsidRDefault="00F273D7" w:rsidP="00F273D7">
            <w:pPr>
              <w:pStyle w:val="ListParagraph"/>
              <w:tabs>
                <w:tab w:val="left" w:pos="567"/>
              </w:tabs>
              <w:ind w:left="0"/>
              <w:jc w:val="center"/>
              <w:rPr>
                <w:rFonts w:ascii="Times New Roman" w:hAnsi="Times New Roman" w:cs="Times New Roman"/>
                <w:b/>
                <w:sz w:val="18"/>
                <w:szCs w:val="20"/>
                <w:lang w:val="nl-NL"/>
              </w:rPr>
            </w:pPr>
          </w:p>
          <w:p w:rsidR="00F273D7"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Total</w:t>
            </w:r>
          </w:p>
          <w:p w:rsidR="00F273D7" w:rsidRDefault="00F273D7" w:rsidP="00F273D7">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SMP/Jam</w:t>
            </w:r>
          </w:p>
        </w:tc>
      </w:tr>
      <w:tr w:rsidR="00F273D7" w:rsidRPr="00E9027F" w:rsidTr="00F273D7">
        <w:trPr>
          <w:trHeight w:val="139"/>
        </w:trPr>
        <w:tc>
          <w:tcPr>
            <w:tcW w:w="1134" w:type="dxa"/>
            <w:vMerge/>
            <w:tcBorders>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1088" w:type="dxa"/>
            <w:vMerge/>
            <w:tcBorders>
              <w:bottom w:val="single" w:sz="6" w:space="0" w:color="auto"/>
              <w:right w:val="double" w:sz="4" w:space="0" w:color="auto"/>
            </w:tcBorders>
            <w:shd w:val="clear" w:color="auto" w:fill="BFBFBF" w:themeFill="background1" w:themeFillShade="BF"/>
          </w:tcPr>
          <w:p w:rsidR="00F273D7" w:rsidRDefault="00F273D7" w:rsidP="00F273D7">
            <w:pPr>
              <w:pStyle w:val="ListParagraph"/>
              <w:tabs>
                <w:tab w:val="left" w:pos="567"/>
              </w:tabs>
              <w:ind w:left="0"/>
              <w:jc w:val="center"/>
              <w:rPr>
                <w:rFonts w:ascii="Times New Roman" w:hAnsi="Times New Roman" w:cs="Times New Roman"/>
                <w:sz w:val="18"/>
                <w:szCs w:val="20"/>
              </w:rPr>
            </w:pP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487</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487</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39.6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990</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247.5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0.4</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774.5</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593</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593</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42</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50.4</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269</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0.3</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912.7</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632</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632</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45.6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1219</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304.75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0.4</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982.75</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704</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704</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48</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1398</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349.5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1101.6</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685</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685</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47</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56.4</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1313</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328.25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0.4</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1070.05</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681</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681</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48</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1302</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325.5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1054.7</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646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646</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39.6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1248</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312</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997.6</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677</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677</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45.6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1265</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316.25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1039.05</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708</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708</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23</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27.6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1286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321.5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0.5</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1057.6</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709</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709</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16.8</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1138</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284.5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1010.3</w:t>
            </w:r>
          </w:p>
        </w:tc>
      </w:tr>
      <w:tr w:rsidR="00F273D7" w:rsidRPr="00E9027F" w:rsidTr="00F273D7">
        <w:trPr>
          <w:trHeight w:val="139"/>
        </w:trPr>
        <w:tc>
          <w:tcPr>
            <w:tcW w:w="1134" w:type="dxa"/>
            <w:tcBorders>
              <w:top w:val="single" w:sz="6" w:space="0" w:color="auto"/>
              <w:bottom w:val="single" w:sz="6" w:space="0" w:color="auto"/>
            </w:tcBorders>
          </w:tcPr>
          <w:p w:rsidR="00F273D7" w:rsidRPr="00E9027F" w:rsidRDefault="00F273D7" w:rsidP="00F27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709</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709</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9.6</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1090</w:t>
            </w:r>
          </w:p>
        </w:tc>
        <w:tc>
          <w:tcPr>
            <w:tcW w:w="992" w:type="dxa"/>
            <w:tcBorders>
              <w:top w:val="single" w:sz="6" w:space="0" w:color="auto"/>
              <w:bottom w:val="single" w:sz="6" w:space="0" w:color="auto"/>
              <w:right w:val="double" w:sz="4" w:space="0" w:color="auto"/>
            </w:tcBorders>
            <w:vAlign w:val="bottom"/>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272.5</w:t>
            </w:r>
          </w:p>
        </w:tc>
        <w:tc>
          <w:tcPr>
            <w:tcW w:w="992" w:type="dxa"/>
            <w:tcBorders>
              <w:top w:val="single" w:sz="6" w:space="0" w:color="auto"/>
              <w:bottom w:val="single" w:sz="6"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1088" w:type="dxa"/>
            <w:tcBorders>
              <w:top w:val="single" w:sz="6" w:space="0" w:color="auto"/>
              <w:bottom w:val="single" w:sz="6" w:space="0" w:color="auto"/>
              <w:right w:val="double" w:sz="4" w:space="0" w:color="auto"/>
            </w:tcBorders>
          </w:tcPr>
          <w:p w:rsidR="00F273D7" w:rsidRPr="003F5C8C" w:rsidRDefault="00F273D7" w:rsidP="00F273D7">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991.1</w:t>
            </w:r>
          </w:p>
        </w:tc>
      </w:tr>
    </w:tbl>
    <w:p w:rsidR="001B757E" w:rsidRPr="005E1699" w:rsidRDefault="00F62592" w:rsidP="00020912">
      <w:pPr>
        <w:pStyle w:val="ListParagraph"/>
        <w:tabs>
          <w:tab w:val="left" w:pos="567"/>
        </w:tabs>
        <w:spacing w:line="240" w:lineRule="auto"/>
        <w:ind w:left="851"/>
        <w:rPr>
          <w:rFonts w:ascii="Times New Roman" w:hAnsi="Times New Roman"/>
          <w:b/>
          <w:szCs w:val="24"/>
          <w:lang w:val="nl-NL"/>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AC3F48" w:rsidRDefault="00AC3F48" w:rsidP="00F62592">
      <w:pPr>
        <w:pStyle w:val="ListParagraph"/>
        <w:tabs>
          <w:tab w:val="left" w:pos="567"/>
        </w:tabs>
        <w:spacing w:line="240" w:lineRule="auto"/>
        <w:ind w:left="851"/>
        <w:jc w:val="center"/>
        <w:outlineLvl w:val="0"/>
        <w:rPr>
          <w:rFonts w:ascii="Times New Roman" w:hAnsi="Times New Roman"/>
          <w:b/>
          <w:szCs w:val="24"/>
          <w:lang w:val="nl-NL"/>
        </w:rPr>
      </w:pPr>
    </w:p>
    <w:p w:rsidR="00993168" w:rsidRPr="00530B45" w:rsidRDefault="00993168" w:rsidP="00F6259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w:t>
      </w:r>
      <w:r w:rsidR="00081AF1">
        <w:rPr>
          <w:rFonts w:ascii="Times New Roman" w:hAnsi="Times New Roman"/>
          <w:b/>
          <w:szCs w:val="24"/>
          <w:lang w:val="nl-NL"/>
        </w:rPr>
        <w:t xml:space="preserve"> IV.1</w:t>
      </w:r>
    </w:p>
    <w:p w:rsidR="00993168" w:rsidRDefault="00993168" w:rsidP="00F6259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Tanpa Tarikan Kendaraan </w:t>
      </w:r>
      <w:r w:rsidRPr="000B072F">
        <w:rPr>
          <w:rFonts w:ascii="Times New Roman" w:hAnsi="Times New Roman"/>
          <w:b/>
          <w:i/>
          <w:szCs w:val="24"/>
          <w:lang w:val="nl-NL"/>
        </w:rPr>
        <w:t>Factory Outlet</w:t>
      </w:r>
    </w:p>
    <w:p w:rsidR="00993168" w:rsidRDefault="00993168" w:rsidP="00F62592">
      <w:pPr>
        <w:spacing w:line="240" w:lineRule="auto"/>
        <w:jc w:val="center"/>
        <w:rPr>
          <w:rFonts w:ascii="Times New Roman" w:hAnsi="Times New Roman"/>
          <w:b/>
          <w:szCs w:val="24"/>
          <w:lang w:val="nl-NL"/>
        </w:rPr>
      </w:pPr>
      <w:r>
        <w:rPr>
          <w:rFonts w:ascii="Times New Roman" w:hAnsi="Times New Roman"/>
          <w:b/>
          <w:szCs w:val="24"/>
          <w:lang w:val="nl-NL"/>
        </w:rPr>
        <w:t>(Dr.Setiabudhi-Karangsari Menuju Dr.Setiabudhi-Cipaganti)</w:t>
      </w:r>
    </w:p>
    <w:p w:rsidR="00993168" w:rsidRPr="00993168" w:rsidRDefault="00993168" w:rsidP="00F6259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p>
    <w:p w:rsidR="00993168" w:rsidRDefault="00305852" w:rsidP="005820AB">
      <w:pPr>
        <w:spacing w:line="360" w:lineRule="auto"/>
        <w:jc w:val="center"/>
        <w:rPr>
          <w:rFonts w:ascii="Times New Roman" w:hAnsi="Times New Roman" w:cs="Times New Roman"/>
          <w:i/>
          <w:sz w:val="20"/>
          <w:szCs w:val="20"/>
        </w:rPr>
      </w:pPr>
      <w:r>
        <w:rPr>
          <w:rFonts w:ascii="Times New Roman" w:hAnsi="Times New Roman" w:cs="Times New Roman"/>
          <w:i/>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1.9pt;margin-top:4.55pt;width:48.25pt;height:17.65pt;z-index:251658240" strokecolor="white [3212]">
            <v:textbox style="mso-next-textbox:#_x0000_s1027">
              <w:txbxContent>
                <w:p w:rsidR="0042324B" w:rsidRPr="00975730" w:rsidRDefault="0042324B" w:rsidP="00975730">
                  <w:pPr>
                    <w:tabs>
                      <w:tab w:val="left" w:pos="142"/>
                    </w:tabs>
                    <w:rPr>
                      <w:sz w:val="16"/>
                    </w:rPr>
                  </w:pPr>
                  <w:r w:rsidRPr="00975730">
                    <w:rPr>
                      <w:sz w:val="16"/>
                    </w:rPr>
                    <w:t>Volume</w:t>
                  </w:r>
                </w:p>
              </w:txbxContent>
            </v:textbox>
          </v:shape>
        </w:pict>
      </w:r>
      <w:r w:rsidRPr="00305852">
        <w:rPr>
          <w:rFonts w:ascii="Times New Roman" w:hAnsi="Times New Roman"/>
          <w:b/>
          <w:noProof/>
          <w:szCs w:val="24"/>
        </w:rPr>
        <w:pict>
          <v:shape id="_x0000_s1028" type="#_x0000_t202" style="position:absolute;left:0;text-align:left;margin-left:4.55pt;margin-top:165.5pt;width:37.65pt;height:19.7pt;z-index:251659264" strokecolor="white [3212]">
            <v:textbox style="mso-next-textbox:#_x0000_s1028">
              <w:txbxContent>
                <w:p w:rsidR="0042324B" w:rsidRPr="00975730" w:rsidRDefault="0042324B" w:rsidP="00706CD8">
                  <w:pPr>
                    <w:tabs>
                      <w:tab w:val="left" w:pos="142"/>
                    </w:tabs>
                    <w:rPr>
                      <w:sz w:val="16"/>
                    </w:rPr>
                  </w:pPr>
                  <w:r>
                    <w:rPr>
                      <w:sz w:val="16"/>
                    </w:rPr>
                    <w:t>Waktu</w:t>
                  </w:r>
                </w:p>
              </w:txbxContent>
            </v:textbox>
          </v:shape>
        </w:pict>
      </w:r>
      <w:r w:rsidR="003F5C8C" w:rsidRPr="003F5C8C">
        <w:rPr>
          <w:rFonts w:ascii="Times New Roman" w:hAnsi="Times New Roman" w:cs="Times New Roman"/>
          <w:i/>
          <w:noProof/>
          <w:sz w:val="20"/>
          <w:szCs w:val="20"/>
        </w:rPr>
        <w:drawing>
          <wp:inline distT="0" distB="0" distL="0" distR="0">
            <wp:extent cx="5027666" cy="2740660"/>
            <wp:effectExtent l="19050" t="0" r="20584" b="254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0B5" w:rsidRDefault="00C33340" w:rsidP="002030B5">
      <w:pPr>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020912" w:rsidRDefault="00020912"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Pr="00020912" w:rsidRDefault="00F273D7" w:rsidP="002030B5">
      <w:pPr>
        <w:spacing w:line="360" w:lineRule="auto"/>
        <w:rPr>
          <w:rFonts w:ascii="Times New Roman" w:hAnsi="Times New Roman" w:cs="Times New Roman"/>
          <w:i/>
          <w:sz w:val="20"/>
          <w:szCs w:val="20"/>
        </w:rPr>
      </w:pPr>
    </w:p>
    <w:p w:rsidR="00973F65" w:rsidRPr="00530B45" w:rsidRDefault="00973F65" w:rsidP="00973F65">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IV.6</w:t>
      </w:r>
    </w:p>
    <w:p w:rsidR="00973F65" w:rsidRDefault="00973F65" w:rsidP="00973F65">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Tanpa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(Dr.Setiabudhi-Cipaganti Menuju Dr.Setiabudhi-Karangsari)</w:t>
      </w:r>
    </w:p>
    <w:p w:rsidR="00973F65" w:rsidRPr="00530B45" w:rsidRDefault="00973F65" w:rsidP="00973F65">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p>
    <w:tbl>
      <w:tblPr>
        <w:tblW w:w="10065"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3"/>
        <w:gridCol w:w="992"/>
        <w:gridCol w:w="992"/>
        <w:gridCol w:w="992"/>
        <w:gridCol w:w="993"/>
      </w:tblGrid>
      <w:tr w:rsidR="00BE5346" w:rsidRPr="00E9027F" w:rsidTr="00BE5346">
        <w:trPr>
          <w:trHeight w:val="591"/>
          <w:tblHeader/>
        </w:trPr>
        <w:tc>
          <w:tcPr>
            <w:tcW w:w="1134" w:type="dxa"/>
            <w:vMerge w:val="restart"/>
            <w:tcBorders>
              <w:top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Pr="00E9027F" w:rsidRDefault="00BE5346" w:rsidP="00BE5346">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c>
          <w:tcPr>
            <w:tcW w:w="993" w:type="dxa"/>
            <w:vMerge w:val="restart"/>
            <w:tcBorders>
              <w:top w:val="double" w:sz="4"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Total</w:t>
            </w: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SMP/Jam</w:t>
            </w:r>
          </w:p>
        </w:tc>
      </w:tr>
      <w:tr w:rsidR="00BE5346" w:rsidRPr="00E9027F" w:rsidTr="00BE5346">
        <w:trPr>
          <w:trHeight w:val="139"/>
        </w:trPr>
        <w:tc>
          <w:tcPr>
            <w:tcW w:w="1134" w:type="dxa"/>
            <w:vMerge/>
            <w:tcBorders>
              <w:bottom w:val="single" w:sz="6" w:space="0" w:color="auto"/>
            </w:tcBorders>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vMerge/>
            <w:tcBorders>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sz w:val="18"/>
                <w:szCs w:val="20"/>
              </w:rPr>
            </w:pP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880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880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19.2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854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213.5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1112.8</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26.4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926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231.5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1216.9</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969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969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269.25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1262.25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1125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281.25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1335.25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32.4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1090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272.5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1261.9</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28.8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1123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280.75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0.3</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1265.85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930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930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22.8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1061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265.25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0.3</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1218.35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834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834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27.6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1259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314.75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1176.45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971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971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907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226.75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1214.55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868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217</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1295.2</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889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889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853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213.25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1105.85</w:t>
            </w:r>
          </w:p>
        </w:tc>
      </w:tr>
    </w:tbl>
    <w:p w:rsidR="00F05251" w:rsidRPr="002030B5" w:rsidRDefault="00973F65" w:rsidP="00F05251">
      <w:pPr>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sidR="007C0B79">
        <w:rPr>
          <w:rFonts w:ascii="Times New Roman" w:hAnsi="Times New Roman" w:cs="Times New Roman"/>
          <w:i/>
          <w:sz w:val="20"/>
          <w:szCs w:val="20"/>
        </w:rPr>
        <w:t>Hasil Analisis</w:t>
      </w:r>
      <w:r>
        <w:rPr>
          <w:rFonts w:ascii="Times New Roman" w:hAnsi="Times New Roman" w:cs="Times New Roman"/>
          <w:i/>
          <w:sz w:val="20"/>
          <w:szCs w:val="20"/>
        </w:rPr>
        <w:t>, 2012</w:t>
      </w:r>
    </w:p>
    <w:p w:rsidR="0063448A" w:rsidRDefault="0063448A" w:rsidP="00993168">
      <w:pPr>
        <w:pStyle w:val="ListParagraph"/>
        <w:tabs>
          <w:tab w:val="left" w:pos="567"/>
        </w:tabs>
        <w:spacing w:line="240" w:lineRule="auto"/>
        <w:ind w:left="851"/>
        <w:jc w:val="center"/>
        <w:outlineLvl w:val="0"/>
        <w:rPr>
          <w:rFonts w:ascii="Times New Roman" w:hAnsi="Times New Roman"/>
          <w:b/>
          <w:szCs w:val="24"/>
          <w:lang w:val="nl-NL"/>
        </w:rPr>
      </w:pPr>
    </w:p>
    <w:p w:rsidR="00993168" w:rsidRPr="00530B45" w:rsidRDefault="00993168" w:rsidP="00993168">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w:t>
      </w:r>
      <w:r w:rsidR="00081AF1">
        <w:rPr>
          <w:rFonts w:ascii="Times New Roman" w:hAnsi="Times New Roman"/>
          <w:b/>
          <w:szCs w:val="24"/>
          <w:lang w:val="nl-NL"/>
        </w:rPr>
        <w:t xml:space="preserve"> IV.2</w:t>
      </w:r>
    </w:p>
    <w:p w:rsidR="00993168" w:rsidRDefault="00993168" w:rsidP="00993168">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Tanpa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(Dr.Setiabudhi-Cipaganti Menuju Dr.Setiabudhi-Karangsari)</w:t>
      </w:r>
    </w:p>
    <w:p w:rsidR="00F05251" w:rsidRPr="00F05251" w:rsidRDefault="00993168" w:rsidP="00F05251">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Pada Hari Kerja (Rabu)</w:t>
      </w:r>
    </w:p>
    <w:p w:rsidR="00F05251" w:rsidRDefault="00305852" w:rsidP="006849DA">
      <w:pPr>
        <w:spacing w:line="360" w:lineRule="auto"/>
        <w:jc w:val="center"/>
        <w:rPr>
          <w:rFonts w:ascii="Times New Roman" w:hAnsi="Times New Roman" w:cs="Times New Roman"/>
          <w:i/>
          <w:sz w:val="20"/>
          <w:szCs w:val="20"/>
        </w:rPr>
      </w:pPr>
      <w:r w:rsidRPr="00305852">
        <w:rPr>
          <w:rFonts w:ascii="Times New Roman" w:hAnsi="Times New Roman"/>
          <w:b/>
          <w:noProof/>
          <w:szCs w:val="24"/>
        </w:rPr>
        <w:pict>
          <v:shape id="_x0000_s1029" type="#_x0000_t202" style="position:absolute;left:0;text-align:left;margin-left:37.75pt;margin-top:6pt;width:48.25pt;height:17.65pt;z-index:251660288" strokecolor="white [3212]">
            <v:textbox style="mso-next-textbox:#_x0000_s1029">
              <w:txbxContent>
                <w:p w:rsidR="0042324B" w:rsidRPr="00975730" w:rsidRDefault="0042324B" w:rsidP="00706CD8">
                  <w:pPr>
                    <w:tabs>
                      <w:tab w:val="left" w:pos="142"/>
                    </w:tabs>
                    <w:rPr>
                      <w:sz w:val="16"/>
                    </w:rPr>
                  </w:pPr>
                  <w:r w:rsidRPr="00975730">
                    <w:rPr>
                      <w:sz w:val="16"/>
                    </w:rPr>
                    <w:t>Volume</w:t>
                  </w:r>
                </w:p>
              </w:txbxContent>
            </v:textbox>
          </v:shape>
        </w:pict>
      </w:r>
      <w:r w:rsidR="003F5C8C" w:rsidRPr="003F5C8C">
        <w:rPr>
          <w:rFonts w:ascii="Times New Roman" w:hAnsi="Times New Roman" w:cs="Times New Roman"/>
          <w:i/>
          <w:noProof/>
          <w:sz w:val="20"/>
          <w:szCs w:val="20"/>
        </w:rPr>
        <w:drawing>
          <wp:inline distT="0" distB="0" distL="0" distR="0">
            <wp:extent cx="5007610" cy="2738755"/>
            <wp:effectExtent l="19050" t="0" r="21590" b="444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05852">
        <w:rPr>
          <w:rFonts w:ascii="Times New Roman" w:hAnsi="Times New Roman"/>
          <w:b/>
          <w:noProof/>
          <w:szCs w:val="24"/>
        </w:rPr>
        <w:pict>
          <v:shape id="_x0000_s1030" type="#_x0000_t202" style="position:absolute;left:0;text-align:left;margin-left:10pt;margin-top:167.65pt;width:37.65pt;height:19.7pt;z-index:251661312;mso-position-horizontal-relative:text;mso-position-vertical-relative:text" strokecolor="white [3212]">
            <v:textbox style="mso-next-textbox:#_x0000_s1030">
              <w:txbxContent>
                <w:p w:rsidR="0042324B" w:rsidRPr="00975730" w:rsidRDefault="0042324B" w:rsidP="00706CD8">
                  <w:pPr>
                    <w:tabs>
                      <w:tab w:val="left" w:pos="142"/>
                    </w:tabs>
                    <w:rPr>
                      <w:sz w:val="16"/>
                    </w:rPr>
                  </w:pPr>
                  <w:r>
                    <w:rPr>
                      <w:sz w:val="16"/>
                    </w:rPr>
                    <w:t>Waktu</w:t>
                  </w:r>
                </w:p>
              </w:txbxContent>
            </v:textbox>
          </v:shape>
        </w:pict>
      </w:r>
    </w:p>
    <w:p w:rsidR="00C33340" w:rsidRDefault="00C33340" w:rsidP="00C33340">
      <w:pPr>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1E5C8A" w:rsidRDefault="001E5C8A" w:rsidP="001E5C8A">
      <w:pPr>
        <w:spacing w:line="360" w:lineRule="auto"/>
        <w:jc w:val="both"/>
        <w:rPr>
          <w:rFonts w:ascii="Times New Roman" w:hAnsi="Times New Roman" w:cs="Times New Roman"/>
          <w:sz w:val="24"/>
          <w:szCs w:val="20"/>
        </w:rPr>
      </w:pPr>
    </w:p>
    <w:p w:rsidR="00C8079E" w:rsidRPr="00AC3F48" w:rsidRDefault="004D3711" w:rsidP="001A55C0">
      <w:pPr>
        <w:tabs>
          <w:tab w:val="left" w:pos="709"/>
        </w:tabs>
        <w:spacing w:line="360" w:lineRule="auto"/>
        <w:jc w:val="both"/>
        <w:rPr>
          <w:rFonts w:ascii="Times New Roman" w:hAnsi="Times New Roman" w:cs="Times New Roman"/>
          <w:sz w:val="24"/>
          <w:szCs w:val="20"/>
        </w:rPr>
      </w:pPr>
      <w:r>
        <w:rPr>
          <w:rFonts w:ascii="Times New Roman" w:hAnsi="Times New Roman" w:cs="Times New Roman"/>
          <w:sz w:val="24"/>
          <w:szCs w:val="20"/>
        </w:rPr>
        <w:tab/>
        <w:t xml:space="preserve">Volume Lalu Lintas menerus pada ruas jalan Dr. Setiabudhi pada hari kerja didominasi oleh kendaraan sepeda motor, volume kendaraan terbesar terjadi pada pukul 13.00 sampai 14.00. sedangkan arus terendah terjadi pada pukul 10.00 </w:t>
      </w:r>
      <w:r>
        <w:rPr>
          <w:rFonts w:ascii="Times New Roman" w:hAnsi="Times New Roman" w:cs="Times New Roman"/>
          <w:sz w:val="24"/>
          <w:szCs w:val="20"/>
        </w:rPr>
        <w:lastRenderedPageBreak/>
        <w:t xml:space="preserve">sampai pukul 11.00. dari kedua arah jalan tersebut arus kendaraan </w:t>
      </w:r>
      <w:r w:rsidR="001A55C0">
        <w:rPr>
          <w:rFonts w:ascii="Times New Roman" w:hAnsi="Times New Roman" w:cs="Times New Roman"/>
          <w:sz w:val="24"/>
          <w:szCs w:val="20"/>
        </w:rPr>
        <w:t>didominasi oleh ke</w:t>
      </w:r>
      <w:r w:rsidR="003B73AD">
        <w:rPr>
          <w:rFonts w:ascii="Times New Roman" w:hAnsi="Times New Roman" w:cs="Times New Roman"/>
          <w:sz w:val="24"/>
          <w:szCs w:val="20"/>
        </w:rPr>
        <w:t>ndaraan yang bergerak kearah utara (</w:t>
      </w:r>
      <w:r w:rsidR="003B73AD" w:rsidRPr="003B73AD">
        <w:rPr>
          <w:rFonts w:ascii="Times New Roman" w:hAnsi="Times New Roman" w:cs="Times New Roman"/>
          <w:sz w:val="24"/>
          <w:szCs w:val="20"/>
        </w:rPr>
        <w:t>Dr.Setiabudhi-Cipaganti Menuju Dr.Setiabudhi-Karangsari</w:t>
      </w:r>
      <w:r w:rsidR="003B73AD">
        <w:rPr>
          <w:rFonts w:ascii="Times New Roman" w:hAnsi="Times New Roman" w:cs="Times New Roman"/>
          <w:sz w:val="24"/>
          <w:szCs w:val="20"/>
        </w:rPr>
        <w:t>).</w:t>
      </w:r>
    </w:p>
    <w:p w:rsidR="00BE5346" w:rsidRPr="00530B45" w:rsidRDefault="00BE5346" w:rsidP="00BE5346">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IV.7</w:t>
      </w:r>
    </w:p>
    <w:p w:rsidR="00BE5346" w:rsidRDefault="00BE5346" w:rsidP="00BE534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Tanpa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(Dr.Setiabudhi-Karangsari Menuju Dr.Setiabudhi-Cipaganti)</w:t>
      </w:r>
    </w:p>
    <w:p w:rsidR="00BE5346" w:rsidRPr="00530B45" w:rsidRDefault="00BE5346" w:rsidP="00BE534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tbl>
      <w:tblPr>
        <w:tblW w:w="10065"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3"/>
        <w:gridCol w:w="992"/>
        <w:gridCol w:w="992"/>
        <w:gridCol w:w="992"/>
        <w:gridCol w:w="993"/>
      </w:tblGrid>
      <w:tr w:rsidR="00BE5346" w:rsidRPr="00E9027F" w:rsidTr="00BE5346">
        <w:trPr>
          <w:trHeight w:val="591"/>
          <w:tblHeader/>
        </w:trPr>
        <w:tc>
          <w:tcPr>
            <w:tcW w:w="1134" w:type="dxa"/>
            <w:vMerge w:val="restart"/>
            <w:tcBorders>
              <w:top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Pr="00E9027F" w:rsidRDefault="00BE5346" w:rsidP="00BE5346">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c>
          <w:tcPr>
            <w:tcW w:w="993" w:type="dxa"/>
            <w:vMerge w:val="restart"/>
            <w:tcBorders>
              <w:top w:val="double" w:sz="4"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Total</w:t>
            </w: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SMP/Jam</w:t>
            </w:r>
          </w:p>
        </w:tc>
      </w:tr>
      <w:tr w:rsidR="00BE5346" w:rsidRPr="00E9027F" w:rsidTr="00BE5346">
        <w:trPr>
          <w:trHeight w:val="139"/>
        </w:trPr>
        <w:tc>
          <w:tcPr>
            <w:tcW w:w="1134" w:type="dxa"/>
            <w:vMerge/>
            <w:tcBorders>
              <w:bottom w:val="single" w:sz="6" w:space="0" w:color="auto"/>
            </w:tcBorders>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vMerge/>
            <w:tcBorders>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sz w:val="18"/>
                <w:szCs w:val="20"/>
              </w:rPr>
            </w:pP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669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669</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25.2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604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151</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845.4</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733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733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34.8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652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163</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931</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819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819</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40.8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180.5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1040.4</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877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877</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877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219.25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1133.65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735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735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43.2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180.25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958.55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618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618</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26.4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679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169.75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814.15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595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595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604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151</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783.2</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681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681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698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174.5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0.5</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877.6</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767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767</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28.8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882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220.5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1016.3</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977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977</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946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236.5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1220.7</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751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751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821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205.25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959.85</w:t>
            </w:r>
          </w:p>
        </w:tc>
      </w:tr>
    </w:tbl>
    <w:p w:rsidR="00C33340" w:rsidRPr="003B73AD" w:rsidRDefault="00BE5346" w:rsidP="003B73AD">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 xml:space="preserve">Hasil </w:t>
      </w:r>
      <w:r w:rsidR="007C0B79">
        <w:rPr>
          <w:rFonts w:ascii="Times New Roman" w:hAnsi="Times New Roman" w:cs="Times New Roman"/>
          <w:i/>
          <w:sz w:val="20"/>
          <w:szCs w:val="20"/>
        </w:rPr>
        <w:t>Analisis</w:t>
      </w:r>
      <w:r>
        <w:rPr>
          <w:rFonts w:ascii="Times New Roman" w:hAnsi="Times New Roman" w:cs="Times New Roman"/>
          <w:i/>
          <w:sz w:val="20"/>
          <w:szCs w:val="20"/>
        </w:rPr>
        <w:t>, 2012</w:t>
      </w:r>
    </w:p>
    <w:p w:rsidR="002D7AB2" w:rsidRDefault="002D7AB2" w:rsidP="00993168">
      <w:pPr>
        <w:pStyle w:val="ListParagraph"/>
        <w:tabs>
          <w:tab w:val="left" w:pos="567"/>
        </w:tabs>
        <w:spacing w:line="240" w:lineRule="auto"/>
        <w:ind w:left="851"/>
        <w:jc w:val="center"/>
        <w:outlineLvl w:val="0"/>
        <w:rPr>
          <w:rFonts w:ascii="Times New Roman" w:hAnsi="Times New Roman"/>
          <w:b/>
          <w:szCs w:val="24"/>
          <w:lang w:val="nl-NL"/>
        </w:rPr>
      </w:pPr>
    </w:p>
    <w:p w:rsidR="00993168" w:rsidRPr="00530B45" w:rsidRDefault="00993168" w:rsidP="00993168">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w:t>
      </w:r>
      <w:r w:rsidR="00081AF1">
        <w:rPr>
          <w:rFonts w:ascii="Times New Roman" w:hAnsi="Times New Roman"/>
          <w:b/>
          <w:szCs w:val="24"/>
          <w:lang w:val="nl-NL"/>
        </w:rPr>
        <w:t xml:space="preserve"> IV.3</w:t>
      </w:r>
    </w:p>
    <w:p w:rsidR="00993168" w:rsidRDefault="00993168" w:rsidP="00993168">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Tanpa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(Dr.Setiabudhi-Karangsari Menuju Dr.Setiabudhi-Cipaganti)</w:t>
      </w:r>
    </w:p>
    <w:p w:rsidR="00F05251" w:rsidRPr="00530B45" w:rsidRDefault="00993168" w:rsidP="00993168">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p w:rsidR="00993168" w:rsidRDefault="00305852" w:rsidP="00F05251">
      <w:pPr>
        <w:pStyle w:val="ListParagraph"/>
        <w:tabs>
          <w:tab w:val="left" w:pos="567"/>
        </w:tabs>
        <w:spacing w:line="360" w:lineRule="auto"/>
        <w:ind w:left="0"/>
        <w:jc w:val="center"/>
        <w:outlineLvl w:val="0"/>
        <w:rPr>
          <w:rFonts w:ascii="Times New Roman" w:hAnsi="Times New Roman"/>
          <w:b/>
          <w:szCs w:val="24"/>
          <w:lang w:val="nl-NL"/>
        </w:rPr>
      </w:pPr>
      <w:r w:rsidRPr="00305852">
        <w:rPr>
          <w:rFonts w:ascii="Times New Roman" w:hAnsi="Times New Roman" w:cs="Times New Roman"/>
          <w:i/>
          <w:noProof/>
          <w:sz w:val="20"/>
          <w:szCs w:val="20"/>
        </w:rPr>
        <w:pict>
          <v:shape id="_x0000_s1032" type="#_x0000_t202" style="position:absolute;left:0;text-align:left;margin-left:17.6pt;margin-top:166.65pt;width:37.65pt;height:19.7pt;z-index:251663360" strokecolor="white [3212]">
            <v:textbox style="mso-next-textbox:#_x0000_s1032">
              <w:txbxContent>
                <w:p w:rsidR="0042324B" w:rsidRPr="00975730" w:rsidRDefault="0042324B" w:rsidP="00706CD8">
                  <w:pPr>
                    <w:tabs>
                      <w:tab w:val="left" w:pos="142"/>
                    </w:tabs>
                    <w:rPr>
                      <w:sz w:val="16"/>
                    </w:rPr>
                  </w:pPr>
                  <w:r>
                    <w:rPr>
                      <w:sz w:val="16"/>
                    </w:rPr>
                    <w:t>Waktu</w:t>
                  </w:r>
                </w:p>
              </w:txbxContent>
            </v:textbox>
          </v:shape>
        </w:pict>
      </w:r>
      <w:r w:rsidRPr="00305852">
        <w:rPr>
          <w:rFonts w:ascii="Times New Roman" w:hAnsi="Times New Roman" w:cs="Times New Roman"/>
          <w:i/>
          <w:noProof/>
          <w:sz w:val="20"/>
          <w:szCs w:val="20"/>
        </w:rPr>
        <w:pict>
          <v:shape id="_x0000_s1031" type="#_x0000_t202" style="position:absolute;left:0;text-align:left;margin-left:35.7pt;margin-top:9.75pt;width:48.25pt;height:17.65pt;z-index:251662336" strokecolor="white [3212]">
            <v:textbox style="mso-next-textbox:#_x0000_s1031">
              <w:txbxContent>
                <w:p w:rsidR="0042324B" w:rsidRPr="00975730" w:rsidRDefault="0042324B" w:rsidP="00706CD8">
                  <w:pPr>
                    <w:tabs>
                      <w:tab w:val="left" w:pos="142"/>
                    </w:tabs>
                    <w:rPr>
                      <w:sz w:val="16"/>
                    </w:rPr>
                  </w:pPr>
                  <w:r w:rsidRPr="00975730">
                    <w:rPr>
                      <w:sz w:val="16"/>
                    </w:rPr>
                    <w:t>Volume</w:t>
                  </w:r>
                </w:p>
              </w:txbxContent>
            </v:textbox>
          </v:shape>
        </w:pict>
      </w:r>
      <w:r w:rsidR="003F5C8C" w:rsidRPr="003F5C8C">
        <w:rPr>
          <w:rFonts w:ascii="Times New Roman" w:hAnsi="Times New Roman"/>
          <w:b/>
          <w:noProof/>
          <w:szCs w:val="24"/>
        </w:rPr>
        <w:drawing>
          <wp:inline distT="0" distB="0" distL="0" distR="0">
            <wp:extent cx="4983900" cy="2740660"/>
            <wp:effectExtent l="19050" t="0" r="26250" b="254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448A" w:rsidRDefault="00C33340" w:rsidP="00AC3F48">
      <w:pPr>
        <w:tabs>
          <w:tab w:val="left" w:pos="851"/>
        </w:tabs>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AC3F48" w:rsidRPr="00AC3F48" w:rsidRDefault="00AC3F48" w:rsidP="00AC3F48">
      <w:pPr>
        <w:tabs>
          <w:tab w:val="left" w:pos="851"/>
        </w:tabs>
        <w:spacing w:line="360" w:lineRule="auto"/>
        <w:rPr>
          <w:rFonts w:ascii="Times New Roman" w:hAnsi="Times New Roman" w:cs="Times New Roman"/>
          <w:b/>
          <w:sz w:val="24"/>
        </w:rPr>
      </w:pPr>
    </w:p>
    <w:p w:rsidR="00BE5346" w:rsidRPr="00530B45" w:rsidRDefault="00BE5346" w:rsidP="00BE5346">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IV.8</w:t>
      </w:r>
    </w:p>
    <w:p w:rsidR="00BE5346" w:rsidRDefault="00BE5346" w:rsidP="00BE534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Tanpa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(Dr.Setiabudhi-Cipaganti Menuju Dr.Setiabudhi-Karangsari)</w:t>
      </w:r>
    </w:p>
    <w:p w:rsidR="00BE5346" w:rsidRPr="00530B45" w:rsidRDefault="00BE5346" w:rsidP="00BE534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tbl>
      <w:tblPr>
        <w:tblW w:w="10065"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3"/>
        <w:gridCol w:w="992"/>
        <w:gridCol w:w="992"/>
        <w:gridCol w:w="992"/>
        <w:gridCol w:w="993"/>
      </w:tblGrid>
      <w:tr w:rsidR="00BE5346" w:rsidRPr="00E9027F" w:rsidTr="00BE5346">
        <w:trPr>
          <w:trHeight w:val="591"/>
          <w:tblHeader/>
        </w:trPr>
        <w:tc>
          <w:tcPr>
            <w:tcW w:w="1134" w:type="dxa"/>
            <w:vMerge w:val="restart"/>
            <w:tcBorders>
              <w:top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Pr="00E9027F" w:rsidRDefault="00BE5346" w:rsidP="00BE5346">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BE5346" w:rsidRPr="00E9027F"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c>
          <w:tcPr>
            <w:tcW w:w="993" w:type="dxa"/>
            <w:vMerge w:val="restart"/>
            <w:tcBorders>
              <w:top w:val="double" w:sz="4"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b/>
                <w:sz w:val="18"/>
                <w:szCs w:val="20"/>
                <w:lang w:val="nl-NL"/>
              </w:rPr>
            </w:pP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Total</w:t>
            </w:r>
          </w:p>
          <w:p w:rsidR="00BE5346" w:rsidRDefault="00BE5346" w:rsidP="00BE5346">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SMP/Jam</w:t>
            </w:r>
          </w:p>
        </w:tc>
      </w:tr>
      <w:tr w:rsidR="00BE5346" w:rsidRPr="00E9027F" w:rsidTr="00BE5346">
        <w:trPr>
          <w:trHeight w:val="139"/>
        </w:trPr>
        <w:tc>
          <w:tcPr>
            <w:tcW w:w="1134" w:type="dxa"/>
            <w:vMerge/>
            <w:tcBorders>
              <w:bottom w:val="single" w:sz="6" w:space="0" w:color="auto"/>
            </w:tcBorders>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BE5346" w:rsidRPr="00E9027F" w:rsidRDefault="00BE5346"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vMerge/>
            <w:tcBorders>
              <w:bottom w:val="single" w:sz="6" w:space="0" w:color="auto"/>
              <w:right w:val="double" w:sz="4" w:space="0" w:color="auto"/>
            </w:tcBorders>
            <w:shd w:val="clear" w:color="auto" w:fill="BFBFBF" w:themeFill="background1" w:themeFillShade="BF"/>
          </w:tcPr>
          <w:p w:rsidR="00BE5346" w:rsidRDefault="00BE5346" w:rsidP="00BE5346">
            <w:pPr>
              <w:pStyle w:val="ListParagraph"/>
              <w:tabs>
                <w:tab w:val="left" w:pos="567"/>
              </w:tabs>
              <w:ind w:left="0"/>
              <w:jc w:val="center"/>
              <w:rPr>
                <w:rFonts w:ascii="Times New Roman" w:hAnsi="Times New Roman" w:cs="Times New Roman"/>
                <w:sz w:val="18"/>
                <w:szCs w:val="20"/>
              </w:rPr>
            </w:pP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1391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1391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1574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393.5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1788.1</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1474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1474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1551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387.75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1862.95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1497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1497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1639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409.75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1907.95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1473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1473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1612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403</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1876</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1352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1352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1521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380.25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1732.25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1232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1232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1310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327.5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1563.1</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1169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1169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1268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317</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1494.3</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1291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1291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1411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352.75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0.6</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1645.55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1420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1420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1443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360.75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1781.95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1440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1440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1502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375.5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1815.5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BE5346">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1310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1310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1453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363.25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1674.45</w:t>
            </w:r>
          </w:p>
        </w:tc>
      </w:tr>
    </w:tbl>
    <w:p w:rsidR="00A83EFE" w:rsidRPr="002030B5" w:rsidRDefault="00BE5346" w:rsidP="002030B5">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 xml:space="preserve">Hasil </w:t>
      </w:r>
      <w:r w:rsidR="007C0B79">
        <w:rPr>
          <w:rFonts w:ascii="Times New Roman" w:hAnsi="Times New Roman" w:cs="Times New Roman"/>
          <w:i/>
          <w:sz w:val="20"/>
          <w:szCs w:val="20"/>
        </w:rPr>
        <w:t>Analisis</w:t>
      </w:r>
      <w:r>
        <w:rPr>
          <w:rFonts w:ascii="Times New Roman" w:hAnsi="Times New Roman" w:cs="Times New Roman"/>
          <w:i/>
          <w:sz w:val="20"/>
          <w:szCs w:val="20"/>
        </w:rPr>
        <w:t>, 2012</w:t>
      </w:r>
    </w:p>
    <w:p w:rsidR="002D7AB2" w:rsidRDefault="002D7AB2" w:rsidP="00C8079E">
      <w:pPr>
        <w:pStyle w:val="ListParagraph"/>
        <w:tabs>
          <w:tab w:val="left" w:pos="567"/>
        </w:tabs>
        <w:spacing w:line="360" w:lineRule="auto"/>
        <w:ind w:left="851"/>
        <w:jc w:val="center"/>
        <w:outlineLvl w:val="0"/>
        <w:rPr>
          <w:rFonts w:ascii="Times New Roman" w:hAnsi="Times New Roman"/>
          <w:b/>
          <w:szCs w:val="24"/>
          <w:lang w:val="nl-NL"/>
        </w:rPr>
      </w:pPr>
    </w:p>
    <w:p w:rsidR="00993168" w:rsidRPr="00530B45" w:rsidRDefault="00993168" w:rsidP="00993168">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w:t>
      </w:r>
      <w:r w:rsidR="00081AF1">
        <w:rPr>
          <w:rFonts w:ascii="Times New Roman" w:hAnsi="Times New Roman"/>
          <w:b/>
          <w:szCs w:val="24"/>
          <w:lang w:val="nl-NL"/>
        </w:rPr>
        <w:t xml:space="preserve"> IV.4</w:t>
      </w:r>
    </w:p>
    <w:p w:rsidR="00993168" w:rsidRDefault="00993168" w:rsidP="00993168">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Tanpa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(Dr.Setiabudhi-Cipaganti Menuju Dr.Setiabudhi-Karangsari)</w:t>
      </w:r>
    </w:p>
    <w:p w:rsidR="00993168" w:rsidRPr="00530B45" w:rsidRDefault="00993168" w:rsidP="00993168">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p w:rsidR="000B072F" w:rsidRDefault="003F5C8C" w:rsidP="00591C19">
      <w:pPr>
        <w:spacing w:line="360" w:lineRule="auto"/>
        <w:jc w:val="center"/>
        <w:rPr>
          <w:rFonts w:ascii="Times New Roman" w:hAnsi="Times New Roman" w:cs="Times New Roman"/>
          <w:sz w:val="24"/>
        </w:rPr>
      </w:pPr>
      <w:r w:rsidRPr="003F5C8C">
        <w:rPr>
          <w:rFonts w:ascii="Times New Roman" w:hAnsi="Times New Roman" w:cs="Times New Roman"/>
          <w:noProof/>
          <w:sz w:val="24"/>
        </w:rPr>
        <w:drawing>
          <wp:inline distT="0" distB="0" distL="0" distR="0">
            <wp:extent cx="5056457" cy="2738755"/>
            <wp:effectExtent l="19050" t="0" r="10843" b="4445"/>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05852" w:rsidRPr="00305852">
        <w:rPr>
          <w:rFonts w:ascii="Times New Roman" w:hAnsi="Times New Roman" w:cs="Times New Roman"/>
          <w:i/>
          <w:noProof/>
          <w:sz w:val="20"/>
          <w:szCs w:val="20"/>
        </w:rPr>
        <w:pict>
          <v:shape id="_x0000_s1034" type="#_x0000_t202" style="position:absolute;left:0;text-align:left;margin-left:9.25pt;margin-top:168pt;width:37.65pt;height:19.7pt;z-index:251665408;mso-position-horizontal-relative:text;mso-position-vertical-relative:text" strokecolor="white [3212]">
            <v:textbox style="mso-next-textbox:#_x0000_s1034">
              <w:txbxContent>
                <w:p w:rsidR="0042324B" w:rsidRPr="00975730" w:rsidRDefault="0042324B" w:rsidP="00706CD8">
                  <w:pPr>
                    <w:tabs>
                      <w:tab w:val="left" w:pos="142"/>
                    </w:tabs>
                    <w:rPr>
                      <w:sz w:val="16"/>
                    </w:rPr>
                  </w:pPr>
                  <w:r>
                    <w:rPr>
                      <w:sz w:val="16"/>
                    </w:rPr>
                    <w:t>Waktu</w:t>
                  </w:r>
                </w:p>
              </w:txbxContent>
            </v:textbox>
          </v:shape>
        </w:pict>
      </w:r>
      <w:r w:rsidR="00305852" w:rsidRPr="00305852">
        <w:rPr>
          <w:rFonts w:ascii="Times New Roman" w:hAnsi="Times New Roman" w:cs="Times New Roman"/>
          <w:i/>
          <w:noProof/>
          <w:sz w:val="20"/>
          <w:szCs w:val="20"/>
        </w:rPr>
        <w:pict>
          <v:shape id="_x0000_s1033" type="#_x0000_t202" style="position:absolute;left:0;text-align:left;margin-left:24.65pt;margin-top:8.4pt;width:48.25pt;height:17.65pt;z-index:251664384;mso-position-horizontal-relative:text;mso-position-vertical-relative:text" strokecolor="white [3212]">
            <v:textbox style="mso-next-textbox:#_x0000_s1033">
              <w:txbxContent>
                <w:p w:rsidR="0042324B" w:rsidRPr="00975730" w:rsidRDefault="0042324B" w:rsidP="00706CD8">
                  <w:pPr>
                    <w:tabs>
                      <w:tab w:val="left" w:pos="142"/>
                    </w:tabs>
                    <w:rPr>
                      <w:sz w:val="16"/>
                    </w:rPr>
                  </w:pPr>
                  <w:r w:rsidRPr="00975730">
                    <w:rPr>
                      <w:sz w:val="16"/>
                    </w:rPr>
                    <w:t>Volume</w:t>
                  </w:r>
                </w:p>
              </w:txbxContent>
            </v:textbox>
          </v:shape>
        </w:pict>
      </w:r>
    </w:p>
    <w:p w:rsidR="00326330" w:rsidRDefault="00C33340" w:rsidP="00EF4948">
      <w:pPr>
        <w:spacing w:line="360" w:lineRule="auto"/>
        <w:jc w:val="both"/>
        <w:rPr>
          <w:rFonts w:ascii="Times New Roman" w:hAnsi="Times New Roman" w:cs="Times New Roman"/>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326330" w:rsidRDefault="00326330" w:rsidP="00EF4948">
      <w:pPr>
        <w:spacing w:line="360" w:lineRule="auto"/>
        <w:jc w:val="both"/>
        <w:rPr>
          <w:rFonts w:ascii="Times New Roman" w:hAnsi="Times New Roman" w:cs="Times New Roman"/>
          <w:sz w:val="24"/>
        </w:rPr>
      </w:pPr>
    </w:p>
    <w:p w:rsidR="001A55C0" w:rsidRPr="001A55C0" w:rsidRDefault="001A55C0" w:rsidP="001A55C0">
      <w:pPr>
        <w:tabs>
          <w:tab w:val="left" w:pos="709"/>
        </w:tabs>
        <w:spacing w:line="360" w:lineRule="auto"/>
        <w:jc w:val="both"/>
        <w:rPr>
          <w:rFonts w:ascii="Times New Roman" w:hAnsi="Times New Roman" w:cs="Times New Roman"/>
          <w:b/>
          <w:sz w:val="24"/>
        </w:rPr>
      </w:pPr>
      <w:r>
        <w:rPr>
          <w:rFonts w:ascii="Times New Roman" w:hAnsi="Times New Roman" w:cs="Times New Roman"/>
          <w:sz w:val="24"/>
          <w:szCs w:val="20"/>
        </w:rPr>
        <w:tab/>
        <w:t xml:space="preserve">Volume Lalu Lintas menerus pada ruas jalan Dr. Setiabudhi pada hari libur  didominasi oleh kendaraan ringan dan sepeda motor, arus </w:t>
      </w:r>
      <w:r w:rsidR="00A203D7" w:rsidRPr="00A203D7">
        <w:rPr>
          <w:rFonts w:ascii="Times New Roman" w:hAnsi="Times New Roman" w:cs="Times New Roman"/>
          <w:sz w:val="24"/>
          <w:szCs w:val="20"/>
        </w:rPr>
        <w:t xml:space="preserve">Dr.Setiabudhi-Karangsari Menuju Dr.Setiabudhi-Cipaganti </w:t>
      </w:r>
      <w:r>
        <w:rPr>
          <w:rFonts w:ascii="Times New Roman" w:hAnsi="Times New Roman" w:cs="Times New Roman"/>
          <w:sz w:val="24"/>
          <w:szCs w:val="20"/>
        </w:rPr>
        <w:t xml:space="preserve">terbesar terjadi pada pukul 19.00 </w:t>
      </w:r>
      <w:r>
        <w:rPr>
          <w:rFonts w:ascii="Times New Roman" w:hAnsi="Times New Roman" w:cs="Times New Roman"/>
          <w:sz w:val="24"/>
          <w:szCs w:val="20"/>
        </w:rPr>
        <w:lastRenderedPageBreak/>
        <w:t xml:space="preserve">sampai 20.00, sedangkan arus </w:t>
      </w:r>
      <w:r w:rsidR="00C8079E" w:rsidRPr="00C8079E">
        <w:rPr>
          <w:rFonts w:ascii="Times New Roman" w:hAnsi="Times New Roman" w:cs="Times New Roman"/>
          <w:sz w:val="24"/>
          <w:szCs w:val="20"/>
        </w:rPr>
        <w:t xml:space="preserve">Dr.Setiabudhi-Cipaganti Menuju Dr.Setiabudhi-Karangsari </w:t>
      </w:r>
      <w:r>
        <w:rPr>
          <w:rFonts w:ascii="Times New Roman" w:hAnsi="Times New Roman" w:cs="Times New Roman"/>
          <w:sz w:val="24"/>
          <w:szCs w:val="20"/>
        </w:rPr>
        <w:t>terbesar terjadi pada pukul 12.00 sampai pukul 13.00.</w:t>
      </w:r>
    </w:p>
    <w:p w:rsidR="00326330" w:rsidRPr="00EF4948" w:rsidRDefault="00326330" w:rsidP="00EF4948">
      <w:pPr>
        <w:spacing w:line="360" w:lineRule="auto"/>
        <w:jc w:val="both"/>
        <w:rPr>
          <w:rFonts w:ascii="Times New Roman" w:hAnsi="Times New Roman" w:cs="Times New Roman"/>
          <w:sz w:val="24"/>
        </w:rPr>
      </w:pPr>
    </w:p>
    <w:p w:rsidR="006E5ED8" w:rsidRDefault="00676697" w:rsidP="00326330">
      <w:pPr>
        <w:tabs>
          <w:tab w:val="left" w:pos="709"/>
        </w:tabs>
        <w:spacing w:line="360" w:lineRule="auto"/>
        <w:rPr>
          <w:rFonts w:ascii="Times New Roman" w:hAnsi="Times New Roman" w:cs="Times New Roman"/>
          <w:b/>
          <w:i/>
          <w:sz w:val="24"/>
        </w:rPr>
      </w:pPr>
      <w:r>
        <w:rPr>
          <w:rFonts w:ascii="Times New Roman" w:hAnsi="Times New Roman" w:cs="Times New Roman"/>
          <w:b/>
          <w:sz w:val="24"/>
        </w:rPr>
        <w:t>4.4</w:t>
      </w:r>
      <w:r w:rsidR="006E5ED8">
        <w:rPr>
          <w:rFonts w:ascii="Times New Roman" w:hAnsi="Times New Roman" w:cs="Times New Roman"/>
          <w:b/>
          <w:sz w:val="24"/>
        </w:rPr>
        <w:t>.2</w:t>
      </w:r>
      <w:r w:rsidR="006E5ED8">
        <w:rPr>
          <w:rFonts w:ascii="Times New Roman" w:hAnsi="Times New Roman" w:cs="Times New Roman"/>
          <w:b/>
          <w:sz w:val="24"/>
        </w:rPr>
        <w:tab/>
        <w:t xml:space="preserve">Volume Lalu Lintas Dengan Kendaraan </w:t>
      </w:r>
      <w:r w:rsidR="006E5ED8" w:rsidRPr="006E5ED8">
        <w:rPr>
          <w:rFonts w:ascii="Times New Roman" w:hAnsi="Times New Roman" w:cs="Times New Roman"/>
          <w:b/>
          <w:i/>
          <w:sz w:val="24"/>
        </w:rPr>
        <w:t>Factory Outlet</w:t>
      </w:r>
    </w:p>
    <w:p w:rsidR="00993168" w:rsidRDefault="00326330" w:rsidP="00C33340">
      <w:pPr>
        <w:pStyle w:val="ListParagraph"/>
        <w:tabs>
          <w:tab w:val="left" w:pos="709"/>
        </w:tabs>
        <w:spacing w:line="360" w:lineRule="auto"/>
        <w:ind w:left="0"/>
        <w:jc w:val="both"/>
        <w:outlineLvl w:val="0"/>
        <w:rPr>
          <w:rFonts w:ascii="Times New Roman" w:hAnsi="Times New Roman"/>
          <w:b/>
          <w:szCs w:val="24"/>
          <w:lang w:val="nl-NL"/>
        </w:rPr>
      </w:pPr>
      <w:r>
        <w:rPr>
          <w:rFonts w:ascii="Times New Roman" w:hAnsi="Times New Roman" w:cs="Times New Roman"/>
          <w:sz w:val="24"/>
        </w:rPr>
        <w:tab/>
        <w:t xml:space="preserve">Pada sub bab ini akan dihitung volume lalu lintas yang melalui Ruas Jalan Dr. Setiabudhi termasuk kendaraan yang masuk dan keluar dari kawasan perdagangan </w:t>
      </w:r>
      <w:r w:rsidRPr="000B072F">
        <w:rPr>
          <w:rFonts w:ascii="Times New Roman" w:hAnsi="Times New Roman" w:cs="Times New Roman"/>
          <w:i/>
          <w:sz w:val="24"/>
        </w:rPr>
        <w:t>factory outlet</w:t>
      </w:r>
      <w:r>
        <w:rPr>
          <w:rFonts w:ascii="Times New Roman" w:hAnsi="Times New Roman" w:cs="Times New Roman"/>
          <w:sz w:val="24"/>
        </w:rPr>
        <w:t xml:space="preserve">. Besaran volume diukur dengan cara menghitung jumlah kendaraan yang lewat yang kemudian ditambah dengan jumlah kendaraan keluar dan masuk </w:t>
      </w:r>
      <w:r w:rsidRPr="000B072F">
        <w:rPr>
          <w:rFonts w:ascii="Times New Roman" w:hAnsi="Times New Roman" w:cs="Times New Roman"/>
          <w:i/>
          <w:sz w:val="24"/>
        </w:rPr>
        <w:t>factory outlet</w:t>
      </w:r>
      <w:r>
        <w:rPr>
          <w:rFonts w:ascii="Times New Roman" w:hAnsi="Times New Roman" w:cs="Times New Roman"/>
          <w:sz w:val="24"/>
        </w:rPr>
        <w:t>.</w:t>
      </w:r>
      <w:r w:rsidR="001A55C0">
        <w:rPr>
          <w:rFonts w:ascii="Times New Roman" w:hAnsi="Times New Roman" w:cs="Times New Roman"/>
          <w:sz w:val="24"/>
        </w:rPr>
        <w:t xml:space="preserve"> </w:t>
      </w:r>
    </w:p>
    <w:p w:rsidR="00326330" w:rsidRPr="00530B45" w:rsidRDefault="00326330" w:rsidP="00326330">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IV.9</w:t>
      </w:r>
    </w:p>
    <w:p w:rsidR="00326330" w:rsidRDefault="00326330" w:rsidP="00326330">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Dengan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(Dr.Setiabudhi-Karangsari Menuju Dr.Setiabudhi-Cipaganti)</w:t>
      </w:r>
    </w:p>
    <w:p w:rsidR="00326330" w:rsidRPr="00530B45" w:rsidRDefault="00326330" w:rsidP="00326330">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p>
    <w:tbl>
      <w:tblPr>
        <w:tblW w:w="10065"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3"/>
        <w:gridCol w:w="992"/>
        <w:gridCol w:w="992"/>
        <w:gridCol w:w="992"/>
        <w:gridCol w:w="993"/>
      </w:tblGrid>
      <w:tr w:rsidR="00326330" w:rsidRPr="00E9027F" w:rsidTr="00D06BFF">
        <w:trPr>
          <w:trHeight w:val="591"/>
          <w:tblHeader/>
        </w:trPr>
        <w:tc>
          <w:tcPr>
            <w:tcW w:w="1134" w:type="dxa"/>
            <w:vMerge w:val="restart"/>
            <w:tcBorders>
              <w:top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Pr="00E9027F" w:rsidRDefault="00326330" w:rsidP="00D06BFF">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c>
          <w:tcPr>
            <w:tcW w:w="993" w:type="dxa"/>
            <w:vMerge w:val="restart"/>
            <w:tcBorders>
              <w:top w:val="double" w:sz="4"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Total</w:t>
            </w: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SMP/Jam</w:t>
            </w:r>
          </w:p>
        </w:tc>
      </w:tr>
      <w:tr w:rsidR="00326330" w:rsidRPr="00E9027F" w:rsidTr="00D06BFF">
        <w:trPr>
          <w:trHeight w:val="139"/>
        </w:trPr>
        <w:tc>
          <w:tcPr>
            <w:tcW w:w="1134" w:type="dxa"/>
            <w:vMerge/>
            <w:tcBorders>
              <w:bottom w:val="single" w:sz="6" w:space="0" w:color="auto"/>
            </w:tcBorders>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vMerge/>
            <w:tcBorders>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sz w:val="18"/>
                <w:szCs w:val="20"/>
              </w:rPr>
            </w:pP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495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495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39.6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1003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250.75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0.4</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785.75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603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603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50.4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1083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270.75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0.3</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924.45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639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639</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45.6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1222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305.5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0.4</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990.5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718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718</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1403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350.75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1116.85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56.4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1321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330.25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0.4</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1087.05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695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695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1315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328.75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1071.95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660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660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39.6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1256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314</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1013.6</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695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695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45.6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1273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318.25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1059.05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27.6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1289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322.25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0.5</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1072.35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719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719</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1145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286.25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1022.05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3E011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715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715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1092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273</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997.6</w:t>
            </w:r>
          </w:p>
        </w:tc>
      </w:tr>
    </w:tbl>
    <w:p w:rsidR="002030B5" w:rsidRDefault="00326330" w:rsidP="002030B5">
      <w:pPr>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 xml:space="preserve">Hasil </w:t>
      </w:r>
      <w:r w:rsidR="007C0B79">
        <w:rPr>
          <w:rFonts w:ascii="Times New Roman" w:hAnsi="Times New Roman" w:cs="Times New Roman"/>
          <w:i/>
          <w:sz w:val="20"/>
          <w:szCs w:val="20"/>
        </w:rPr>
        <w:t>Analisis</w:t>
      </w:r>
      <w:r>
        <w:rPr>
          <w:rFonts w:ascii="Times New Roman" w:hAnsi="Times New Roman" w:cs="Times New Roman"/>
          <w:i/>
          <w:sz w:val="20"/>
          <w:szCs w:val="20"/>
        </w:rPr>
        <w:t>, 2012</w:t>
      </w:r>
    </w:p>
    <w:p w:rsidR="002D7AB2" w:rsidRDefault="002D7AB2"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Default="00F273D7" w:rsidP="002030B5">
      <w:pPr>
        <w:spacing w:line="360" w:lineRule="auto"/>
        <w:rPr>
          <w:rFonts w:ascii="Times New Roman" w:hAnsi="Times New Roman" w:cs="Times New Roman"/>
          <w:i/>
          <w:sz w:val="20"/>
          <w:szCs w:val="20"/>
        </w:rPr>
      </w:pPr>
    </w:p>
    <w:p w:rsidR="00F273D7" w:rsidRPr="002030B5" w:rsidRDefault="00F273D7" w:rsidP="002030B5">
      <w:pPr>
        <w:spacing w:line="360" w:lineRule="auto"/>
        <w:rPr>
          <w:rFonts w:ascii="Times New Roman" w:hAnsi="Times New Roman" w:cs="Times New Roman"/>
          <w:i/>
          <w:sz w:val="20"/>
          <w:szCs w:val="20"/>
        </w:rPr>
      </w:pPr>
    </w:p>
    <w:p w:rsidR="00993168" w:rsidRPr="00530B45" w:rsidRDefault="00993168" w:rsidP="00993168">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Gambar</w:t>
      </w:r>
      <w:r w:rsidR="00081AF1">
        <w:rPr>
          <w:rFonts w:ascii="Times New Roman" w:hAnsi="Times New Roman"/>
          <w:b/>
          <w:szCs w:val="24"/>
          <w:lang w:val="nl-NL"/>
        </w:rPr>
        <w:t xml:space="preserve"> IV.5</w:t>
      </w:r>
    </w:p>
    <w:p w:rsidR="00993168" w:rsidRDefault="00993168" w:rsidP="00993168">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Dengan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(Dr.Setiabudhi-Karangsari Menuju Dr.Setiabudhi-Cipaganti)</w:t>
      </w:r>
    </w:p>
    <w:p w:rsidR="00993168" w:rsidRDefault="00993168" w:rsidP="00993168">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Pada Hari Kerja (Rabu)</w:t>
      </w:r>
    </w:p>
    <w:p w:rsidR="00C33340" w:rsidRDefault="00305852" w:rsidP="00C33340">
      <w:pPr>
        <w:pStyle w:val="ListParagraph"/>
        <w:tabs>
          <w:tab w:val="left" w:pos="567"/>
        </w:tabs>
        <w:spacing w:line="240" w:lineRule="auto"/>
        <w:ind w:left="0"/>
        <w:jc w:val="center"/>
        <w:outlineLvl w:val="0"/>
        <w:rPr>
          <w:rFonts w:ascii="Times New Roman" w:hAnsi="Times New Roman"/>
          <w:b/>
          <w:szCs w:val="24"/>
          <w:lang w:val="nl-NL"/>
        </w:rPr>
      </w:pPr>
      <w:r w:rsidRPr="00305852">
        <w:rPr>
          <w:rFonts w:ascii="Times New Roman" w:hAnsi="Times New Roman" w:cs="Times New Roman"/>
          <w:i/>
          <w:noProof/>
          <w:sz w:val="20"/>
          <w:szCs w:val="20"/>
        </w:rPr>
        <w:pict>
          <v:shape id="_x0000_s1035" type="#_x0000_t202" style="position:absolute;left:0;text-align:left;margin-left:37.4pt;margin-top:5.75pt;width:48.25pt;height:17.65pt;z-index:251666432" strokecolor="white [3212]">
            <v:textbox style="mso-next-textbox:#_x0000_s1035">
              <w:txbxContent>
                <w:p w:rsidR="0042324B" w:rsidRPr="00975730" w:rsidRDefault="0042324B" w:rsidP="00706CD8">
                  <w:pPr>
                    <w:tabs>
                      <w:tab w:val="left" w:pos="142"/>
                    </w:tabs>
                    <w:rPr>
                      <w:sz w:val="16"/>
                    </w:rPr>
                  </w:pPr>
                  <w:r w:rsidRPr="00975730">
                    <w:rPr>
                      <w:sz w:val="16"/>
                    </w:rPr>
                    <w:t>Volume</w:t>
                  </w:r>
                </w:p>
              </w:txbxContent>
            </v:textbox>
          </v:shape>
        </w:pict>
      </w:r>
      <w:r w:rsidRPr="00305852">
        <w:rPr>
          <w:rFonts w:ascii="Times New Roman" w:hAnsi="Times New Roman" w:cs="Times New Roman"/>
          <w:i/>
          <w:noProof/>
          <w:sz w:val="20"/>
          <w:szCs w:val="20"/>
        </w:rPr>
        <w:pict>
          <v:shape id="_x0000_s1036" type="#_x0000_t202" style="position:absolute;left:0;text-align:left;margin-left:22.7pt;margin-top:132.1pt;width:37.65pt;height:19.7pt;z-index:251667456" strokecolor="white [3212]">
            <v:textbox style="mso-next-textbox:#_x0000_s1036">
              <w:txbxContent>
                <w:p w:rsidR="0042324B" w:rsidRPr="00975730" w:rsidRDefault="0042324B" w:rsidP="00706CD8">
                  <w:pPr>
                    <w:tabs>
                      <w:tab w:val="left" w:pos="142"/>
                    </w:tabs>
                    <w:rPr>
                      <w:sz w:val="16"/>
                    </w:rPr>
                  </w:pPr>
                  <w:r>
                    <w:rPr>
                      <w:sz w:val="16"/>
                    </w:rPr>
                    <w:t>Waktu</w:t>
                  </w:r>
                </w:p>
              </w:txbxContent>
            </v:textbox>
          </v:shape>
        </w:pict>
      </w:r>
      <w:r w:rsidR="003F5C8C" w:rsidRPr="003F5C8C">
        <w:rPr>
          <w:rFonts w:ascii="Times New Roman" w:hAnsi="Times New Roman"/>
          <w:b/>
          <w:noProof/>
          <w:szCs w:val="24"/>
        </w:rPr>
        <w:drawing>
          <wp:inline distT="0" distB="0" distL="0" distR="0">
            <wp:extent cx="4540885" cy="2375452"/>
            <wp:effectExtent l="19050" t="0" r="12065" b="5798"/>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5598" w:rsidRPr="002030B5" w:rsidRDefault="002030B5" w:rsidP="002030B5">
      <w:pPr>
        <w:spacing w:line="360" w:lineRule="auto"/>
        <w:rPr>
          <w:rFonts w:ascii="Times New Roman" w:hAnsi="Times New Roman" w:cs="Times New Roman"/>
          <w:i/>
          <w:sz w:val="20"/>
          <w:szCs w:val="20"/>
        </w:rPr>
      </w:pPr>
      <w:r>
        <w:rPr>
          <w:rFonts w:ascii="Times New Roman" w:hAnsi="Times New Roman" w:cs="Times New Roman"/>
          <w:i/>
          <w:sz w:val="20"/>
          <w:szCs w:val="20"/>
        </w:rPr>
        <w:tab/>
      </w:r>
      <w:r w:rsidR="00C33340" w:rsidRPr="00530B45">
        <w:rPr>
          <w:rFonts w:ascii="Times New Roman" w:hAnsi="Times New Roman" w:cs="Times New Roman"/>
          <w:i/>
          <w:sz w:val="20"/>
          <w:szCs w:val="20"/>
        </w:rPr>
        <w:t xml:space="preserve">Sumber: </w:t>
      </w:r>
      <w:r w:rsidR="00C33340">
        <w:rPr>
          <w:rFonts w:ascii="Times New Roman" w:hAnsi="Times New Roman" w:cs="Times New Roman"/>
          <w:i/>
          <w:sz w:val="20"/>
          <w:szCs w:val="20"/>
        </w:rPr>
        <w:t>Hasil Analisis, 2012</w:t>
      </w:r>
    </w:p>
    <w:p w:rsidR="002D7AB2" w:rsidRDefault="002D7AB2" w:rsidP="00326330">
      <w:pPr>
        <w:pStyle w:val="ListParagraph"/>
        <w:tabs>
          <w:tab w:val="left" w:pos="567"/>
        </w:tabs>
        <w:spacing w:line="240" w:lineRule="auto"/>
        <w:ind w:left="851"/>
        <w:jc w:val="center"/>
        <w:outlineLvl w:val="0"/>
        <w:rPr>
          <w:rFonts w:ascii="Times New Roman" w:hAnsi="Times New Roman"/>
          <w:b/>
          <w:szCs w:val="24"/>
          <w:lang w:val="nl-NL"/>
        </w:rPr>
      </w:pPr>
    </w:p>
    <w:p w:rsidR="00326330" w:rsidRPr="00530B45" w:rsidRDefault="00326330" w:rsidP="00326330">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IV.10</w:t>
      </w:r>
    </w:p>
    <w:p w:rsidR="00326330" w:rsidRDefault="00326330" w:rsidP="00326330">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w:t>
      </w:r>
      <w:r w:rsidR="00415E87">
        <w:rPr>
          <w:rFonts w:ascii="Times New Roman" w:hAnsi="Times New Roman"/>
          <w:b/>
          <w:szCs w:val="24"/>
          <w:lang w:val="nl-NL"/>
        </w:rPr>
        <w:t>Dengan</w:t>
      </w:r>
      <w:r>
        <w:rPr>
          <w:rFonts w:ascii="Times New Roman" w:hAnsi="Times New Roman"/>
          <w:b/>
          <w:szCs w:val="24"/>
          <w:lang w:val="nl-NL"/>
        </w:rPr>
        <w:t xml:space="preserve">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(Dr.Setiabudhi-Cipaganti Menuju Dr.Setiabudhi-Karangsari)</w:t>
      </w:r>
    </w:p>
    <w:p w:rsidR="00326330" w:rsidRPr="00530B45" w:rsidRDefault="00326330" w:rsidP="00326330">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p>
    <w:tbl>
      <w:tblPr>
        <w:tblW w:w="10065"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3"/>
        <w:gridCol w:w="992"/>
        <w:gridCol w:w="992"/>
        <w:gridCol w:w="992"/>
        <w:gridCol w:w="993"/>
      </w:tblGrid>
      <w:tr w:rsidR="00326330" w:rsidRPr="00E9027F" w:rsidTr="00D06BFF">
        <w:trPr>
          <w:trHeight w:val="591"/>
          <w:tblHeader/>
        </w:trPr>
        <w:tc>
          <w:tcPr>
            <w:tcW w:w="1134" w:type="dxa"/>
            <w:vMerge w:val="restart"/>
            <w:tcBorders>
              <w:top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Pr="00E9027F" w:rsidRDefault="00326330" w:rsidP="00D06BFF">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c>
          <w:tcPr>
            <w:tcW w:w="993" w:type="dxa"/>
            <w:vMerge w:val="restart"/>
            <w:tcBorders>
              <w:top w:val="double" w:sz="4"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Total</w:t>
            </w: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SMP/Jam</w:t>
            </w:r>
          </w:p>
        </w:tc>
      </w:tr>
      <w:tr w:rsidR="00326330" w:rsidRPr="00E9027F" w:rsidTr="00D06BFF">
        <w:trPr>
          <w:trHeight w:val="139"/>
        </w:trPr>
        <w:tc>
          <w:tcPr>
            <w:tcW w:w="1134" w:type="dxa"/>
            <w:vMerge/>
            <w:tcBorders>
              <w:bottom w:val="single" w:sz="6" w:space="0" w:color="auto"/>
            </w:tcBorders>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vMerge/>
            <w:tcBorders>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sz w:val="18"/>
                <w:szCs w:val="20"/>
              </w:rPr>
            </w:pP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929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232.25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1263.55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1086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1086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1006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251.5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1379.5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1123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1123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51.6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1182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295.5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1470.1</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1191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1191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56.4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1213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303.25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1550.65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1182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1182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61.2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1187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296.75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1539.95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1164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1164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49.2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1217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304.25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0.3</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1517.75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1096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1096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50.4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1033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258.25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0.3</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1404.95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43.2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253.75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1316.05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1142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1142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237.75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1416.95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1132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1132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891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222.75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1378.75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919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919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13.2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864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216</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1148.2</w:t>
            </w:r>
          </w:p>
        </w:tc>
      </w:tr>
    </w:tbl>
    <w:p w:rsidR="002030B5" w:rsidRDefault="00326330" w:rsidP="002D7AB2">
      <w:pPr>
        <w:spacing w:line="360" w:lineRule="auto"/>
        <w:rPr>
          <w:rFonts w:ascii="Times New Roman" w:hAnsi="Times New Roman" w:cs="Times New Roman"/>
          <w:i/>
          <w:sz w:val="20"/>
          <w:szCs w:val="20"/>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 xml:space="preserve">Hasil </w:t>
      </w:r>
      <w:r w:rsidR="007C0B79">
        <w:rPr>
          <w:rFonts w:ascii="Times New Roman" w:hAnsi="Times New Roman" w:cs="Times New Roman"/>
          <w:i/>
          <w:sz w:val="20"/>
          <w:szCs w:val="20"/>
        </w:rPr>
        <w:t>Analisis</w:t>
      </w:r>
      <w:r>
        <w:rPr>
          <w:rFonts w:ascii="Times New Roman" w:hAnsi="Times New Roman" w:cs="Times New Roman"/>
          <w:i/>
          <w:sz w:val="20"/>
          <w:szCs w:val="20"/>
        </w:rPr>
        <w:t>, 2012</w:t>
      </w:r>
    </w:p>
    <w:p w:rsidR="002D7AB2" w:rsidRDefault="002D7AB2" w:rsidP="002D7AB2">
      <w:pPr>
        <w:spacing w:line="360" w:lineRule="auto"/>
        <w:rPr>
          <w:rFonts w:ascii="Times New Roman" w:hAnsi="Times New Roman" w:cs="Times New Roman"/>
          <w:b/>
          <w:sz w:val="24"/>
        </w:rPr>
      </w:pPr>
    </w:p>
    <w:p w:rsidR="00F273D7" w:rsidRDefault="00F273D7" w:rsidP="002D7AB2">
      <w:pPr>
        <w:spacing w:line="360" w:lineRule="auto"/>
        <w:rPr>
          <w:rFonts w:ascii="Times New Roman" w:hAnsi="Times New Roman" w:cs="Times New Roman"/>
          <w:b/>
          <w:sz w:val="24"/>
        </w:rPr>
      </w:pPr>
    </w:p>
    <w:p w:rsidR="00F273D7" w:rsidRDefault="00F273D7" w:rsidP="002D7AB2">
      <w:pPr>
        <w:spacing w:line="360" w:lineRule="auto"/>
        <w:rPr>
          <w:rFonts w:ascii="Times New Roman" w:hAnsi="Times New Roman" w:cs="Times New Roman"/>
          <w:b/>
          <w:sz w:val="24"/>
        </w:rPr>
      </w:pPr>
    </w:p>
    <w:p w:rsidR="00F273D7" w:rsidRDefault="00F273D7" w:rsidP="002D7AB2">
      <w:pPr>
        <w:spacing w:line="360" w:lineRule="auto"/>
        <w:rPr>
          <w:rFonts w:ascii="Times New Roman" w:hAnsi="Times New Roman" w:cs="Times New Roman"/>
          <w:b/>
          <w:sz w:val="24"/>
        </w:rPr>
      </w:pPr>
    </w:p>
    <w:p w:rsidR="00F273D7" w:rsidRDefault="00F273D7" w:rsidP="002D7AB2">
      <w:pPr>
        <w:spacing w:line="360" w:lineRule="auto"/>
        <w:rPr>
          <w:rFonts w:ascii="Times New Roman" w:hAnsi="Times New Roman" w:cs="Times New Roman"/>
          <w:b/>
          <w:sz w:val="24"/>
        </w:rPr>
      </w:pPr>
    </w:p>
    <w:p w:rsidR="00F273D7" w:rsidRPr="002D7AB2" w:rsidRDefault="00F273D7" w:rsidP="002D7AB2">
      <w:pPr>
        <w:spacing w:line="360" w:lineRule="auto"/>
        <w:rPr>
          <w:rFonts w:ascii="Times New Roman" w:hAnsi="Times New Roman" w:cs="Times New Roman"/>
          <w:b/>
          <w:sz w:val="24"/>
        </w:rPr>
      </w:pPr>
    </w:p>
    <w:p w:rsidR="00F62592" w:rsidRPr="00530B45" w:rsidRDefault="00F62592" w:rsidP="00F6259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Gambar</w:t>
      </w:r>
      <w:r w:rsidR="00081AF1">
        <w:rPr>
          <w:rFonts w:ascii="Times New Roman" w:hAnsi="Times New Roman"/>
          <w:b/>
          <w:szCs w:val="24"/>
          <w:lang w:val="nl-NL"/>
        </w:rPr>
        <w:t xml:space="preserve"> IV.6</w:t>
      </w:r>
    </w:p>
    <w:p w:rsidR="00F62592" w:rsidRDefault="00F62592" w:rsidP="00F6259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w:t>
      </w:r>
      <w:r w:rsidR="00415E87">
        <w:rPr>
          <w:rFonts w:ascii="Times New Roman" w:hAnsi="Times New Roman"/>
          <w:b/>
          <w:szCs w:val="24"/>
          <w:lang w:val="nl-NL"/>
        </w:rPr>
        <w:t>Dengan</w:t>
      </w:r>
      <w:r>
        <w:rPr>
          <w:rFonts w:ascii="Times New Roman" w:hAnsi="Times New Roman"/>
          <w:b/>
          <w:szCs w:val="24"/>
          <w:lang w:val="nl-NL"/>
        </w:rPr>
        <w:t xml:space="preserve">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(Dr.Setiabudhi-Cipaganti Menuju Dr.Setiabudhi-Karangsari)</w:t>
      </w:r>
    </w:p>
    <w:p w:rsidR="00F62592" w:rsidRDefault="00F62592" w:rsidP="00F6259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Pada Hari Kerja (Rabu)</w:t>
      </w:r>
    </w:p>
    <w:p w:rsidR="00F62592" w:rsidRDefault="003F5C8C" w:rsidP="00E655AA">
      <w:pPr>
        <w:pStyle w:val="ListParagraph"/>
        <w:tabs>
          <w:tab w:val="left" w:pos="567"/>
        </w:tabs>
        <w:spacing w:line="360" w:lineRule="auto"/>
        <w:ind w:left="0"/>
        <w:jc w:val="center"/>
        <w:outlineLvl w:val="0"/>
        <w:rPr>
          <w:rFonts w:ascii="Times New Roman" w:hAnsi="Times New Roman"/>
          <w:b/>
          <w:szCs w:val="24"/>
          <w:lang w:val="nl-NL"/>
        </w:rPr>
      </w:pPr>
      <w:r w:rsidRPr="003F5C8C">
        <w:rPr>
          <w:rFonts w:ascii="Times New Roman" w:hAnsi="Times New Roman"/>
          <w:b/>
          <w:noProof/>
          <w:szCs w:val="24"/>
        </w:rPr>
        <w:drawing>
          <wp:inline distT="0" distB="0" distL="0" distR="0">
            <wp:extent cx="5060267" cy="2740660"/>
            <wp:effectExtent l="19050" t="0" r="26083" b="254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05852" w:rsidRPr="00305852">
        <w:rPr>
          <w:rFonts w:ascii="Times New Roman" w:hAnsi="Times New Roman" w:cs="Times New Roman"/>
          <w:i/>
          <w:noProof/>
          <w:sz w:val="20"/>
          <w:szCs w:val="20"/>
        </w:rPr>
        <w:pict>
          <v:shape id="_x0000_s1038" type="#_x0000_t202" style="position:absolute;left:0;text-align:left;margin-left:9.25pt;margin-top:166.65pt;width:37.65pt;height:19.7pt;z-index:251669504;mso-position-horizontal-relative:text;mso-position-vertical-relative:text" strokecolor="white [3212]">
            <v:textbox style="mso-next-textbox:#_x0000_s1038">
              <w:txbxContent>
                <w:p w:rsidR="0042324B" w:rsidRPr="00975730" w:rsidRDefault="0042324B" w:rsidP="00706CD8">
                  <w:pPr>
                    <w:tabs>
                      <w:tab w:val="left" w:pos="142"/>
                    </w:tabs>
                    <w:rPr>
                      <w:sz w:val="16"/>
                    </w:rPr>
                  </w:pPr>
                  <w:r>
                    <w:rPr>
                      <w:sz w:val="16"/>
                    </w:rPr>
                    <w:t>Waktu</w:t>
                  </w:r>
                </w:p>
              </w:txbxContent>
            </v:textbox>
          </v:shape>
        </w:pict>
      </w:r>
      <w:r w:rsidR="00305852" w:rsidRPr="00305852">
        <w:rPr>
          <w:rFonts w:ascii="Times New Roman" w:hAnsi="Times New Roman" w:cs="Times New Roman"/>
          <w:i/>
          <w:noProof/>
          <w:sz w:val="20"/>
          <w:szCs w:val="20"/>
        </w:rPr>
        <w:pict>
          <v:shape id="_x0000_s1037" type="#_x0000_t202" style="position:absolute;left:0;text-align:left;margin-left:26pt;margin-top:10.4pt;width:48.25pt;height:17.65pt;z-index:251668480;mso-position-horizontal-relative:text;mso-position-vertical-relative:text" strokecolor="white [3212]">
            <v:textbox style="mso-next-textbox:#_x0000_s1037">
              <w:txbxContent>
                <w:p w:rsidR="0042324B" w:rsidRPr="00975730" w:rsidRDefault="0042324B" w:rsidP="00706CD8">
                  <w:pPr>
                    <w:tabs>
                      <w:tab w:val="left" w:pos="142"/>
                    </w:tabs>
                    <w:rPr>
                      <w:sz w:val="16"/>
                    </w:rPr>
                  </w:pPr>
                  <w:r w:rsidRPr="00975730">
                    <w:rPr>
                      <w:sz w:val="16"/>
                    </w:rPr>
                    <w:t>Volume</w:t>
                  </w:r>
                </w:p>
              </w:txbxContent>
            </v:textbox>
          </v:shape>
        </w:pict>
      </w:r>
    </w:p>
    <w:p w:rsidR="00A83EFE" w:rsidRPr="00326330" w:rsidRDefault="00A83EFE" w:rsidP="00A83EFE">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C8079E" w:rsidRDefault="00C8079E" w:rsidP="00CE6579">
      <w:pPr>
        <w:pStyle w:val="ListParagraph"/>
        <w:tabs>
          <w:tab w:val="left" w:pos="709"/>
        </w:tabs>
        <w:spacing w:line="360" w:lineRule="auto"/>
        <w:ind w:left="0"/>
        <w:jc w:val="both"/>
        <w:outlineLvl w:val="0"/>
        <w:rPr>
          <w:rFonts w:ascii="Times New Roman" w:hAnsi="Times New Roman"/>
          <w:sz w:val="24"/>
          <w:szCs w:val="24"/>
          <w:lang w:val="nl-NL"/>
        </w:rPr>
      </w:pPr>
    </w:p>
    <w:p w:rsidR="00464E02" w:rsidRPr="00CE6579" w:rsidRDefault="00C8079E" w:rsidP="00CE6579">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sz w:val="24"/>
          <w:szCs w:val="24"/>
          <w:lang w:val="nl-NL"/>
        </w:rPr>
        <w:tab/>
      </w:r>
      <w:r w:rsidR="00CE6579">
        <w:rPr>
          <w:rFonts w:ascii="Times New Roman" w:hAnsi="Times New Roman"/>
          <w:sz w:val="24"/>
          <w:szCs w:val="24"/>
          <w:lang w:val="nl-NL"/>
        </w:rPr>
        <w:t xml:space="preserve">Volume Lalu Lintas yang melewati ruas jalan Dr. Setiabudhi dan termasuk kendaraan tarikan kegiatan </w:t>
      </w:r>
      <w:r w:rsidR="00CE6579" w:rsidRPr="00CE6579">
        <w:rPr>
          <w:rFonts w:ascii="Times New Roman" w:hAnsi="Times New Roman"/>
          <w:i/>
          <w:sz w:val="24"/>
          <w:szCs w:val="24"/>
          <w:lang w:val="nl-NL"/>
        </w:rPr>
        <w:t>factory outlet</w:t>
      </w:r>
      <w:r w:rsidR="00CE6579">
        <w:rPr>
          <w:rFonts w:ascii="Times New Roman" w:hAnsi="Times New Roman"/>
          <w:i/>
          <w:sz w:val="24"/>
          <w:szCs w:val="24"/>
          <w:lang w:val="nl-NL"/>
        </w:rPr>
        <w:t xml:space="preserve"> </w:t>
      </w:r>
      <w:r w:rsidR="00CE6579">
        <w:rPr>
          <w:rFonts w:ascii="Times New Roman" w:hAnsi="Times New Roman"/>
          <w:sz w:val="24"/>
          <w:szCs w:val="24"/>
          <w:lang w:val="nl-NL"/>
        </w:rPr>
        <w:t>pada hari kerja, untuk arus menuju Kota Bandung didominasi oleh kendaraan sepeda motor, dimana arus terbesar terjadi pada pukul 13.00 sampai dengan pukul 14.00. sedangkan arus keluar Kota Bandung didominasi oleh kendaraan ringan dan sepeda motor.</w:t>
      </w:r>
    </w:p>
    <w:p w:rsidR="00326330" w:rsidRPr="00530B45" w:rsidRDefault="00326330" w:rsidP="00326330">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IV.11</w:t>
      </w:r>
    </w:p>
    <w:p w:rsidR="00326330" w:rsidRDefault="00326330" w:rsidP="00326330">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w:t>
      </w:r>
      <w:r w:rsidR="00415E87">
        <w:rPr>
          <w:rFonts w:ascii="Times New Roman" w:hAnsi="Times New Roman"/>
          <w:b/>
          <w:szCs w:val="24"/>
          <w:lang w:val="nl-NL"/>
        </w:rPr>
        <w:t>Dengan</w:t>
      </w:r>
      <w:r>
        <w:rPr>
          <w:rFonts w:ascii="Times New Roman" w:hAnsi="Times New Roman"/>
          <w:b/>
          <w:szCs w:val="24"/>
          <w:lang w:val="nl-NL"/>
        </w:rPr>
        <w:t xml:space="preserve">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(Dr.Setiabudhi-Karangsari Menuju Dr.Setiabudhi-Cipaganti)</w:t>
      </w:r>
    </w:p>
    <w:p w:rsidR="00326330" w:rsidRPr="00530B45" w:rsidRDefault="00326330" w:rsidP="00326330">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tbl>
      <w:tblPr>
        <w:tblW w:w="10065"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3"/>
        <w:gridCol w:w="992"/>
        <w:gridCol w:w="992"/>
        <w:gridCol w:w="992"/>
        <w:gridCol w:w="993"/>
      </w:tblGrid>
      <w:tr w:rsidR="00326330" w:rsidRPr="00E9027F" w:rsidTr="00D06BFF">
        <w:trPr>
          <w:trHeight w:val="591"/>
          <w:tblHeader/>
        </w:trPr>
        <w:tc>
          <w:tcPr>
            <w:tcW w:w="1134" w:type="dxa"/>
            <w:vMerge w:val="restart"/>
            <w:tcBorders>
              <w:top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Pr="00E9027F" w:rsidRDefault="00326330" w:rsidP="00D06BFF">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c>
          <w:tcPr>
            <w:tcW w:w="993" w:type="dxa"/>
            <w:vMerge w:val="restart"/>
            <w:tcBorders>
              <w:top w:val="double" w:sz="4"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Total</w:t>
            </w: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SMP/Jam</w:t>
            </w:r>
          </w:p>
        </w:tc>
      </w:tr>
      <w:tr w:rsidR="00326330" w:rsidRPr="00E9027F" w:rsidTr="00D06BFF">
        <w:trPr>
          <w:trHeight w:val="139"/>
        </w:trPr>
        <w:tc>
          <w:tcPr>
            <w:tcW w:w="1134" w:type="dxa"/>
            <w:vMerge/>
            <w:tcBorders>
              <w:bottom w:val="single" w:sz="6" w:space="0" w:color="auto"/>
            </w:tcBorders>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vMerge/>
            <w:tcBorders>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sz w:val="18"/>
                <w:szCs w:val="20"/>
              </w:rPr>
            </w:pP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25.2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607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151.75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877.15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757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757</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34.8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656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164</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956</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867</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867</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40.8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181</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1088.9</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903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903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879</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219.75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0.2</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1160.15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755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755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43.2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181.25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0.1</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979.55</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635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635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26.4</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682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170.5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831.9</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613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613</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606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151.5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801.7</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702</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21.6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706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176.5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0.5</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900.6</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781</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781</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24</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28.8</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888</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222</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1031.8</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886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886</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7.2</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950</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237.5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1130.7</w:t>
            </w:r>
          </w:p>
        </w:tc>
      </w:tr>
      <w:tr w:rsidR="003F5C8C" w:rsidRPr="00E9027F" w:rsidTr="00722B51">
        <w:trPr>
          <w:trHeight w:val="139"/>
        </w:trPr>
        <w:tc>
          <w:tcPr>
            <w:tcW w:w="1134" w:type="dxa"/>
            <w:tcBorders>
              <w:top w:val="single" w:sz="6" w:space="0" w:color="auto"/>
              <w:bottom w:val="single" w:sz="6" w:space="0" w:color="auto"/>
            </w:tcBorders>
          </w:tcPr>
          <w:p w:rsidR="003F5C8C" w:rsidRPr="00E9027F" w:rsidRDefault="003F5C8C"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lastRenderedPageBreak/>
              <w:t>20.01-21.00</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755</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755</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3.6</w:t>
            </w:r>
          </w:p>
        </w:tc>
        <w:tc>
          <w:tcPr>
            <w:tcW w:w="993"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822</w:t>
            </w:r>
          </w:p>
        </w:tc>
        <w:tc>
          <w:tcPr>
            <w:tcW w:w="992" w:type="dxa"/>
            <w:tcBorders>
              <w:top w:val="single" w:sz="6" w:space="0" w:color="auto"/>
              <w:bottom w:val="single" w:sz="6" w:space="0" w:color="auto"/>
              <w:right w:val="double" w:sz="4" w:space="0" w:color="auto"/>
            </w:tcBorders>
            <w:vAlign w:val="bottom"/>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205.5</w:t>
            </w:r>
          </w:p>
        </w:tc>
        <w:tc>
          <w:tcPr>
            <w:tcW w:w="992" w:type="dxa"/>
            <w:tcBorders>
              <w:top w:val="single" w:sz="6" w:space="0" w:color="auto"/>
              <w:bottom w:val="single" w:sz="6"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3F5C8C" w:rsidRPr="003F5C8C" w:rsidRDefault="003F5C8C">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964.1</w:t>
            </w:r>
          </w:p>
        </w:tc>
      </w:tr>
    </w:tbl>
    <w:p w:rsidR="00A83EFE" w:rsidRPr="00C8079E" w:rsidRDefault="00326330" w:rsidP="00C8079E">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 xml:space="preserve">Hasil </w:t>
      </w:r>
      <w:r w:rsidR="007C0B79">
        <w:rPr>
          <w:rFonts w:ascii="Times New Roman" w:hAnsi="Times New Roman" w:cs="Times New Roman"/>
          <w:i/>
          <w:sz w:val="20"/>
          <w:szCs w:val="20"/>
        </w:rPr>
        <w:t>Analisis</w:t>
      </w:r>
      <w:r>
        <w:rPr>
          <w:rFonts w:ascii="Times New Roman" w:hAnsi="Times New Roman" w:cs="Times New Roman"/>
          <w:i/>
          <w:sz w:val="20"/>
          <w:szCs w:val="20"/>
        </w:rPr>
        <w:t>, 2012</w:t>
      </w:r>
    </w:p>
    <w:p w:rsidR="00F62592" w:rsidRPr="00530B45" w:rsidRDefault="00F62592" w:rsidP="00F6259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w:t>
      </w:r>
      <w:r w:rsidR="00081AF1">
        <w:rPr>
          <w:rFonts w:ascii="Times New Roman" w:hAnsi="Times New Roman"/>
          <w:b/>
          <w:szCs w:val="24"/>
          <w:lang w:val="nl-NL"/>
        </w:rPr>
        <w:t xml:space="preserve"> IV.7</w:t>
      </w:r>
    </w:p>
    <w:p w:rsidR="00F62592" w:rsidRDefault="00F62592" w:rsidP="00F6259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Dengan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(Dr.Setiabudhi-Karangsari Menuju Dr.Setiabudhi-Cipaganti)</w:t>
      </w:r>
    </w:p>
    <w:p w:rsidR="00F62592" w:rsidRPr="00530B45" w:rsidRDefault="00F62592" w:rsidP="00F6259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p w:rsidR="00F62592" w:rsidRDefault="003F5C8C" w:rsidP="00E655AA">
      <w:pPr>
        <w:pStyle w:val="ListParagraph"/>
        <w:tabs>
          <w:tab w:val="left" w:pos="567"/>
        </w:tabs>
        <w:spacing w:line="360" w:lineRule="auto"/>
        <w:ind w:left="0"/>
        <w:jc w:val="center"/>
        <w:outlineLvl w:val="0"/>
        <w:rPr>
          <w:rFonts w:ascii="Times New Roman" w:hAnsi="Times New Roman"/>
          <w:b/>
          <w:szCs w:val="24"/>
          <w:lang w:val="nl-NL"/>
        </w:rPr>
      </w:pPr>
      <w:r w:rsidRPr="003F5C8C">
        <w:rPr>
          <w:rFonts w:ascii="Times New Roman" w:hAnsi="Times New Roman"/>
          <w:b/>
          <w:noProof/>
          <w:szCs w:val="24"/>
        </w:rPr>
        <w:drawing>
          <wp:inline distT="0" distB="0" distL="0" distR="0">
            <wp:extent cx="5014595" cy="2738755"/>
            <wp:effectExtent l="19050" t="0" r="14605" b="4445"/>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05852" w:rsidRPr="00305852">
        <w:rPr>
          <w:rFonts w:ascii="Times New Roman" w:hAnsi="Times New Roman" w:cs="Times New Roman"/>
          <w:i/>
          <w:noProof/>
          <w:sz w:val="20"/>
          <w:szCs w:val="20"/>
        </w:rPr>
        <w:pict>
          <v:shape id="_x0000_s1040" type="#_x0000_t202" style="position:absolute;left:0;text-align:left;margin-left:11.05pt;margin-top:166.65pt;width:37.65pt;height:19.7pt;z-index:251671552;mso-position-horizontal-relative:text;mso-position-vertical-relative:text" strokecolor="white [3212]">
            <v:textbox style="mso-next-textbox:#_x0000_s1040">
              <w:txbxContent>
                <w:p w:rsidR="0042324B" w:rsidRPr="00975730" w:rsidRDefault="0042324B" w:rsidP="00706CD8">
                  <w:pPr>
                    <w:tabs>
                      <w:tab w:val="left" w:pos="142"/>
                    </w:tabs>
                    <w:rPr>
                      <w:sz w:val="16"/>
                    </w:rPr>
                  </w:pPr>
                  <w:r>
                    <w:rPr>
                      <w:sz w:val="16"/>
                    </w:rPr>
                    <w:t>Waktu</w:t>
                  </w:r>
                </w:p>
              </w:txbxContent>
            </v:textbox>
          </v:shape>
        </w:pict>
      </w:r>
      <w:r w:rsidR="00305852" w:rsidRPr="00305852">
        <w:rPr>
          <w:rFonts w:ascii="Times New Roman" w:hAnsi="Times New Roman" w:cs="Times New Roman"/>
          <w:i/>
          <w:noProof/>
          <w:sz w:val="20"/>
          <w:szCs w:val="20"/>
        </w:rPr>
        <w:pict>
          <v:shape id="_x0000_s1039" type="#_x0000_t202" style="position:absolute;left:0;text-align:left;margin-left:28.05pt;margin-top:9.75pt;width:48.25pt;height:17.65pt;z-index:251670528;mso-position-horizontal-relative:text;mso-position-vertical-relative:text" strokecolor="white [3212]">
            <v:textbox style="mso-next-textbox:#_x0000_s1039">
              <w:txbxContent>
                <w:p w:rsidR="0042324B" w:rsidRPr="00975730" w:rsidRDefault="0042324B" w:rsidP="00706CD8">
                  <w:pPr>
                    <w:tabs>
                      <w:tab w:val="left" w:pos="142"/>
                    </w:tabs>
                    <w:rPr>
                      <w:sz w:val="16"/>
                    </w:rPr>
                  </w:pPr>
                  <w:r w:rsidRPr="00975730">
                    <w:rPr>
                      <w:sz w:val="16"/>
                    </w:rPr>
                    <w:t>Volume</w:t>
                  </w:r>
                </w:p>
              </w:txbxContent>
            </v:textbox>
          </v:shape>
        </w:pict>
      </w:r>
    </w:p>
    <w:p w:rsidR="00A83EFE" w:rsidRDefault="00A83EFE" w:rsidP="00A83EFE">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C8079E" w:rsidRDefault="00C8079E" w:rsidP="00326330">
      <w:pPr>
        <w:pStyle w:val="ListParagraph"/>
        <w:tabs>
          <w:tab w:val="left" w:pos="567"/>
        </w:tabs>
        <w:spacing w:line="240" w:lineRule="auto"/>
        <w:ind w:left="851"/>
        <w:jc w:val="center"/>
        <w:outlineLvl w:val="0"/>
        <w:rPr>
          <w:rFonts w:ascii="Times New Roman" w:hAnsi="Times New Roman"/>
          <w:b/>
          <w:szCs w:val="24"/>
          <w:lang w:val="nl-NL"/>
        </w:rPr>
      </w:pPr>
    </w:p>
    <w:p w:rsidR="00326330" w:rsidRPr="00530B45" w:rsidRDefault="00326330" w:rsidP="00326330">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IV.12</w:t>
      </w:r>
    </w:p>
    <w:p w:rsidR="00326330" w:rsidRDefault="00326330" w:rsidP="00326330">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w:t>
      </w:r>
      <w:r w:rsidR="00415E87">
        <w:rPr>
          <w:rFonts w:ascii="Times New Roman" w:hAnsi="Times New Roman"/>
          <w:b/>
          <w:szCs w:val="24"/>
          <w:lang w:val="nl-NL"/>
        </w:rPr>
        <w:t>Dengan</w:t>
      </w:r>
      <w:r>
        <w:rPr>
          <w:rFonts w:ascii="Times New Roman" w:hAnsi="Times New Roman"/>
          <w:b/>
          <w:szCs w:val="24"/>
          <w:lang w:val="nl-NL"/>
        </w:rPr>
        <w:t xml:space="preserve">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(Dr.Setiabudhi-Cipaganti Menuju Dr.Setiabudhi-Karangsari)</w:t>
      </w:r>
    </w:p>
    <w:p w:rsidR="00326330" w:rsidRPr="00530B45" w:rsidRDefault="00326330" w:rsidP="00326330">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tbl>
      <w:tblPr>
        <w:tblW w:w="10065"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993"/>
        <w:gridCol w:w="992"/>
        <w:gridCol w:w="992"/>
        <w:gridCol w:w="992"/>
        <w:gridCol w:w="993"/>
        <w:gridCol w:w="992"/>
        <w:gridCol w:w="992"/>
        <w:gridCol w:w="992"/>
        <w:gridCol w:w="993"/>
      </w:tblGrid>
      <w:tr w:rsidR="00326330" w:rsidRPr="00E9027F" w:rsidTr="00D06BFF">
        <w:trPr>
          <w:trHeight w:val="591"/>
          <w:tblHeader/>
        </w:trPr>
        <w:tc>
          <w:tcPr>
            <w:tcW w:w="1134" w:type="dxa"/>
            <w:vMerge w:val="restart"/>
            <w:tcBorders>
              <w:top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Pr="00E9027F" w:rsidRDefault="00326330" w:rsidP="00D06BFF">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Ringan</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(LV)</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Berat</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(HV)</w:t>
            </w:r>
          </w:p>
        </w:tc>
        <w:tc>
          <w:tcPr>
            <w:tcW w:w="1985"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Sepeda Motor</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(MC)</w:t>
            </w:r>
          </w:p>
        </w:tc>
        <w:tc>
          <w:tcPr>
            <w:tcW w:w="1984" w:type="dxa"/>
            <w:gridSpan w:val="2"/>
            <w:tcBorders>
              <w:top w:val="double" w:sz="4" w:space="0" w:color="auto"/>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Kendaraan Tak Bermotor</w:t>
            </w:r>
          </w:p>
          <w:p w:rsidR="00326330" w:rsidRPr="00E9027F"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(UM)</w:t>
            </w:r>
          </w:p>
        </w:tc>
        <w:tc>
          <w:tcPr>
            <w:tcW w:w="993" w:type="dxa"/>
            <w:vMerge w:val="restart"/>
            <w:tcBorders>
              <w:top w:val="double" w:sz="4"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b/>
                <w:sz w:val="18"/>
                <w:szCs w:val="20"/>
                <w:lang w:val="nl-NL"/>
              </w:rPr>
            </w:pP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Total</w:t>
            </w:r>
          </w:p>
          <w:p w:rsidR="00326330" w:rsidRDefault="00326330" w:rsidP="00D06BFF">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SMP/Jam</w:t>
            </w:r>
          </w:p>
        </w:tc>
      </w:tr>
      <w:tr w:rsidR="00326330" w:rsidRPr="00E9027F" w:rsidTr="00D06BFF">
        <w:trPr>
          <w:trHeight w:val="139"/>
        </w:trPr>
        <w:tc>
          <w:tcPr>
            <w:tcW w:w="1134" w:type="dxa"/>
            <w:vMerge/>
            <w:tcBorders>
              <w:bottom w:val="single" w:sz="6" w:space="0" w:color="auto"/>
            </w:tcBorders>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2" w:type="dxa"/>
            <w:tcBorders>
              <w:top w:val="single" w:sz="6" w:space="0" w:color="auto"/>
              <w:bottom w:val="single" w:sz="6"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Jumlah</w:t>
            </w:r>
          </w:p>
        </w:tc>
        <w:tc>
          <w:tcPr>
            <w:tcW w:w="992" w:type="dxa"/>
            <w:tcBorders>
              <w:top w:val="single" w:sz="6" w:space="0" w:color="auto"/>
              <w:bottom w:val="single" w:sz="6" w:space="0" w:color="auto"/>
              <w:right w:val="double" w:sz="4" w:space="0" w:color="auto"/>
            </w:tcBorders>
            <w:shd w:val="clear" w:color="auto" w:fill="BFBFBF" w:themeFill="background1" w:themeFillShade="BF"/>
          </w:tcPr>
          <w:p w:rsidR="00326330" w:rsidRPr="00E9027F" w:rsidRDefault="00326330"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SMP</w:t>
            </w:r>
          </w:p>
        </w:tc>
        <w:tc>
          <w:tcPr>
            <w:tcW w:w="993" w:type="dxa"/>
            <w:vMerge/>
            <w:tcBorders>
              <w:bottom w:val="single" w:sz="6" w:space="0" w:color="auto"/>
              <w:right w:val="double" w:sz="4" w:space="0" w:color="auto"/>
            </w:tcBorders>
            <w:shd w:val="clear" w:color="auto" w:fill="BFBFBF" w:themeFill="background1" w:themeFillShade="BF"/>
          </w:tcPr>
          <w:p w:rsidR="00326330" w:rsidRDefault="00326330" w:rsidP="00D06BFF">
            <w:pPr>
              <w:pStyle w:val="ListParagraph"/>
              <w:tabs>
                <w:tab w:val="left" w:pos="567"/>
              </w:tabs>
              <w:ind w:left="0"/>
              <w:jc w:val="center"/>
              <w:rPr>
                <w:rFonts w:ascii="Times New Roman" w:hAnsi="Times New Roman" w:cs="Times New Roman"/>
                <w:sz w:val="18"/>
                <w:szCs w:val="20"/>
              </w:rPr>
            </w:pP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1598</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1598</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34.8</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1726</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431.5</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2064.3</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1692</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1692</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34.8</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1732</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433</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2159.8</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1751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1751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49</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58.8</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1852</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463</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2272.8</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1731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1731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44</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52.8</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1829</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457.25</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2241.05</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1598</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1598</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45</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54</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1732</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433</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2085</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1491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1491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40</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48</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1522</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380.5</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1919.5</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1404</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1404</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30</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36</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1456</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364</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11</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1.1</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1805.1</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1500</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1500</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34</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40.8</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1557</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389.25</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0.6</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1930.65</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1577</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1577</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24</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28.8</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1561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390.25</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1996.05</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1566</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1566</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14.4</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1574</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393.5</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1973.9</w:t>
            </w:r>
          </w:p>
        </w:tc>
      </w:tr>
      <w:tr w:rsidR="00B15C4B" w:rsidRPr="00E9027F" w:rsidTr="00722B51">
        <w:trPr>
          <w:trHeight w:val="139"/>
        </w:trPr>
        <w:tc>
          <w:tcPr>
            <w:tcW w:w="1134" w:type="dxa"/>
            <w:tcBorders>
              <w:top w:val="single" w:sz="6" w:space="0" w:color="auto"/>
              <w:bottom w:val="single" w:sz="6" w:space="0" w:color="auto"/>
            </w:tcBorders>
          </w:tcPr>
          <w:p w:rsidR="00B15C4B" w:rsidRPr="00E9027F" w:rsidRDefault="00B15C4B" w:rsidP="00D06BFF">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1371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1371</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6</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7.2</w:t>
            </w:r>
          </w:p>
        </w:tc>
        <w:tc>
          <w:tcPr>
            <w:tcW w:w="993"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1499</w:t>
            </w:r>
          </w:p>
        </w:tc>
        <w:tc>
          <w:tcPr>
            <w:tcW w:w="992"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374.75</w:t>
            </w:r>
          </w:p>
        </w:tc>
        <w:tc>
          <w:tcPr>
            <w:tcW w:w="992" w:type="dxa"/>
            <w:tcBorders>
              <w:top w:val="single" w:sz="6" w:space="0" w:color="auto"/>
              <w:bottom w:val="single" w:sz="6"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2"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w:t>
            </w:r>
          </w:p>
        </w:tc>
        <w:tc>
          <w:tcPr>
            <w:tcW w:w="993"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1752.95</w:t>
            </w:r>
          </w:p>
        </w:tc>
      </w:tr>
    </w:tbl>
    <w:p w:rsidR="002D7AB2" w:rsidRPr="00F273D7" w:rsidRDefault="00326330" w:rsidP="00F273D7">
      <w:pPr>
        <w:spacing w:line="360" w:lineRule="auto"/>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 xml:space="preserve">Hasil </w:t>
      </w:r>
      <w:r w:rsidR="007C0B79">
        <w:rPr>
          <w:rFonts w:ascii="Times New Roman" w:hAnsi="Times New Roman" w:cs="Times New Roman"/>
          <w:i/>
          <w:sz w:val="20"/>
          <w:szCs w:val="20"/>
        </w:rPr>
        <w:t>Analisis</w:t>
      </w:r>
      <w:r>
        <w:rPr>
          <w:rFonts w:ascii="Times New Roman" w:hAnsi="Times New Roman" w:cs="Times New Roman"/>
          <w:i/>
          <w:sz w:val="20"/>
          <w:szCs w:val="20"/>
        </w:rPr>
        <w:t>, 2012</w:t>
      </w:r>
    </w:p>
    <w:p w:rsidR="00F273D7" w:rsidRDefault="00F273D7" w:rsidP="00F62592">
      <w:pPr>
        <w:pStyle w:val="ListParagraph"/>
        <w:tabs>
          <w:tab w:val="left" w:pos="567"/>
        </w:tabs>
        <w:spacing w:line="240" w:lineRule="auto"/>
        <w:ind w:left="851"/>
        <w:jc w:val="center"/>
        <w:outlineLvl w:val="0"/>
        <w:rPr>
          <w:rFonts w:ascii="Times New Roman" w:hAnsi="Times New Roman"/>
          <w:b/>
          <w:szCs w:val="24"/>
          <w:lang w:val="nl-NL"/>
        </w:rPr>
      </w:pPr>
    </w:p>
    <w:p w:rsidR="00F62592" w:rsidRPr="00530B45" w:rsidRDefault="00F62592" w:rsidP="00F6259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Gambar</w:t>
      </w:r>
      <w:r w:rsidR="00081AF1">
        <w:rPr>
          <w:rFonts w:ascii="Times New Roman" w:hAnsi="Times New Roman"/>
          <w:b/>
          <w:szCs w:val="24"/>
          <w:lang w:val="nl-NL"/>
        </w:rPr>
        <w:t xml:space="preserve"> IV.8</w:t>
      </w:r>
    </w:p>
    <w:p w:rsidR="00F62592" w:rsidRDefault="00F62592" w:rsidP="00F6259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Volume Lalu Lintas </w:t>
      </w:r>
      <w:r w:rsidR="00415E87">
        <w:rPr>
          <w:rFonts w:ascii="Times New Roman" w:hAnsi="Times New Roman"/>
          <w:b/>
          <w:szCs w:val="24"/>
          <w:lang w:val="nl-NL"/>
        </w:rPr>
        <w:t>Dengan</w:t>
      </w:r>
      <w:r>
        <w:rPr>
          <w:rFonts w:ascii="Times New Roman" w:hAnsi="Times New Roman"/>
          <w:b/>
          <w:szCs w:val="24"/>
          <w:lang w:val="nl-NL"/>
        </w:rPr>
        <w:t xml:space="preserve"> Tarikan Kendaraan </w:t>
      </w:r>
      <w:r w:rsidRPr="000B072F">
        <w:rPr>
          <w:rFonts w:ascii="Times New Roman" w:hAnsi="Times New Roman"/>
          <w:b/>
          <w:i/>
          <w:szCs w:val="24"/>
          <w:lang w:val="nl-NL"/>
        </w:rPr>
        <w:t>Factory Outlet</w:t>
      </w:r>
      <w:r>
        <w:rPr>
          <w:rFonts w:ascii="Times New Roman" w:hAnsi="Times New Roman"/>
          <w:b/>
          <w:szCs w:val="24"/>
          <w:lang w:val="nl-NL"/>
        </w:rPr>
        <w:t xml:space="preserve"> (Dr.Setiabudhi-Cipaganti Menuju Dr.Setiabudhi-Karangsari)</w:t>
      </w:r>
    </w:p>
    <w:p w:rsidR="00F62592" w:rsidRDefault="00F62592" w:rsidP="00F62592">
      <w:pPr>
        <w:spacing w:line="360" w:lineRule="auto"/>
        <w:ind w:left="709"/>
        <w:jc w:val="center"/>
        <w:rPr>
          <w:rFonts w:ascii="Times New Roman" w:hAnsi="Times New Roman" w:cs="Times New Roman"/>
          <w:b/>
          <w:sz w:val="24"/>
        </w:rPr>
      </w:pPr>
      <w:r>
        <w:rPr>
          <w:rFonts w:ascii="Times New Roman" w:hAnsi="Times New Roman"/>
          <w:b/>
          <w:szCs w:val="24"/>
          <w:lang w:val="nl-NL"/>
        </w:rPr>
        <w:t>Pada Hari Libur (Sabtu)</w:t>
      </w:r>
    </w:p>
    <w:p w:rsidR="00F15DCD" w:rsidRDefault="00305852" w:rsidP="007E39C9">
      <w:pPr>
        <w:spacing w:line="360" w:lineRule="auto"/>
        <w:jc w:val="center"/>
        <w:rPr>
          <w:rFonts w:ascii="Times New Roman" w:hAnsi="Times New Roman" w:cs="Times New Roman"/>
          <w:b/>
          <w:sz w:val="24"/>
        </w:rPr>
      </w:pPr>
      <w:r w:rsidRPr="00305852">
        <w:rPr>
          <w:rFonts w:ascii="Times New Roman" w:hAnsi="Times New Roman" w:cs="Times New Roman"/>
          <w:i/>
          <w:noProof/>
          <w:sz w:val="20"/>
          <w:szCs w:val="20"/>
        </w:rPr>
        <w:pict>
          <v:shape id="_x0000_s1041" type="#_x0000_t202" style="position:absolute;left:0;text-align:left;margin-left:26.95pt;margin-top:8.3pt;width:48.25pt;height:17.65pt;z-index:251672576" strokecolor="white [3212]">
            <v:textbox style="mso-next-textbox:#_x0000_s1041">
              <w:txbxContent>
                <w:p w:rsidR="0042324B" w:rsidRPr="00975730" w:rsidRDefault="0042324B" w:rsidP="00706CD8">
                  <w:pPr>
                    <w:tabs>
                      <w:tab w:val="left" w:pos="142"/>
                    </w:tabs>
                    <w:rPr>
                      <w:sz w:val="16"/>
                    </w:rPr>
                  </w:pPr>
                  <w:r w:rsidRPr="00975730">
                    <w:rPr>
                      <w:sz w:val="16"/>
                    </w:rPr>
                    <w:t>Volume</w:t>
                  </w:r>
                </w:p>
              </w:txbxContent>
            </v:textbox>
          </v:shape>
        </w:pict>
      </w:r>
      <w:r w:rsidRPr="00305852">
        <w:rPr>
          <w:rFonts w:ascii="Times New Roman" w:hAnsi="Times New Roman" w:cs="Times New Roman"/>
          <w:i/>
          <w:noProof/>
          <w:sz w:val="20"/>
          <w:szCs w:val="20"/>
        </w:rPr>
        <w:pict>
          <v:shape id="_x0000_s1042" type="#_x0000_t202" style="position:absolute;left:0;text-align:left;margin-left:9.95pt;margin-top:165.2pt;width:37.65pt;height:19.7pt;z-index:251673600" strokecolor="white [3212]">
            <v:textbox style="mso-next-textbox:#_x0000_s1042">
              <w:txbxContent>
                <w:p w:rsidR="0042324B" w:rsidRPr="00975730" w:rsidRDefault="0042324B" w:rsidP="00706CD8">
                  <w:pPr>
                    <w:tabs>
                      <w:tab w:val="left" w:pos="142"/>
                    </w:tabs>
                    <w:rPr>
                      <w:sz w:val="16"/>
                    </w:rPr>
                  </w:pPr>
                  <w:r>
                    <w:rPr>
                      <w:sz w:val="16"/>
                    </w:rPr>
                    <w:t>Waktu</w:t>
                  </w:r>
                </w:p>
              </w:txbxContent>
            </v:textbox>
          </v:shape>
        </w:pict>
      </w:r>
      <w:r w:rsidR="00B15C4B" w:rsidRPr="00B15C4B">
        <w:rPr>
          <w:rFonts w:ascii="Times New Roman" w:hAnsi="Times New Roman" w:cs="Times New Roman"/>
          <w:b/>
          <w:noProof/>
          <w:sz w:val="24"/>
        </w:rPr>
        <w:drawing>
          <wp:inline distT="0" distB="0" distL="0" distR="0">
            <wp:extent cx="4974003" cy="2738755"/>
            <wp:effectExtent l="19050" t="0" r="17097" b="4445"/>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5DCD" w:rsidRDefault="00A83EFE" w:rsidP="007F6AC5">
      <w:pPr>
        <w:spacing w:line="360" w:lineRule="auto"/>
        <w:ind w:left="709"/>
        <w:rPr>
          <w:rFonts w:ascii="Times New Roman" w:hAnsi="Times New Roman" w:cs="Times New Roman"/>
          <w:b/>
          <w:sz w:val="24"/>
        </w:rPr>
      </w:pP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A83EFE" w:rsidRDefault="00A83EFE" w:rsidP="007F6AC5">
      <w:pPr>
        <w:spacing w:line="360" w:lineRule="auto"/>
        <w:ind w:left="709"/>
        <w:rPr>
          <w:rFonts w:ascii="Times New Roman" w:hAnsi="Times New Roman" w:cs="Times New Roman"/>
          <w:b/>
          <w:sz w:val="24"/>
        </w:rPr>
      </w:pPr>
    </w:p>
    <w:p w:rsidR="007025D0" w:rsidRDefault="007025D0" w:rsidP="007025D0">
      <w:pPr>
        <w:spacing w:line="360" w:lineRule="auto"/>
        <w:jc w:val="both"/>
        <w:rPr>
          <w:rFonts w:ascii="Times New Roman" w:hAnsi="Times New Roman" w:cs="Times New Roman"/>
          <w:b/>
          <w:sz w:val="24"/>
        </w:rPr>
      </w:pPr>
      <w:r>
        <w:rPr>
          <w:rFonts w:ascii="Times New Roman" w:hAnsi="Times New Roman"/>
          <w:sz w:val="24"/>
          <w:szCs w:val="24"/>
          <w:lang w:val="nl-NL"/>
        </w:rPr>
        <w:tab/>
        <w:t xml:space="preserve">Volume Lalu Lintas yang melewati ruas jalan Dr. Setiabudhi dan termasuk kendaraan tarikan kegiatan </w:t>
      </w:r>
      <w:r w:rsidRPr="00CE6579">
        <w:rPr>
          <w:rFonts w:ascii="Times New Roman" w:hAnsi="Times New Roman"/>
          <w:i/>
          <w:sz w:val="24"/>
          <w:szCs w:val="24"/>
          <w:lang w:val="nl-NL"/>
        </w:rPr>
        <w:t>factory outlet</w:t>
      </w:r>
      <w:r>
        <w:rPr>
          <w:rFonts w:ascii="Times New Roman" w:hAnsi="Times New Roman"/>
          <w:i/>
          <w:sz w:val="24"/>
          <w:szCs w:val="24"/>
          <w:lang w:val="nl-NL"/>
        </w:rPr>
        <w:t xml:space="preserve"> </w:t>
      </w:r>
      <w:r>
        <w:rPr>
          <w:rFonts w:ascii="Times New Roman" w:hAnsi="Times New Roman"/>
          <w:sz w:val="24"/>
          <w:szCs w:val="24"/>
          <w:lang w:val="nl-NL"/>
        </w:rPr>
        <w:t>pada hari libur, untuk arus menuju Kota Bandung didominasi oleh kendaraan sepeda motor dan kendaraan ringan, dimana arus terbesar terjadi pada pukul 13.00 sampai dengan pukul 14.00. sedangkan arus keluar Kota Bandung didominasi oleh kendaraan ringan dan sepeda motor.</w:t>
      </w:r>
    </w:p>
    <w:p w:rsidR="000A3A65" w:rsidRDefault="000A3A65" w:rsidP="007F6AC5">
      <w:pPr>
        <w:spacing w:line="360" w:lineRule="auto"/>
        <w:ind w:left="709"/>
        <w:rPr>
          <w:rFonts w:ascii="Times New Roman" w:hAnsi="Times New Roman" w:cs="Times New Roman"/>
          <w:b/>
          <w:sz w:val="24"/>
        </w:rPr>
      </w:pPr>
    </w:p>
    <w:p w:rsidR="000A3A65" w:rsidRDefault="00676697" w:rsidP="000A3A65">
      <w:pPr>
        <w:tabs>
          <w:tab w:val="left" w:pos="709"/>
        </w:tabs>
        <w:spacing w:line="360" w:lineRule="auto"/>
        <w:ind w:left="709" w:hanging="709"/>
        <w:rPr>
          <w:rFonts w:ascii="Times New Roman" w:hAnsi="Times New Roman" w:cs="Times New Roman"/>
          <w:b/>
          <w:sz w:val="24"/>
        </w:rPr>
      </w:pPr>
      <w:r>
        <w:rPr>
          <w:rFonts w:ascii="Times New Roman" w:hAnsi="Times New Roman" w:cs="Times New Roman"/>
          <w:b/>
          <w:sz w:val="24"/>
        </w:rPr>
        <w:t>4.4</w:t>
      </w:r>
      <w:r w:rsidR="00224E51">
        <w:rPr>
          <w:rFonts w:ascii="Times New Roman" w:hAnsi="Times New Roman" w:cs="Times New Roman"/>
          <w:b/>
          <w:sz w:val="24"/>
        </w:rPr>
        <w:t>.3</w:t>
      </w:r>
      <w:r w:rsidR="00224E51">
        <w:rPr>
          <w:rFonts w:ascii="Times New Roman" w:hAnsi="Times New Roman" w:cs="Times New Roman"/>
          <w:b/>
          <w:sz w:val="24"/>
        </w:rPr>
        <w:tab/>
        <w:t>Analisis Kontribusi Volume Lalu Lintas</w:t>
      </w:r>
      <w:r w:rsidR="00C11627" w:rsidRPr="00C11627">
        <w:rPr>
          <w:rFonts w:ascii="Times New Roman" w:hAnsi="Times New Roman" w:cs="Times New Roman"/>
          <w:b/>
          <w:sz w:val="24"/>
        </w:rPr>
        <w:t xml:space="preserve"> </w:t>
      </w:r>
      <w:r w:rsidR="00C11627">
        <w:rPr>
          <w:rFonts w:ascii="Times New Roman" w:hAnsi="Times New Roman" w:cs="Times New Roman"/>
          <w:b/>
          <w:sz w:val="24"/>
        </w:rPr>
        <w:t xml:space="preserve">Akibat Tarikan Kendaraan </w:t>
      </w:r>
      <w:r w:rsidR="00C11627" w:rsidRPr="006E5ED8">
        <w:rPr>
          <w:rFonts w:ascii="Times New Roman" w:hAnsi="Times New Roman" w:cs="Times New Roman"/>
          <w:b/>
          <w:i/>
          <w:sz w:val="24"/>
        </w:rPr>
        <w:t>Factory Outlet</w:t>
      </w:r>
      <w:r w:rsidR="00C11627">
        <w:rPr>
          <w:rFonts w:ascii="Times New Roman" w:hAnsi="Times New Roman" w:cs="Times New Roman"/>
          <w:b/>
          <w:i/>
          <w:sz w:val="24"/>
        </w:rPr>
        <w:t xml:space="preserve"> </w:t>
      </w:r>
      <w:r w:rsidR="00224E51">
        <w:rPr>
          <w:rFonts w:ascii="Times New Roman" w:hAnsi="Times New Roman" w:cs="Times New Roman"/>
          <w:b/>
          <w:sz w:val="24"/>
        </w:rPr>
        <w:t xml:space="preserve"> Terhadap Volume Total Lalu Lintas </w:t>
      </w:r>
    </w:p>
    <w:p w:rsidR="00395988" w:rsidRPr="000A3A65" w:rsidRDefault="000A3A65" w:rsidP="00395988">
      <w:pPr>
        <w:tabs>
          <w:tab w:val="left" w:pos="0"/>
        </w:tabs>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Volume arus lalu lintas yang melewati ruas jalan Dr. Setiabudhi </w:t>
      </w:r>
      <w:r w:rsidR="00395988">
        <w:rPr>
          <w:rFonts w:ascii="Times New Roman" w:hAnsi="Times New Roman" w:cs="Times New Roman"/>
          <w:sz w:val="24"/>
        </w:rPr>
        <w:t xml:space="preserve">untuk masuk ke dalam kawasan perdagangan </w:t>
      </w:r>
      <w:r w:rsidR="00395988" w:rsidRPr="00395988">
        <w:rPr>
          <w:rFonts w:ascii="Times New Roman" w:hAnsi="Times New Roman" w:cs="Times New Roman"/>
          <w:i/>
          <w:sz w:val="24"/>
        </w:rPr>
        <w:t xml:space="preserve">factory outlet </w:t>
      </w:r>
      <w:r w:rsidR="00395988" w:rsidRPr="00395988">
        <w:rPr>
          <w:rFonts w:ascii="Times New Roman" w:hAnsi="Times New Roman" w:cs="Times New Roman"/>
          <w:sz w:val="24"/>
        </w:rPr>
        <w:t xml:space="preserve">memiliki </w:t>
      </w:r>
      <w:r w:rsidR="00395988">
        <w:rPr>
          <w:rFonts w:ascii="Times New Roman" w:hAnsi="Times New Roman" w:cs="Times New Roman"/>
          <w:sz w:val="24"/>
        </w:rPr>
        <w:t>kontribusi terhadap arus total yang melewati ruas jalan tersebut. Kontribusi volume akibat tarikan kegiatan tersebut dapat dilihat dalam bentuk persentase tarikan sebagai berikut.</w:t>
      </w:r>
    </w:p>
    <w:p w:rsidR="00F273D7" w:rsidRDefault="00F273D7" w:rsidP="000A3A65">
      <w:pPr>
        <w:pStyle w:val="ListParagraph"/>
        <w:tabs>
          <w:tab w:val="left" w:pos="567"/>
        </w:tabs>
        <w:spacing w:line="240" w:lineRule="auto"/>
        <w:ind w:left="851"/>
        <w:jc w:val="center"/>
        <w:outlineLvl w:val="0"/>
        <w:rPr>
          <w:rFonts w:ascii="Times New Roman" w:hAnsi="Times New Roman"/>
          <w:b/>
          <w:lang w:val="nl-NL"/>
        </w:rPr>
      </w:pPr>
    </w:p>
    <w:p w:rsidR="00F273D7" w:rsidRDefault="00F273D7" w:rsidP="000A3A65">
      <w:pPr>
        <w:pStyle w:val="ListParagraph"/>
        <w:tabs>
          <w:tab w:val="left" w:pos="567"/>
        </w:tabs>
        <w:spacing w:line="240" w:lineRule="auto"/>
        <w:ind w:left="851"/>
        <w:jc w:val="center"/>
        <w:outlineLvl w:val="0"/>
        <w:rPr>
          <w:rFonts w:ascii="Times New Roman" w:hAnsi="Times New Roman"/>
          <w:b/>
          <w:lang w:val="nl-NL"/>
        </w:rPr>
      </w:pPr>
    </w:p>
    <w:p w:rsidR="00F273D7" w:rsidRDefault="00F273D7" w:rsidP="000A3A65">
      <w:pPr>
        <w:pStyle w:val="ListParagraph"/>
        <w:tabs>
          <w:tab w:val="left" w:pos="567"/>
        </w:tabs>
        <w:spacing w:line="240" w:lineRule="auto"/>
        <w:ind w:left="851"/>
        <w:jc w:val="center"/>
        <w:outlineLvl w:val="0"/>
        <w:rPr>
          <w:rFonts w:ascii="Times New Roman" w:hAnsi="Times New Roman"/>
          <w:b/>
          <w:lang w:val="nl-NL"/>
        </w:rPr>
      </w:pPr>
    </w:p>
    <w:p w:rsidR="00F273D7" w:rsidRDefault="00F273D7" w:rsidP="000A3A65">
      <w:pPr>
        <w:pStyle w:val="ListParagraph"/>
        <w:tabs>
          <w:tab w:val="left" w:pos="567"/>
        </w:tabs>
        <w:spacing w:line="240" w:lineRule="auto"/>
        <w:ind w:left="851"/>
        <w:jc w:val="center"/>
        <w:outlineLvl w:val="0"/>
        <w:rPr>
          <w:rFonts w:ascii="Times New Roman" w:hAnsi="Times New Roman"/>
          <w:b/>
          <w:lang w:val="nl-NL"/>
        </w:rPr>
      </w:pPr>
    </w:p>
    <w:p w:rsidR="00F273D7" w:rsidRDefault="00F273D7" w:rsidP="000A3A65">
      <w:pPr>
        <w:pStyle w:val="ListParagraph"/>
        <w:tabs>
          <w:tab w:val="left" w:pos="567"/>
        </w:tabs>
        <w:spacing w:line="240" w:lineRule="auto"/>
        <w:ind w:left="851"/>
        <w:jc w:val="center"/>
        <w:outlineLvl w:val="0"/>
        <w:rPr>
          <w:rFonts w:ascii="Times New Roman" w:hAnsi="Times New Roman"/>
          <w:b/>
          <w:lang w:val="nl-NL"/>
        </w:rPr>
      </w:pPr>
    </w:p>
    <w:p w:rsidR="00F273D7" w:rsidRDefault="00F273D7" w:rsidP="000A3A65">
      <w:pPr>
        <w:pStyle w:val="ListParagraph"/>
        <w:tabs>
          <w:tab w:val="left" w:pos="567"/>
        </w:tabs>
        <w:spacing w:line="240" w:lineRule="auto"/>
        <w:ind w:left="851"/>
        <w:jc w:val="center"/>
        <w:outlineLvl w:val="0"/>
        <w:rPr>
          <w:rFonts w:ascii="Times New Roman" w:hAnsi="Times New Roman"/>
          <w:b/>
          <w:lang w:val="nl-NL"/>
        </w:rPr>
      </w:pPr>
    </w:p>
    <w:p w:rsidR="000A3A65" w:rsidRPr="000A3A65" w:rsidRDefault="000A3A65" w:rsidP="000A3A65">
      <w:pPr>
        <w:pStyle w:val="ListParagraph"/>
        <w:tabs>
          <w:tab w:val="left" w:pos="567"/>
        </w:tabs>
        <w:spacing w:line="240" w:lineRule="auto"/>
        <w:ind w:left="851"/>
        <w:jc w:val="center"/>
        <w:outlineLvl w:val="0"/>
        <w:rPr>
          <w:rFonts w:ascii="Times New Roman" w:hAnsi="Times New Roman"/>
          <w:b/>
          <w:lang w:val="nl-NL"/>
        </w:rPr>
      </w:pPr>
      <w:r w:rsidRPr="000A3A65">
        <w:rPr>
          <w:rFonts w:ascii="Times New Roman" w:hAnsi="Times New Roman"/>
          <w:b/>
          <w:lang w:val="nl-NL"/>
        </w:rPr>
        <w:lastRenderedPageBreak/>
        <w:t>Tabel IV.13</w:t>
      </w:r>
    </w:p>
    <w:p w:rsidR="000A3A65" w:rsidRDefault="000A3A65" w:rsidP="000A3A65">
      <w:pPr>
        <w:pStyle w:val="ListParagraph"/>
        <w:tabs>
          <w:tab w:val="left" w:pos="567"/>
        </w:tabs>
        <w:spacing w:line="240" w:lineRule="auto"/>
        <w:ind w:left="851"/>
        <w:jc w:val="center"/>
        <w:rPr>
          <w:rFonts w:ascii="Times New Roman" w:hAnsi="Times New Roman" w:cs="Times New Roman"/>
          <w:b/>
        </w:rPr>
      </w:pPr>
      <w:r w:rsidRPr="000A3A65">
        <w:rPr>
          <w:rFonts w:ascii="Times New Roman" w:hAnsi="Times New Roman" w:cs="Times New Roman"/>
          <w:b/>
        </w:rPr>
        <w:t xml:space="preserve">Kontribusi Volume Lalu Lintas Akibat Tarikan Kendaraan </w:t>
      </w:r>
      <w:r w:rsidRPr="000A3A65">
        <w:rPr>
          <w:rFonts w:ascii="Times New Roman" w:hAnsi="Times New Roman" w:cs="Times New Roman"/>
          <w:b/>
          <w:i/>
        </w:rPr>
        <w:t xml:space="preserve">Factory Outlet </w:t>
      </w:r>
      <w:r w:rsidRPr="000A3A65">
        <w:rPr>
          <w:rFonts w:ascii="Times New Roman" w:hAnsi="Times New Roman" w:cs="Times New Roman"/>
          <w:b/>
        </w:rPr>
        <w:t xml:space="preserve"> Terhadap Volume Total Lalu Lintas</w:t>
      </w:r>
    </w:p>
    <w:p w:rsidR="000A3A65" w:rsidRPr="000A3A65" w:rsidRDefault="000A3A65" w:rsidP="000A3A65">
      <w:pPr>
        <w:pStyle w:val="ListParagraph"/>
        <w:tabs>
          <w:tab w:val="left" w:pos="567"/>
        </w:tabs>
        <w:spacing w:line="240" w:lineRule="auto"/>
        <w:ind w:left="851"/>
        <w:jc w:val="center"/>
        <w:rPr>
          <w:rFonts w:ascii="Times New Roman" w:hAnsi="Times New Roman"/>
          <w:b/>
          <w:lang w:val="nl-NL"/>
        </w:rPr>
      </w:pPr>
      <w:r>
        <w:rPr>
          <w:rFonts w:ascii="Times New Roman" w:hAnsi="Times New Roman" w:cs="Times New Roman"/>
          <w:b/>
        </w:rPr>
        <w:t>Pada Hari Kerja (Rabu)</w:t>
      </w:r>
    </w:p>
    <w:tbl>
      <w:tblPr>
        <w:tblW w:w="5772" w:type="dxa"/>
        <w:tblInd w:w="12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520"/>
        <w:gridCol w:w="1559"/>
        <w:gridCol w:w="1559"/>
      </w:tblGrid>
      <w:tr w:rsidR="000A3A65" w:rsidRPr="00E9027F" w:rsidTr="000A3A65">
        <w:trPr>
          <w:trHeight w:val="591"/>
          <w:tblHeader/>
        </w:trPr>
        <w:tc>
          <w:tcPr>
            <w:tcW w:w="1134" w:type="dxa"/>
            <w:vMerge w:val="restart"/>
            <w:tcBorders>
              <w:top w:val="double" w:sz="4" w:space="0" w:color="auto"/>
            </w:tcBorders>
            <w:shd w:val="clear" w:color="auto" w:fill="BFBFBF" w:themeFill="background1" w:themeFillShade="BF"/>
          </w:tcPr>
          <w:p w:rsidR="000A3A65" w:rsidRPr="00E9027F" w:rsidRDefault="000A3A65" w:rsidP="001945C5">
            <w:pPr>
              <w:pStyle w:val="ListParagraph"/>
              <w:tabs>
                <w:tab w:val="left" w:pos="567"/>
              </w:tabs>
              <w:ind w:left="0"/>
              <w:jc w:val="center"/>
              <w:rPr>
                <w:rFonts w:ascii="Times New Roman" w:hAnsi="Times New Roman" w:cs="Times New Roman"/>
                <w:b/>
                <w:sz w:val="18"/>
                <w:szCs w:val="20"/>
                <w:lang w:val="nl-NL"/>
              </w:rPr>
            </w:pPr>
          </w:p>
          <w:p w:rsidR="000A3A65" w:rsidRDefault="000A3A65" w:rsidP="001945C5">
            <w:pPr>
              <w:pStyle w:val="ListParagraph"/>
              <w:tabs>
                <w:tab w:val="left" w:pos="567"/>
              </w:tabs>
              <w:ind w:left="0"/>
              <w:jc w:val="center"/>
              <w:rPr>
                <w:rFonts w:ascii="Times New Roman" w:hAnsi="Times New Roman" w:cs="Times New Roman"/>
                <w:b/>
                <w:sz w:val="18"/>
                <w:szCs w:val="20"/>
              </w:rPr>
            </w:pPr>
          </w:p>
          <w:p w:rsidR="000A3A65" w:rsidRPr="00E9027F" w:rsidRDefault="000A3A65" w:rsidP="001945C5">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3079" w:type="dxa"/>
            <w:gridSpan w:val="2"/>
            <w:tcBorders>
              <w:top w:val="double" w:sz="4" w:space="0" w:color="auto"/>
              <w:bottom w:val="single" w:sz="6"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lang w:val="nl-NL"/>
              </w:rPr>
            </w:pPr>
          </w:p>
          <w:p w:rsidR="000A3A65" w:rsidRPr="000A3A65" w:rsidRDefault="000A3A65" w:rsidP="001945C5">
            <w:pPr>
              <w:pStyle w:val="ListParagraph"/>
              <w:tabs>
                <w:tab w:val="left" w:pos="567"/>
              </w:tabs>
              <w:ind w:left="0"/>
              <w:jc w:val="center"/>
              <w:rPr>
                <w:rFonts w:ascii="Times New Roman" w:hAnsi="Times New Roman"/>
                <w:b/>
                <w:sz w:val="18"/>
                <w:szCs w:val="24"/>
                <w:lang w:val="nl-NL"/>
              </w:rPr>
            </w:pPr>
            <w:r w:rsidRPr="000A3A65">
              <w:rPr>
                <w:rFonts w:ascii="Times New Roman" w:hAnsi="Times New Roman"/>
                <w:b/>
                <w:sz w:val="18"/>
                <w:szCs w:val="24"/>
                <w:lang w:val="nl-NL"/>
              </w:rPr>
              <w:t>Hari Kerja</w:t>
            </w:r>
          </w:p>
          <w:p w:rsidR="000A3A65" w:rsidRPr="00E9027F" w:rsidRDefault="000A3A65" w:rsidP="001945C5">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(Rabu)</w:t>
            </w:r>
          </w:p>
        </w:tc>
        <w:tc>
          <w:tcPr>
            <w:tcW w:w="1559" w:type="dxa"/>
            <w:vMerge w:val="restart"/>
            <w:tcBorders>
              <w:top w:val="double" w:sz="4"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lang w:val="nl-NL"/>
              </w:rPr>
            </w:pPr>
          </w:p>
          <w:p w:rsidR="000A3A65" w:rsidRDefault="000A3A65" w:rsidP="001945C5">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Kontribusi Bangkitan Volume (%)</w:t>
            </w:r>
          </w:p>
        </w:tc>
      </w:tr>
      <w:tr w:rsidR="000A3A65" w:rsidRPr="00E9027F" w:rsidTr="000A3A65">
        <w:trPr>
          <w:trHeight w:val="139"/>
        </w:trPr>
        <w:tc>
          <w:tcPr>
            <w:tcW w:w="1134" w:type="dxa"/>
            <w:vMerge/>
            <w:tcBorders>
              <w:bottom w:val="single" w:sz="6" w:space="0" w:color="auto"/>
            </w:tcBorders>
          </w:tcPr>
          <w:p w:rsidR="000A3A65" w:rsidRPr="00E9027F" w:rsidRDefault="000A3A65" w:rsidP="001945C5">
            <w:pPr>
              <w:pStyle w:val="ListParagraph"/>
              <w:tabs>
                <w:tab w:val="left" w:pos="567"/>
              </w:tabs>
              <w:ind w:left="0"/>
              <w:jc w:val="center"/>
              <w:rPr>
                <w:rFonts w:ascii="Times New Roman" w:hAnsi="Times New Roman" w:cs="Times New Roman"/>
                <w:sz w:val="18"/>
                <w:szCs w:val="20"/>
              </w:rPr>
            </w:pPr>
          </w:p>
        </w:tc>
        <w:tc>
          <w:tcPr>
            <w:tcW w:w="1520" w:type="dxa"/>
            <w:tcBorders>
              <w:top w:val="single" w:sz="6" w:space="0" w:color="auto"/>
              <w:bottom w:val="single" w:sz="6"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Volume</w:t>
            </w:r>
            <w:r w:rsidR="00290747">
              <w:rPr>
                <w:rFonts w:ascii="Times New Roman" w:hAnsi="Times New Roman" w:cs="Times New Roman"/>
                <w:b/>
                <w:sz w:val="18"/>
                <w:szCs w:val="20"/>
              </w:rPr>
              <w:t xml:space="preserve"> (SMP)</w:t>
            </w:r>
          </w:p>
          <w:p w:rsidR="000A3A65" w:rsidRPr="00436617" w:rsidRDefault="000A3A65" w:rsidP="001945C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 xml:space="preserve"> Tanpa FO</w:t>
            </w:r>
          </w:p>
        </w:tc>
        <w:tc>
          <w:tcPr>
            <w:tcW w:w="1559" w:type="dxa"/>
            <w:tcBorders>
              <w:top w:val="single" w:sz="6" w:space="0" w:color="auto"/>
              <w:bottom w:val="single" w:sz="6"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Volume</w:t>
            </w:r>
            <w:r w:rsidR="00290747">
              <w:rPr>
                <w:rFonts w:ascii="Times New Roman" w:hAnsi="Times New Roman" w:cs="Times New Roman"/>
                <w:b/>
                <w:sz w:val="18"/>
                <w:szCs w:val="20"/>
              </w:rPr>
              <w:t xml:space="preserve"> (SMP)</w:t>
            </w:r>
          </w:p>
          <w:p w:rsidR="000A3A65" w:rsidRPr="00436617" w:rsidRDefault="000A3A65" w:rsidP="001945C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Dengan FO</w:t>
            </w:r>
          </w:p>
        </w:tc>
        <w:tc>
          <w:tcPr>
            <w:tcW w:w="1559" w:type="dxa"/>
            <w:vMerge/>
            <w:tcBorders>
              <w:bottom w:val="single" w:sz="6"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rPr>
            </w:pP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10.00-11.00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1887.3</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2049.3</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7.9</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11.01-12.00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2129.6</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2303.95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7.6</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12.01-13.00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2245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2460.6</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8.8</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13.01-14.00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2436.85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2667.5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8.6</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14.01-15.00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2331.95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2627</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11</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15.01-16.00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2320.55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2589.7</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10</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16.01-17.00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2215.95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2418.55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8.4</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17.01-18.00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2215.5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2375.1</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6.7</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18.01-19.00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2272.15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2489.3</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8.7</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19.01-20.00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2305.5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2400.8</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4</w:t>
            </w:r>
          </w:p>
        </w:tc>
      </w:tr>
      <w:tr w:rsidR="000A3A65" w:rsidRPr="00E9027F" w:rsidTr="000A3A6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20.01-21.00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2096.95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2145.8</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w:t>
            </w:r>
          </w:p>
        </w:tc>
      </w:tr>
    </w:tbl>
    <w:p w:rsidR="001945C5" w:rsidRDefault="000A3A65" w:rsidP="001945C5">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2D7AB2" w:rsidRDefault="002D7AB2" w:rsidP="001945C5">
      <w:pPr>
        <w:pStyle w:val="ListParagraph"/>
        <w:tabs>
          <w:tab w:val="left" w:pos="567"/>
        </w:tabs>
        <w:spacing w:line="240" w:lineRule="auto"/>
        <w:ind w:left="851"/>
        <w:jc w:val="center"/>
        <w:outlineLvl w:val="0"/>
        <w:rPr>
          <w:rFonts w:ascii="Times New Roman" w:hAnsi="Times New Roman"/>
          <w:b/>
          <w:lang w:val="nl-NL"/>
        </w:rPr>
      </w:pPr>
    </w:p>
    <w:p w:rsidR="001945C5" w:rsidRPr="000A3A65" w:rsidRDefault="001945C5" w:rsidP="001945C5">
      <w:pPr>
        <w:pStyle w:val="ListParagraph"/>
        <w:tabs>
          <w:tab w:val="left" w:pos="567"/>
        </w:tabs>
        <w:spacing w:line="240" w:lineRule="auto"/>
        <w:ind w:left="851"/>
        <w:jc w:val="center"/>
        <w:outlineLvl w:val="0"/>
        <w:rPr>
          <w:rFonts w:ascii="Times New Roman" w:hAnsi="Times New Roman"/>
          <w:b/>
          <w:lang w:val="nl-NL"/>
        </w:rPr>
      </w:pPr>
      <w:r>
        <w:rPr>
          <w:rFonts w:ascii="Times New Roman" w:hAnsi="Times New Roman"/>
          <w:b/>
          <w:lang w:val="nl-NL"/>
        </w:rPr>
        <w:t>Gambar</w:t>
      </w:r>
      <w:r w:rsidRPr="000A3A65">
        <w:rPr>
          <w:rFonts w:ascii="Times New Roman" w:hAnsi="Times New Roman"/>
          <w:b/>
          <w:lang w:val="nl-NL"/>
        </w:rPr>
        <w:t xml:space="preserve"> IV.</w:t>
      </w:r>
      <w:r>
        <w:rPr>
          <w:rFonts w:ascii="Times New Roman" w:hAnsi="Times New Roman"/>
          <w:b/>
          <w:lang w:val="nl-NL"/>
        </w:rPr>
        <w:t>9</w:t>
      </w:r>
    </w:p>
    <w:p w:rsidR="001945C5" w:rsidRDefault="001945C5" w:rsidP="001945C5">
      <w:pPr>
        <w:pStyle w:val="ListParagraph"/>
        <w:tabs>
          <w:tab w:val="left" w:pos="567"/>
        </w:tabs>
        <w:spacing w:line="240" w:lineRule="auto"/>
        <w:ind w:left="851"/>
        <w:jc w:val="center"/>
        <w:rPr>
          <w:rFonts w:ascii="Times New Roman" w:hAnsi="Times New Roman" w:cs="Times New Roman"/>
          <w:b/>
        </w:rPr>
      </w:pPr>
      <w:r w:rsidRPr="000A3A65">
        <w:rPr>
          <w:rFonts w:ascii="Times New Roman" w:hAnsi="Times New Roman" w:cs="Times New Roman"/>
          <w:b/>
        </w:rPr>
        <w:t xml:space="preserve">Kontribusi Volume Lalu Lintas Akibat Tarikan Kendaraan </w:t>
      </w:r>
      <w:r w:rsidRPr="000A3A65">
        <w:rPr>
          <w:rFonts w:ascii="Times New Roman" w:hAnsi="Times New Roman" w:cs="Times New Roman"/>
          <w:b/>
          <w:i/>
        </w:rPr>
        <w:t xml:space="preserve">Factory Outlet </w:t>
      </w:r>
      <w:r w:rsidRPr="000A3A65">
        <w:rPr>
          <w:rFonts w:ascii="Times New Roman" w:hAnsi="Times New Roman" w:cs="Times New Roman"/>
          <w:b/>
        </w:rPr>
        <w:t xml:space="preserve"> Terhadap Volume Total Lalu Lintas</w:t>
      </w:r>
    </w:p>
    <w:p w:rsidR="001945C5" w:rsidRPr="001945C5" w:rsidRDefault="001945C5" w:rsidP="001945C5">
      <w:pPr>
        <w:pStyle w:val="ListParagraph"/>
        <w:tabs>
          <w:tab w:val="left" w:pos="567"/>
        </w:tabs>
        <w:spacing w:line="240" w:lineRule="auto"/>
        <w:ind w:left="851"/>
        <w:jc w:val="center"/>
        <w:rPr>
          <w:rFonts w:ascii="Times New Roman" w:hAnsi="Times New Roman"/>
          <w:b/>
          <w:lang w:val="nl-NL"/>
        </w:rPr>
      </w:pPr>
      <w:r>
        <w:rPr>
          <w:rFonts w:ascii="Times New Roman" w:hAnsi="Times New Roman" w:cs="Times New Roman"/>
          <w:b/>
        </w:rPr>
        <w:t>Pada Hari Kerja (Rabu)</w:t>
      </w:r>
    </w:p>
    <w:p w:rsidR="001945C5" w:rsidRDefault="00395988" w:rsidP="00395988">
      <w:pPr>
        <w:pStyle w:val="ListParagraph"/>
        <w:tabs>
          <w:tab w:val="left" w:pos="709"/>
        </w:tabs>
        <w:spacing w:line="360" w:lineRule="auto"/>
        <w:ind w:left="0"/>
        <w:jc w:val="both"/>
        <w:outlineLvl w:val="0"/>
        <w:rPr>
          <w:rFonts w:ascii="Times New Roman" w:hAnsi="Times New Roman"/>
          <w:lang w:val="nl-NL"/>
        </w:rPr>
      </w:pPr>
      <w:r>
        <w:rPr>
          <w:rFonts w:ascii="Times New Roman" w:hAnsi="Times New Roman"/>
          <w:lang w:val="nl-NL"/>
        </w:rPr>
        <w:tab/>
      </w:r>
      <w:r w:rsidR="001945C5" w:rsidRPr="001945C5">
        <w:rPr>
          <w:rFonts w:ascii="Times New Roman" w:hAnsi="Times New Roman"/>
          <w:noProof/>
        </w:rPr>
        <w:drawing>
          <wp:inline distT="0" distB="0" distL="0" distR="0">
            <wp:extent cx="43053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45C5" w:rsidRDefault="001945C5" w:rsidP="00395988">
      <w:pPr>
        <w:pStyle w:val="ListParagraph"/>
        <w:tabs>
          <w:tab w:val="left" w:pos="709"/>
        </w:tabs>
        <w:spacing w:line="360" w:lineRule="auto"/>
        <w:ind w:left="0"/>
        <w:jc w:val="both"/>
        <w:outlineLvl w:val="0"/>
        <w:rPr>
          <w:rFonts w:ascii="Times New Roman" w:hAnsi="Times New Roman"/>
          <w:lang w:val="nl-NL"/>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1945C5" w:rsidRDefault="001945C5" w:rsidP="00395988">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sz w:val="24"/>
          <w:szCs w:val="24"/>
          <w:lang w:val="nl-NL"/>
        </w:rPr>
        <w:tab/>
      </w:r>
    </w:p>
    <w:p w:rsidR="001945C5" w:rsidRPr="002D7AB2" w:rsidRDefault="001945C5" w:rsidP="002D7AB2">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sz w:val="24"/>
          <w:szCs w:val="24"/>
          <w:lang w:val="nl-NL"/>
        </w:rPr>
        <w:tab/>
      </w:r>
      <w:r w:rsidR="00395988" w:rsidRPr="00395988">
        <w:rPr>
          <w:rFonts w:ascii="Times New Roman" w:hAnsi="Times New Roman"/>
          <w:sz w:val="24"/>
          <w:szCs w:val="24"/>
          <w:lang w:val="nl-NL"/>
        </w:rPr>
        <w:t xml:space="preserve">Pada hari kerja kontribusi arus lalu lintas yang disebabkan oleh tarikan kendaraan yang memasuki </w:t>
      </w:r>
      <w:r w:rsidR="00395988">
        <w:rPr>
          <w:rFonts w:ascii="Times New Roman" w:hAnsi="Times New Roman"/>
          <w:sz w:val="24"/>
          <w:szCs w:val="24"/>
          <w:lang w:val="nl-NL"/>
        </w:rPr>
        <w:t>kawasan perdaganga</w:t>
      </w:r>
      <w:r w:rsidR="00193717">
        <w:rPr>
          <w:rFonts w:ascii="Times New Roman" w:hAnsi="Times New Roman"/>
          <w:sz w:val="24"/>
          <w:szCs w:val="24"/>
          <w:lang w:val="nl-NL"/>
        </w:rPr>
        <w:t>n</w:t>
      </w:r>
      <w:r w:rsidR="00395988">
        <w:rPr>
          <w:rFonts w:ascii="Times New Roman" w:hAnsi="Times New Roman"/>
          <w:sz w:val="24"/>
          <w:szCs w:val="24"/>
          <w:lang w:val="nl-NL"/>
        </w:rPr>
        <w:t xml:space="preserve"> </w:t>
      </w:r>
      <w:r w:rsidR="00395988" w:rsidRPr="00193717">
        <w:rPr>
          <w:rFonts w:ascii="Times New Roman" w:hAnsi="Times New Roman"/>
          <w:i/>
          <w:sz w:val="24"/>
          <w:szCs w:val="24"/>
          <w:lang w:val="nl-NL"/>
        </w:rPr>
        <w:t>factory outlet</w:t>
      </w:r>
      <w:r w:rsidR="00395988">
        <w:rPr>
          <w:rFonts w:ascii="Times New Roman" w:hAnsi="Times New Roman"/>
          <w:sz w:val="24"/>
          <w:szCs w:val="24"/>
          <w:lang w:val="nl-NL"/>
        </w:rPr>
        <w:t xml:space="preserve"> adalah antara </w:t>
      </w:r>
      <w:r w:rsidR="00395988">
        <w:rPr>
          <w:rFonts w:ascii="Times New Roman" w:hAnsi="Times New Roman"/>
          <w:sz w:val="24"/>
          <w:szCs w:val="24"/>
          <w:lang w:val="nl-NL"/>
        </w:rPr>
        <w:lastRenderedPageBreak/>
        <w:t>2,3% sampai dengan 10% dari total volume lalu lintas keseluruhan, kontribusi bangkitan terkecil terjadi pada pukul 20.00 sampai dengan 21.00 sedangkan kontribusi bangkitan terbesar terjadi pada pukul 15.00 sampai dengan 16.00.</w:t>
      </w:r>
    </w:p>
    <w:p w:rsidR="000A3A65" w:rsidRPr="000A3A65" w:rsidRDefault="000A3A65" w:rsidP="000A3A65">
      <w:pPr>
        <w:pStyle w:val="ListParagraph"/>
        <w:tabs>
          <w:tab w:val="left" w:pos="567"/>
        </w:tabs>
        <w:spacing w:line="240" w:lineRule="auto"/>
        <w:ind w:left="851"/>
        <w:jc w:val="center"/>
        <w:outlineLvl w:val="0"/>
        <w:rPr>
          <w:rFonts w:ascii="Times New Roman" w:hAnsi="Times New Roman"/>
          <w:b/>
          <w:lang w:val="nl-NL"/>
        </w:rPr>
      </w:pPr>
      <w:r w:rsidRPr="000A3A65">
        <w:rPr>
          <w:rFonts w:ascii="Times New Roman" w:hAnsi="Times New Roman"/>
          <w:b/>
          <w:lang w:val="nl-NL"/>
        </w:rPr>
        <w:t>Tabel IV.1</w:t>
      </w:r>
      <w:r>
        <w:rPr>
          <w:rFonts w:ascii="Times New Roman" w:hAnsi="Times New Roman"/>
          <w:b/>
          <w:lang w:val="nl-NL"/>
        </w:rPr>
        <w:t>4</w:t>
      </w:r>
    </w:p>
    <w:p w:rsidR="000A3A65" w:rsidRDefault="000A3A65" w:rsidP="000A3A65">
      <w:pPr>
        <w:pStyle w:val="ListParagraph"/>
        <w:tabs>
          <w:tab w:val="left" w:pos="567"/>
        </w:tabs>
        <w:spacing w:line="240" w:lineRule="auto"/>
        <w:ind w:left="851"/>
        <w:jc w:val="center"/>
        <w:rPr>
          <w:rFonts w:ascii="Times New Roman" w:hAnsi="Times New Roman" w:cs="Times New Roman"/>
          <w:b/>
        </w:rPr>
      </w:pPr>
      <w:r w:rsidRPr="000A3A65">
        <w:rPr>
          <w:rFonts w:ascii="Times New Roman" w:hAnsi="Times New Roman" w:cs="Times New Roman"/>
          <w:b/>
        </w:rPr>
        <w:t xml:space="preserve">Kontribusi Volume Lalu Lintas Akibat Tarikan Kendaraan </w:t>
      </w:r>
      <w:r w:rsidRPr="000A3A65">
        <w:rPr>
          <w:rFonts w:ascii="Times New Roman" w:hAnsi="Times New Roman" w:cs="Times New Roman"/>
          <w:b/>
          <w:i/>
        </w:rPr>
        <w:t xml:space="preserve">Factory Outlet </w:t>
      </w:r>
      <w:r w:rsidRPr="000A3A65">
        <w:rPr>
          <w:rFonts w:ascii="Times New Roman" w:hAnsi="Times New Roman" w:cs="Times New Roman"/>
          <w:b/>
        </w:rPr>
        <w:t xml:space="preserve"> Terhadap Volume Total Lalu Lintas</w:t>
      </w:r>
    </w:p>
    <w:p w:rsidR="000A3A65" w:rsidRPr="000A3A65" w:rsidRDefault="00253E4A" w:rsidP="000A3A65">
      <w:pPr>
        <w:pStyle w:val="ListParagraph"/>
        <w:tabs>
          <w:tab w:val="left" w:pos="567"/>
        </w:tabs>
        <w:spacing w:line="240" w:lineRule="auto"/>
        <w:ind w:left="851"/>
        <w:jc w:val="center"/>
        <w:rPr>
          <w:rFonts w:ascii="Times New Roman" w:hAnsi="Times New Roman"/>
          <w:b/>
          <w:lang w:val="nl-NL"/>
        </w:rPr>
      </w:pPr>
      <w:r>
        <w:rPr>
          <w:rFonts w:ascii="Times New Roman" w:hAnsi="Times New Roman" w:cs="Times New Roman"/>
          <w:b/>
        </w:rPr>
        <w:t>Pada Hari Libu</w:t>
      </w:r>
      <w:r w:rsidR="000A3A65">
        <w:rPr>
          <w:rFonts w:ascii="Times New Roman" w:hAnsi="Times New Roman" w:cs="Times New Roman"/>
          <w:b/>
        </w:rPr>
        <w:t>r (Sabt</w:t>
      </w:r>
      <w:r w:rsidR="00395988">
        <w:rPr>
          <w:rFonts w:ascii="Times New Roman" w:hAnsi="Times New Roman" w:cs="Times New Roman"/>
          <w:b/>
        </w:rPr>
        <w:t>u</w:t>
      </w:r>
      <w:r w:rsidR="000A3A65">
        <w:rPr>
          <w:rFonts w:ascii="Times New Roman" w:hAnsi="Times New Roman" w:cs="Times New Roman"/>
          <w:b/>
        </w:rPr>
        <w:t>)</w:t>
      </w:r>
    </w:p>
    <w:tbl>
      <w:tblPr>
        <w:tblW w:w="5772" w:type="dxa"/>
        <w:tblInd w:w="12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520"/>
        <w:gridCol w:w="1559"/>
        <w:gridCol w:w="1559"/>
      </w:tblGrid>
      <w:tr w:rsidR="000A3A65" w:rsidRPr="00E9027F" w:rsidTr="001945C5">
        <w:trPr>
          <w:trHeight w:val="591"/>
          <w:tblHeader/>
        </w:trPr>
        <w:tc>
          <w:tcPr>
            <w:tcW w:w="1134" w:type="dxa"/>
            <w:vMerge w:val="restart"/>
            <w:tcBorders>
              <w:top w:val="double" w:sz="4" w:space="0" w:color="auto"/>
            </w:tcBorders>
            <w:shd w:val="clear" w:color="auto" w:fill="BFBFBF" w:themeFill="background1" w:themeFillShade="BF"/>
          </w:tcPr>
          <w:p w:rsidR="000A3A65" w:rsidRPr="00E9027F" w:rsidRDefault="000A3A65" w:rsidP="001945C5">
            <w:pPr>
              <w:pStyle w:val="ListParagraph"/>
              <w:tabs>
                <w:tab w:val="left" w:pos="567"/>
              </w:tabs>
              <w:ind w:left="0"/>
              <w:jc w:val="center"/>
              <w:rPr>
                <w:rFonts w:ascii="Times New Roman" w:hAnsi="Times New Roman" w:cs="Times New Roman"/>
                <w:b/>
                <w:sz w:val="18"/>
                <w:szCs w:val="20"/>
                <w:lang w:val="nl-NL"/>
              </w:rPr>
            </w:pPr>
          </w:p>
          <w:p w:rsidR="000A3A65" w:rsidRDefault="000A3A65" w:rsidP="001945C5">
            <w:pPr>
              <w:pStyle w:val="ListParagraph"/>
              <w:tabs>
                <w:tab w:val="left" w:pos="567"/>
              </w:tabs>
              <w:ind w:left="0"/>
              <w:jc w:val="center"/>
              <w:rPr>
                <w:rFonts w:ascii="Times New Roman" w:hAnsi="Times New Roman" w:cs="Times New Roman"/>
                <w:b/>
                <w:sz w:val="18"/>
                <w:szCs w:val="20"/>
              </w:rPr>
            </w:pPr>
          </w:p>
          <w:p w:rsidR="000A3A65" w:rsidRPr="00E9027F" w:rsidRDefault="000A3A65" w:rsidP="001945C5">
            <w:pPr>
              <w:pStyle w:val="ListParagraph"/>
              <w:tabs>
                <w:tab w:val="left" w:pos="567"/>
              </w:tabs>
              <w:ind w:left="0"/>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3079" w:type="dxa"/>
            <w:gridSpan w:val="2"/>
            <w:tcBorders>
              <w:top w:val="double" w:sz="4" w:space="0" w:color="auto"/>
              <w:bottom w:val="single" w:sz="6"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lang w:val="nl-NL"/>
              </w:rPr>
            </w:pPr>
          </w:p>
          <w:p w:rsidR="000A3A65" w:rsidRPr="000A3A65" w:rsidRDefault="000A3A65" w:rsidP="001945C5">
            <w:pPr>
              <w:pStyle w:val="ListParagraph"/>
              <w:tabs>
                <w:tab w:val="left" w:pos="567"/>
              </w:tabs>
              <w:ind w:left="0"/>
              <w:jc w:val="center"/>
              <w:rPr>
                <w:rFonts w:ascii="Times New Roman" w:hAnsi="Times New Roman"/>
                <w:b/>
                <w:sz w:val="18"/>
                <w:szCs w:val="24"/>
                <w:lang w:val="nl-NL"/>
              </w:rPr>
            </w:pPr>
            <w:r w:rsidRPr="000A3A65">
              <w:rPr>
                <w:rFonts w:ascii="Times New Roman" w:hAnsi="Times New Roman"/>
                <w:b/>
                <w:sz w:val="18"/>
                <w:szCs w:val="24"/>
                <w:lang w:val="nl-NL"/>
              </w:rPr>
              <w:t>Hari Kerja</w:t>
            </w:r>
          </w:p>
          <w:p w:rsidR="000A3A65" w:rsidRPr="00E9027F" w:rsidRDefault="000A3A65" w:rsidP="00253E4A">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w:t>
            </w:r>
            <w:r w:rsidR="00253E4A">
              <w:rPr>
                <w:rFonts w:ascii="Times New Roman" w:hAnsi="Times New Roman" w:cs="Times New Roman"/>
                <w:b/>
                <w:sz w:val="18"/>
                <w:szCs w:val="20"/>
                <w:lang w:val="nl-NL"/>
              </w:rPr>
              <w:t>Sabtu</w:t>
            </w:r>
            <w:r>
              <w:rPr>
                <w:rFonts w:ascii="Times New Roman" w:hAnsi="Times New Roman" w:cs="Times New Roman"/>
                <w:b/>
                <w:sz w:val="18"/>
                <w:szCs w:val="20"/>
                <w:lang w:val="nl-NL"/>
              </w:rPr>
              <w:t>)</w:t>
            </w:r>
          </w:p>
        </w:tc>
        <w:tc>
          <w:tcPr>
            <w:tcW w:w="1559" w:type="dxa"/>
            <w:vMerge w:val="restart"/>
            <w:tcBorders>
              <w:top w:val="double" w:sz="4"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lang w:val="nl-NL"/>
              </w:rPr>
            </w:pPr>
          </w:p>
          <w:p w:rsidR="000A3A65" w:rsidRDefault="000A3A65" w:rsidP="001945C5">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Kontribusi Bangkitan Volume (%)</w:t>
            </w:r>
          </w:p>
        </w:tc>
      </w:tr>
      <w:tr w:rsidR="000A3A65" w:rsidRPr="00E9027F" w:rsidTr="001945C5">
        <w:trPr>
          <w:trHeight w:val="139"/>
        </w:trPr>
        <w:tc>
          <w:tcPr>
            <w:tcW w:w="1134" w:type="dxa"/>
            <w:vMerge/>
            <w:tcBorders>
              <w:bottom w:val="single" w:sz="6" w:space="0" w:color="auto"/>
            </w:tcBorders>
          </w:tcPr>
          <w:p w:rsidR="000A3A65" w:rsidRPr="00E9027F" w:rsidRDefault="000A3A65" w:rsidP="001945C5">
            <w:pPr>
              <w:pStyle w:val="ListParagraph"/>
              <w:tabs>
                <w:tab w:val="left" w:pos="567"/>
              </w:tabs>
              <w:ind w:left="0"/>
              <w:jc w:val="center"/>
              <w:rPr>
                <w:rFonts w:ascii="Times New Roman" w:hAnsi="Times New Roman" w:cs="Times New Roman"/>
                <w:sz w:val="18"/>
                <w:szCs w:val="20"/>
              </w:rPr>
            </w:pPr>
          </w:p>
        </w:tc>
        <w:tc>
          <w:tcPr>
            <w:tcW w:w="1520" w:type="dxa"/>
            <w:tcBorders>
              <w:top w:val="single" w:sz="6" w:space="0" w:color="auto"/>
              <w:bottom w:val="single" w:sz="6"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Volume</w:t>
            </w:r>
          </w:p>
          <w:p w:rsidR="000A3A65" w:rsidRPr="00436617" w:rsidRDefault="000A3A65" w:rsidP="001945C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 xml:space="preserve"> Tanpa FO</w:t>
            </w:r>
          </w:p>
        </w:tc>
        <w:tc>
          <w:tcPr>
            <w:tcW w:w="1559" w:type="dxa"/>
            <w:tcBorders>
              <w:top w:val="single" w:sz="6" w:space="0" w:color="auto"/>
              <w:bottom w:val="single" w:sz="6"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Volume</w:t>
            </w:r>
          </w:p>
          <w:p w:rsidR="000A3A65" w:rsidRPr="00436617" w:rsidRDefault="000A3A65" w:rsidP="001945C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Dengan FO</w:t>
            </w:r>
          </w:p>
        </w:tc>
        <w:tc>
          <w:tcPr>
            <w:tcW w:w="1559" w:type="dxa"/>
            <w:vMerge/>
            <w:tcBorders>
              <w:bottom w:val="single" w:sz="6" w:space="0" w:color="auto"/>
              <w:right w:val="double" w:sz="4" w:space="0" w:color="auto"/>
            </w:tcBorders>
            <w:shd w:val="clear" w:color="auto" w:fill="BFBFBF" w:themeFill="background1" w:themeFillShade="BF"/>
          </w:tcPr>
          <w:p w:rsidR="000A3A65" w:rsidRDefault="000A3A65" w:rsidP="001945C5">
            <w:pPr>
              <w:pStyle w:val="ListParagraph"/>
              <w:tabs>
                <w:tab w:val="left" w:pos="567"/>
              </w:tabs>
              <w:ind w:left="0"/>
              <w:jc w:val="center"/>
              <w:rPr>
                <w:rFonts w:ascii="Times New Roman" w:hAnsi="Times New Roman" w:cs="Times New Roman"/>
                <w:b/>
                <w:sz w:val="18"/>
                <w:szCs w:val="20"/>
              </w:rPr>
            </w:pP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10.00-11.00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2633.5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2941.45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10.5</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11.01-12.00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2793.95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3115.8</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10.3</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12.01-13.00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2948.35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3361.7</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12.3</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13.01-14.00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3009.65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3401.2</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11.5</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14.01-15.00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2690.8</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3064.55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12.2</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15.01-16.00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2377.25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2751.4</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13.6</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16.01-17.00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2277.5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2606.8</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12.6</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17.01-18.00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2523.15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2831.25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10.9</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18.01-19.00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2798.25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3027.85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7.58</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19.01-20.00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3036.2</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3104.6</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2.2</w:t>
            </w:r>
          </w:p>
        </w:tc>
      </w:tr>
      <w:tr w:rsidR="000A3A65" w:rsidRPr="00E9027F" w:rsidTr="001945C5">
        <w:trPr>
          <w:trHeight w:val="139"/>
        </w:trPr>
        <w:tc>
          <w:tcPr>
            <w:tcW w:w="1134" w:type="dxa"/>
            <w:tcBorders>
              <w:top w:val="single" w:sz="6" w:space="0" w:color="auto"/>
              <w:bottom w:val="single" w:sz="6" w:space="0" w:color="auto"/>
            </w:tcBorders>
          </w:tcPr>
          <w:p w:rsidR="000A3A65" w:rsidRPr="000A3A65" w:rsidRDefault="000A3A65" w:rsidP="001945C5">
            <w:pPr>
              <w:pStyle w:val="ListParagraph"/>
              <w:tabs>
                <w:tab w:val="left" w:pos="567"/>
              </w:tabs>
              <w:ind w:left="0"/>
              <w:jc w:val="center"/>
              <w:rPr>
                <w:rFonts w:ascii="Times New Roman" w:hAnsi="Times New Roman" w:cs="Times New Roman"/>
                <w:sz w:val="18"/>
                <w:szCs w:val="18"/>
              </w:rPr>
            </w:pPr>
            <w:r w:rsidRPr="000A3A65">
              <w:rPr>
                <w:rFonts w:ascii="Times New Roman" w:hAnsi="Times New Roman" w:cs="Times New Roman"/>
                <w:sz w:val="18"/>
                <w:szCs w:val="18"/>
              </w:rPr>
              <w:t>20.01-21.00</w:t>
            </w:r>
          </w:p>
        </w:tc>
        <w:tc>
          <w:tcPr>
            <w:tcW w:w="1520"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2634.3</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2717.05</w:t>
            </w:r>
          </w:p>
        </w:tc>
        <w:tc>
          <w:tcPr>
            <w:tcW w:w="1559" w:type="dxa"/>
            <w:tcBorders>
              <w:top w:val="single" w:sz="6" w:space="0" w:color="auto"/>
              <w:bottom w:val="single" w:sz="6" w:space="0" w:color="auto"/>
              <w:right w:val="double" w:sz="4" w:space="0" w:color="auto"/>
            </w:tcBorders>
            <w:vAlign w:val="bottom"/>
          </w:tcPr>
          <w:p w:rsidR="000A3A65" w:rsidRPr="000A3A65" w:rsidRDefault="000A3A65" w:rsidP="000A3A65">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3.05</w:t>
            </w:r>
          </w:p>
        </w:tc>
      </w:tr>
    </w:tbl>
    <w:p w:rsidR="000A3A65" w:rsidRDefault="000A3A65" w:rsidP="000A3A65">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1945C5" w:rsidRDefault="001945C5" w:rsidP="001945C5">
      <w:pPr>
        <w:pStyle w:val="ListParagraph"/>
        <w:tabs>
          <w:tab w:val="left" w:pos="567"/>
        </w:tabs>
        <w:spacing w:line="240" w:lineRule="auto"/>
        <w:ind w:left="851"/>
        <w:jc w:val="center"/>
        <w:outlineLvl w:val="0"/>
        <w:rPr>
          <w:rFonts w:ascii="Times New Roman" w:hAnsi="Times New Roman"/>
          <w:b/>
          <w:lang w:val="nl-NL"/>
        </w:rPr>
      </w:pPr>
    </w:p>
    <w:p w:rsidR="001945C5" w:rsidRPr="000A3A65" w:rsidRDefault="001945C5" w:rsidP="001945C5">
      <w:pPr>
        <w:pStyle w:val="ListParagraph"/>
        <w:tabs>
          <w:tab w:val="left" w:pos="567"/>
        </w:tabs>
        <w:spacing w:line="240" w:lineRule="auto"/>
        <w:ind w:left="851"/>
        <w:jc w:val="center"/>
        <w:outlineLvl w:val="0"/>
        <w:rPr>
          <w:rFonts w:ascii="Times New Roman" w:hAnsi="Times New Roman"/>
          <w:b/>
          <w:lang w:val="nl-NL"/>
        </w:rPr>
      </w:pPr>
      <w:r>
        <w:rPr>
          <w:rFonts w:ascii="Times New Roman" w:hAnsi="Times New Roman"/>
          <w:b/>
          <w:lang w:val="nl-NL"/>
        </w:rPr>
        <w:t>Gambar</w:t>
      </w:r>
      <w:r w:rsidRPr="000A3A65">
        <w:rPr>
          <w:rFonts w:ascii="Times New Roman" w:hAnsi="Times New Roman"/>
          <w:b/>
          <w:lang w:val="nl-NL"/>
        </w:rPr>
        <w:t xml:space="preserve"> IV.</w:t>
      </w:r>
      <w:r>
        <w:rPr>
          <w:rFonts w:ascii="Times New Roman" w:hAnsi="Times New Roman"/>
          <w:b/>
          <w:lang w:val="nl-NL"/>
        </w:rPr>
        <w:t>10</w:t>
      </w:r>
    </w:p>
    <w:p w:rsidR="001945C5" w:rsidRDefault="001945C5" w:rsidP="001945C5">
      <w:pPr>
        <w:pStyle w:val="ListParagraph"/>
        <w:tabs>
          <w:tab w:val="left" w:pos="567"/>
        </w:tabs>
        <w:spacing w:line="240" w:lineRule="auto"/>
        <w:ind w:left="851"/>
        <w:jc w:val="center"/>
        <w:rPr>
          <w:rFonts w:ascii="Times New Roman" w:hAnsi="Times New Roman" w:cs="Times New Roman"/>
          <w:b/>
        </w:rPr>
      </w:pPr>
      <w:r w:rsidRPr="000A3A65">
        <w:rPr>
          <w:rFonts w:ascii="Times New Roman" w:hAnsi="Times New Roman" w:cs="Times New Roman"/>
          <w:b/>
        </w:rPr>
        <w:t xml:space="preserve">Kontribusi Volume Lalu Lintas Akibat Tarikan Kendaraan </w:t>
      </w:r>
      <w:r w:rsidRPr="000A3A65">
        <w:rPr>
          <w:rFonts w:ascii="Times New Roman" w:hAnsi="Times New Roman" w:cs="Times New Roman"/>
          <w:b/>
          <w:i/>
        </w:rPr>
        <w:t xml:space="preserve">Factory Outlet </w:t>
      </w:r>
      <w:r w:rsidRPr="000A3A65">
        <w:rPr>
          <w:rFonts w:ascii="Times New Roman" w:hAnsi="Times New Roman" w:cs="Times New Roman"/>
          <w:b/>
        </w:rPr>
        <w:t xml:space="preserve"> Terhadap Volume Total Lalu Lintas</w:t>
      </w:r>
    </w:p>
    <w:p w:rsidR="001945C5" w:rsidRPr="001945C5" w:rsidRDefault="001945C5" w:rsidP="001945C5">
      <w:pPr>
        <w:pStyle w:val="ListParagraph"/>
        <w:tabs>
          <w:tab w:val="left" w:pos="567"/>
        </w:tabs>
        <w:spacing w:line="240" w:lineRule="auto"/>
        <w:ind w:left="851"/>
        <w:jc w:val="center"/>
        <w:rPr>
          <w:rFonts w:ascii="Times New Roman" w:hAnsi="Times New Roman"/>
          <w:b/>
          <w:lang w:val="nl-NL"/>
        </w:rPr>
      </w:pPr>
      <w:r>
        <w:rPr>
          <w:rFonts w:ascii="Times New Roman" w:hAnsi="Times New Roman" w:cs="Times New Roman"/>
          <w:b/>
        </w:rPr>
        <w:t>Pada Hari Libur (Sabtu)</w:t>
      </w:r>
    </w:p>
    <w:p w:rsidR="001945C5" w:rsidRDefault="001945C5" w:rsidP="001945C5">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sz w:val="24"/>
          <w:szCs w:val="24"/>
          <w:lang w:val="nl-NL"/>
        </w:rPr>
        <w:tab/>
      </w:r>
      <w:r w:rsidRPr="001945C5">
        <w:rPr>
          <w:rFonts w:ascii="Times New Roman" w:hAnsi="Times New Roman"/>
          <w:noProof/>
          <w:sz w:val="24"/>
          <w:szCs w:val="24"/>
        </w:rPr>
        <w:drawing>
          <wp:inline distT="0" distB="0" distL="0" distR="0">
            <wp:extent cx="4238625" cy="2743200"/>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7AB2" w:rsidRDefault="00093291" w:rsidP="001945C5">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1945C5" w:rsidRPr="00395988" w:rsidRDefault="002D7AB2" w:rsidP="001945C5">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sz w:val="24"/>
          <w:szCs w:val="24"/>
          <w:lang w:val="nl-NL"/>
        </w:rPr>
        <w:lastRenderedPageBreak/>
        <w:tab/>
      </w:r>
      <w:r w:rsidR="001945C5">
        <w:rPr>
          <w:rFonts w:ascii="Times New Roman" w:hAnsi="Times New Roman"/>
          <w:sz w:val="24"/>
          <w:szCs w:val="24"/>
          <w:lang w:val="nl-NL"/>
        </w:rPr>
        <w:t>Sedangkan p</w:t>
      </w:r>
      <w:r w:rsidR="001945C5" w:rsidRPr="00395988">
        <w:rPr>
          <w:rFonts w:ascii="Times New Roman" w:hAnsi="Times New Roman"/>
          <w:sz w:val="24"/>
          <w:szCs w:val="24"/>
          <w:lang w:val="nl-NL"/>
        </w:rPr>
        <w:t xml:space="preserve">ada hari </w:t>
      </w:r>
      <w:r w:rsidR="001945C5">
        <w:rPr>
          <w:rFonts w:ascii="Times New Roman" w:hAnsi="Times New Roman"/>
          <w:sz w:val="24"/>
          <w:szCs w:val="24"/>
          <w:lang w:val="nl-NL"/>
        </w:rPr>
        <w:t>libur</w:t>
      </w:r>
      <w:r w:rsidR="001945C5" w:rsidRPr="00395988">
        <w:rPr>
          <w:rFonts w:ascii="Times New Roman" w:hAnsi="Times New Roman"/>
          <w:sz w:val="24"/>
          <w:szCs w:val="24"/>
          <w:lang w:val="nl-NL"/>
        </w:rPr>
        <w:t xml:space="preserve"> kontribusi arus lalu lintas yang disebabkan oleh tarikan kendaraan yang memasuki </w:t>
      </w:r>
      <w:r w:rsidR="001945C5">
        <w:rPr>
          <w:rFonts w:ascii="Times New Roman" w:hAnsi="Times New Roman"/>
          <w:sz w:val="24"/>
          <w:szCs w:val="24"/>
          <w:lang w:val="nl-NL"/>
        </w:rPr>
        <w:t xml:space="preserve">kawasan perdaganga </w:t>
      </w:r>
      <w:r w:rsidR="001945C5" w:rsidRPr="00193717">
        <w:rPr>
          <w:rFonts w:ascii="Times New Roman" w:hAnsi="Times New Roman"/>
          <w:i/>
          <w:sz w:val="24"/>
          <w:szCs w:val="24"/>
          <w:lang w:val="nl-NL"/>
        </w:rPr>
        <w:t>factory outlet</w:t>
      </w:r>
      <w:r w:rsidR="001945C5">
        <w:rPr>
          <w:rFonts w:ascii="Times New Roman" w:hAnsi="Times New Roman"/>
          <w:sz w:val="24"/>
          <w:szCs w:val="24"/>
          <w:lang w:val="nl-NL"/>
        </w:rPr>
        <w:t xml:space="preserve"> adalah antara 2,2% sampai dengan 13,6% dari total volume lalu lintas keseluruhan, kontribusi bangkitan terkecil terjadi pada pukul 19.00 sampai dengan 20.00 sedangkan kontribusi bangkitan terbesar terjadi pada pukul 15.00 sampai dengan 16.00.</w:t>
      </w:r>
    </w:p>
    <w:p w:rsidR="00224E51" w:rsidRDefault="00224E51" w:rsidP="007F6AC5">
      <w:pPr>
        <w:spacing w:line="360" w:lineRule="auto"/>
        <w:ind w:left="709"/>
        <w:rPr>
          <w:rFonts w:ascii="Times New Roman" w:hAnsi="Times New Roman" w:cs="Times New Roman"/>
          <w:b/>
          <w:sz w:val="24"/>
        </w:rPr>
      </w:pPr>
    </w:p>
    <w:p w:rsidR="006E5ED8" w:rsidRDefault="00676697" w:rsidP="007F6AC5">
      <w:pPr>
        <w:tabs>
          <w:tab w:val="left" w:pos="709"/>
        </w:tabs>
        <w:spacing w:line="360" w:lineRule="auto"/>
        <w:outlineLvl w:val="0"/>
        <w:rPr>
          <w:rFonts w:ascii="Times New Roman" w:hAnsi="Times New Roman" w:cs="Times New Roman"/>
          <w:b/>
          <w:sz w:val="24"/>
        </w:rPr>
      </w:pPr>
      <w:r>
        <w:rPr>
          <w:rFonts w:ascii="Times New Roman" w:hAnsi="Times New Roman" w:cs="Times New Roman"/>
          <w:b/>
          <w:sz w:val="24"/>
        </w:rPr>
        <w:t>4.5</w:t>
      </w:r>
      <w:r w:rsidR="006E5ED8">
        <w:rPr>
          <w:rFonts w:ascii="Times New Roman" w:hAnsi="Times New Roman" w:cs="Times New Roman"/>
          <w:b/>
          <w:sz w:val="24"/>
        </w:rPr>
        <w:tab/>
        <w:t xml:space="preserve">Analisis </w:t>
      </w:r>
      <w:r w:rsidR="006E5ED8" w:rsidRPr="0035539D">
        <w:rPr>
          <w:rFonts w:ascii="Times New Roman" w:hAnsi="Times New Roman" w:cs="Times New Roman"/>
          <w:b/>
          <w:i/>
          <w:sz w:val="24"/>
        </w:rPr>
        <w:t>Volume Capacity Ratio</w:t>
      </w:r>
      <w:r w:rsidR="006E5ED8">
        <w:rPr>
          <w:rFonts w:ascii="Times New Roman" w:hAnsi="Times New Roman" w:cs="Times New Roman"/>
          <w:b/>
          <w:sz w:val="24"/>
        </w:rPr>
        <w:t xml:space="preserve"> </w:t>
      </w:r>
      <w:r w:rsidR="006E5ED8" w:rsidRPr="00193717">
        <w:rPr>
          <w:rFonts w:ascii="Times New Roman" w:hAnsi="Times New Roman" w:cs="Times New Roman"/>
          <w:b/>
          <w:i/>
          <w:sz w:val="24"/>
        </w:rPr>
        <w:t xml:space="preserve">(VCR) </w:t>
      </w:r>
      <w:r w:rsidR="006E5ED8">
        <w:rPr>
          <w:rFonts w:ascii="Times New Roman" w:hAnsi="Times New Roman" w:cs="Times New Roman"/>
          <w:b/>
          <w:sz w:val="24"/>
        </w:rPr>
        <w:t>Ruas Jalan Dr.Setiabudhi</w:t>
      </w:r>
    </w:p>
    <w:p w:rsidR="00F15DCD" w:rsidRDefault="00F15DCD" w:rsidP="00F15DCD">
      <w:pPr>
        <w:tabs>
          <w:tab w:val="left" w:pos="709"/>
        </w:tabs>
        <w:spacing w:line="360" w:lineRule="auto"/>
        <w:jc w:val="both"/>
        <w:outlineLvl w:val="0"/>
        <w:rPr>
          <w:rFonts w:ascii="Times New Roman" w:hAnsi="Times New Roman" w:cs="Times New Roman"/>
          <w:sz w:val="24"/>
        </w:rPr>
      </w:pPr>
      <w:r>
        <w:rPr>
          <w:rFonts w:ascii="Times New Roman" w:hAnsi="Times New Roman" w:cs="Times New Roman"/>
          <w:sz w:val="24"/>
        </w:rPr>
        <w:tab/>
        <w:t xml:space="preserve">Pada sub bab ini akan dipaparkan hasil perhitungan </w:t>
      </w:r>
      <w:r w:rsidRPr="00F15DCD">
        <w:rPr>
          <w:rFonts w:ascii="Times New Roman" w:hAnsi="Times New Roman" w:cs="Times New Roman"/>
          <w:i/>
          <w:sz w:val="24"/>
        </w:rPr>
        <w:t>Volume Capacity Ratio</w:t>
      </w:r>
      <w:r>
        <w:rPr>
          <w:rFonts w:ascii="Times New Roman" w:hAnsi="Times New Roman" w:cs="Times New Roman"/>
          <w:sz w:val="24"/>
        </w:rPr>
        <w:t xml:space="preserve"> (</w:t>
      </w:r>
      <w:r w:rsidRPr="00F15DCD">
        <w:rPr>
          <w:rFonts w:ascii="Times New Roman" w:hAnsi="Times New Roman" w:cs="Times New Roman"/>
          <w:i/>
          <w:sz w:val="24"/>
        </w:rPr>
        <w:t>VCR</w:t>
      </w:r>
      <w:r>
        <w:rPr>
          <w:rFonts w:ascii="Times New Roman" w:hAnsi="Times New Roman" w:cs="Times New Roman"/>
          <w:sz w:val="24"/>
        </w:rPr>
        <w:t>) atau rasio dari perbandingan antara volume lalu lintas dengan kemampuan kapasitas ruas Jalan Dr. Setibudhi. perhitungan ini dilakukan denngan menggunakan sampel hari kerja dan hari libur, dimana sampel hari dugunakan adalah hari rabu dan hari sabtu.</w:t>
      </w:r>
    </w:p>
    <w:p w:rsidR="00BE2AFC" w:rsidRPr="00F15DCD" w:rsidRDefault="00BE2AFC" w:rsidP="00F15DCD">
      <w:pPr>
        <w:tabs>
          <w:tab w:val="left" w:pos="709"/>
        </w:tabs>
        <w:spacing w:line="360" w:lineRule="auto"/>
        <w:jc w:val="both"/>
        <w:outlineLvl w:val="0"/>
        <w:rPr>
          <w:rFonts w:ascii="Times New Roman" w:hAnsi="Times New Roman" w:cs="Times New Roman"/>
          <w:sz w:val="24"/>
        </w:rPr>
      </w:pPr>
    </w:p>
    <w:p w:rsidR="006E5ED8" w:rsidRDefault="00676697" w:rsidP="007C0B79">
      <w:pPr>
        <w:spacing w:line="360" w:lineRule="auto"/>
        <w:ind w:left="709" w:hanging="709"/>
        <w:rPr>
          <w:rFonts w:ascii="Times New Roman" w:hAnsi="Times New Roman" w:cs="Times New Roman"/>
          <w:b/>
          <w:i/>
          <w:sz w:val="24"/>
        </w:rPr>
      </w:pPr>
      <w:r>
        <w:rPr>
          <w:rFonts w:ascii="Times New Roman" w:hAnsi="Times New Roman" w:cs="Times New Roman"/>
          <w:b/>
          <w:sz w:val="24"/>
        </w:rPr>
        <w:t>4.5</w:t>
      </w:r>
      <w:r w:rsidR="006E5ED8">
        <w:rPr>
          <w:rFonts w:ascii="Times New Roman" w:hAnsi="Times New Roman" w:cs="Times New Roman"/>
          <w:b/>
          <w:sz w:val="24"/>
        </w:rPr>
        <w:t>.1</w:t>
      </w:r>
      <w:r w:rsidR="006E5ED8">
        <w:rPr>
          <w:rFonts w:ascii="Times New Roman" w:hAnsi="Times New Roman" w:cs="Times New Roman"/>
          <w:b/>
          <w:sz w:val="24"/>
        </w:rPr>
        <w:tab/>
      </w:r>
      <w:r w:rsidR="006E5ED8" w:rsidRPr="0035539D">
        <w:rPr>
          <w:rFonts w:ascii="Times New Roman" w:hAnsi="Times New Roman" w:cs="Times New Roman"/>
          <w:b/>
          <w:i/>
          <w:sz w:val="24"/>
        </w:rPr>
        <w:t>Volume Capacity Ratio</w:t>
      </w:r>
      <w:r w:rsidR="006E5ED8">
        <w:rPr>
          <w:rFonts w:ascii="Times New Roman" w:hAnsi="Times New Roman" w:cs="Times New Roman"/>
          <w:b/>
          <w:sz w:val="24"/>
        </w:rPr>
        <w:t xml:space="preserve"> </w:t>
      </w:r>
      <w:r w:rsidR="006E5ED8" w:rsidRPr="00193717">
        <w:rPr>
          <w:rFonts w:ascii="Times New Roman" w:hAnsi="Times New Roman" w:cs="Times New Roman"/>
          <w:b/>
          <w:i/>
          <w:sz w:val="24"/>
        </w:rPr>
        <w:t>(VCR)</w:t>
      </w:r>
      <w:r w:rsidR="006E5ED8">
        <w:rPr>
          <w:rFonts w:ascii="Times New Roman" w:hAnsi="Times New Roman" w:cs="Times New Roman"/>
          <w:b/>
          <w:sz w:val="24"/>
        </w:rPr>
        <w:t xml:space="preserve"> Ruas Jalan Dr.Setiabudhi Tanpa Tarikan Kendaraan </w:t>
      </w:r>
      <w:r w:rsidR="006E5ED8" w:rsidRPr="006E5ED8">
        <w:rPr>
          <w:rFonts w:ascii="Times New Roman" w:hAnsi="Times New Roman" w:cs="Times New Roman"/>
          <w:b/>
          <w:i/>
          <w:sz w:val="24"/>
        </w:rPr>
        <w:t>Factory Outlet</w:t>
      </w:r>
    </w:p>
    <w:p w:rsidR="00F15DCD" w:rsidRDefault="00F15DCD" w:rsidP="00F15DCD">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t xml:space="preserve">Berikut ini adalah hasil perhitungan </w:t>
      </w:r>
      <w:r w:rsidRPr="00F15DCD">
        <w:rPr>
          <w:rFonts w:ascii="Times New Roman" w:hAnsi="Times New Roman" w:cs="Times New Roman"/>
          <w:i/>
          <w:sz w:val="24"/>
        </w:rPr>
        <w:t>Volume Capacity Ratio</w:t>
      </w:r>
      <w:r>
        <w:rPr>
          <w:rFonts w:ascii="Times New Roman" w:hAnsi="Times New Roman" w:cs="Times New Roman"/>
          <w:sz w:val="24"/>
        </w:rPr>
        <w:t xml:space="preserve"> (</w:t>
      </w:r>
      <w:r w:rsidRPr="00F15DCD">
        <w:rPr>
          <w:rFonts w:ascii="Times New Roman" w:hAnsi="Times New Roman" w:cs="Times New Roman"/>
          <w:i/>
          <w:sz w:val="24"/>
        </w:rPr>
        <w:t>VCR</w:t>
      </w:r>
      <w:r>
        <w:rPr>
          <w:rFonts w:ascii="Times New Roman" w:hAnsi="Times New Roman" w:cs="Times New Roman"/>
          <w:sz w:val="24"/>
        </w:rPr>
        <w:t xml:space="preserve">) pada ruas Jalan Dr. Setiabudhi yang dilakukan pada hari kerja dan hari libur, dengan tanpa memperhitungkan jumlah kendaraan hasil tarikan kendaraan </w:t>
      </w:r>
      <w:r w:rsidRPr="00F15DCD">
        <w:rPr>
          <w:rFonts w:ascii="Times New Roman" w:hAnsi="Times New Roman" w:cs="Times New Roman"/>
          <w:i/>
          <w:sz w:val="24"/>
        </w:rPr>
        <w:t>factory outlet</w:t>
      </w:r>
      <w:r>
        <w:rPr>
          <w:rFonts w:ascii="Times New Roman" w:hAnsi="Times New Roman" w:cs="Times New Roman"/>
          <w:sz w:val="24"/>
        </w:rPr>
        <w:t>.</w:t>
      </w:r>
    </w:p>
    <w:p w:rsidR="00F15DCD" w:rsidRPr="00530B45" w:rsidRDefault="00E068F9" w:rsidP="00F15DCD">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IV.15</w:t>
      </w:r>
    </w:p>
    <w:p w:rsidR="00F15DCD" w:rsidRDefault="00F15DCD" w:rsidP="00F15DCD">
      <w:pPr>
        <w:pStyle w:val="ListParagraph"/>
        <w:tabs>
          <w:tab w:val="left" w:pos="567"/>
        </w:tabs>
        <w:spacing w:line="240" w:lineRule="auto"/>
        <w:ind w:left="851"/>
        <w:jc w:val="center"/>
        <w:rPr>
          <w:rFonts w:ascii="Times New Roman" w:hAnsi="Times New Roman"/>
          <w:b/>
          <w:szCs w:val="24"/>
          <w:lang w:val="nl-NL"/>
        </w:rPr>
      </w:pPr>
      <w:r w:rsidRPr="00F15DCD">
        <w:rPr>
          <w:rFonts w:ascii="Times New Roman" w:hAnsi="Times New Roman"/>
          <w:b/>
          <w:i/>
          <w:szCs w:val="24"/>
          <w:lang w:val="nl-NL"/>
        </w:rPr>
        <w:t>Volume Capacity Ratio</w:t>
      </w:r>
      <w:r>
        <w:rPr>
          <w:rFonts w:ascii="Times New Roman" w:hAnsi="Times New Roman"/>
          <w:b/>
          <w:szCs w:val="24"/>
          <w:lang w:val="nl-NL"/>
        </w:rPr>
        <w:t xml:space="preserve"> Tanpa Tarikan Kendaraan </w:t>
      </w:r>
      <w:r w:rsidRPr="000B072F">
        <w:rPr>
          <w:rFonts w:ascii="Times New Roman" w:hAnsi="Times New Roman"/>
          <w:b/>
          <w:i/>
          <w:szCs w:val="24"/>
          <w:lang w:val="nl-NL"/>
        </w:rPr>
        <w:t>Factory Outlet</w:t>
      </w:r>
      <w:r>
        <w:rPr>
          <w:rFonts w:ascii="Times New Roman" w:hAnsi="Times New Roman"/>
          <w:b/>
          <w:szCs w:val="24"/>
          <w:lang w:val="nl-NL"/>
        </w:rPr>
        <w:t xml:space="preserve"> </w:t>
      </w:r>
    </w:p>
    <w:p w:rsidR="00F15DCD" w:rsidRPr="00530B45" w:rsidRDefault="00F15DCD" w:rsidP="00F15DCD">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Pada Hari </w:t>
      </w:r>
      <w:r w:rsidR="00A30CBD">
        <w:rPr>
          <w:rFonts w:ascii="Times New Roman" w:hAnsi="Times New Roman"/>
          <w:b/>
          <w:szCs w:val="24"/>
          <w:lang w:val="nl-NL"/>
        </w:rPr>
        <w:t>Kerja (Rab</w:t>
      </w:r>
      <w:r>
        <w:rPr>
          <w:rFonts w:ascii="Times New Roman" w:hAnsi="Times New Roman"/>
          <w:b/>
          <w:szCs w:val="24"/>
          <w:lang w:val="nl-NL"/>
        </w:rPr>
        <w:t>u)</w:t>
      </w:r>
    </w:p>
    <w:tbl>
      <w:tblPr>
        <w:tblW w:w="7618"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381"/>
        <w:gridCol w:w="1275"/>
        <w:gridCol w:w="1276"/>
        <w:gridCol w:w="1276"/>
        <w:gridCol w:w="1276"/>
      </w:tblGrid>
      <w:tr w:rsidR="00A30CBD" w:rsidRPr="00E9027F" w:rsidTr="00173CAC">
        <w:trPr>
          <w:trHeight w:val="139"/>
        </w:trPr>
        <w:tc>
          <w:tcPr>
            <w:tcW w:w="1134" w:type="dxa"/>
            <w:tcBorders>
              <w:top w:val="single" w:sz="6" w:space="0" w:color="auto"/>
              <w:bottom w:val="single" w:sz="6" w:space="0" w:color="auto"/>
            </w:tcBorders>
            <w:shd w:val="clear" w:color="auto" w:fill="BFBFBF" w:themeFill="background1" w:themeFillShade="BF"/>
          </w:tcPr>
          <w:p w:rsidR="00A30CBD" w:rsidRPr="00A30CBD" w:rsidRDefault="00A30CBD" w:rsidP="00436617">
            <w:pPr>
              <w:pStyle w:val="ListParagraph"/>
              <w:tabs>
                <w:tab w:val="left" w:pos="567"/>
              </w:tabs>
              <w:ind w:left="0"/>
              <w:jc w:val="center"/>
              <w:rPr>
                <w:rFonts w:ascii="Times New Roman" w:hAnsi="Times New Roman" w:cs="Times New Roman"/>
                <w:b/>
                <w:sz w:val="18"/>
                <w:szCs w:val="20"/>
              </w:rPr>
            </w:pPr>
          </w:p>
          <w:p w:rsidR="00A30CBD" w:rsidRPr="00A30CBD" w:rsidRDefault="00A30CBD" w:rsidP="00436617">
            <w:pPr>
              <w:pStyle w:val="ListParagraph"/>
              <w:tabs>
                <w:tab w:val="left" w:pos="567"/>
              </w:tabs>
              <w:ind w:left="0"/>
              <w:jc w:val="center"/>
              <w:rPr>
                <w:rFonts w:ascii="Times New Roman" w:hAnsi="Times New Roman" w:cs="Times New Roman"/>
                <w:b/>
                <w:sz w:val="18"/>
                <w:szCs w:val="20"/>
              </w:rPr>
            </w:pPr>
            <w:r w:rsidRPr="00A30CBD">
              <w:rPr>
                <w:rFonts w:ascii="Times New Roman" w:hAnsi="Times New Roman" w:cs="Times New Roman"/>
                <w:b/>
                <w:sz w:val="18"/>
                <w:szCs w:val="20"/>
              </w:rPr>
              <w:t>Waktu</w:t>
            </w:r>
          </w:p>
          <w:p w:rsidR="00A30CBD" w:rsidRPr="00A30CBD" w:rsidRDefault="00A30CBD" w:rsidP="00436617">
            <w:pPr>
              <w:pStyle w:val="ListParagraph"/>
              <w:tabs>
                <w:tab w:val="left" w:pos="567"/>
              </w:tabs>
              <w:ind w:left="0"/>
              <w:jc w:val="center"/>
              <w:rPr>
                <w:rFonts w:ascii="Times New Roman" w:hAnsi="Times New Roman" w:cs="Times New Roman"/>
                <w:b/>
                <w:sz w:val="18"/>
                <w:szCs w:val="20"/>
              </w:rPr>
            </w:pPr>
          </w:p>
        </w:tc>
        <w:tc>
          <w:tcPr>
            <w:tcW w:w="1381" w:type="dxa"/>
            <w:tcBorders>
              <w:top w:val="single" w:sz="6" w:space="0" w:color="auto"/>
              <w:bottom w:val="single" w:sz="6" w:space="0" w:color="auto"/>
              <w:right w:val="double" w:sz="4" w:space="0" w:color="auto"/>
            </w:tcBorders>
            <w:shd w:val="clear" w:color="auto" w:fill="BFBFBF" w:themeFill="background1" w:themeFillShade="BF"/>
            <w:vAlign w:val="bottom"/>
          </w:tcPr>
          <w:p w:rsidR="00A30CBD" w:rsidRPr="00A30CBD" w:rsidRDefault="00A30CBD"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Volume</w:t>
            </w:r>
          </w:p>
          <w:p w:rsidR="00A30CBD" w:rsidRPr="00A30CBD" w:rsidRDefault="00A30CBD"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U-S</w:t>
            </w:r>
          </w:p>
        </w:tc>
        <w:tc>
          <w:tcPr>
            <w:tcW w:w="1275" w:type="dxa"/>
            <w:tcBorders>
              <w:top w:val="single" w:sz="6" w:space="0" w:color="auto"/>
              <w:bottom w:val="single" w:sz="6" w:space="0" w:color="auto"/>
              <w:right w:val="double" w:sz="4" w:space="0" w:color="auto"/>
            </w:tcBorders>
            <w:shd w:val="clear" w:color="auto" w:fill="BFBFBF" w:themeFill="background1" w:themeFillShade="BF"/>
            <w:vAlign w:val="bottom"/>
          </w:tcPr>
          <w:p w:rsidR="00A30CBD" w:rsidRPr="00A30CBD" w:rsidRDefault="00A30CBD"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Volume</w:t>
            </w:r>
          </w:p>
          <w:p w:rsidR="00A30CBD" w:rsidRPr="00A30CBD" w:rsidRDefault="00A30CBD"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S-U</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A30CBD" w:rsidRPr="00A30CBD" w:rsidRDefault="00A30CBD"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Total Volume</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A30CBD" w:rsidRPr="00A30CBD" w:rsidRDefault="00A30CBD"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Kapasitas Ruas</w:t>
            </w:r>
          </w:p>
          <w:p w:rsidR="00A30CBD" w:rsidRPr="00A30CBD" w:rsidRDefault="00A30CBD"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Jalan</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A30CBD" w:rsidRPr="00A30CBD" w:rsidRDefault="00A30CBD" w:rsidP="00436617">
            <w:pPr>
              <w:jc w:val="center"/>
              <w:rPr>
                <w:rFonts w:ascii="Times New Roman" w:hAnsi="Times New Roman" w:cs="Times New Roman"/>
                <w:b/>
                <w:color w:val="000000"/>
                <w:sz w:val="18"/>
                <w:szCs w:val="18"/>
              </w:rPr>
            </w:pPr>
            <w:r w:rsidRPr="00A30CBD">
              <w:rPr>
                <w:rFonts w:ascii="Times New Roman" w:hAnsi="Times New Roman" w:cs="Times New Roman"/>
                <w:b/>
                <w:i/>
                <w:color w:val="000000"/>
                <w:sz w:val="18"/>
                <w:szCs w:val="18"/>
              </w:rPr>
              <w:t>Volume Capacity Ratio</w:t>
            </w:r>
            <w:r>
              <w:rPr>
                <w:rFonts w:ascii="Times New Roman" w:hAnsi="Times New Roman" w:cs="Times New Roman"/>
                <w:b/>
                <w:color w:val="000000"/>
                <w:sz w:val="18"/>
                <w:szCs w:val="18"/>
              </w:rPr>
              <w:t xml:space="preserve"> (VCR)</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774.5</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1112.8</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1887.3</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0.64</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912.7</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1216.9</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2129.6</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0.72</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982.75</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1262.25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2245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0.76</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1101.6</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1335.25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2436.85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0.82</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1070.05</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1261.9</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2331.95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0.79</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1054.7</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1265.85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2320.55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0.79</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997.6</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1218.35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2215.95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0.75</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1039.05</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1176.45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2215.5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0.75</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1057.6</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1214.55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2272.15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0.77</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1010.3</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1295.2</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2305.5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0.78</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B15C4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991.1</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1105.85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2096.95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0.71</w:t>
            </w:r>
          </w:p>
        </w:tc>
      </w:tr>
    </w:tbl>
    <w:p w:rsidR="00A30CBD" w:rsidRPr="00A30CBD" w:rsidRDefault="00A30CBD" w:rsidP="00A30CBD">
      <w:pPr>
        <w:tabs>
          <w:tab w:val="left" w:pos="993"/>
        </w:tabs>
        <w:spacing w:line="360" w:lineRule="auto"/>
        <w:rPr>
          <w:rFonts w:ascii="Times New Roman" w:hAnsi="Times New Roman" w:cs="Times New Roman"/>
          <w:b/>
          <w:sz w:val="24"/>
        </w:rPr>
      </w:pPr>
      <w:r>
        <w:rPr>
          <w:rFonts w:ascii="Times New Roman" w:hAnsi="Times New Roman" w:cs="Times New Roman"/>
          <w:i/>
          <w:sz w:val="20"/>
          <w:szCs w:val="20"/>
        </w:rPr>
        <w:tab/>
      </w:r>
      <w:r w:rsidR="00F15DCD" w:rsidRPr="00530B45">
        <w:rPr>
          <w:rFonts w:ascii="Times New Roman" w:hAnsi="Times New Roman" w:cs="Times New Roman"/>
          <w:i/>
          <w:sz w:val="20"/>
          <w:szCs w:val="20"/>
        </w:rPr>
        <w:t xml:space="preserve">Sumber: </w:t>
      </w:r>
      <w:r w:rsidR="00F15DCD">
        <w:rPr>
          <w:rFonts w:ascii="Times New Roman" w:hAnsi="Times New Roman" w:cs="Times New Roman"/>
          <w:i/>
          <w:sz w:val="20"/>
          <w:szCs w:val="20"/>
        </w:rPr>
        <w:t>Hasil Analisis, 2012</w:t>
      </w:r>
    </w:p>
    <w:p w:rsidR="00173CAC" w:rsidRDefault="00173CAC" w:rsidP="00173CAC">
      <w:pPr>
        <w:pStyle w:val="ListParagraph"/>
        <w:tabs>
          <w:tab w:val="left" w:pos="567"/>
        </w:tabs>
        <w:spacing w:line="240" w:lineRule="auto"/>
        <w:ind w:left="851"/>
        <w:jc w:val="center"/>
        <w:outlineLvl w:val="0"/>
        <w:rPr>
          <w:rFonts w:ascii="Times New Roman" w:hAnsi="Times New Roman"/>
          <w:b/>
          <w:szCs w:val="24"/>
          <w:lang w:val="nl-NL"/>
        </w:rPr>
      </w:pPr>
    </w:p>
    <w:p w:rsidR="00173CAC" w:rsidRPr="00530B45" w:rsidRDefault="00E068F9" w:rsidP="00173CAC">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IV.16</w:t>
      </w:r>
    </w:p>
    <w:p w:rsidR="00173CAC" w:rsidRDefault="00173CAC" w:rsidP="00173CAC">
      <w:pPr>
        <w:pStyle w:val="ListParagraph"/>
        <w:tabs>
          <w:tab w:val="left" w:pos="567"/>
        </w:tabs>
        <w:spacing w:line="240" w:lineRule="auto"/>
        <w:ind w:left="851"/>
        <w:jc w:val="center"/>
        <w:rPr>
          <w:rFonts w:ascii="Times New Roman" w:hAnsi="Times New Roman"/>
          <w:b/>
          <w:szCs w:val="24"/>
          <w:lang w:val="nl-NL"/>
        </w:rPr>
      </w:pPr>
      <w:r w:rsidRPr="00F15DCD">
        <w:rPr>
          <w:rFonts w:ascii="Times New Roman" w:hAnsi="Times New Roman"/>
          <w:b/>
          <w:i/>
          <w:szCs w:val="24"/>
          <w:lang w:val="nl-NL"/>
        </w:rPr>
        <w:t>Volume Capacity Ratio</w:t>
      </w:r>
      <w:r>
        <w:rPr>
          <w:rFonts w:ascii="Times New Roman" w:hAnsi="Times New Roman"/>
          <w:b/>
          <w:szCs w:val="24"/>
          <w:lang w:val="nl-NL"/>
        </w:rPr>
        <w:t xml:space="preserve"> Tanpa Tarikan Kendaraan </w:t>
      </w:r>
      <w:r w:rsidRPr="000B072F">
        <w:rPr>
          <w:rFonts w:ascii="Times New Roman" w:hAnsi="Times New Roman"/>
          <w:b/>
          <w:i/>
          <w:szCs w:val="24"/>
          <w:lang w:val="nl-NL"/>
        </w:rPr>
        <w:t>Factory Outlet</w:t>
      </w:r>
      <w:r>
        <w:rPr>
          <w:rFonts w:ascii="Times New Roman" w:hAnsi="Times New Roman"/>
          <w:b/>
          <w:szCs w:val="24"/>
          <w:lang w:val="nl-NL"/>
        </w:rPr>
        <w:t xml:space="preserve"> </w:t>
      </w:r>
    </w:p>
    <w:p w:rsidR="00173CAC" w:rsidRPr="00530B45" w:rsidRDefault="00173CAC" w:rsidP="00173CAC">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tbl>
      <w:tblPr>
        <w:tblW w:w="7618"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381"/>
        <w:gridCol w:w="1275"/>
        <w:gridCol w:w="1276"/>
        <w:gridCol w:w="1276"/>
        <w:gridCol w:w="1276"/>
      </w:tblGrid>
      <w:tr w:rsidR="00173CAC" w:rsidRPr="00E9027F" w:rsidTr="00A83EFE">
        <w:trPr>
          <w:trHeight w:val="139"/>
          <w:tblHeader/>
        </w:trPr>
        <w:tc>
          <w:tcPr>
            <w:tcW w:w="1134" w:type="dxa"/>
            <w:tcBorders>
              <w:top w:val="single" w:sz="6" w:space="0" w:color="auto"/>
              <w:bottom w:val="single" w:sz="6" w:space="0" w:color="auto"/>
            </w:tcBorders>
            <w:shd w:val="clear" w:color="auto" w:fill="BFBFBF" w:themeFill="background1" w:themeFillShade="BF"/>
          </w:tcPr>
          <w:p w:rsidR="00173CAC" w:rsidRPr="00A30CBD" w:rsidRDefault="00173CAC" w:rsidP="00436617">
            <w:pPr>
              <w:pStyle w:val="ListParagraph"/>
              <w:tabs>
                <w:tab w:val="left" w:pos="567"/>
              </w:tabs>
              <w:ind w:left="0"/>
              <w:jc w:val="center"/>
              <w:rPr>
                <w:rFonts w:ascii="Times New Roman" w:hAnsi="Times New Roman" w:cs="Times New Roman"/>
                <w:b/>
                <w:sz w:val="18"/>
                <w:szCs w:val="20"/>
              </w:rPr>
            </w:pPr>
          </w:p>
          <w:p w:rsidR="00173CAC" w:rsidRPr="00A30CBD" w:rsidRDefault="00173CAC" w:rsidP="00436617">
            <w:pPr>
              <w:pStyle w:val="ListParagraph"/>
              <w:tabs>
                <w:tab w:val="left" w:pos="567"/>
              </w:tabs>
              <w:ind w:left="0"/>
              <w:jc w:val="center"/>
              <w:rPr>
                <w:rFonts w:ascii="Times New Roman" w:hAnsi="Times New Roman" w:cs="Times New Roman"/>
                <w:b/>
                <w:sz w:val="18"/>
                <w:szCs w:val="20"/>
              </w:rPr>
            </w:pPr>
            <w:r w:rsidRPr="00A30CBD">
              <w:rPr>
                <w:rFonts w:ascii="Times New Roman" w:hAnsi="Times New Roman" w:cs="Times New Roman"/>
                <w:b/>
                <w:sz w:val="18"/>
                <w:szCs w:val="20"/>
              </w:rPr>
              <w:t>Waktu</w:t>
            </w:r>
          </w:p>
          <w:p w:rsidR="00173CAC" w:rsidRPr="00A30CBD" w:rsidRDefault="00173CAC" w:rsidP="00436617">
            <w:pPr>
              <w:pStyle w:val="ListParagraph"/>
              <w:tabs>
                <w:tab w:val="left" w:pos="567"/>
              </w:tabs>
              <w:ind w:left="0"/>
              <w:jc w:val="center"/>
              <w:rPr>
                <w:rFonts w:ascii="Times New Roman" w:hAnsi="Times New Roman" w:cs="Times New Roman"/>
                <w:b/>
                <w:sz w:val="18"/>
                <w:szCs w:val="20"/>
              </w:rPr>
            </w:pPr>
          </w:p>
        </w:tc>
        <w:tc>
          <w:tcPr>
            <w:tcW w:w="1381"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Volume</w:t>
            </w:r>
          </w:p>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U-S</w:t>
            </w:r>
          </w:p>
        </w:tc>
        <w:tc>
          <w:tcPr>
            <w:tcW w:w="1275"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Volume</w:t>
            </w:r>
          </w:p>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S-U</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Total Volume</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Kapasitas Ruas</w:t>
            </w:r>
          </w:p>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Jalan</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i/>
                <w:color w:val="000000"/>
                <w:sz w:val="18"/>
                <w:szCs w:val="18"/>
              </w:rPr>
              <w:t>Volume Capacity Ratio</w:t>
            </w:r>
            <w:r>
              <w:rPr>
                <w:rFonts w:ascii="Times New Roman" w:hAnsi="Times New Roman" w:cs="Times New Roman"/>
                <w:b/>
                <w:color w:val="000000"/>
                <w:sz w:val="18"/>
                <w:szCs w:val="18"/>
              </w:rPr>
              <w:t xml:space="preserve"> (VCR)</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845.4</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1788.1</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2633.5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0.89</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931</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1862.95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2793.95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0.95</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1040.4</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1907.95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2948.35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1133.65</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1876</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3009.65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1.02</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958.55</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1732.25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2690.8</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0.91</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814.15</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1563.1</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2377.25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783.2</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1494.3</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2277.5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0.77</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877.6</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1645.55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2523.15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0.85</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1016.3</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1781.95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2798.25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0.95</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1220.7</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1815.5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3036.2</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1.03</w:t>
            </w:r>
          </w:p>
        </w:tc>
      </w:tr>
      <w:tr w:rsidR="00B15C4B" w:rsidRPr="00E9027F" w:rsidTr="00436617">
        <w:trPr>
          <w:trHeight w:val="139"/>
        </w:trPr>
        <w:tc>
          <w:tcPr>
            <w:tcW w:w="1134" w:type="dxa"/>
            <w:tcBorders>
              <w:top w:val="single" w:sz="6" w:space="0" w:color="auto"/>
              <w:bottom w:val="single" w:sz="6" w:space="0" w:color="auto"/>
            </w:tcBorders>
          </w:tcPr>
          <w:p w:rsidR="00B15C4B" w:rsidRPr="00E9027F" w:rsidRDefault="00B15C4B"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1381"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959.85</w:t>
            </w:r>
          </w:p>
        </w:tc>
        <w:tc>
          <w:tcPr>
            <w:tcW w:w="1275"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1674.45</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2634.3</w:t>
            </w:r>
          </w:p>
        </w:tc>
        <w:tc>
          <w:tcPr>
            <w:tcW w:w="1276" w:type="dxa"/>
            <w:tcBorders>
              <w:top w:val="single" w:sz="6" w:space="0" w:color="auto"/>
              <w:bottom w:val="single" w:sz="6" w:space="0" w:color="auto"/>
              <w:right w:val="double" w:sz="4" w:space="0" w:color="auto"/>
            </w:tcBorders>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B15C4B" w:rsidRPr="00B15C4B" w:rsidRDefault="00B15C4B">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0.89</w:t>
            </w:r>
          </w:p>
        </w:tc>
      </w:tr>
    </w:tbl>
    <w:p w:rsidR="00BE2AFC" w:rsidRPr="002D7AB2" w:rsidRDefault="00173CAC" w:rsidP="002D7AB2">
      <w:pPr>
        <w:tabs>
          <w:tab w:val="left" w:pos="993"/>
        </w:tabs>
        <w:spacing w:line="360" w:lineRule="auto"/>
        <w:rPr>
          <w:rFonts w:ascii="Times New Roman" w:hAnsi="Times New Roman" w:cs="Times New Roman"/>
          <w:b/>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82697E" w:rsidRDefault="007025D0" w:rsidP="007025D0">
      <w:pPr>
        <w:tabs>
          <w:tab w:val="left" w:pos="0"/>
          <w:tab w:val="left" w:pos="709"/>
        </w:tabs>
        <w:spacing w:line="360" w:lineRule="auto"/>
        <w:jc w:val="both"/>
        <w:rPr>
          <w:rFonts w:ascii="Times New Roman" w:hAnsi="Times New Roman" w:cs="Times New Roman"/>
          <w:sz w:val="24"/>
        </w:rPr>
      </w:pPr>
      <w:r>
        <w:rPr>
          <w:rFonts w:ascii="Times New Roman" w:hAnsi="Times New Roman" w:cs="Times New Roman"/>
          <w:sz w:val="24"/>
        </w:rPr>
        <w:tab/>
        <w:t xml:space="preserve">Derajat kejenuhan atau </w:t>
      </w:r>
      <w:r w:rsidRPr="007025D0">
        <w:rPr>
          <w:rFonts w:ascii="Times New Roman" w:hAnsi="Times New Roman" w:cs="Times New Roman"/>
          <w:i/>
          <w:sz w:val="24"/>
        </w:rPr>
        <w:t>Volume Capacity Ratio</w:t>
      </w:r>
      <w:r>
        <w:rPr>
          <w:rFonts w:ascii="Times New Roman" w:hAnsi="Times New Roman" w:cs="Times New Roman"/>
          <w:sz w:val="24"/>
        </w:rPr>
        <w:t xml:space="preserve"> pada ruas jalan Dr. Setiabudhi tanpa adanya tarikan kendaraan oleh kegiatan </w:t>
      </w:r>
      <w:r w:rsidRPr="007025D0">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pa</w:t>
      </w:r>
      <w:r w:rsidR="008E5F2D">
        <w:rPr>
          <w:rFonts w:ascii="Times New Roman" w:hAnsi="Times New Roman" w:cs="Times New Roman"/>
          <w:sz w:val="24"/>
        </w:rPr>
        <w:t>da hari kerja adalah antara 0,64</w:t>
      </w:r>
      <w:r>
        <w:rPr>
          <w:rFonts w:ascii="Times New Roman" w:hAnsi="Times New Roman" w:cs="Times New Roman"/>
          <w:sz w:val="24"/>
        </w:rPr>
        <w:t xml:space="preserve"> sampai dengan 0,80 selama jam kerja, sedangkan pada hari libur derajat kejenuhannya antara 0,80 sampai dengan 1,03. Hal ini menunjukkan bahwa arus menerus yang melewati ruas jalan tersebut sudah termasuk besar dan berpotensi menyebabkan kemacetan.</w:t>
      </w:r>
      <w:r w:rsidR="00C8079E">
        <w:rPr>
          <w:rFonts w:ascii="Times New Roman" w:hAnsi="Times New Roman" w:cs="Times New Roman"/>
          <w:sz w:val="24"/>
        </w:rPr>
        <w:t xml:space="preserve"> </w:t>
      </w:r>
      <w:r w:rsidR="008E5F2D">
        <w:rPr>
          <w:rFonts w:ascii="Times New Roman" w:hAnsi="Times New Roman" w:cs="Times New Roman"/>
          <w:sz w:val="24"/>
        </w:rPr>
        <w:t>Pada hari kerja tingkat derajat kejenuhan tertinggi terjadi pada pukul 13.00 sampai 14.00, sedangkan pada hari libur yaitu pada pukul 12.00 sampai 13.00.</w:t>
      </w:r>
    </w:p>
    <w:p w:rsidR="007025D0" w:rsidRPr="007025D0" w:rsidRDefault="007025D0" w:rsidP="007025D0">
      <w:pPr>
        <w:tabs>
          <w:tab w:val="left" w:pos="0"/>
          <w:tab w:val="left" w:pos="709"/>
        </w:tabs>
        <w:spacing w:line="360" w:lineRule="auto"/>
        <w:jc w:val="both"/>
        <w:rPr>
          <w:rFonts w:ascii="Times New Roman" w:hAnsi="Times New Roman" w:cs="Times New Roman"/>
          <w:sz w:val="24"/>
        </w:rPr>
      </w:pPr>
    </w:p>
    <w:p w:rsidR="006E5ED8" w:rsidRDefault="00676697" w:rsidP="007C0B79">
      <w:pPr>
        <w:spacing w:line="360" w:lineRule="auto"/>
        <w:ind w:left="709" w:hanging="709"/>
        <w:rPr>
          <w:rFonts w:ascii="Times New Roman" w:hAnsi="Times New Roman" w:cs="Times New Roman"/>
          <w:b/>
          <w:i/>
          <w:sz w:val="24"/>
        </w:rPr>
      </w:pPr>
      <w:r>
        <w:rPr>
          <w:rFonts w:ascii="Times New Roman" w:hAnsi="Times New Roman" w:cs="Times New Roman"/>
          <w:b/>
          <w:sz w:val="24"/>
        </w:rPr>
        <w:t>4.5</w:t>
      </w:r>
      <w:r w:rsidR="006E5ED8">
        <w:rPr>
          <w:rFonts w:ascii="Times New Roman" w:hAnsi="Times New Roman" w:cs="Times New Roman"/>
          <w:b/>
          <w:sz w:val="24"/>
        </w:rPr>
        <w:t>.2</w:t>
      </w:r>
      <w:r w:rsidR="006E5ED8">
        <w:rPr>
          <w:rFonts w:ascii="Times New Roman" w:hAnsi="Times New Roman" w:cs="Times New Roman"/>
          <w:b/>
          <w:sz w:val="24"/>
        </w:rPr>
        <w:tab/>
      </w:r>
      <w:r w:rsidR="006E5ED8" w:rsidRPr="0035539D">
        <w:rPr>
          <w:rFonts w:ascii="Times New Roman" w:hAnsi="Times New Roman" w:cs="Times New Roman"/>
          <w:b/>
          <w:i/>
          <w:sz w:val="24"/>
        </w:rPr>
        <w:t>Volume Capacity Ratio</w:t>
      </w:r>
      <w:r w:rsidR="006E5ED8">
        <w:rPr>
          <w:rFonts w:ascii="Times New Roman" w:hAnsi="Times New Roman" w:cs="Times New Roman"/>
          <w:b/>
          <w:sz w:val="24"/>
        </w:rPr>
        <w:t xml:space="preserve"> </w:t>
      </w:r>
      <w:r w:rsidR="006E5ED8" w:rsidRPr="00193717">
        <w:rPr>
          <w:rFonts w:ascii="Times New Roman" w:hAnsi="Times New Roman" w:cs="Times New Roman"/>
          <w:b/>
          <w:i/>
          <w:sz w:val="24"/>
        </w:rPr>
        <w:t xml:space="preserve">(VCR) </w:t>
      </w:r>
      <w:r w:rsidR="006E5ED8">
        <w:rPr>
          <w:rFonts w:ascii="Times New Roman" w:hAnsi="Times New Roman" w:cs="Times New Roman"/>
          <w:b/>
          <w:sz w:val="24"/>
        </w:rPr>
        <w:t xml:space="preserve">Ruas Jalan Dr.Setiabudhi </w:t>
      </w:r>
      <w:r w:rsidR="00D93388">
        <w:rPr>
          <w:rFonts w:ascii="Times New Roman" w:hAnsi="Times New Roman" w:cs="Times New Roman"/>
          <w:b/>
          <w:sz w:val="24"/>
        </w:rPr>
        <w:t>Dengan</w:t>
      </w:r>
      <w:r w:rsidR="006E5ED8">
        <w:rPr>
          <w:rFonts w:ascii="Times New Roman" w:hAnsi="Times New Roman" w:cs="Times New Roman"/>
          <w:b/>
          <w:sz w:val="24"/>
        </w:rPr>
        <w:t xml:space="preserve"> Kendaraan </w:t>
      </w:r>
      <w:r w:rsidR="006E5ED8" w:rsidRPr="006E5ED8">
        <w:rPr>
          <w:rFonts w:ascii="Times New Roman" w:hAnsi="Times New Roman" w:cs="Times New Roman"/>
          <w:b/>
          <w:i/>
          <w:sz w:val="24"/>
        </w:rPr>
        <w:t>Factory Outlet</w:t>
      </w:r>
    </w:p>
    <w:p w:rsidR="003F7B38" w:rsidRPr="003F7B38" w:rsidRDefault="003F7B38" w:rsidP="003F7B38">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t xml:space="preserve">Berikut ini adalah hasil perhitungan </w:t>
      </w:r>
      <w:r w:rsidRPr="00F15DCD">
        <w:rPr>
          <w:rFonts w:ascii="Times New Roman" w:hAnsi="Times New Roman" w:cs="Times New Roman"/>
          <w:i/>
          <w:sz w:val="24"/>
        </w:rPr>
        <w:t>Volume Capacity Ratio</w:t>
      </w:r>
      <w:r>
        <w:rPr>
          <w:rFonts w:ascii="Times New Roman" w:hAnsi="Times New Roman" w:cs="Times New Roman"/>
          <w:sz w:val="24"/>
        </w:rPr>
        <w:t xml:space="preserve"> (</w:t>
      </w:r>
      <w:r w:rsidRPr="00F15DCD">
        <w:rPr>
          <w:rFonts w:ascii="Times New Roman" w:hAnsi="Times New Roman" w:cs="Times New Roman"/>
          <w:i/>
          <w:sz w:val="24"/>
        </w:rPr>
        <w:t>VCR</w:t>
      </w:r>
      <w:r>
        <w:rPr>
          <w:rFonts w:ascii="Times New Roman" w:hAnsi="Times New Roman" w:cs="Times New Roman"/>
          <w:sz w:val="24"/>
        </w:rPr>
        <w:t xml:space="preserve">) pada ruas Jalan Dr. Setiabudhi yang dilakukan pada hari kerja dan hari libur, dengan memperhitungkan jumlah kendaraan hasil tarikan kendaraan </w:t>
      </w:r>
      <w:r w:rsidRPr="00F15DCD">
        <w:rPr>
          <w:rFonts w:ascii="Times New Roman" w:hAnsi="Times New Roman" w:cs="Times New Roman"/>
          <w:i/>
          <w:sz w:val="24"/>
        </w:rPr>
        <w:t>factory outlet</w:t>
      </w:r>
      <w:r>
        <w:rPr>
          <w:rFonts w:ascii="Times New Roman" w:hAnsi="Times New Roman" w:cs="Times New Roman"/>
          <w:sz w:val="24"/>
        </w:rPr>
        <w:t>.</w:t>
      </w:r>
    </w:p>
    <w:p w:rsidR="00173CAC" w:rsidRPr="00530B45" w:rsidRDefault="00173CAC" w:rsidP="00173CAC">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 xml:space="preserve">Tabel </w:t>
      </w:r>
      <w:r w:rsidR="00E068F9">
        <w:rPr>
          <w:rFonts w:ascii="Times New Roman" w:hAnsi="Times New Roman"/>
          <w:b/>
          <w:szCs w:val="24"/>
          <w:lang w:val="nl-NL"/>
        </w:rPr>
        <w:t>IV.17</w:t>
      </w:r>
    </w:p>
    <w:p w:rsidR="00173CAC" w:rsidRDefault="00173CAC" w:rsidP="00173CAC">
      <w:pPr>
        <w:pStyle w:val="ListParagraph"/>
        <w:tabs>
          <w:tab w:val="left" w:pos="567"/>
        </w:tabs>
        <w:spacing w:line="240" w:lineRule="auto"/>
        <w:ind w:left="851"/>
        <w:jc w:val="center"/>
        <w:rPr>
          <w:rFonts w:ascii="Times New Roman" w:hAnsi="Times New Roman"/>
          <w:b/>
          <w:szCs w:val="24"/>
          <w:lang w:val="nl-NL"/>
        </w:rPr>
      </w:pPr>
      <w:r w:rsidRPr="00F15DCD">
        <w:rPr>
          <w:rFonts w:ascii="Times New Roman" w:hAnsi="Times New Roman"/>
          <w:b/>
          <w:i/>
          <w:szCs w:val="24"/>
          <w:lang w:val="nl-NL"/>
        </w:rPr>
        <w:t>Volume Capacity Ratio</w:t>
      </w:r>
      <w:r>
        <w:rPr>
          <w:rFonts w:ascii="Times New Roman" w:hAnsi="Times New Roman"/>
          <w:b/>
          <w:szCs w:val="24"/>
          <w:lang w:val="nl-NL"/>
        </w:rPr>
        <w:t xml:space="preserve"> Dengan Tarikan Kendaraan </w:t>
      </w:r>
      <w:r w:rsidRPr="000B072F">
        <w:rPr>
          <w:rFonts w:ascii="Times New Roman" w:hAnsi="Times New Roman"/>
          <w:b/>
          <w:i/>
          <w:szCs w:val="24"/>
          <w:lang w:val="nl-NL"/>
        </w:rPr>
        <w:t>Factory Outlet</w:t>
      </w:r>
      <w:r>
        <w:rPr>
          <w:rFonts w:ascii="Times New Roman" w:hAnsi="Times New Roman"/>
          <w:b/>
          <w:szCs w:val="24"/>
          <w:lang w:val="nl-NL"/>
        </w:rPr>
        <w:t xml:space="preserve"> </w:t>
      </w:r>
    </w:p>
    <w:p w:rsidR="00173CAC" w:rsidRPr="00530B45" w:rsidRDefault="00173CAC" w:rsidP="00173CAC">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p>
    <w:tbl>
      <w:tblPr>
        <w:tblW w:w="7618"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381"/>
        <w:gridCol w:w="1275"/>
        <w:gridCol w:w="1276"/>
        <w:gridCol w:w="1276"/>
        <w:gridCol w:w="1276"/>
      </w:tblGrid>
      <w:tr w:rsidR="00173CAC" w:rsidRPr="00E9027F" w:rsidTr="00436617">
        <w:trPr>
          <w:trHeight w:val="139"/>
        </w:trPr>
        <w:tc>
          <w:tcPr>
            <w:tcW w:w="1134" w:type="dxa"/>
            <w:tcBorders>
              <w:top w:val="single" w:sz="6" w:space="0" w:color="auto"/>
              <w:bottom w:val="single" w:sz="6" w:space="0" w:color="auto"/>
            </w:tcBorders>
            <w:shd w:val="clear" w:color="auto" w:fill="BFBFBF" w:themeFill="background1" w:themeFillShade="BF"/>
          </w:tcPr>
          <w:p w:rsidR="00173CAC" w:rsidRPr="00A30CBD" w:rsidRDefault="00173CAC" w:rsidP="00436617">
            <w:pPr>
              <w:pStyle w:val="ListParagraph"/>
              <w:tabs>
                <w:tab w:val="left" w:pos="567"/>
              </w:tabs>
              <w:ind w:left="0"/>
              <w:jc w:val="center"/>
              <w:rPr>
                <w:rFonts w:ascii="Times New Roman" w:hAnsi="Times New Roman" w:cs="Times New Roman"/>
                <w:b/>
                <w:sz w:val="18"/>
                <w:szCs w:val="20"/>
              </w:rPr>
            </w:pPr>
          </w:p>
          <w:p w:rsidR="00173CAC" w:rsidRPr="00A30CBD" w:rsidRDefault="00173CAC" w:rsidP="00436617">
            <w:pPr>
              <w:pStyle w:val="ListParagraph"/>
              <w:tabs>
                <w:tab w:val="left" w:pos="567"/>
              </w:tabs>
              <w:ind w:left="0"/>
              <w:jc w:val="center"/>
              <w:rPr>
                <w:rFonts w:ascii="Times New Roman" w:hAnsi="Times New Roman" w:cs="Times New Roman"/>
                <w:b/>
                <w:sz w:val="18"/>
                <w:szCs w:val="20"/>
              </w:rPr>
            </w:pPr>
            <w:r w:rsidRPr="00A30CBD">
              <w:rPr>
                <w:rFonts w:ascii="Times New Roman" w:hAnsi="Times New Roman" w:cs="Times New Roman"/>
                <w:b/>
                <w:sz w:val="18"/>
                <w:szCs w:val="20"/>
              </w:rPr>
              <w:t>Waktu</w:t>
            </w:r>
          </w:p>
          <w:p w:rsidR="00173CAC" w:rsidRPr="00A30CBD" w:rsidRDefault="00173CAC" w:rsidP="00436617">
            <w:pPr>
              <w:pStyle w:val="ListParagraph"/>
              <w:tabs>
                <w:tab w:val="left" w:pos="567"/>
              </w:tabs>
              <w:ind w:left="0"/>
              <w:jc w:val="center"/>
              <w:rPr>
                <w:rFonts w:ascii="Times New Roman" w:hAnsi="Times New Roman" w:cs="Times New Roman"/>
                <w:b/>
                <w:sz w:val="18"/>
                <w:szCs w:val="20"/>
              </w:rPr>
            </w:pPr>
          </w:p>
        </w:tc>
        <w:tc>
          <w:tcPr>
            <w:tcW w:w="1381"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Volume</w:t>
            </w:r>
          </w:p>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U-S</w:t>
            </w:r>
          </w:p>
        </w:tc>
        <w:tc>
          <w:tcPr>
            <w:tcW w:w="1275"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Volume</w:t>
            </w:r>
          </w:p>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S-U</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Total Volume</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Kapasitas Ruas</w:t>
            </w:r>
          </w:p>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Jalan</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i/>
                <w:color w:val="000000"/>
                <w:sz w:val="18"/>
                <w:szCs w:val="18"/>
              </w:rPr>
              <w:t>Volume Capacity Ratio</w:t>
            </w:r>
            <w:r>
              <w:rPr>
                <w:rFonts w:ascii="Times New Roman" w:hAnsi="Times New Roman" w:cs="Times New Roman"/>
                <w:b/>
                <w:color w:val="000000"/>
                <w:sz w:val="18"/>
                <w:szCs w:val="18"/>
              </w:rPr>
              <w:t xml:space="preserve"> (VCR)</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785.75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1263.55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2049.3</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0.69</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924.45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1379.5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2303.95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0.78</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990.5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1470.1</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2460.6</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0.83</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lastRenderedPageBreak/>
              <w:t>13.01-14.00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1116.85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1550.65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2667.5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0.9</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1087.05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1539.95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2627</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0.89</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1071.95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1517.75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2589.7</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0.88</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1013.6</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1404.95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2418.55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0.82</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1059.05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1316.05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2375.1</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1072.35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1416.95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2489.3</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0.84</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1022.05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1378.75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2400.8</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0.81</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997.6</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1148.2</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2145.8</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0.73</w:t>
            </w:r>
          </w:p>
        </w:tc>
      </w:tr>
    </w:tbl>
    <w:p w:rsidR="007025D0" w:rsidRDefault="00173CAC" w:rsidP="00194012">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8E5F2D" w:rsidRPr="00194012" w:rsidRDefault="008E5F2D" w:rsidP="00194012">
      <w:pPr>
        <w:spacing w:line="360" w:lineRule="auto"/>
        <w:ind w:left="709" w:hanging="709"/>
        <w:rPr>
          <w:rFonts w:ascii="Times New Roman" w:hAnsi="Times New Roman" w:cs="Times New Roman"/>
          <w:i/>
          <w:sz w:val="20"/>
          <w:szCs w:val="20"/>
        </w:rPr>
      </w:pPr>
    </w:p>
    <w:p w:rsidR="00173CAC" w:rsidRPr="00530B45" w:rsidRDefault="00E068F9" w:rsidP="00173CAC">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IV.18</w:t>
      </w:r>
    </w:p>
    <w:p w:rsidR="00173CAC" w:rsidRDefault="00173CAC" w:rsidP="00173CAC">
      <w:pPr>
        <w:pStyle w:val="ListParagraph"/>
        <w:tabs>
          <w:tab w:val="left" w:pos="567"/>
        </w:tabs>
        <w:spacing w:line="240" w:lineRule="auto"/>
        <w:ind w:left="851"/>
        <w:jc w:val="center"/>
        <w:rPr>
          <w:rFonts w:ascii="Times New Roman" w:hAnsi="Times New Roman"/>
          <w:b/>
          <w:szCs w:val="24"/>
          <w:lang w:val="nl-NL"/>
        </w:rPr>
      </w:pPr>
      <w:r w:rsidRPr="00F15DCD">
        <w:rPr>
          <w:rFonts w:ascii="Times New Roman" w:hAnsi="Times New Roman"/>
          <w:b/>
          <w:i/>
          <w:szCs w:val="24"/>
          <w:lang w:val="nl-NL"/>
        </w:rPr>
        <w:t>Volume Capacity Ratio</w:t>
      </w:r>
      <w:r>
        <w:rPr>
          <w:rFonts w:ascii="Times New Roman" w:hAnsi="Times New Roman"/>
          <w:b/>
          <w:szCs w:val="24"/>
          <w:lang w:val="nl-NL"/>
        </w:rPr>
        <w:t xml:space="preserve"> Dengan Tarikan Kendaraan </w:t>
      </w:r>
      <w:r w:rsidRPr="000B072F">
        <w:rPr>
          <w:rFonts w:ascii="Times New Roman" w:hAnsi="Times New Roman"/>
          <w:b/>
          <w:i/>
          <w:szCs w:val="24"/>
          <w:lang w:val="nl-NL"/>
        </w:rPr>
        <w:t>Factory Outlet</w:t>
      </w:r>
      <w:r>
        <w:rPr>
          <w:rFonts w:ascii="Times New Roman" w:hAnsi="Times New Roman"/>
          <w:b/>
          <w:szCs w:val="24"/>
          <w:lang w:val="nl-NL"/>
        </w:rPr>
        <w:t xml:space="preserve"> </w:t>
      </w:r>
    </w:p>
    <w:p w:rsidR="00173CAC" w:rsidRPr="00530B45" w:rsidRDefault="00173CAC" w:rsidP="00173CAC">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tbl>
      <w:tblPr>
        <w:tblW w:w="7618" w:type="dxa"/>
        <w:tblInd w:w="2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381"/>
        <w:gridCol w:w="1275"/>
        <w:gridCol w:w="1276"/>
        <w:gridCol w:w="1276"/>
        <w:gridCol w:w="1276"/>
      </w:tblGrid>
      <w:tr w:rsidR="00173CAC" w:rsidRPr="00E9027F" w:rsidTr="00AC3F48">
        <w:trPr>
          <w:trHeight w:val="139"/>
          <w:tblHeader/>
        </w:trPr>
        <w:tc>
          <w:tcPr>
            <w:tcW w:w="1134" w:type="dxa"/>
            <w:tcBorders>
              <w:top w:val="single" w:sz="6" w:space="0" w:color="auto"/>
              <w:bottom w:val="single" w:sz="6" w:space="0" w:color="auto"/>
            </w:tcBorders>
            <w:shd w:val="clear" w:color="auto" w:fill="BFBFBF" w:themeFill="background1" w:themeFillShade="BF"/>
          </w:tcPr>
          <w:p w:rsidR="00173CAC" w:rsidRPr="00A30CBD" w:rsidRDefault="00173CAC" w:rsidP="00436617">
            <w:pPr>
              <w:pStyle w:val="ListParagraph"/>
              <w:tabs>
                <w:tab w:val="left" w:pos="567"/>
              </w:tabs>
              <w:ind w:left="0"/>
              <w:jc w:val="center"/>
              <w:rPr>
                <w:rFonts w:ascii="Times New Roman" w:hAnsi="Times New Roman" w:cs="Times New Roman"/>
                <w:b/>
                <w:sz w:val="18"/>
                <w:szCs w:val="20"/>
              </w:rPr>
            </w:pPr>
          </w:p>
          <w:p w:rsidR="00173CAC" w:rsidRPr="00A30CBD" w:rsidRDefault="00173CAC" w:rsidP="00436617">
            <w:pPr>
              <w:pStyle w:val="ListParagraph"/>
              <w:tabs>
                <w:tab w:val="left" w:pos="567"/>
              </w:tabs>
              <w:ind w:left="0"/>
              <w:jc w:val="center"/>
              <w:rPr>
                <w:rFonts w:ascii="Times New Roman" w:hAnsi="Times New Roman" w:cs="Times New Roman"/>
                <w:b/>
                <w:sz w:val="18"/>
                <w:szCs w:val="20"/>
              </w:rPr>
            </w:pPr>
            <w:r w:rsidRPr="00A30CBD">
              <w:rPr>
                <w:rFonts w:ascii="Times New Roman" w:hAnsi="Times New Roman" w:cs="Times New Roman"/>
                <w:b/>
                <w:sz w:val="18"/>
                <w:szCs w:val="20"/>
              </w:rPr>
              <w:t>Waktu</w:t>
            </w:r>
          </w:p>
          <w:p w:rsidR="00173CAC" w:rsidRPr="00A30CBD" w:rsidRDefault="00173CAC" w:rsidP="00436617">
            <w:pPr>
              <w:pStyle w:val="ListParagraph"/>
              <w:tabs>
                <w:tab w:val="left" w:pos="567"/>
              </w:tabs>
              <w:ind w:left="0"/>
              <w:jc w:val="center"/>
              <w:rPr>
                <w:rFonts w:ascii="Times New Roman" w:hAnsi="Times New Roman" w:cs="Times New Roman"/>
                <w:b/>
                <w:sz w:val="18"/>
                <w:szCs w:val="20"/>
              </w:rPr>
            </w:pPr>
          </w:p>
        </w:tc>
        <w:tc>
          <w:tcPr>
            <w:tcW w:w="1381"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Volume</w:t>
            </w:r>
          </w:p>
          <w:p w:rsidR="00173CAC"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U-S</w:t>
            </w:r>
          </w:p>
          <w:p w:rsidR="00436617" w:rsidRPr="00A30CBD" w:rsidRDefault="00436617" w:rsidP="00436617">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(SMP)</w:t>
            </w:r>
          </w:p>
        </w:tc>
        <w:tc>
          <w:tcPr>
            <w:tcW w:w="1275"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Volume</w:t>
            </w:r>
          </w:p>
          <w:p w:rsidR="00173CAC"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S-U</w:t>
            </w:r>
          </w:p>
          <w:p w:rsidR="00436617" w:rsidRPr="00A30CBD" w:rsidRDefault="00436617" w:rsidP="00436617">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(SMP)</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F11392"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Total</w:t>
            </w:r>
          </w:p>
          <w:p w:rsidR="00173CAC"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 xml:space="preserve"> Volume</w:t>
            </w:r>
          </w:p>
          <w:p w:rsidR="00436617" w:rsidRPr="00A30CBD" w:rsidRDefault="00436617" w:rsidP="00436617">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(SMP)</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Kapasitas Ruas</w:t>
            </w:r>
          </w:p>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color w:val="000000"/>
                <w:sz w:val="18"/>
                <w:szCs w:val="18"/>
              </w:rPr>
              <w:t>Jalan</w:t>
            </w:r>
          </w:p>
        </w:tc>
        <w:tc>
          <w:tcPr>
            <w:tcW w:w="1276" w:type="dxa"/>
            <w:tcBorders>
              <w:top w:val="single" w:sz="6" w:space="0" w:color="auto"/>
              <w:bottom w:val="single" w:sz="6" w:space="0" w:color="auto"/>
              <w:right w:val="double" w:sz="4" w:space="0" w:color="auto"/>
            </w:tcBorders>
            <w:shd w:val="clear" w:color="auto" w:fill="BFBFBF" w:themeFill="background1" w:themeFillShade="BF"/>
            <w:vAlign w:val="bottom"/>
          </w:tcPr>
          <w:p w:rsidR="00173CAC" w:rsidRPr="00A30CBD" w:rsidRDefault="00173CAC" w:rsidP="00436617">
            <w:pPr>
              <w:jc w:val="center"/>
              <w:rPr>
                <w:rFonts w:ascii="Times New Roman" w:hAnsi="Times New Roman" w:cs="Times New Roman"/>
                <w:b/>
                <w:color w:val="000000"/>
                <w:sz w:val="18"/>
                <w:szCs w:val="18"/>
              </w:rPr>
            </w:pPr>
            <w:r w:rsidRPr="00A30CBD">
              <w:rPr>
                <w:rFonts w:ascii="Times New Roman" w:hAnsi="Times New Roman" w:cs="Times New Roman"/>
                <w:b/>
                <w:i/>
                <w:color w:val="000000"/>
                <w:sz w:val="18"/>
                <w:szCs w:val="18"/>
              </w:rPr>
              <w:t>Volume Capacity Ratio</w:t>
            </w:r>
            <w:r>
              <w:rPr>
                <w:rFonts w:ascii="Times New Roman" w:hAnsi="Times New Roman" w:cs="Times New Roman"/>
                <w:b/>
                <w:color w:val="000000"/>
                <w:sz w:val="18"/>
                <w:szCs w:val="18"/>
              </w:rPr>
              <w:t xml:space="preserve"> (VCR)</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877.15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2064.3</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2941.45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956</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2159.8</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3115.8</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1.05</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1088.9</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2272.8</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3361.7</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1.14</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1160.15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2241.05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3401.2</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1.15</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979.55</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2085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3064.55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1.04</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831.9</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1919.5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2751.4</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0.93</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801.7</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1805.1</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2606.8</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0.88</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900.6</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1930.65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2831.25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0.96</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1031.8</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1996.05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3027.85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1.02</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1130.7</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1973.9</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3104.6</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1.05</w:t>
            </w:r>
          </w:p>
        </w:tc>
      </w:tr>
      <w:tr w:rsidR="00A84DE9" w:rsidRPr="00E9027F" w:rsidTr="00436617">
        <w:trPr>
          <w:trHeight w:val="139"/>
        </w:trPr>
        <w:tc>
          <w:tcPr>
            <w:tcW w:w="1134" w:type="dxa"/>
            <w:tcBorders>
              <w:top w:val="single" w:sz="6" w:space="0" w:color="auto"/>
              <w:bottom w:val="single" w:sz="6" w:space="0" w:color="auto"/>
            </w:tcBorders>
          </w:tcPr>
          <w:p w:rsidR="00A84DE9" w:rsidRPr="00E9027F" w:rsidRDefault="00A84DE9" w:rsidP="0043661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1381"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964.1</w:t>
            </w:r>
          </w:p>
        </w:tc>
        <w:tc>
          <w:tcPr>
            <w:tcW w:w="1275"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1752.95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2717.05</w:t>
            </w:r>
          </w:p>
        </w:tc>
        <w:tc>
          <w:tcPr>
            <w:tcW w:w="1276" w:type="dxa"/>
            <w:tcBorders>
              <w:top w:val="single" w:sz="6" w:space="0" w:color="auto"/>
              <w:bottom w:val="single" w:sz="6" w:space="0" w:color="auto"/>
              <w:right w:val="double" w:sz="4" w:space="0" w:color="auto"/>
            </w:tcBorders>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2955.39</w:t>
            </w:r>
          </w:p>
        </w:tc>
        <w:tc>
          <w:tcPr>
            <w:tcW w:w="1276" w:type="dxa"/>
            <w:tcBorders>
              <w:top w:val="single" w:sz="6" w:space="0" w:color="auto"/>
              <w:bottom w:val="single" w:sz="6" w:space="0" w:color="auto"/>
              <w:right w:val="double" w:sz="4" w:space="0" w:color="auto"/>
            </w:tcBorders>
            <w:vAlign w:val="bottom"/>
          </w:tcPr>
          <w:p w:rsidR="00A84DE9" w:rsidRPr="00A84DE9" w:rsidRDefault="00A84DE9">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0.92</w:t>
            </w:r>
          </w:p>
        </w:tc>
      </w:tr>
    </w:tbl>
    <w:p w:rsidR="00194012" w:rsidRDefault="00173CAC" w:rsidP="00FD04C5">
      <w:pPr>
        <w:spacing w:line="360" w:lineRule="auto"/>
        <w:ind w:left="709" w:hanging="709"/>
        <w:rPr>
          <w:rFonts w:ascii="Times New Roman" w:hAnsi="Times New Roman" w:cs="Times New Roman"/>
          <w:b/>
          <w:i/>
          <w:sz w:val="24"/>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173CAC" w:rsidRDefault="00194012" w:rsidP="007C0B79">
      <w:pPr>
        <w:spacing w:line="360" w:lineRule="auto"/>
        <w:ind w:left="709" w:hanging="709"/>
        <w:rPr>
          <w:rFonts w:ascii="Times New Roman" w:hAnsi="Times New Roman" w:cs="Times New Roman"/>
          <w:b/>
          <w:i/>
          <w:sz w:val="24"/>
        </w:rPr>
      </w:pPr>
      <w:r>
        <w:rPr>
          <w:rFonts w:ascii="Times New Roman" w:hAnsi="Times New Roman" w:cs="Times New Roman"/>
          <w:b/>
          <w:i/>
          <w:sz w:val="24"/>
        </w:rPr>
        <w:t xml:space="preserve">           </w:t>
      </w:r>
    </w:p>
    <w:p w:rsidR="008E5F2D" w:rsidRDefault="008E5F2D" w:rsidP="008E5F2D">
      <w:pPr>
        <w:tabs>
          <w:tab w:val="left" w:pos="0"/>
          <w:tab w:val="left" w:pos="709"/>
        </w:tabs>
        <w:spacing w:line="360" w:lineRule="auto"/>
        <w:jc w:val="both"/>
        <w:rPr>
          <w:rFonts w:ascii="Times New Roman" w:hAnsi="Times New Roman" w:cs="Times New Roman"/>
          <w:sz w:val="24"/>
        </w:rPr>
      </w:pPr>
      <w:r>
        <w:rPr>
          <w:rFonts w:ascii="Times New Roman" w:hAnsi="Times New Roman" w:cs="Times New Roman"/>
          <w:sz w:val="24"/>
        </w:rPr>
        <w:tab/>
        <w:t xml:space="preserve">Derajat kejenuhan atau </w:t>
      </w:r>
      <w:r w:rsidRPr="007025D0">
        <w:rPr>
          <w:rFonts w:ascii="Times New Roman" w:hAnsi="Times New Roman" w:cs="Times New Roman"/>
          <w:i/>
          <w:sz w:val="24"/>
        </w:rPr>
        <w:t>Volume Capacity Ratio</w:t>
      </w:r>
      <w:r>
        <w:rPr>
          <w:rFonts w:ascii="Times New Roman" w:hAnsi="Times New Roman" w:cs="Times New Roman"/>
          <w:sz w:val="24"/>
        </w:rPr>
        <w:t xml:space="preserve"> pada ruas jalan Dr. Setiabudhi tanpa adanya tarikan kendaraan oleh kegiatan </w:t>
      </w:r>
      <w:r w:rsidRPr="007025D0">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pada hari libur adalah antara 0,69 sampai dengan 0,90 selama jam kerja, sedangkan pada hari libur derajat kejenuhannya antara 0,92 sampai dengan 1,15. Hal ini menunjukkan bahwa arus menuju kawasan perdagangan </w:t>
      </w:r>
      <w:r w:rsidRPr="007025D0">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cukup member dampak bagi meningkatnya derajat kejenuhan pada ruas jalan tersebut.</w:t>
      </w:r>
      <w:r w:rsidR="00C8079E">
        <w:rPr>
          <w:rFonts w:ascii="Times New Roman" w:hAnsi="Times New Roman" w:cs="Times New Roman"/>
          <w:sz w:val="24"/>
        </w:rPr>
        <w:t xml:space="preserve"> </w:t>
      </w:r>
      <w:r>
        <w:rPr>
          <w:rFonts w:ascii="Times New Roman" w:hAnsi="Times New Roman" w:cs="Times New Roman"/>
          <w:sz w:val="24"/>
        </w:rPr>
        <w:t>Pada hari kerja tingkat derajat kejenuhan tertinggi terjadi pada pukul 14.00 sampai 15.00, sedangkan pada hari libur yaitu pada pukul 13.00 sampai 14.00.</w:t>
      </w:r>
    </w:p>
    <w:p w:rsidR="00093291" w:rsidRDefault="00093291" w:rsidP="008E5F2D">
      <w:pPr>
        <w:spacing w:line="360" w:lineRule="auto"/>
        <w:ind w:left="709" w:hanging="709"/>
        <w:jc w:val="both"/>
        <w:rPr>
          <w:rFonts w:ascii="Times New Roman" w:hAnsi="Times New Roman" w:cs="Times New Roman"/>
          <w:sz w:val="24"/>
        </w:rPr>
      </w:pPr>
    </w:p>
    <w:p w:rsidR="00F273D7" w:rsidRPr="008E5F2D" w:rsidRDefault="00F273D7" w:rsidP="008E5F2D">
      <w:pPr>
        <w:spacing w:line="360" w:lineRule="auto"/>
        <w:ind w:left="709" w:hanging="709"/>
        <w:jc w:val="both"/>
        <w:rPr>
          <w:rFonts w:ascii="Times New Roman" w:hAnsi="Times New Roman" w:cs="Times New Roman"/>
          <w:sz w:val="24"/>
        </w:rPr>
      </w:pPr>
    </w:p>
    <w:p w:rsidR="00CD4B90" w:rsidRDefault="00676697" w:rsidP="007C0B79">
      <w:pPr>
        <w:tabs>
          <w:tab w:val="left" w:pos="709"/>
        </w:tabs>
        <w:spacing w:line="360" w:lineRule="auto"/>
        <w:ind w:left="709" w:hanging="709"/>
        <w:rPr>
          <w:rFonts w:ascii="Times New Roman" w:hAnsi="Times New Roman" w:cs="Times New Roman"/>
          <w:b/>
          <w:i/>
          <w:sz w:val="24"/>
        </w:rPr>
      </w:pPr>
      <w:r>
        <w:rPr>
          <w:rFonts w:ascii="Times New Roman" w:hAnsi="Times New Roman" w:cs="Times New Roman"/>
          <w:b/>
          <w:sz w:val="24"/>
        </w:rPr>
        <w:lastRenderedPageBreak/>
        <w:t>4.5</w:t>
      </w:r>
      <w:r w:rsidR="00D93388">
        <w:rPr>
          <w:rFonts w:ascii="Times New Roman" w:hAnsi="Times New Roman" w:cs="Times New Roman"/>
          <w:b/>
          <w:sz w:val="24"/>
        </w:rPr>
        <w:t>.3</w:t>
      </w:r>
      <w:r w:rsidR="00D93388">
        <w:rPr>
          <w:rFonts w:ascii="Times New Roman" w:hAnsi="Times New Roman" w:cs="Times New Roman"/>
          <w:b/>
          <w:sz w:val="24"/>
        </w:rPr>
        <w:tab/>
        <w:t xml:space="preserve">Perbandingan </w:t>
      </w:r>
      <w:r w:rsidR="00D93388" w:rsidRPr="0035539D">
        <w:rPr>
          <w:rFonts w:ascii="Times New Roman" w:hAnsi="Times New Roman" w:cs="Times New Roman"/>
          <w:b/>
          <w:i/>
          <w:sz w:val="24"/>
        </w:rPr>
        <w:t xml:space="preserve">Volume Capacity </w:t>
      </w:r>
      <w:r w:rsidR="00D93388" w:rsidRPr="00193717">
        <w:rPr>
          <w:rFonts w:ascii="Times New Roman" w:hAnsi="Times New Roman" w:cs="Times New Roman"/>
          <w:b/>
          <w:i/>
          <w:sz w:val="24"/>
        </w:rPr>
        <w:t>Ratio</w:t>
      </w:r>
      <w:r w:rsidR="001A679B" w:rsidRPr="00193717">
        <w:rPr>
          <w:rFonts w:ascii="Times New Roman" w:hAnsi="Times New Roman" w:cs="Times New Roman"/>
          <w:b/>
          <w:i/>
          <w:sz w:val="24"/>
        </w:rPr>
        <w:t>(VCR)</w:t>
      </w:r>
      <w:r w:rsidR="001A679B">
        <w:rPr>
          <w:rFonts w:ascii="Times New Roman" w:hAnsi="Times New Roman" w:cs="Times New Roman"/>
          <w:b/>
          <w:sz w:val="24"/>
        </w:rPr>
        <w:t xml:space="preserve"> Ruas Jalan</w:t>
      </w:r>
      <w:r w:rsidR="00D93388">
        <w:rPr>
          <w:rFonts w:ascii="Times New Roman" w:hAnsi="Times New Roman" w:cs="Times New Roman"/>
          <w:b/>
          <w:sz w:val="24"/>
        </w:rPr>
        <w:t xml:space="preserve">Dr.Setiabudhi Tanpa Tarikan Kendaraan </w:t>
      </w:r>
      <w:r w:rsidR="00D93388" w:rsidRPr="006E5ED8">
        <w:rPr>
          <w:rFonts w:ascii="Times New Roman" w:hAnsi="Times New Roman" w:cs="Times New Roman"/>
          <w:b/>
          <w:i/>
          <w:sz w:val="24"/>
        </w:rPr>
        <w:t>Factory Outlet</w:t>
      </w:r>
      <w:r w:rsidR="00D93388">
        <w:rPr>
          <w:rFonts w:ascii="Times New Roman" w:hAnsi="Times New Roman" w:cs="Times New Roman"/>
          <w:b/>
          <w:i/>
          <w:sz w:val="24"/>
        </w:rPr>
        <w:t xml:space="preserve"> </w:t>
      </w:r>
      <w:r w:rsidR="00D93388">
        <w:rPr>
          <w:rFonts w:ascii="Times New Roman" w:hAnsi="Times New Roman" w:cs="Times New Roman"/>
          <w:b/>
          <w:sz w:val="24"/>
        </w:rPr>
        <w:t xml:space="preserve">Dengan Adanya Tarikan Kendaraan </w:t>
      </w:r>
      <w:r w:rsidR="00D93388" w:rsidRPr="006E5ED8">
        <w:rPr>
          <w:rFonts w:ascii="Times New Roman" w:hAnsi="Times New Roman" w:cs="Times New Roman"/>
          <w:b/>
          <w:i/>
          <w:sz w:val="24"/>
        </w:rPr>
        <w:t>Factory Outlet</w:t>
      </w:r>
    </w:p>
    <w:p w:rsidR="00093291" w:rsidRPr="00A0741E" w:rsidRDefault="001A679B" w:rsidP="002D7AB2">
      <w:pPr>
        <w:tabs>
          <w:tab w:val="left" w:pos="0"/>
        </w:tabs>
        <w:spacing w:line="360" w:lineRule="auto"/>
        <w:jc w:val="both"/>
        <w:rPr>
          <w:rFonts w:ascii="Times New Roman" w:hAnsi="Times New Roman" w:cs="Times New Roman"/>
          <w:sz w:val="24"/>
        </w:rPr>
      </w:pPr>
      <w:r>
        <w:rPr>
          <w:rFonts w:ascii="Times New Roman" w:hAnsi="Times New Roman" w:cs="Times New Roman"/>
          <w:sz w:val="24"/>
        </w:rPr>
        <w:tab/>
        <w:t xml:space="preserve">Berikut ini adalah perbandingan </w:t>
      </w:r>
      <w:r w:rsidRPr="001A679B">
        <w:rPr>
          <w:rFonts w:ascii="Times New Roman" w:hAnsi="Times New Roman" w:cs="Times New Roman"/>
          <w:i/>
          <w:sz w:val="24"/>
        </w:rPr>
        <w:t xml:space="preserve">Volume Capacity </w:t>
      </w:r>
      <w:r w:rsidRPr="00193717">
        <w:rPr>
          <w:rFonts w:ascii="Times New Roman" w:hAnsi="Times New Roman" w:cs="Times New Roman"/>
          <w:i/>
          <w:sz w:val="24"/>
        </w:rPr>
        <w:t>Ratio (VCR)</w:t>
      </w:r>
      <w:r w:rsidRPr="001A679B">
        <w:rPr>
          <w:rFonts w:ascii="Times New Roman" w:hAnsi="Times New Roman" w:cs="Times New Roman"/>
          <w:sz w:val="24"/>
        </w:rPr>
        <w:t xml:space="preserve"> </w:t>
      </w:r>
      <w:r>
        <w:rPr>
          <w:rFonts w:ascii="Times New Roman" w:hAnsi="Times New Roman" w:cs="Times New Roman"/>
          <w:sz w:val="24"/>
        </w:rPr>
        <w:t xml:space="preserve"> ruas Jalan Dr. Setiabudhi </w:t>
      </w:r>
      <w:r w:rsidR="00A0741E">
        <w:rPr>
          <w:rFonts w:ascii="Times New Roman" w:hAnsi="Times New Roman" w:cs="Times New Roman"/>
          <w:sz w:val="24"/>
        </w:rPr>
        <w:t xml:space="preserve">dengan adanya tarikan kendaraan oleh kegiatan perdagangan </w:t>
      </w:r>
      <w:r w:rsidR="00A0741E" w:rsidRPr="00A0741E">
        <w:rPr>
          <w:rFonts w:ascii="Times New Roman" w:hAnsi="Times New Roman" w:cs="Times New Roman"/>
          <w:i/>
          <w:sz w:val="24"/>
        </w:rPr>
        <w:t>factory outlet</w:t>
      </w:r>
      <w:r w:rsidR="00A0741E">
        <w:rPr>
          <w:rFonts w:ascii="Times New Roman" w:hAnsi="Times New Roman" w:cs="Times New Roman"/>
          <w:sz w:val="24"/>
        </w:rPr>
        <w:t xml:space="preserve"> dan tanpa adanya tarikan oleh kegiatan perdaganga </w:t>
      </w:r>
      <w:r w:rsidR="00A0741E" w:rsidRPr="00A0741E">
        <w:rPr>
          <w:rFonts w:ascii="Times New Roman" w:hAnsi="Times New Roman" w:cs="Times New Roman"/>
          <w:i/>
          <w:sz w:val="24"/>
        </w:rPr>
        <w:t>factory outlet</w:t>
      </w:r>
      <w:r w:rsidR="00A0741E">
        <w:rPr>
          <w:rFonts w:ascii="Times New Roman" w:hAnsi="Times New Roman" w:cs="Times New Roman"/>
          <w:i/>
          <w:sz w:val="24"/>
        </w:rPr>
        <w:t xml:space="preserve">. </w:t>
      </w:r>
      <w:r w:rsidR="00A0741E">
        <w:rPr>
          <w:rFonts w:ascii="Times New Roman" w:hAnsi="Times New Roman" w:cs="Times New Roman"/>
          <w:sz w:val="24"/>
        </w:rPr>
        <w:t>Perhitungan ini dilakukan pada hari kerja dan pada hari libur</w:t>
      </w:r>
    </w:p>
    <w:p w:rsidR="002D7AB2" w:rsidRPr="00530B45" w:rsidRDefault="002D7AB2" w:rsidP="002D7AB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IV.19</w:t>
      </w:r>
    </w:p>
    <w:p w:rsidR="002D7AB2" w:rsidRDefault="002D7AB2" w:rsidP="002D7AB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Perbandingan </w:t>
      </w:r>
      <w:r w:rsidRPr="00436617">
        <w:rPr>
          <w:rFonts w:ascii="Times New Roman" w:hAnsi="Times New Roman"/>
          <w:b/>
          <w:i/>
          <w:szCs w:val="24"/>
          <w:lang w:val="nl-NL"/>
        </w:rPr>
        <w:t>Volume Capacity Ratio</w:t>
      </w:r>
      <w:r>
        <w:rPr>
          <w:rFonts w:ascii="Times New Roman" w:hAnsi="Times New Roman"/>
          <w:b/>
          <w:szCs w:val="24"/>
          <w:lang w:val="nl-NL"/>
        </w:rPr>
        <w:t xml:space="preserve"> Karena Tarikan Kendaraan </w:t>
      </w:r>
    </w:p>
    <w:p w:rsidR="002D7AB2" w:rsidRPr="002D7AB2" w:rsidRDefault="002D7AB2" w:rsidP="002D7AB2">
      <w:pPr>
        <w:pStyle w:val="ListParagraph"/>
        <w:tabs>
          <w:tab w:val="left" w:pos="567"/>
        </w:tabs>
        <w:spacing w:line="240" w:lineRule="auto"/>
        <w:ind w:left="851"/>
        <w:jc w:val="center"/>
        <w:rPr>
          <w:rFonts w:ascii="Times New Roman" w:hAnsi="Times New Roman"/>
          <w:b/>
          <w:szCs w:val="24"/>
          <w:lang w:val="nl-NL"/>
        </w:rPr>
      </w:pPr>
      <w:r w:rsidRPr="00436617">
        <w:rPr>
          <w:rFonts w:ascii="Times New Roman" w:hAnsi="Times New Roman"/>
          <w:b/>
          <w:i/>
          <w:szCs w:val="24"/>
          <w:lang w:val="nl-NL"/>
        </w:rPr>
        <w:t>Factory Outlet</w:t>
      </w:r>
      <w:r>
        <w:rPr>
          <w:rFonts w:ascii="Times New Roman" w:hAnsi="Times New Roman"/>
          <w:b/>
          <w:szCs w:val="24"/>
          <w:lang w:val="nl-NL"/>
        </w:rPr>
        <w:t xml:space="preserve"> dan Tanpa Tarikan Kendaraan </w:t>
      </w:r>
      <w:r w:rsidRPr="00436617">
        <w:rPr>
          <w:rFonts w:ascii="Times New Roman" w:hAnsi="Times New Roman"/>
          <w:b/>
          <w:i/>
          <w:szCs w:val="24"/>
          <w:lang w:val="nl-NL"/>
        </w:rPr>
        <w:t>Factory Outlet</w:t>
      </w:r>
      <w:r>
        <w:rPr>
          <w:rFonts w:ascii="Times New Roman" w:hAnsi="Times New Roman"/>
          <w:b/>
          <w:szCs w:val="24"/>
          <w:lang w:val="nl-NL"/>
        </w:rPr>
        <w:t xml:space="preserve"> </w:t>
      </w:r>
    </w:p>
    <w:tbl>
      <w:tblPr>
        <w:tblW w:w="7343" w:type="dxa"/>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520"/>
        <w:gridCol w:w="1559"/>
        <w:gridCol w:w="1565"/>
        <w:gridCol w:w="1565"/>
      </w:tblGrid>
      <w:tr w:rsidR="002D7AB2" w:rsidRPr="00E9027F" w:rsidTr="00A203D7">
        <w:trPr>
          <w:trHeight w:val="591"/>
          <w:tblHeader/>
        </w:trPr>
        <w:tc>
          <w:tcPr>
            <w:tcW w:w="1134" w:type="dxa"/>
            <w:vMerge w:val="restart"/>
            <w:tcBorders>
              <w:top w:val="double" w:sz="4" w:space="0" w:color="auto"/>
            </w:tcBorders>
            <w:shd w:val="clear" w:color="auto" w:fill="BFBFBF" w:themeFill="background1" w:themeFillShade="BF"/>
          </w:tcPr>
          <w:p w:rsidR="002D7AB2" w:rsidRPr="00E9027F" w:rsidRDefault="002D7AB2" w:rsidP="00A203D7">
            <w:pPr>
              <w:pStyle w:val="ListParagraph"/>
              <w:tabs>
                <w:tab w:val="left" w:pos="567"/>
              </w:tabs>
              <w:ind w:left="0"/>
              <w:jc w:val="center"/>
              <w:rPr>
                <w:rFonts w:ascii="Times New Roman" w:hAnsi="Times New Roman" w:cs="Times New Roman"/>
                <w:b/>
                <w:sz w:val="18"/>
                <w:szCs w:val="20"/>
                <w:lang w:val="nl-NL"/>
              </w:rPr>
            </w:pPr>
          </w:p>
          <w:p w:rsidR="002D7AB2" w:rsidRDefault="002D7AB2" w:rsidP="00A203D7">
            <w:pPr>
              <w:pStyle w:val="ListParagraph"/>
              <w:tabs>
                <w:tab w:val="left" w:pos="567"/>
              </w:tabs>
              <w:ind w:left="0"/>
              <w:jc w:val="center"/>
              <w:rPr>
                <w:rFonts w:ascii="Times New Roman" w:hAnsi="Times New Roman" w:cs="Times New Roman"/>
                <w:b/>
                <w:sz w:val="18"/>
                <w:szCs w:val="20"/>
              </w:rPr>
            </w:pPr>
          </w:p>
          <w:p w:rsidR="002D7AB2" w:rsidRPr="00E9027F" w:rsidRDefault="002D7AB2" w:rsidP="00A203D7">
            <w:pPr>
              <w:pStyle w:val="ListParagraph"/>
              <w:tabs>
                <w:tab w:val="left" w:pos="567"/>
              </w:tabs>
              <w:ind w:left="98"/>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3079" w:type="dxa"/>
            <w:gridSpan w:val="2"/>
            <w:tcBorders>
              <w:top w:val="double" w:sz="4" w:space="0" w:color="auto"/>
              <w:bottom w:val="single" w:sz="6" w:space="0" w:color="auto"/>
              <w:right w:val="double" w:sz="4" w:space="0" w:color="auto"/>
            </w:tcBorders>
            <w:shd w:val="clear" w:color="auto" w:fill="BFBFBF" w:themeFill="background1" w:themeFillShade="BF"/>
          </w:tcPr>
          <w:p w:rsidR="002D7AB2" w:rsidRDefault="002D7AB2" w:rsidP="00A203D7">
            <w:pPr>
              <w:pStyle w:val="ListParagraph"/>
              <w:tabs>
                <w:tab w:val="left" w:pos="567"/>
              </w:tabs>
              <w:ind w:left="0"/>
              <w:jc w:val="center"/>
              <w:rPr>
                <w:rFonts w:ascii="Times New Roman" w:hAnsi="Times New Roman" w:cs="Times New Roman"/>
                <w:b/>
                <w:sz w:val="18"/>
                <w:szCs w:val="20"/>
                <w:lang w:val="nl-NL"/>
              </w:rPr>
            </w:pPr>
          </w:p>
          <w:p w:rsidR="002D7AB2" w:rsidRDefault="002D7AB2" w:rsidP="002D7AB2">
            <w:pPr>
              <w:pStyle w:val="ListParagraph"/>
              <w:tabs>
                <w:tab w:val="left" w:pos="567"/>
              </w:tabs>
              <w:ind w:left="0"/>
              <w:jc w:val="center"/>
              <w:rPr>
                <w:rFonts w:ascii="Times New Roman" w:hAnsi="Times New Roman" w:cs="Times New Roman"/>
                <w:b/>
                <w:sz w:val="18"/>
                <w:szCs w:val="20"/>
                <w:lang w:val="nl-NL"/>
              </w:rPr>
            </w:pPr>
            <w:r w:rsidRPr="00436617">
              <w:rPr>
                <w:rFonts w:ascii="Times New Roman" w:hAnsi="Times New Roman" w:cs="Times New Roman"/>
                <w:b/>
                <w:i/>
                <w:sz w:val="18"/>
                <w:szCs w:val="20"/>
                <w:lang w:val="nl-NL"/>
              </w:rPr>
              <w:t>Volume Capacity Ratio</w:t>
            </w:r>
            <w:r>
              <w:rPr>
                <w:rFonts w:ascii="Times New Roman" w:hAnsi="Times New Roman" w:cs="Times New Roman"/>
                <w:b/>
                <w:i/>
                <w:sz w:val="18"/>
                <w:szCs w:val="20"/>
                <w:lang w:val="nl-NL"/>
              </w:rPr>
              <w:t xml:space="preserve"> </w:t>
            </w:r>
            <w:r>
              <w:rPr>
                <w:rFonts w:ascii="Times New Roman" w:hAnsi="Times New Roman" w:cs="Times New Roman"/>
                <w:b/>
                <w:sz w:val="18"/>
                <w:szCs w:val="20"/>
                <w:lang w:val="nl-NL"/>
              </w:rPr>
              <w:t>(VCR)</w:t>
            </w:r>
          </w:p>
          <w:p w:rsidR="002D7AB2" w:rsidRPr="002D7AB2" w:rsidRDefault="002D7AB2" w:rsidP="002D7AB2">
            <w:pPr>
              <w:pStyle w:val="ListParagraph"/>
              <w:tabs>
                <w:tab w:val="left" w:pos="567"/>
              </w:tabs>
              <w:ind w:left="0"/>
              <w:jc w:val="center"/>
              <w:rPr>
                <w:rFonts w:ascii="Times New Roman" w:hAnsi="Times New Roman" w:cs="Times New Roman"/>
                <w:b/>
                <w:i/>
                <w:sz w:val="18"/>
                <w:szCs w:val="20"/>
                <w:lang w:val="nl-NL"/>
              </w:rPr>
            </w:pPr>
            <w:r>
              <w:rPr>
                <w:rFonts w:ascii="Times New Roman" w:hAnsi="Times New Roman" w:cs="Times New Roman"/>
                <w:b/>
                <w:sz w:val="18"/>
                <w:szCs w:val="20"/>
                <w:lang w:val="nl-NL"/>
              </w:rPr>
              <w:t>Hari Kerja (Rabu)</w:t>
            </w:r>
          </w:p>
        </w:tc>
        <w:tc>
          <w:tcPr>
            <w:tcW w:w="3130" w:type="dxa"/>
            <w:gridSpan w:val="2"/>
            <w:tcBorders>
              <w:top w:val="double" w:sz="4" w:space="0" w:color="auto"/>
              <w:bottom w:val="single" w:sz="6" w:space="0" w:color="auto"/>
              <w:right w:val="double" w:sz="4" w:space="0" w:color="auto"/>
            </w:tcBorders>
            <w:shd w:val="clear" w:color="auto" w:fill="BFBFBF" w:themeFill="background1" w:themeFillShade="BF"/>
          </w:tcPr>
          <w:p w:rsidR="002D7AB2" w:rsidRDefault="002D7AB2" w:rsidP="00A203D7">
            <w:pPr>
              <w:pStyle w:val="ListParagraph"/>
              <w:tabs>
                <w:tab w:val="left" w:pos="567"/>
              </w:tabs>
              <w:ind w:left="0"/>
              <w:jc w:val="center"/>
              <w:rPr>
                <w:rFonts w:ascii="Times New Roman" w:hAnsi="Times New Roman" w:cs="Times New Roman"/>
                <w:b/>
                <w:sz w:val="18"/>
                <w:szCs w:val="20"/>
                <w:lang w:val="nl-NL"/>
              </w:rPr>
            </w:pPr>
          </w:p>
          <w:p w:rsidR="002D7AB2" w:rsidRDefault="002D7AB2" w:rsidP="002D7AB2">
            <w:pPr>
              <w:pStyle w:val="ListParagraph"/>
              <w:tabs>
                <w:tab w:val="left" w:pos="567"/>
              </w:tabs>
              <w:ind w:left="0"/>
              <w:jc w:val="center"/>
              <w:rPr>
                <w:rFonts w:ascii="Times New Roman" w:hAnsi="Times New Roman" w:cs="Times New Roman"/>
                <w:b/>
                <w:sz w:val="18"/>
                <w:szCs w:val="20"/>
                <w:lang w:val="nl-NL"/>
              </w:rPr>
            </w:pPr>
            <w:r w:rsidRPr="00436617">
              <w:rPr>
                <w:rFonts w:ascii="Times New Roman" w:hAnsi="Times New Roman" w:cs="Times New Roman"/>
                <w:b/>
                <w:i/>
                <w:sz w:val="18"/>
                <w:szCs w:val="20"/>
                <w:lang w:val="nl-NL"/>
              </w:rPr>
              <w:t>Volume Capacity Ratio</w:t>
            </w:r>
            <w:r>
              <w:rPr>
                <w:rFonts w:ascii="Times New Roman" w:hAnsi="Times New Roman" w:cs="Times New Roman"/>
                <w:b/>
                <w:i/>
                <w:sz w:val="18"/>
                <w:szCs w:val="20"/>
                <w:lang w:val="nl-NL"/>
              </w:rPr>
              <w:t xml:space="preserve"> </w:t>
            </w:r>
            <w:r>
              <w:rPr>
                <w:rFonts w:ascii="Times New Roman" w:hAnsi="Times New Roman" w:cs="Times New Roman"/>
                <w:b/>
                <w:sz w:val="18"/>
                <w:szCs w:val="20"/>
                <w:lang w:val="nl-NL"/>
              </w:rPr>
              <w:t>(VCR)</w:t>
            </w:r>
          </w:p>
          <w:p w:rsidR="002D7AB2" w:rsidRPr="002D7AB2" w:rsidRDefault="002D7AB2" w:rsidP="002D7AB2">
            <w:pPr>
              <w:pStyle w:val="ListParagraph"/>
              <w:tabs>
                <w:tab w:val="left" w:pos="567"/>
              </w:tabs>
              <w:ind w:left="0"/>
              <w:jc w:val="center"/>
              <w:rPr>
                <w:rFonts w:ascii="Times New Roman" w:hAnsi="Times New Roman" w:cs="Times New Roman"/>
                <w:b/>
                <w:i/>
                <w:sz w:val="18"/>
                <w:szCs w:val="20"/>
                <w:lang w:val="nl-NL"/>
              </w:rPr>
            </w:pPr>
            <w:r>
              <w:rPr>
                <w:rFonts w:ascii="Times New Roman" w:hAnsi="Times New Roman" w:cs="Times New Roman"/>
                <w:b/>
                <w:sz w:val="18"/>
                <w:szCs w:val="20"/>
                <w:lang w:val="nl-NL"/>
              </w:rPr>
              <w:t>Hari Libur (Sabtu)</w:t>
            </w:r>
          </w:p>
        </w:tc>
      </w:tr>
      <w:tr w:rsidR="00875F49" w:rsidRPr="00E9027F" w:rsidTr="00A203D7">
        <w:trPr>
          <w:trHeight w:val="139"/>
        </w:trPr>
        <w:tc>
          <w:tcPr>
            <w:tcW w:w="1134" w:type="dxa"/>
            <w:vMerge/>
            <w:tcBorders>
              <w:bottom w:val="single" w:sz="6" w:space="0" w:color="auto"/>
            </w:tcBorders>
          </w:tcPr>
          <w:p w:rsidR="00875F49" w:rsidRPr="00E9027F" w:rsidRDefault="00875F49" w:rsidP="00A203D7">
            <w:pPr>
              <w:pStyle w:val="ListParagraph"/>
              <w:tabs>
                <w:tab w:val="left" w:pos="567"/>
              </w:tabs>
              <w:ind w:left="0"/>
              <w:jc w:val="center"/>
              <w:rPr>
                <w:rFonts w:ascii="Times New Roman" w:hAnsi="Times New Roman" w:cs="Times New Roman"/>
                <w:sz w:val="18"/>
                <w:szCs w:val="20"/>
              </w:rPr>
            </w:pPr>
          </w:p>
        </w:tc>
        <w:tc>
          <w:tcPr>
            <w:tcW w:w="1520" w:type="dxa"/>
            <w:tcBorders>
              <w:top w:val="single" w:sz="6" w:space="0" w:color="auto"/>
              <w:bottom w:val="single" w:sz="6" w:space="0" w:color="auto"/>
              <w:right w:val="double" w:sz="4" w:space="0" w:color="auto"/>
            </w:tcBorders>
            <w:shd w:val="clear" w:color="auto" w:fill="BFBFBF" w:themeFill="background1" w:themeFillShade="BF"/>
          </w:tcPr>
          <w:p w:rsidR="00875F49" w:rsidRPr="00436617" w:rsidRDefault="00875F49" w:rsidP="00A203D7">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Tanpa FO</w:t>
            </w:r>
          </w:p>
        </w:tc>
        <w:tc>
          <w:tcPr>
            <w:tcW w:w="1559" w:type="dxa"/>
            <w:tcBorders>
              <w:top w:val="single" w:sz="6" w:space="0" w:color="auto"/>
              <w:bottom w:val="single" w:sz="6" w:space="0" w:color="auto"/>
              <w:right w:val="double" w:sz="4" w:space="0" w:color="auto"/>
            </w:tcBorders>
            <w:shd w:val="clear" w:color="auto" w:fill="BFBFBF" w:themeFill="background1" w:themeFillShade="BF"/>
          </w:tcPr>
          <w:p w:rsidR="00875F49" w:rsidRPr="00436617" w:rsidRDefault="00875F49" w:rsidP="00A203D7">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Dengan FO</w:t>
            </w:r>
          </w:p>
        </w:tc>
        <w:tc>
          <w:tcPr>
            <w:tcW w:w="1565" w:type="dxa"/>
            <w:tcBorders>
              <w:top w:val="single" w:sz="6" w:space="0" w:color="auto"/>
              <w:bottom w:val="single" w:sz="6" w:space="0" w:color="auto"/>
              <w:right w:val="double" w:sz="4" w:space="0" w:color="auto"/>
            </w:tcBorders>
            <w:shd w:val="clear" w:color="auto" w:fill="BFBFBF" w:themeFill="background1" w:themeFillShade="BF"/>
          </w:tcPr>
          <w:p w:rsidR="00875F49" w:rsidRPr="00436617" w:rsidRDefault="00875F49" w:rsidP="006F2F21">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Tanpa FO</w:t>
            </w:r>
          </w:p>
        </w:tc>
        <w:tc>
          <w:tcPr>
            <w:tcW w:w="1565" w:type="dxa"/>
            <w:tcBorders>
              <w:top w:val="single" w:sz="6" w:space="0" w:color="auto"/>
              <w:bottom w:val="single" w:sz="6" w:space="0" w:color="auto"/>
              <w:right w:val="double" w:sz="4" w:space="0" w:color="auto"/>
            </w:tcBorders>
            <w:shd w:val="clear" w:color="auto" w:fill="BFBFBF" w:themeFill="background1" w:themeFillShade="BF"/>
          </w:tcPr>
          <w:p w:rsidR="00875F49" w:rsidRPr="00436617" w:rsidRDefault="00875F49" w:rsidP="006F2F21">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Dengan FO</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0.64</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0.69</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0.89</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0.72</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0.78</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0.95</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1.05</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0.76</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0.83</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1.14</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0.82</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0.9</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1.02</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1.15</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0.79</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0.89</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0.91</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1.04</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0.79</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0.88</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0.93</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0.75</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0.82</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0.77</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0.88</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0.75</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0.85</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0.96</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0.77</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0.84</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0.95</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1.02</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0.78</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0.81</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1.03</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1.05</w:t>
            </w:r>
          </w:p>
        </w:tc>
      </w:tr>
      <w:tr w:rsidR="002D7AB2" w:rsidRPr="00E9027F" w:rsidTr="00A203D7">
        <w:trPr>
          <w:trHeight w:val="139"/>
        </w:trPr>
        <w:tc>
          <w:tcPr>
            <w:tcW w:w="1134" w:type="dxa"/>
            <w:tcBorders>
              <w:top w:val="single" w:sz="6" w:space="0" w:color="auto"/>
              <w:bottom w:val="single" w:sz="6" w:space="0" w:color="auto"/>
            </w:tcBorders>
          </w:tcPr>
          <w:p w:rsidR="002D7AB2" w:rsidRPr="00E9027F" w:rsidRDefault="002D7AB2" w:rsidP="00A203D7">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1520"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0.71</w:t>
            </w:r>
          </w:p>
        </w:tc>
        <w:tc>
          <w:tcPr>
            <w:tcW w:w="1559"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0.73</w:t>
            </w:r>
          </w:p>
        </w:tc>
        <w:tc>
          <w:tcPr>
            <w:tcW w:w="1565" w:type="dxa"/>
            <w:tcBorders>
              <w:top w:val="single" w:sz="6" w:space="0" w:color="auto"/>
              <w:bottom w:val="single" w:sz="6" w:space="0" w:color="auto"/>
              <w:right w:val="double" w:sz="4" w:space="0" w:color="auto"/>
            </w:tcBorders>
            <w:vAlign w:val="bottom"/>
          </w:tcPr>
          <w:p w:rsidR="002D7AB2" w:rsidRPr="00B15C4B" w:rsidRDefault="002D7AB2" w:rsidP="00A203D7">
            <w:pPr>
              <w:jc w:val="center"/>
              <w:rPr>
                <w:rFonts w:ascii="Times New Roman" w:hAnsi="Times New Roman" w:cs="Times New Roman"/>
                <w:color w:val="000000"/>
                <w:sz w:val="18"/>
                <w:szCs w:val="18"/>
              </w:rPr>
            </w:pPr>
            <w:r w:rsidRPr="00B15C4B">
              <w:rPr>
                <w:rFonts w:ascii="Times New Roman" w:hAnsi="Times New Roman" w:cs="Times New Roman"/>
                <w:color w:val="000000"/>
                <w:sz w:val="18"/>
                <w:szCs w:val="18"/>
              </w:rPr>
              <w:t>0.89</w:t>
            </w:r>
          </w:p>
        </w:tc>
        <w:tc>
          <w:tcPr>
            <w:tcW w:w="1565" w:type="dxa"/>
            <w:tcBorders>
              <w:top w:val="single" w:sz="6" w:space="0" w:color="auto"/>
              <w:bottom w:val="single" w:sz="6" w:space="0" w:color="auto"/>
              <w:right w:val="double" w:sz="4" w:space="0" w:color="auto"/>
            </w:tcBorders>
            <w:vAlign w:val="bottom"/>
          </w:tcPr>
          <w:p w:rsidR="002D7AB2" w:rsidRPr="00A84DE9" w:rsidRDefault="002D7AB2" w:rsidP="00A203D7">
            <w:pPr>
              <w:jc w:val="center"/>
              <w:rPr>
                <w:rFonts w:ascii="Times New Roman" w:hAnsi="Times New Roman" w:cs="Times New Roman"/>
                <w:color w:val="000000"/>
                <w:sz w:val="18"/>
                <w:szCs w:val="18"/>
              </w:rPr>
            </w:pPr>
            <w:r w:rsidRPr="00A84DE9">
              <w:rPr>
                <w:rFonts w:ascii="Times New Roman" w:hAnsi="Times New Roman" w:cs="Times New Roman"/>
                <w:color w:val="000000"/>
                <w:sz w:val="18"/>
                <w:szCs w:val="18"/>
              </w:rPr>
              <w:t>0.92</w:t>
            </w:r>
          </w:p>
        </w:tc>
      </w:tr>
    </w:tbl>
    <w:p w:rsidR="00020912" w:rsidRDefault="002D7AB2" w:rsidP="00020912">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Default="00F273D7" w:rsidP="00020912">
      <w:pPr>
        <w:spacing w:line="360" w:lineRule="auto"/>
        <w:ind w:left="709" w:hanging="709"/>
        <w:rPr>
          <w:rFonts w:ascii="Times New Roman" w:hAnsi="Times New Roman" w:cs="Times New Roman"/>
          <w:i/>
          <w:sz w:val="20"/>
          <w:szCs w:val="20"/>
        </w:rPr>
      </w:pPr>
    </w:p>
    <w:p w:rsidR="00F273D7" w:rsidRPr="00020912" w:rsidRDefault="00F273D7" w:rsidP="00020912">
      <w:pPr>
        <w:spacing w:line="360" w:lineRule="auto"/>
        <w:ind w:left="709" w:hanging="709"/>
        <w:rPr>
          <w:rFonts w:ascii="Times New Roman" w:hAnsi="Times New Roman" w:cs="Times New Roman"/>
          <w:i/>
          <w:sz w:val="20"/>
          <w:szCs w:val="20"/>
        </w:rPr>
      </w:pPr>
    </w:p>
    <w:p w:rsidR="00C967D6" w:rsidRPr="00530B45" w:rsidRDefault="00E068F9" w:rsidP="00020912">
      <w:pPr>
        <w:pStyle w:val="ListParagraph"/>
        <w:tabs>
          <w:tab w:val="left" w:pos="567"/>
        </w:tabs>
        <w:spacing w:line="36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Gambar IV.11</w:t>
      </w:r>
    </w:p>
    <w:p w:rsidR="00C967D6" w:rsidRDefault="00C967D6" w:rsidP="00C967D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Perbandingan </w:t>
      </w:r>
      <w:r w:rsidRPr="00436617">
        <w:rPr>
          <w:rFonts w:ascii="Times New Roman" w:hAnsi="Times New Roman"/>
          <w:b/>
          <w:i/>
          <w:szCs w:val="24"/>
          <w:lang w:val="nl-NL"/>
        </w:rPr>
        <w:t>Volume Capacity Ratio</w:t>
      </w:r>
      <w:r>
        <w:rPr>
          <w:rFonts w:ascii="Times New Roman" w:hAnsi="Times New Roman"/>
          <w:b/>
          <w:szCs w:val="24"/>
          <w:lang w:val="nl-NL"/>
        </w:rPr>
        <w:t xml:space="preserve"> Karena Tarikan Kendaraan </w:t>
      </w:r>
    </w:p>
    <w:p w:rsidR="00C967D6" w:rsidRDefault="00C967D6" w:rsidP="00C967D6">
      <w:pPr>
        <w:pStyle w:val="ListParagraph"/>
        <w:tabs>
          <w:tab w:val="left" w:pos="567"/>
        </w:tabs>
        <w:spacing w:line="240" w:lineRule="auto"/>
        <w:ind w:left="851"/>
        <w:jc w:val="center"/>
        <w:rPr>
          <w:rFonts w:ascii="Times New Roman" w:hAnsi="Times New Roman"/>
          <w:b/>
          <w:szCs w:val="24"/>
          <w:lang w:val="nl-NL"/>
        </w:rPr>
      </w:pPr>
      <w:r w:rsidRPr="00436617">
        <w:rPr>
          <w:rFonts w:ascii="Times New Roman" w:hAnsi="Times New Roman"/>
          <w:b/>
          <w:i/>
          <w:szCs w:val="24"/>
          <w:lang w:val="nl-NL"/>
        </w:rPr>
        <w:t>Factory Outlet</w:t>
      </w:r>
      <w:r>
        <w:rPr>
          <w:rFonts w:ascii="Times New Roman" w:hAnsi="Times New Roman"/>
          <w:b/>
          <w:szCs w:val="24"/>
          <w:lang w:val="nl-NL"/>
        </w:rPr>
        <w:t xml:space="preserve"> dan Tanpa Tarikan Kendaraan </w:t>
      </w:r>
      <w:r w:rsidRPr="00436617">
        <w:rPr>
          <w:rFonts w:ascii="Times New Roman" w:hAnsi="Times New Roman"/>
          <w:b/>
          <w:i/>
          <w:szCs w:val="24"/>
          <w:lang w:val="nl-NL"/>
        </w:rPr>
        <w:t>Factory Outlet</w:t>
      </w:r>
      <w:r>
        <w:rPr>
          <w:rFonts w:ascii="Times New Roman" w:hAnsi="Times New Roman"/>
          <w:b/>
          <w:szCs w:val="24"/>
          <w:lang w:val="nl-NL"/>
        </w:rPr>
        <w:t xml:space="preserve"> </w:t>
      </w:r>
    </w:p>
    <w:p w:rsidR="00C967D6" w:rsidRPr="00C967D6" w:rsidRDefault="00C967D6" w:rsidP="00C967D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p>
    <w:p w:rsidR="001A679B" w:rsidRDefault="00305852" w:rsidP="00CF6FFA">
      <w:pPr>
        <w:tabs>
          <w:tab w:val="left" w:pos="0"/>
        </w:tabs>
        <w:spacing w:line="360" w:lineRule="auto"/>
        <w:jc w:val="center"/>
        <w:rPr>
          <w:rFonts w:ascii="Times New Roman" w:hAnsi="Times New Roman" w:cs="Times New Roman"/>
          <w:sz w:val="24"/>
        </w:rPr>
      </w:pPr>
      <w:r>
        <w:rPr>
          <w:rFonts w:ascii="Times New Roman" w:hAnsi="Times New Roman" w:cs="Times New Roman"/>
          <w:noProof/>
          <w:sz w:val="24"/>
        </w:rPr>
        <w:pict>
          <v:shape id="_x0000_s1043" type="#_x0000_t202" style="position:absolute;left:0;text-align:left;margin-left:28.55pt;margin-top:6.5pt;width:48.25pt;height:17.65pt;z-index:251674624" strokecolor="white [3212]">
            <v:textbox style="mso-next-textbox:#_x0000_s1043">
              <w:txbxContent>
                <w:p w:rsidR="0042324B" w:rsidRPr="00975730" w:rsidRDefault="0042324B" w:rsidP="00706CD8">
                  <w:pPr>
                    <w:tabs>
                      <w:tab w:val="left" w:pos="142"/>
                    </w:tabs>
                    <w:rPr>
                      <w:sz w:val="16"/>
                    </w:rPr>
                  </w:pPr>
                  <w:r>
                    <w:rPr>
                      <w:sz w:val="16"/>
                    </w:rPr>
                    <w:t>VCR</w:t>
                  </w:r>
                </w:p>
              </w:txbxContent>
            </v:textbox>
          </v:shape>
        </w:pict>
      </w:r>
      <w:r>
        <w:rPr>
          <w:rFonts w:ascii="Times New Roman" w:hAnsi="Times New Roman" w:cs="Times New Roman"/>
          <w:noProof/>
          <w:sz w:val="24"/>
        </w:rPr>
        <w:pict>
          <v:shape id="_x0000_s1044" type="#_x0000_t202" style="position:absolute;left:0;text-align:left;margin-left:4.95pt;margin-top:163.4pt;width:37.65pt;height:19.7pt;z-index:251675648" strokecolor="white [3212]">
            <v:textbox style="mso-next-textbox:#_x0000_s1044">
              <w:txbxContent>
                <w:p w:rsidR="0042324B" w:rsidRPr="00975730" w:rsidRDefault="0042324B" w:rsidP="00706CD8">
                  <w:pPr>
                    <w:tabs>
                      <w:tab w:val="left" w:pos="142"/>
                    </w:tabs>
                    <w:rPr>
                      <w:sz w:val="16"/>
                    </w:rPr>
                  </w:pPr>
                  <w:r>
                    <w:rPr>
                      <w:sz w:val="16"/>
                    </w:rPr>
                    <w:t>Waktu</w:t>
                  </w:r>
                </w:p>
              </w:txbxContent>
            </v:textbox>
          </v:shape>
        </w:pict>
      </w:r>
      <w:r w:rsidR="0019474B" w:rsidRPr="0019474B">
        <w:rPr>
          <w:rFonts w:ascii="Times New Roman" w:hAnsi="Times New Roman" w:cs="Times New Roman"/>
          <w:noProof/>
          <w:sz w:val="24"/>
        </w:rPr>
        <w:drawing>
          <wp:inline distT="0" distB="0" distL="0" distR="0">
            <wp:extent cx="5022958" cy="2743200"/>
            <wp:effectExtent l="19050" t="0" r="25292" b="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4012" w:rsidRDefault="001A679B" w:rsidP="00194012">
      <w:pPr>
        <w:spacing w:line="360" w:lineRule="auto"/>
        <w:rPr>
          <w:rFonts w:ascii="Times New Roman" w:hAnsi="Times New Roman" w:cs="Times New Roman"/>
          <w:i/>
          <w:sz w:val="20"/>
          <w:szCs w:val="20"/>
        </w:rPr>
      </w:pPr>
      <w:r>
        <w:rPr>
          <w:rFonts w:ascii="Times New Roman" w:hAnsi="Times New Roman" w:cs="Times New Roman"/>
          <w:sz w:val="24"/>
        </w:rPr>
        <w:tab/>
      </w:r>
      <w:r w:rsidR="00194012" w:rsidRPr="00530B45">
        <w:rPr>
          <w:rFonts w:ascii="Times New Roman" w:hAnsi="Times New Roman" w:cs="Times New Roman"/>
          <w:i/>
          <w:sz w:val="20"/>
          <w:szCs w:val="20"/>
        </w:rPr>
        <w:t xml:space="preserve">Sumber: </w:t>
      </w:r>
      <w:r w:rsidR="00194012">
        <w:rPr>
          <w:rFonts w:ascii="Times New Roman" w:hAnsi="Times New Roman" w:cs="Times New Roman"/>
          <w:i/>
          <w:sz w:val="20"/>
          <w:szCs w:val="20"/>
        </w:rPr>
        <w:t>Hasil Analisis, 2012</w:t>
      </w:r>
    </w:p>
    <w:p w:rsidR="008E5F2D" w:rsidRDefault="008E5F2D" w:rsidP="00194012">
      <w:pPr>
        <w:tabs>
          <w:tab w:val="left" w:pos="0"/>
          <w:tab w:val="left" w:pos="709"/>
        </w:tabs>
        <w:spacing w:line="360" w:lineRule="auto"/>
        <w:jc w:val="both"/>
        <w:rPr>
          <w:rFonts w:ascii="Times New Roman" w:hAnsi="Times New Roman" w:cs="Times New Roman"/>
          <w:sz w:val="24"/>
        </w:rPr>
      </w:pPr>
      <w:r>
        <w:rPr>
          <w:rFonts w:ascii="Times New Roman" w:hAnsi="Times New Roman" w:cs="Times New Roman"/>
          <w:sz w:val="24"/>
        </w:rPr>
        <w:tab/>
      </w:r>
    </w:p>
    <w:p w:rsidR="00A0741E" w:rsidRPr="00A203D7" w:rsidRDefault="00A0741E" w:rsidP="00194012">
      <w:pPr>
        <w:tabs>
          <w:tab w:val="left" w:pos="0"/>
          <w:tab w:val="left" w:pos="709"/>
        </w:tabs>
        <w:spacing w:line="360" w:lineRule="auto"/>
        <w:jc w:val="both"/>
        <w:rPr>
          <w:rFonts w:ascii="Times New Roman" w:hAnsi="Times New Roman" w:cs="Times New Roman"/>
          <w:sz w:val="24"/>
        </w:rPr>
      </w:pPr>
      <w:r>
        <w:rPr>
          <w:rFonts w:ascii="Times New Roman" w:hAnsi="Times New Roman" w:cs="Times New Roman"/>
          <w:sz w:val="24"/>
        </w:rPr>
        <w:tab/>
      </w:r>
      <w:r w:rsidRPr="00A0741E">
        <w:rPr>
          <w:rFonts w:ascii="Times New Roman" w:hAnsi="Times New Roman" w:cs="Times New Roman"/>
          <w:i/>
          <w:sz w:val="24"/>
        </w:rPr>
        <w:t>Volume capacity ratio</w:t>
      </w:r>
      <w:r>
        <w:rPr>
          <w:rFonts w:ascii="Times New Roman" w:hAnsi="Times New Roman" w:cs="Times New Roman"/>
          <w:sz w:val="24"/>
        </w:rPr>
        <w:t xml:space="preserve"> ruas jalan Dr. Setiabudhi pada hari rabu tanpa tarikan kendaraan oleh kegiatan perdagangan </w:t>
      </w:r>
      <w:r w:rsidRPr="00A0741E">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selama kegiatan perdagangan tersebut beroperasi memiliki nilai </w:t>
      </w:r>
      <w:r w:rsidRPr="00193717">
        <w:rPr>
          <w:rFonts w:ascii="Times New Roman" w:hAnsi="Times New Roman" w:cs="Times New Roman"/>
          <w:i/>
          <w:sz w:val="24"/>
        </w:rPr>
        <w:t>VCR</w:t>
      </w:r>
      <w:r>
        <w:rPr>
          <w:rFonts w:ascii="Times New Roman" w:hAnsi="Times New Roman" w:cs="Times New Roman"/>
          <w:sz w:val="24"/>
        </w:rPr>
        <w:t xml:space="preserve"> antara 0,64 sampai dengan 0,82, artinya tanpa tarikan kendaraan oleh kegiatan perdagangan </w:t>
      </w:r>
      <w:r w:rsidRPr="00A0741E">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nilai derajat kejenuhan </w:t>
      </w:r>
      <w:r w:rsidR="00A203D7">
        <w:rPr>
          <w:rFonts w:ascii="Times New Roman" w:hAnsi="Times New Roman" w:cs="Times New Roman"/>
          <w:sz w:val="24"/>
        </w:rPr>
        <w:t xml:space="preserve">ruas jalan tersebut sudah tergolong tinggi, terlebih pada pukul 13.00-14.00 yang mencapai 0,82. Sedangkan keberadaan kegiatan perdagangan </w:t>
      </w:r>
      <w:r w:rsidR="00A203D7" w:rsidRPr="00A0741E">
        <w:rPr>
          <w:rFonts w:ascii="Times New Roman" w:hAnsi="Times New Roman" w:cs="Times New Roman"/>
          <w:i/>
          <w:sz w:val="24"/>
        </w:rPr>
        <w:t>factory outlet</w:t>
      </w:r>
      <w:r w:rsidR="00A203D7">
        <w:rPr>
          <w:rFonts w:ascii="Times New Roman" w:hAnsi="Times New Roman" w:cs="Times New Roman"/>
          <w:i/>
          <w:sz w:val="24"/>
        </w:rPr>
        <w:t xml:space="preserve"> </w:t>
      </w:r>
      <w:r w:rsidR="00A203D7">
        <w:rPr>
          <w:rFonts w:ascii="Times New Roman" w:hAnsi="Times New Roman" w:cs="Times New Roman"/>
          <w:sz w:val="24"/>
        </w:rPr>
        <w:t xml:space="preserve">menjadikan nilai </w:t>
      </w:r>
      <w:r w:rsidR="00A203D7" w:rsidRPr="00193717">
        <w:rPr>
          <w:rFonts w:ascii="Times New Roman" w:hAnsi="Times New Roman" w:cs="Times New Roman"/>
          <w:i/>
          <w:sz w:val="24"/>
        </w:rPr>
        <w:t>VCR</w:t>
      </w:r>
      <w:r w:rsidR="00A203D7">
        <w:rPr>
          <w:rFonts w:ascii="Times New Roman" w:hAnsi="Times New Roman" w:cs="Times New Roman"/>
          <w:sz w:val="24"/>
        </w:rPr>
        <w:t xml:space="preserve"> ruas jalan tersebut lebih meningkat lagi antara 0,69 sampai dengan 0,89. Dari perbedaan nilai </w:t>
      </w:r>
      <w:r w:rsidR="00A203D7" w:rsidRPr="00193717">
        <w:rPr>
          <w:rFonts w:ascii="Times New Roman" w:hAnsi="Times New Roman" w:cs="Times New Roman"/>
          <w:i/>
          <w:sz w:val="24"/>
        </w:rPr>
        <w:t xml:space="preserve">VCR </w:t>
      </w:r>
      <w:r w:rsidR="00A203D7">
        <w:rPr>
          <w:rFonts w:ascii="Times New Roman" w:hAnsi="Times New Roman" w:cs="Times New Roman"/>
          <w:sz w:val="24"/>
        </w:rPr>
        <w:t>tersebut berarti keberadaan kegiatan perdagangan tersebut memiliki andil dalam meningkatnya derajat kejenuhan ruas jalan pada segmen tersebut.</w:t>
      </w:r>
    </w:p>
    <w:p w:rsidR="008E5F2D" w:rsidRDefault="008E5F2D" w:rsidP="00A203D7">
      <w:pPr>
        <w:tabs>
          <w:tab w:val="left" w:pos="0"/>
          <w:tab w:val="left" w:pos="709"/>
        </w:tabs>
        <w:spacing w:line="360" w:lineRule="auto"/>
        <w:jc w:val="both"/>
        <w:rPr>
          <w:rFonts w:ascii="Times New Roman" w:hAnsi="Times New Roman" w:cs="Times New Roman"/>
          <w:i/>
          <w:sz w:val="20"/>
          <w:szCs w:val="20"/>
        </w:rPr>
      </w:pPr>
    </w:p>
    <w:p w:rsidR="00F273D7" w:rsidRDefault="00F273D7" w:rsidP="00A203D7">
      <w:pPr>
        <w:tabs>
          <w:tab w:val="left" w:pos="0"/>
          <w:tab w:val="left" w:pos="709"/>
        </w:tabs>
        <w:spacing w:line="360" w:lineRule="auto"/>
        <w:jc w:val="both"/>
        <w:rPr>
          <w:rFonts w:ascii="Times New Roman" w:hAnsi="Times New Roman" w:cs="Times New Roman"/>
          <w:i/>
          <w:sz w:val="20"/>
          <w:szCs w:val="20"/>
        </w:rPr>
      </w:pPr>
    </w:p>
    <w:p w:rsidR="00F273D7" w:rsidRDefault="00F273D7" w:rsidP="00A203D7">
      <w:pPr>
        <w:tabs>
          <w:tab w:val="left" w:pos="0"/>
          <w:tab w:val="left" w:pos="709"/>
        </w:tabs>
        <w:spacing w:line="360" w:lineRule="auto"/>
        <w:jc w:val="both"/>
        <w:rPr>
          <w:rFonts w:ascii="Times New Roman" w:hAnsi="Times New Roman" w:cs="Times New Roman"/>
          <w:i/>
          <w:sz w:val="20"/>
          <w:szCs w:val="20"/>
        </w:rPr>
      </w:pPr>
    </w:p>
    <w:p w:rsidR="00F273D7" w:rsidRDefault="00F273D7" w:rsidP="00A203D7">
      <w:pPr>
        <w:tabs>
          <w:tab w:val="left" w:pos="0"/>
          <w:tab w:val="left" w:pos="709"/>
        </w:tabs>
        <w:spacing w:line="360" w:lineRule="auto"/>
        <w:jc w:val="both"/>
        <w:rPr>
          <w:rFonts w:ascii="Times New Roman" w:hAnsi="Times New Roman" w:cs="Times New Roman"/>
          <w:i/>
          <w:sz w:val="20"/>
          <w:szCs w:val="20"/>
        </w:rPr>
      </w:pPr>
    </w:p>
    <w:p w:rsidR="00F273D7" w:rsidRDefault="00F273D7" w:rsidP="00A203D7">
      <w:pPr>
        <w:tabs>
          <w:tab w:val="left" w:pos="0"/>
          <w:tab w:val="left" w:pos="709"/>
        </w:tabs>
        <w:spacing w:line="360" w:lineRule="auto"/>
        <w:jc w:val="both"/>
        <w:rPr>
          <w:rFonts w:ascii="Times New Roman" w:hAnsi="Times New Roman" w:cs="Times New Roman"/>
          <w:i/>
          <w:sz w:val="20"/>
          <w:szCs w:val="20"/>
        </w:rPr>
      </w:pPr>
    </w:p>
    <w:p w:rsidR="00F273D7" w:rsidRDefault="00F273D7" w:rsidP="00A203D7">
      <w:pPr>
        <w:tabs>
          <w:tab w:val="left" w:pos="0"/>
          <w:tab w:val="left" w:pos="709"/>
        </w:tabs>
        <w:spacing w:line="360" w:lineRule="auto"/>
        <w:jc w:val="both"/>
        <w:rPr>
          <w:rFonts w:ascii="Times New Roman" w:hAnsi="Times New Roman" w:cs="Times New Roman"/>
          <w:i/>
          <w:sz w:val="20"/>
          <w:szCs w:val="20"/>
        </w:rPr>
      </w:pPr>
    </w:p>
    <w:p w:rsidR="00F273D7" w:rsidRPr="00A203D7" w:rsidRDefault="00F273D7" w:rsidP="00A203D7">
      <w:pPr>
        <w:tabs>
          <w:tab w:val="left" w:pos="0"/>
          <w:tab w:val="left" w:pos="709"/>
        </w:tabs>
        <w:spacing w:line="360" w:lineRule="auto"/>
        <w:jc w:val="both"/>
        <w:rPr>
          <w:rFonts w:ascii="Times New Roman" w:hAnsi="Times New Roman" w:cs="Times New Roman"/>
          <w:i/>
          <w:sz w:val="20"/>
          <w:szCs w:val="20"/>
        </w:rPr>
      </w:pPr>
    </w:p>
    <w:p w:rsidR="00194012" w:rsidRPr="00530B45" w:rsidRDefault="00E068F9" w:rsidP="0019401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Gambar IV.12</w:t>
      </w:r>
    </w:p>
    <w:p w:rsidR="00194012" w:rsidRDefault="00194012" w:rsidP="0019401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Perbandingan </w:t>
      </w:r>
      <w:r w:rsidRPr="00436617">
        <w:rPr>
          <w:rFonts w:ascii="Times New Roman" w:hAnsi="Times New Roman"/>
          <w:b/>
          <w:i/>
          <w:szCs w:val="24"/>
          <w:lang w:val="nl-NL"/>
        </w:rPr>
        <w:t>Volume Capacity Ratio</w:t>
      </w:r>
      <w:r>
        <w:rPr>
          <w:rFonts w:ascii="Times New Roman" w:hAnsi="Times New Roman"/>
          <w:b/>
          <w:szCs w:val="24"/>
          <w:lang w:val="nl-NL"/>
        </w:rPr>
        <w:t xml:space="preserve"> Karena Tarikan Kendaraan </w:t>
      </w:r>
    </w:p>
    <w:p w:rsidR="00194012" w:rsidRDefault="00194012" w:rsidP="00194012">
      <w:pPr>
        <w:pStyle w:val="ListParagraph"/>
        <w:tabs>
          <w:tab w:val="left" w:pos="567"/>
        </w:tabs>
        <w:spacing w:line="240" w:lineRule="auto"/>
        <w:ind w:left="851"/>
        <w:jc w:val="center"/>
        <w:rPr>
          <w:rFonts w:ascii="Times New Roman" w:hAnsi="Times New Roman"/>
          <w:b/>
          <w:szCs w:val="24"/>
          <w:lang w:val="nl-NL"/>
        </w:rPr>
      </w:pPr>
      <w:r w:rsidRPr="00436617">
        <w:rPr>
          <w:rFonts w:ascii="Times New Roman" w:hAnsi="Times New Roman"/>
          <w:b/>
          <w:i/>
          <w:szCs w:val="24"/>
          <w:lang w:val="nl-NL"/>
        </w:rPr>
        <w:t>Factory Outlet</w:t>
      </w:r>
      <w:r>
        <w:rPr>
          <w:rFonts w:ascii="Times New Roman" w:hAnsi="Times New Roman"/>
          <w:b/>
          <w:szCs w:val="24"/>
          <w:lang w:val="nl-NL"/>
        </w:rPr>
        <w:t xml:space="preserve"> dan Tanpa Tarikan Kendaraan </w:t>
      </w:r>
      <w:r w:rsidRPr="00436617">
        <w:rPr>
          <w:rFonts w:ascii="Times New Roman" w:hAnsi="Times New Roman"/>
          <w:b/>
          <w:i/>
          <w:szCs w:val="24"/>
          <w:lang w:val="nl-NL"/>
        </w:rPr>
        <w:t>Factory Outlet</w:t>
      </w:r>
      <w:r>
        <w:rPr>
          <w:rFonts w:ascii="Times New Roman" w:hAnsi="Times New Roman"/>
          <w:b/>
          <w:szCs w:val="24"/>
          <w:lang w:val="nl-NL"/>
        </w:rPr>
        <w:t xml:space="preserve"> </w:t>
      </w:r>
    </w:p>
    <w:p w:rsidR="00194012" w:rsidRPr="00194012" w:rsidRDefault="00194012" w:rsidP="0019401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p w:rsidR="00436617" w:rsidRPr="00CD4B90" w:rsidRDefault="00305852" w:rsidP="00CF6FFA">
      <w:pPr>
        <w:tabs>
          <w:tab w:val="left" w:pos="709"/>
        </w:tabs>
        <w:spacing w:line="360" w:lineRule="auto"/>
        <w:ind w:left="709" w:hanging="709"/>
        <w:jc w:val="center"/>
        <w:rPr>
          <w:rFonts w:ascii="Times New Roman" w:hAnsi="Times New Roman" w:cs="Times New Roman"/>
          <w:b/>
          <w:i/>
          <w:sz w:val="24"/>
        </w:rPr>
      </w:pPr>
      <w:r w:rsidRPr="00305852">
        <w:rPr>
          <w:rFonts w:ascii="Times New Roman" w:hAnsi="Times New Roman" w:cs="Times New Roman"/>
          <w:i/>
          <w:noProof/>
          <w:sz w:val="20"/>
          <w:szCs w:val="20"/>
        </w:rPr>
        <w:pict>
          <v:shape id="_x0000_s1046" type="#_x0000_t202" style="position:absolute;left:0;text-align:left;margin-left:7.65pt;margin-top:162.6pt;width:37.65pt;height:19.7pt;z-index:251677696" strokecolor="white [3212]">
            <v:textbox style="mso-next-textbox:#_x0000_s1046">
              <w:txbxContent>
                <w:p w:rsidR="0042324B" w:rsidRPr="00975730" w:rsidRDefault="0042324B" w:rsidP="00706CD8">
                  <w:pPr>
                    <w:tabs>
                      <w:tab w:val="left" w:pos="142"/>
                    </w:tabs>
                    <w:rPr>
                      <w:sz w:val="16"/>
                    </w:rPr>
                  </w:pPr>
                  <w:r>
                    <w:rPr>
                      <w:sz w:val="16"/>
                    </w:rPr>
                    <w:t>Waktu</w:t>
                  </w:r>
                </w:p>
              </w:txbxContent>
            </v:textbox>
          </v:shape>
        </w:pict>
      </w:r>
      <w:r w:rsidRPr="00305852">
        <w:rPr>
          <w:rFonts w:ascii="Times New Roman" w:hAnsi="Times New Roman" w:cs="Times New Roman"/>
          <w:i/>
          <w:noProof/>
          <w:sz w:val="20"/>
          <w:szCs w:val="20"/>
        </w:rPr>
        <w:pict>
          <v:shape id="_x0000_s1045" type="#_x0000_t202" style="position:absolute;left:0;text-align:left;margin-left:31.25pt;margin-top:5.7pt;width:48.25pt;height:17.65pt;z-index:251676672" strokecolor="white [3212]">
            <v:textbox style="mso-next-textbox:#_x0000_s1045">
              <w:txbxContent>
                <w:p w:rsidR="0042324B" w:rsidRPr="00975730" w:rsidRDefault="0042324B" w:rsidP="00706CD8">
                  <w:pPr>
                    <w:tabs>
                      <w:tab w:val="left" w:pos="142"/>
                    </w:tabs>
                    <w:rPr>
                      <w:sz w:val="16"/>
                    </w:rPr>
                  </w:pPr>
                  <w:r>
                    <w:rPr>
                      <w:sz w:val="16"/>
                    </w:rPr>
                    <w:t>VCR</w:t>
                  </w:r>
                </w:p>
              </w:txbxContent>
            </v:textbox>
          </v:shape>
        </w:pict>
      </w:r>
      <w:r w:rsidR="0019474B" w:rsidRPr="0019474B">
        <w:rPr>
          <w:rFonts w:ascii="Times New Roman" w:hAnsi="Times New Roman" w:cs="Times New Roman"/>
          <w:b/>
          <w:i/>
          <w:noProof/>
          <w:sz w:val="24"/>
        </w:rPr>
        <w:drawing>
          <wp:inline distT="0" distB="0" distL="0" distR="0">
            <wp:extent cx="5041109" cy="2743200"/>
            <wp:effectExtent l="19050" t="0" r="26191" b="0"/>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4012" w:rsidRDefault="00194012" w:rsidP="00194012">
      <w:pPr>
        <w:spacing w:line="360" w:lineRule="auto"/>
        <w:rPr>
          <w:rFonts w:ascii="Times New Roman" w:hAnsi="Times New Roman" w:cs="Times New Roman"/>
          <w:i/>
          <w:sz w:val="20"/>
          <w:szCs w:val="20"/>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A203D7" w:rsidRDefault="00A203D7" w:rsidP="00A203D7">
      <w:pPr>
        <w:tabs>
          <w:tab w:val="left" w:pos="0"/>
          <w:tab w:val="left" w:pos="709"/>
        </w:tabs>
        <w:spacing w:line="360" w:lineRule="auto"/>
        <w:jc w:val="both"/>
        <w:rPr>
          <w:rFonts w:ascii="Times New Roman" w:hAnsi="Times New Roman" w:cs="Times New Roman"/>
          <w:i/>
          <w:sz w:val="24"/>
        </w:rPr>
      </w:pPr>
    </w:p>
    <w:p w:rsidR="00A203D7" w:rsidRPr="00A203D7" w:rsidRDefault="00A203D7" w:rsidP="00A203D7">
      <w:pPr>
        <w:tabs>
          <w:tab w:val="left" w:pos="0"/>
          <w:tab w:val="left" w:pos="709"/>
        </w:tabs>
        <w:spacing w:line="360" w:lineRule="auto"/>
        <w:jc w:val="both"/>
        <w:rPr>
          <w:rFonts w:ascii="Times New Roman" w:hAnsi="Times New Roman" w:cs="Times New Roman"/>
          <w:sz w:val="24"/>
        </w:rPr>
      </w:pPr>
      <w:r>
        <w:rPr>
          <w:rFonts w:ascii="Times New Roman" w:hAnsi="Times New Roman" w:cs="Times New Roman"/>
          <w:i/>
          <w:sz w:val="24"/>
        </w:rPr>
        <w:tab/>
      </w:r>
      <w:r w:rsidRPr="00A0741E">
        <w:rPr>
          <w:rFonts w:ascii="Times New Roman" w:hAnsi="Times New Roman" w:cs="Times New Roman"/>
          <w:i/>
          <w:sz w:val="24"/>
        </w:rPr>
        <w:t>Volume capacity ratio</w:t>
      </w:r>
      <w:r>
        <w:rPr>
          <w:rFonts w:ascii="Times New Roman" w:hAnsi="Times New Roman" w:cs="Times New Roman"/>
          <w:sz w:val="24"/>
        </w:rPr>
        <w:t xml:space="preserve"> ruas jalan Dr. Setiabudhi pada hari sabtu tanpa tarikan kendaraan oleh kegiatan perdagangan </w:t>
      </w:r>
      <w:r w:rsidRPr="00A0741E">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selama kegiatan perdagangan tersebut beroperasi memiliki nilai </w:t>
      </w:r>
      <w:r w:rsidRPr="00193717">
        <w:rPr>
          <w:rFonts w:ascii="Times New Roman" w:hAnsi="Times New Roman" w:cs="Times New Roman"/>
          <w:i/>
          <w:sz w:val="24"/>
        </w:rPr>
        <w:t xml:space="preserve">VCR </w:t>
      </w:r>
      <w:r>
        <w:rPr>
          <w:rFonts w:ascii="Times New Roman" w:hAnsi="Times New Roman" w:cs="Times New Roman"/>
          <w:sz w:val="24"/>
        </w:rPr>
        <w:t xml:space="preserve">antara 0,77 sampai dengan 1,03, artinya tanpa tarikan kendaraan oleh kegiatan perdagangan </w:t>
      </w:r>
      <w:r w:rsidRPr="00A0741E">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nilai derajat kejenuhan ruas jalan tersebut sudah tergolong tinggi, terlebih pada pukul 19.00-20.00 yang mencapai 1,03. Sedangkan keberadaan kegiatan perdagangan </w:t>
      </w:r>
      <w:r w:rsidRPr="00A0741E">
        <w:rPr>
          <w:rFonts w:ascii="Times New Roman" w:hAnsi="Times New Roman" w:cs="Times New Roman"/>
          <w:i/>
          <w:sz w:val="24"/>
        </w:rPr>
        <w:t>factory outlet</w:t>
      </w:r>
      <w:r>
        <w:rPr>
          <w:rFonts w:ascii="Times New Roman" w:hAnsi="Times New Roman" w:cs="Times New Roman"/>
          <w:i/>
          <w:sz w:val="24"/>
        </w:rPr>
        <w:t xml:space="preserve"> </w:t>
      </w:r>
      <w:r>
        <w:rPr>
          <w:rFonts w:ascii="Times New Roman" w:hAnsi="Times New Roman" w:cs="Times New Roman"/>
          <w:sz w:val="24"/>
        </w:rPr>
        <w:t xml:space="preserve">menjadikan nilai </w:t>
      </w:r>
      <w:r w:rsidRPr="00193717">
        <w:rPr>
          <w:rFonts w:ascii="Times New Roman" w:hAnsi="Times New Roman" w:cs="Times New Roman"/>
          <w:i/>
          <w:sz w:val="24"/>
        </w:rPr>
        <w:t>VCR</w:t>
      </w:r>
      <w:r>
        <w:rPr>
          <w:rFonts w:ascii="Times New Roman" w:hAnsi="Times New Roman" w:cs="Times New Roman"/>
          <w:sz w:val="24"/>
        </w:rPr>
        <w:t xml:space="preserve"> ruas jalan tersebut lebih meningkat lagi antara 0,92 sampai dengan 1,15. Dari perbedaan nilai </w:t>
      </w:r>
      <w:r w:rsidRPr="00193717">
        <w:rPr>
          <w:rFonts w:ascii="Times New Roman" w:hAnsi="Times New Roman" w:cs="Times New Roman"/>
          <w:i/>
          <w:sz w:val="24"/>
        </w:rPr>
        <w:t xml:space="preserve">VCR </w:t>
      </w:r>
      <w:r>
        <w:rPr>
          <w:rFonts w:ascii="Times New Roman" w:hAnsi="Times New Roman" w:cs="Times New Roman"/>
          <w:sz w:val="24"/>
        </w:rPr>
        <w:t>tersebut berarti keberadaan kegiatan perdagangan tersebut memiliki andil dalam meningkatnya derajat kejenuhan ruas jalan pada segmen tersebut.</w:t>
      </w:r>
    </w:p>
    <w:p w:rsidR="002D7AB2" w:rsidRDefault="002D7AB2" w:rsidP="007C0B79">
      <w:pPr>
        <w:tabs>
          <w:tab w:val="left" w:pos="709"/>
        </w:tabs>
        <w:spacing w:line="360" w:lineRule="auto"/>
        <w:rPr>
          <w:rFonts w:ascii="Times New Roman" w:hAnsi="Times New Roman" w:cs="Times New Roman"/>
          <w:b/>
          <w:sz w:val="24"/>
        </w:rPr>
      </w:pPr>
    </w:p>
    <w:p w:rsidR="00CD4B90" w:rsidRDefault="00676697" w:rsidP="007C0B79">
      <w:pPr>
        <w:tabs>
          <w:tab w:val="left" w:pos="709"/>
        </w:tabs>
        <w:spacing w:line="360" w:lineRule="auto"/>
        <w:rPr>
          <w:rFonts w:ascii="Times New Roman" w:hAnsi="Times New Roman" w:cs="Times New Roman"/>
          <w:b/>
          <w:sz w:val="24"/>
        </w:rPr>
      </w:pPr>
      <w:r>
        <w:rPr>
          <w:rFonts w:ascii="Times New Roman" w:hAnsi="Times New Roman" w:cs="Times New Roman"/>
          <w:b/>
          <w:sz w:val="24"/>
        </w:rPr>
        <w:t>4.6</w:t>
      </w:r>
      <w:r w:rsidR="00CD4B90">
        <w:rPr>
          <w:rFonts w:ascii="Times New Roman" w:hAnsi="Times New Roman" w:cs="Times New Roman"/>
          <w:b/>
          <w:sz w:val="24"/>
        </w:rPr>
        <w:tab/>
      </w:r>
      <w:r w:rsidR="00020912">
        <w:rPr>
          <w:rFonts w:ascii="Times New Roman" w:hAnsi="Times New Roman" w:cs="Times New Roman"/>
          <w:b/>
          <w:sz w:val="24"/>
        </w:rPr>
        <w:t xml:space="preserve">Analisis </w:t>
      </w:r>
      <w:r w:rsidR="00CD4B90">
        <w:rPr>
          <w:rFonts w:ascii="Times New Roman" w:hAnsi="Times New Roman" w:cs="Times New Roman"/>
          <w:b/>
          <w:sz w:val="24"/>
        </w:rPr>
        <w:t xml:space="preserve">Tingakat Pelayanan Jalan </w:t>
      </w:r>
      <w:r w:rsidR="00A82843">
        <w:rPr>
          <w:rFonts w:ascii="Times New Roman" w:hAnsi="Times New Roman" w:cs="Times New Roman"/>
          <w:b/>
          <w:sz w:val="24"/>
        </w:rPr>
        <w:t>Dr. Setiabudhi</w:t>
      </w:r>
    </w:p>
    <w:p w:rsidR="008E5F2D" w:rsidRPr="001A679B" w:rsidRDefault="001A679B" w:rsidP="00A82843">
      <w:pPr>
        <w:tabs>
          <w:tab w:val="left" w:pos="709"/>
        </w:tabs>
        <w:spacing w:line="360" w:lineRule="auto"/>
        <w:jc w:val="both"/>
        <w:rPr>
          <w:rFonts w:ascii="Times New Roman" w:hAnsi="Times New Roman" w:cs="Times New Roman"/>
          <w:sz w:val="24"/>
        </w:rPr>
      </w:pPr>
      <w:r>
        <w:rPr>
          <w:rFonts w:ascii="Times New Roman" w:hAnsi="Times New Roman" w:cs="Times New Roman"/>
          <w:sz w:val="24"/>
        </w:rPr>
        <w:tab/>
        <w:t xml:space="preserve">Secara umum kinerja suatu ruas jalan dapat dilihat dari bagaimana besaran tingkat pelayanannya, semakin rendah nilai </w:t>
      </w:r>
      <w:r w:rsidRPr="001A679B">
        <w:rPr>
          <w:rFonts w:ascii="Times New Roman" w:hAnsi="Times New Roman" w:cs="Times New Roman"/>
          <w:i/>
          <w:sz w:val="24"/>
        </w:rPr>
        <w:t>Volume Capacity Ratio</w:t>
      </w:r>
      <w:r>
        <w:rPr>
          <w:rFonts w:ascii="Times New Roman" w:hAnsi="Times New Roman" w:cs="Times New Roman"/>
          <w:sz w:val="24"/>
        </w:rPr>
        <w:t xml:space="preserve"> </w:t>
      </w:r>
      <w:r w:rsidRPr="00193717">
        <w:rPr>
          <w:rFonts w:ascii="Times New Roman" w:hAnsi="Times New Roman" w:cs="Times New Roman"/>
          <w:i/>
          <w:sz w:val="24"/>
        </w:rPr>
        <w:t>(VCR)</w:t>
      </w:r>
      <w:r w:rsidRPr="001A679B">
        <w:rPr>
          <w:rFonts w:ascii="Times New Roman" w:hAnsi="Times New Roman" w:cs="Times New Roman"/>
          <w:sz w:val="24"/>
        </w:rPr>
        <w:t xml:space="preserve"> </w:t>
      </w:r>
      <w:r>
        <w:rPr>
          <w:rFonts w:ascii="Times New Roman" w:hAnsi="Times New Roman" w:cs="Times New Roman"/>
          <w:sz w:val="24"/>
        </w:rPr>
        <w:t xml:space="preserve">suatu ruas jalan maka semakin tinggi tingkat pelayanannya, sebaliknya semakin tinggi nilai </w:t>
      </w:r>
      <w:r w:rsidRPr="001A679B">
        <w:rPr>
          <w:rFonts w:ascii="Times New Roman" w:hAnsi="Times New Roman" w:cs="Times New Roman"/>
          <w:i/>
          <w:sz w:val="24"/>
        </w:rPr>
        <w:t>Volume Capacity Ratio</w:t>
      </w:r>
      <w:r>
        <w:rPr>
          <w:rFonts w:ascii="Times New Roman" w:hAnsi="Times New Roman" w:cs="Times New Roman"/>
          <w:sz w:val="24"/>
        </w:rPr>
        <w:t xml:space="preserve"> </w:t>
      </w:r>
      <w:r w:rsidRPr="00193717">
        <w:rPr>
          <w:rFonts w:ascii="Times New Roman" w:hAnsi="Times New Roman" w:cs="Times New Roman"/>
          <w:i/>
          <w:sz w:val="24"/>
        </w:rPr>
        <w:t>(VCR)</w:t>
      </w:r>
      <w:r>
        <w:rPr>
          <w:rFonts w:ascii="Times New Roman" w:hAnsi="Times New Roman" w:cs="Times New Roman"/>
          <w:sz w:val="24"/>
        </w:rPr>
        <w:t xml:space="preserve"> maka semakin rendah tingkat pelayanannya</w:t>
      </w:r>
      <w:r w:rsidR="00F7629F">
        <w:rPr>
          <w:rFonts w:ascii="Times New Roman" w:hAnsi="Times New Roman" w:cs="Times New Roman"/>
          <w:sz w:val="24"/>
        </w:rPr>
        <w:t xml:space="preserve">. </w:t>
      </w:r>
    </w:p>
    <w:p w:rsidR="00415D99" w:rsidRPr="00530B45" w:rsidRDefault="00042283" w:rsidP="00415D99">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IV.20</w:t>
      </w:r>
    </w:p>
    <w:p w:rsidR="00415D99" w:rsidRPr="007D499D" w:rsidRDefault="00415D99" w:rsidP="00415D99">
      <w:pPr>
        <w:pStyle w:val="ListParagraph"/>
        <w:tabs>
          <w:tab w:val="left" w:pos="567"/>
        </w:tabs>
        <w:spacing w:line="240" w:lineRule="auto"/>
        <w:ind w:left="851"/>
        <w:jc w:val="center"/>
        <w:rPr>
          <w:rFonts w:ascii="Times New Roman" w:hAnsi="Times New Roman"/>
          <w:b/>
          <w:i/>
          <w:szCs w:val="24"/>
          <w:lang w:val="nl-NL"/>
        </w:rPr>
      </w:pPr>
      <w:r w:rsidRPr="00415D99">
        <w:rPr>
          <w:rFonts w:ascii="Times New Roman" w:hAnsi="Times New Roman"/>
          <w:b/>
          <w:i/>
          <w:szCs w:val="24"/>
          <w:lang w:val="nl-NL"/>
        </w:rPr>
        <w:t>Level Of Services</w:t>
      </w:r>
      <w:r>
        <w:rPr>
          <w:rFonts w:ascii="Times New Roman" w:hAnsi="Times New Roman"/>
          <w:b/>
          <w:szCs w:val="24"/>
          <w:lang w:val="nl-NL"/>
        </w:rPr>
        <w:t xml:space="preserve"> Ruas Jalan Dr. Setiabudhi</w:t>
      </w:r>
      <w:r>
        <w:rPr>
          <w:rFonts w:ascii="Times New Roman" w:hAnsi="Times New Roman"/>
          <w:b/>
          <w:i/>
          <w:szCs w:val="24"/>
          <w:lang w:val="nl-NL"/>
        </w:rPr>
        <w:t xml:space="preserve"> </w:t>
      </w:r>
    </w:p>
    <w:tbl>
      <w:tblPr>
        <w:tblW w:w="7343" w:type="dxa"/>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520"/>
        <w:gridCol w:w="1559"/>
        <w:gridCol w:w="1565"/>
        <w:gridCol w:w="1565"/>
      </w:tblGrid>
      <w:tr w:rsidR="00E7024B" w:rsidRPr="00E9027F" w:rsidTr="007D499D">
        <w:trPr>
          <w:trHeight w:val="591"/>
          <w:tblHeader/>
        </w:trPr>
        <w:tc>
          <w:tcPr>
            <w:tcW w:w="1134" w:type="dxa"/>
            <w:vMerge w:val="restart"/>
            <w:tcBorders>
              <w:top w:val="double" w:sz="4" w:space="0" w:color="auto"/>
            </w:tcBorders>
            <w:shd w:val="clear" w:color="auto" w:fill="BFBFBF" w:themeFill="background1" w:themeFillShade="BF"/>
          </w:tcPr>
          <w:p w:rsidR="00E7024B" w:rsidRPr="00E9027F" w:rsidRDefault="00E7024B" w:rsidP="00194012">
            <w:pPr>
              <w:pStyle w:val="ListParagraph"/>
              <w:tabs>
                <w:tab w:val="left" w:pos="567"/>
              </w:tabs>
              <w:ind w:left="0"/>
              <w:jc w:val="center"/>
              <w:rPr>
                <w:rFonts w:ascii="Times New Roman" w:hAnsi="Times New Roman" w:cs="Times New Roman"/>
                <w:b/>
                <w:sz w:val="18"/>
                <w:szCs w:val="20"/>
                <w:lang w:val="nl-NL"/>
              </w:rPr>
            </w:pPr>
          </w:p>
          <w:p w:rsidR="00E7024B" w:rsidRDefault="00E7024B" w:rsidP="00194012">
            <w:pPr>
              <w:pStyle w:val="ListParagraph"/>
              <w:tabs>
                <w:tab w:val="left" w:pos="567"/>
              </w:tabs>
              <w:ind w:left="0"/>
              <w:jc w:val="center"/>
              <w:rPr>
                <w:rFonts w:ascii="Times New Roman" w:hAnsi="Times New Roman" w:cs="Times New Roman"/>
                <w:b/>
                <w:sz w:val="18"/>
                <w:szCs w:val="20"/>
              </w:rPr>
            </w:pPr>
          </w:p>
          <w:p w:rsidR="00E7024B" w:rsidRPr="00E9027F" w:rsidRDefault="00E7024B" w:rsidP="007D499D">
            <w:pPr>
              <w:pStyle w:val="ListParagraph"/>
              <w:tabs>
                <w:tab w:val="left" w:pos="567"/>
              </w:tabs>
              <w:ind w:left="98"/>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3079" w:type="dxa"/>
            <w:gridSpan w:val="2"/>
            <w:tcBorders>
              <w:top w:val="double" w:sz="4" w:space="0" w:color="auto"/>
              <w:bottom w:val="single" w:sz="6" w:space="0" w:color="auto"/>
              <w:right w:val="double" w:sz="4" w:space="0" w:color="auto"/>
            </w:tcBorders>
            <w:shd w:val="clear" w:color="auto" w:fill="BFBFBF" w:themeFill="background1" w:themeFillShade="BF"/>
          </w:tcPr>
          <w:p w:rsidR="00E7024B" w:rsidRDefault="00E7024B" w:rsidP="00194012">
            <w:pPr>
              <w:pStyle w:val="ListParagraph"/>
              <w:tabs>
                <w:tab w:val="left" w:pos="567"/>
              </w:tabs>
              <w:ind w:left="0"/>
              <w:jc w:val="center"/>
              <w:rPr>
                <w:rFonts w:ascii="Times New Roman" w:hAnsi="Times New Roman" w:cs="Times New Roman"/>
                <w:b/>
                <w:sz w:val="18"/>
                <w:szCs w:val="20"/>
                <w:lang w:val="nl-NL"/>
              </w:rPr>
            </w:pPr>
          </w:p>
          <w:p w:rsidR="00E7024B" w:rsidRPr="00E7024B" w:rsidRDefault="00E7024B" w:rsidP="00194012">
            <w:pPr>
              <w:pStyle w:val="ListParagraph"/>
              <w:tabs>
                <w:tab w:val="left" w:pos="567"/>
              </w:tabs>
              <w:ind w:left="0"/>
              <w:jc w:val="center"/>
              <w:rPr>
                <w:rFonts w:ascii="Times New Roman" w:hAnsi="Times New Roman"/>
                <w:b/>
                <w:sz w:val="18"/>
                <w:szCs w:val="24"/>
                <w:lang w:val="nl-NL"/>
              </w:rPr>
            </w:pPr>
            <w:r w:rsidRPr="00E7024B">
              <w:rPr>
                <w:rFonts w:ascii="Times New Roman" w:hAnsi="Times New Roman"/>
                <w:b/>
                <w:sz w:val="18"/>
                <w:szCs w:val="24"/>
                <w:lang w:val="nl-NL"/>
              </w:rPr>
              <w:t>Hari Kerja</w:t>
            </w:r>
          </w:p>
          <w:p w:rsidR="00E7024B" w:rsidRPr="00E9027F" w:rsidRDefault="00E7024B" w:rsidP="00194012">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(Rabu)</w:t>
            </w:r>
          </w:p>
        </w:tc>
        <w:tc>
          <w:tcPr>
            <w:tcW w:w="3130" w:type="dxa"/>
            <w:gridSpan w:val="2"/>
            <w:tcBorders>
              <w:top w:val="double" w:sz="4" w:space="0" w:color="auto"/>
              <w:bottom w:val="single" w:sz="6" w:space="0" w:color="auto"/>
              <w:right w:val="double" w:sz="4" w:space="0" w:color="auto"/>
            </w:tcBorders>
            <w:shd w:val="clear" w:color="auto" w:fill="BFBFBF" w:themeFill="background1" w:themeFillShade="BF"/>
          </w:tcPr>
          <w:p w:rsidR="00E7024B" w:rsidRDefault="00E7024B" w:rsidP="00194012">
            <w:pPr>
              <w:pStyle w:val="ListParagraph"/>
              <w:tabs>
                <w:tab w:val="left" w:pos="567"/>
              </w:tabs>
              <w:ind w:left="0"/>
              <w:jc w:val="center"/>
              <w:rPr>
                <w:rFonts w:ascii="Times New Roman" w:hAnsi="Times New Roman" w:cs="Times New Roman"/>
                <w:b/>
                <w:sz w:val="18"/>
                <w:szCs w:val="20"/>
                <w:lang w:val="nl-NL"/>
              </w:rPr>
            </w:pPr>
          </w:p>
          <w:p w:rsidR="00E7024B" w:rsidRPr="00E7024B" w:rsidRDefault="00E7024B" w:rsidP="00E7024B">
            <w:pPr>
              <w:pStyle w:val="ListParagraph"/>
              <w:tabs>
                <w:tab w:val="left" w:pos="567"/>
              </w:tabs>
              <w:ind w:left="0"/>
              <w:jc w:val="center"/>
              <w:rPr>
                <w:rFonts w:ascii="Times New Roman" w:hAnsi="Times New Roman"/>
                <w:b/>
                <w:sz w:val="18"/>
                <w:szCs w:val="24"/>
                <w:lang w:val="nl-NL"/>
              </w:rPr>
            </w:pPr>
            <w:r w:rsidRPr="00E7024B">
              <w:rPr>
                <w:rFonts w:ascii="Times New Roman" w:hAnsi="Times New Roman"/>
                <w:b/>
                <w:sz w:val="18"/>
                <w:szCs w:val="24"/>
                <w:lang w:val="nl-NL"/>
              </w:rPr>
              <w:t xml:space="preserve">Hari </w:t>
            </w:r>
            <w:r>
              <w:rPr>
                <w:rFonts w:ascii="Times New Roman" w:hAnsi="Times New Roman"/>
                <w:b/>
                <w:sz w:val="18"/>
                <w:szCs w:val="24"/>
                <w:lang w:val="nl-NL"/>
              </w:rPr>
              <w:t>Libur</w:t>
            </w:r>
          </w:p>
          <w:p w:rsidR="00E7024B" w:rsidRDefault="00E7024B" w:rsidP="00E7024B">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(Sabtu)</w:t>
            </w:r>
          </w:p>
        </w:tc>
      </w:tr>
      <w:tr w:rsidR="00D75FAA" w:rsidRPr="00E9027F" w:rsidTr="007D499D">
        <w:trPr>
          <w:trHeight w:val="139"/>
        </w:trPr>
        <w:tc>
          <w:tcPr>
            <w:tcW w:w="1134" w:type="dxa"/>
            <w:vMerge/>
            <w:tcBorders>
              <w:bottom w:val="single" w:sz="6" w:space="0" w:color="auto"/>
            </w:tcBorders>
          </w:tcPr>
          <w:p w:rsidR="00D75FAA" w:rsidRPr="00E9027F" w:rsidRDefault="00D75FAA" w:rsidP="00194012">
            <w:pPr>
              <w:pStyle w:val="ListParagraph"/>
              <w:tabs>
                <w:tab w:val="left" w:pos="567"/>
              </w:tabs>
              <w:ind w:left="0"/>
              <w:jc w:val="center"/>
              <w:rPr>
                <w:rFonts w:ascii="Times New Roman" w:hAnsi="Times New Roman" w:cs="Times New Roman"/>
                <w:sz w:val="18"/>
                <w:szCs w:val="20"/>
              </w:rPr>
            </w:pPr>
          </w:p>
        </w:tc>
        <w:tc>
          <w:tcPr>
            <w:tcW w:w="1520" w:type="dxa"/>
            <w:tcBorders>
              <w:top w:val="single" w:sz="6" w:space="0" w:color="auto"/>
              <w:bottom w:val="single" w:sz="6" w:space="0" w:color="auto"/>
              <w:right w:val="double" w:sz="4" w:space="0" w:color="auto"/>
            </w:tcBorders>
            <w:shd w:val="clear" w:color="auto" w:fill="BFBFBF" w:themeFill="background1" w:themeFillShade="BF"/>
          </w:tcPr>
          <w:p w:rsidR="00D75FAA" w:rsidRPr="00436617" w:rsidRDefault="00D75FAA" w:rsidP="00194012">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Tanpa FO</w:t>
            </w:r>
          </w:p>
        </w:tc>
        <w:tc>
          <w:tcPr>
            <w:tcW w:w="1559" w:type="dxa"/>
            <w:tcBorders>
              <w:top w:val="single" w:sz="6" w:space="0" w:color="auto"/>
              <w:bottom w:val="single" w:sz="6" w:space="0" w:color="auto"/>
              <w:right w:val="double" w:sz="4" w:space="0" w:color="auto"/>
            </w:tcBorders>
            <w:shd w:val="clear" w:color="auto" w:fill="BFBFBF" w:themeFill="background1" w:themeFillShade="BF"/>
          </w:tcPr>
          <w:p w:rsidR="00D75FAA" w:rsidRPr="00436617" w:rsidRDefault="00D75FAA" w:rsidP="00F37F9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Dengan FO</w:t>
            </w:r>
          </w:p>
        </w:tc>
        <w:tc>
          <w:tcPr>
            <w:tcW w:w="1565" w:type="dxa"/>
            <w:tcBorders>
              <w:top w:val="single" w:sz="6" w:space="0" w:color="auto"/>
              <w:bottom w:val="single" w:sz="6" w:space="0" w:color="auto"/>
              <w:right w:val="double" w:sz="4" w:space="0" w:color="auto"/>
            </w:tcBorders>
            <w:shd w:val="clear" w:color="auto" w:fill="BFBFBF" w:themeFill="background1" w:themeFillShade="BF"/>
          </w:tcPr>
          <w:p w:rsidR="00D75FAA" w:rsidRPr="00436617" w:rsidRDefault="00D75FAA"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Tanpa FO</w:t>
            </w:r>
          </w:p>
        </w:tc>
        <w:tc>
          <w:tcPr>
            <w:tcW w:w="1565" w:type="dxa"/>
            <w:tcBorders>
              <w:top w:val="single" w:sz="6" w:space="0" w:color="auto"/>
              <w:bottom w:val="single" w:sz="6" w:space="0" w:color="auto"/>
              <w:right w:val="double" w:sz="4" w:space="0" w:color="auto"/>
            </w:tcBorders>
            <w:shd w:val="clear" w:color="auto" w:fill="BFBFBF" w:themeFill="background1" w:themeFillShade="BF"/>
          </w:tcPr>
          <w:p w:rsidR="00D75FAA" w:rsidRPr="00436617" w:rsidRDefault="00D75FAA"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Dengan FO</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1520"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1520"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1520"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1520"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1520" w:type="dxa"/>
            <w:tcBorders>
              <w:top w:val="single" w:sz="6" w:space="0" w:color="auto"/>
              <w:bottom w:val="single" w:sz="6" w:space="0" w:color="auto"/>
              <w:right w:val="double" w:sz="4" w:space="0" w:color="auto"/>
            </w:tcBorders>
          </w:tcPr>
          <w:p w:rsidR="00A82843" w:rsidRDefault="00A82843" w:rsidP="00123ECC">
            <w:pPr>
              <w:jc w:val="center"/>
            </w:pPr>
            <w:r w:rsidRPr="007819A9">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1520" w:type="dxa"/>
            <w:tcBorders>
              <w:top w:val="single" w:sz="6" w:space="0" w:color="auto"/>
              <w:bottom w:val="single" w:sz="6" w:space="0" w:color="auto"/>
              <w:right w:val="double" w:sz="4" w:space="0" w:color="auto"/>
            </w:tcBorders>
          </w:tcPr>
          <w:p w:rsidR="00A82843" w:rsidRDefault="00A82843" w:rsidP="00123ECC">
            <w:pPr>
              <w:jc w:val="center"/>
            </w:pPr>
            <w:r w:rsidRPr="007819A9">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1520" w:type="dxa"/>
            <w:tcBorders>
              <w:top w:val="single" w:sz="6" w:space="0" w:color="auto"/>
              <w:bottom w:val="single" w:sz="6" w:space="0" w:color="auto"/>
              <w:right w:val="double" w:sz="4" w:space="0" w:color="auto"/>
            </w:tcBorders>
          </w:tcPr>
          <w:p w:rsidR="00A82843" w:rsidRDefault="00A82843" w:rsidP="00123ECC">
            <w:pPr>
              <w:jc w:val="center"/>
            </w:pPr>
            <w:r w:rsidRPr="007819A9">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1520" w:type="dxa"/>
            <w:tcBorders>
              <w:top w:val="single" w:sz="6" w:space="0" w:color="auto"/>
              <w:bottom w:val="single" w:sz="6" w:space="0" w:color="auto"/>
              <w:right w:val="double" w:sz="4" w:space="0" w:color="auto"/>
            </w:tcBorders>
          </w:tcPr>
          <w:p w:rsidR="00A82843" w:rsidRDefault="00A82843" w:rsidP="00123ECC">
            <w:pPr>
              <w:jc w:val="center"/>
            </w:pPr>
            <w:r w:rsidRPr="007819A9">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1520" w:type="dxa"/>
            <w:tcBorders>
              <w:top w:val="single" w:sz="6" w:space="0" w:color="auto"/>
              <w:bottom w:val="single" w:sz="6" w:space="0" w:color="auto"/>
              <w:right w:val="double" w:sz="4" w:space="0" w:color="auto"/>
            </w:tcBorders>
          </w:tcPr>
          <w:p w:rsidR="00A82843" w:rsidRDefault="00A82843" w:rsidP="00123ECC">
            <w:pPr>
              <w:jc w:val="center"/>
            </w:pPr>
            <w:r w:rsidRPr="007819A9">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1520" w:type="dxa"/>
            <w:tcBorders>
              <w:top w:val="single" w:sz="6" w:space="0" w:color="auto"/>
              <w:bottom w:val="single" w:sz="6" w:space="0" w:color="auto"/>
              <w:right w:val="double" w:sz="4" w:space="0" w:color="auto"/>
            </w:tcBorders>
          </w:tcPr>
          <w:p w:rsidR="00A82843" w:rsidRDefault="00A82843" w:rsidP="00123ECC">
            <w:pPr>
              <w:jc w:val="center"/>
            </w:pPr>
            <w:r w:rsidRPr="007819A9">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r>
      <w:tr w:rsidR="00A82843" w:rsidRPr="00E9027F" w:rsidTr="007D499D">
        <w:trPr>
          <w:trHeight w:val="139"/>
        </w:trPr>
        <w:tc>
          <w:tcPr>
            <w:tcW w:w="1134" w:type="dxa"/>
            <w:tcBorders>
              <w:top w:val="single" w:sz="6" w:space="0" w:color="auto"/>
              <w:bottom w:val="single" w:sz="6" w:space="0" w:color="auto"/>
            </w:tcBorders>
          </w:tcPr>
          <w:p w:rsidR="00A82843" w:rsidRPr="00E9027F" w:rsidRDefault="00A82843" w:rsidP="00194012">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1520" w:type="dxa"/>
            <w:tcBorders>
              <w:top w:val="single" w:sz="6" w:space="0" w:color="auto"/>
              <w:bottom w:val="single" w:sz="6" w:space="0" w:color="auto"/>
              <w:right w:val="double" w:sz="4" w:space="0" w:color="auto"/>
            </w:tcBorders>
          </w:tcPr>
          <w:p w:rsidR="00A82843" w:rsidRDefault="00A82843" w:rsidP="00123ECC">
            <w:pPr>
              <w:jc w:val="center"/>
            </w:pPr>
            <w:r w:rsidRPr="007819A9">
              <w:rPr>
                <w:rFonts w:ascii="Times New Roman" w:hAnsi="Times New Roman" w:cs="Times New Roman"/>
                <w:color w:val="000000"/>
                <w:sz w:val="18"/>
                <w:szCs w:val="18"/>
              </w:rPr>
              <w:t>C</w:t>
            </w:r>
          </w:p>
        </w:tc>
        <w:tc>
          <w:tcPr>
            <w:tcW w:w="1559"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565" w:type="dxa"/>
            <w:tcBorders>
              <w:top w:val="single" w:sz="6" w:space="0" w:color="auto"/>
              <w:bottom w:val="single" w:sz="6" w:space="0" w:color="auto"/>
              <w:right w:val="double" w:sz="4" w:space="0" w:color="auto"/>
            </w:tcBorders>
            <w:vAlign w:val="bottom"/>
          </w:tcPr>
          <w:p w:rsidR="00A82843" w:rsidRPr="00B15C4B"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565" w:type="dxa"/>
            <w:tcBorders>
              <w:top w:val="single" w:sz="6" w:space="0" w:color="auto"/>
              <w:bottom w:val="single" w:sz="6" w:space="0" w:color="auto"/>
              <w:right w:val="double" w:sz="4" w:space="0" w:color="auto"/>
            </w:tcBorders>
            <w:vAlign w:val="bottom"/>
          </w:tcPr>
          <w:p w:rsidR="00A82843" w:rsidRPr="00A84DE9" w:rsidRDefault="00A82843" w:rsidP="00123ECC">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r>
    </w:tbl>
    <w:p w:rsidR="00F7629F" w:rsidRDefault="007D499D" w:rsidP="00BE2AFC">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00415D99" w:rsidRPr="00530B45">
        <w:rPr>
          <w:rFonts w:ascii="Times New Roman" w:hAnsi="Times New Roman" w:cs="Times New Roman"/>
          <w:i/>
          <w:sz w:val="20"/>
          <w:szCs w:val="20"/>
        </w:rPr>
        <w:t xml:space="preserve">Sumber: </w:t>
      </w:r>
      <w:r w:rsidR="00415D99">
        <w:rPr>
          <w:rFonts w:ascii="Times New Roman" w:hAnsi="Times New Roman" w:cs="Times New Roman"/>
          <w:i/>
          <w:sz w:val="20"/>
          <w:szCs w:val="20"/>
        </w:rPr>
        <w:t>Hasil Analisis, 2012</w:t>
      </w:r>
    </w:p>
    <w:p w:rsidR="007D499D" w:rsidRDefault="007D499D" w:rsidP="007D499D">
      <w:pPr>
        <w:spacing w:line="360" w:lineRule="auto"/>
        <w:ind w:left="709" w:hanging="709"/>
        <w:rPr>
          <w:rFonts w:ascii="Times New Roman" w:hAnsi="Times New Roman" w:cs="Times New Roman"/>
          <w:sz w:val="24"/>
          <w:szCs w:val="20"/>
        </w:rPr>
      </w:pPr>
    </w:p>
    <w:p w:rsidR="007D499D" w:rsidRDefault="007D499D" w:rsidP="00AC3167">
      <w:pPr>
        <w:tabs>
          <w:tab w:val="left" w:pos="709"/>
        </w:tabs>
        <w:spacing w:line="360" w:lineRule="auto"/>
        <w:jc w:val="both"/>
        <w:rPr>
          <w:rFonts w:ascii="Times New Roman" w:hAnsi="Times New Roman" w:cs="Times New Roman"/>
          <w:sz w:val="24"/>
          <w:szCs w:val="20"/>
        </w:rPr>
      </w:pPr>
      <w:r>
        <w:rPr>
          <w:rFonts w:ascii="Times New Roman" w:hAnsi="Times New Roman" w:cs="Times New Roman"/>
          <w:sz w:val="24"/>
          <w:szCs w:val="20"/>
        </w:rPr>
        <w:tab/>
        <w:t xml:space="preserve">Adanya  perbedaan tingkat pelayanan ruas jalan Dr. Setiabudhi dengan adanya tarikan kendaraan </w:t>
      </w:r>
      <w:r w:rsidRPr="007D499D">
        <w:rPr>
          <w:rFonts w:ascii="Times New Roman" w:hAnsi="Times New Roman" w:cs="Times New Roman"/>
          <w:i/>
          <w:sz w:val="24"/>
          <w:szCs w:val="20"/>
        </w:rPr>
        <w:t>factory outlet</w:t>
      </w:r>
      <w:r>
        <w:rPr>
          <w:rFonts w:ascii="Times New Roman" w:hAnsi="Times New Roman" w:cs="Times New Roman"/>
          <w:sz w:val="24"/>
          <w:szCs w:val="20"/>
        </w:rPr>
        <w:t xml:space="preserve"> dengan tanpa tarikan kendaraan </w:t>
      </w:r>
      <w:r w:rsidRPr="007D499D">
        <w:rPr>
          <w:rFonts w:ascii="Times New Roman" w:hAnsi="Times New Roman" w:cs="Times New Roman"/>
          <w:i/>
          <w:sz w:val="24"/>
          <w:szCs w:val="20"/>
        </w:rPr>
        <w:t>factory outlet</w:t>
      </w:r>
      <w:r>
        <w:rPr>
          <w:rFonts w:ascii="Times New Roman" w:hAnsi="Times New Roman" w:cs="Times New Roman"/>
          <w:sz w:val="24"/>
          <w:szCs w:val="20"/>
        </w:rPr>
        <w:t xml:space="preserve"> menunjukkan bahwa kegiatan perdagangan tersebut memiliki pengaruh terhadap penurunan tingkat pelayanan jalan</w:t>
      </w:r>
      <w:r w:rsidR="00AC3167">
        <w:rPr>
          <w:rFonts w:ascii="Times New Roman" w:hAnsi="Times New Roman" w:cs="Times New Roman"/>
          <w:sz w:val="24"/>
          <w:szCs w:val="20"/>
        </w:rPr>
        <w:t>, baik itu pada hari kerja terlebih pada hari libur.</w:t>
      </w:r>
    </w:p>
    <w:p w:rsidR="00646138" w:rsidRDefault="00AC3167" w:rsidP="00646138">
      <w:pPr>
        <w:tabs>
          <w:tab w:val="left" w:pos="709"/>
        </w:tabs>
        <w:spacing w:line="360" w:lineRule="auto"/>
        <w:jc w:val="both"/>
        <w:rPr>
          <w:rFonts w:ascii="Times New Roman" w:hAnsi="Times New Roman" w:cs="Times New Roman"/>
          <w:sz w:val="24"/>
          <w:szCs w:val="20"/>
        </w:rPr>
      </w:pPr>
      <w:r>
        <w:rPr>
          <w:rFonts w:ascii="Times New Roman" w:hAnsi="Times New Roman" w:cs="Times New Roman"/>
          <w:sz w:val="24"/>
          <w:szCs w:val="20"/>
        </w:rPr>
        <w:tab/>
        <w:t xml:space="preserve">Pada hari kerja rata-rata terjadi penurunan tingkat pelayanan jalan dimana tanpa tarikan kendaraan </w:t>
      </w:r>
      <w:r w:rsidRPr="007D499D">
        <w:rPr>
          <w:rFonts w:ascii="Times New Roman" w:hAnsi="Times New Roman" w:cs="Times New Roman"/>
          <w:i/>
          <w:sz w:val="24"/>
          <w:szCs w:val="20"/>
        </w:rPr>
        <w:t>factory outlet</w:t>
      </w:r>
      <w:r>
        <w:rPr>
          <w:rFonts w:ascii="Times New Roman" w:hAnsi="Times New Roman" w:cs="Times New Roman"/>
          <w:i/>
          <w:sz w:val="24"/>
          <w:szCs w:val="20"/>
        </w:rPr>
        <w:t xml:space="preserve"> </w:t>
      </w:r>
      <w:r>
        <w:rPr>
          <w:rFonts w:ascii="Times New Roman" w:hAnsi="Times New Roman" w:cs="Times New Roman"/>
          <w:sz w:val="24"/>
          <w:szCs w:val="20"/>
        </w:rPr>
        <w:t xml:space="preserve">berada pada tingkat pelayanan C, dan dengan adanya tarikan kendaraan </w:t>
      </w:r>
      <w:r w:rsidRPr="007D499D">
        <w:rPr>
          <w:rFonts w:ascii="Times New Roman" w:hAnsi="Times New Roman" w:cs="Times New Roman"/>
          <w:i/>
          <w:sz w:val="24"/>
          <w:szCs w:val="20"/>
        </w:rPr>
        <w:t>factory outlet</w:t>
      </w:r>
      <w:r>
        <w:rPr>
          <w:rFonts w:ascii="Times New Roman" w:hAnsi="Times New Roman" w:cs="Times New Roman"/>
          <w:i/>
          <w:sz w:val="24"/>
          <w:szCs w:val="20"/>
        </w:rPr>
        <w:t xml:space="preserve"> </w:t>
      </w:r>
      <w:r>
        <w:rPr>
          <w:rFonts w:ascii="Times New Roman" w:hAnsi="Times New Roman" w:cs="Times New Roman"/>
          <w:sz w:val="24"/>
          <w:szCs w:val="20"/>
        </w:rPr>
        <w:t>tingkat pelayanan jalan menurun menjadi D. dimana pada kondisi tingkat pelayayan D keadaan lalu lintas sudah mendekati atau bahkan sudah sama besar dengan kapasitas jalan. Kondisi ini menunjukkan bahwa ruas jalan Dr. Setiabudhi memiliki kinerja pelayanan yang rendah.</w:t>
      </w:r>
      <w:r w:rsidR="00875F49">
        <w:rPr>
          <w:rFonts w:ascii="Times New Roman" w:hAnsi="Times New Roman" w:cs="Times New Roman"/>
          <w:sz w:val="24"/>
          <w:szCs w:val="20"/>
        </w:rPr>
        <w:t xml:space="preserve"> Dari tabel tingkat pelayanan tersebut  tebukti bahwa keberadaan kegiatan perdagangan </w:t>
      </w:r>
      <w:r w:rsidR="00875F49" w:rsidRPr="007D499D">
        <w:rPr>
          <w:rFonts w:ascii="Times New Roman" w:hAnsi="Times New Roman" w:cs="Times New Roman"/>
          <w:i/>
          <w:sz w:val="24"/>
          <w:szCs w:val="20"/>
        </w:rPr>
        <w:t>factory outlet</w:t>
      </w:r>
      <w:r w:rsidR="00875F49">
        <w:rPr>
          <w:rFonts w:ascii="Times New Roman" w:hAnsi="Times New Roman" w:cs="Times New Roman"/>
          <w:i/>
          <w:sz w:val="24"/>
          <w:szCs w:val="20"/>
        </w:rPr>
        <w:t xml:space="preserve"> </w:t>
      </w:r>
      <w:r w:rsidR="00875F49">
        <w:rPr>
          <w:rFonts w:ascii="Times New Roman" w:hAnsi="Times New Roman" w:cs="Times New Roman"/>
          <w:sz w:val="24"/>
          <w:szCs w:val="20"/>
        </w:rPr>
        <w:t>berdampak bagi peneurunan kinerja ruas jalan Dr. Setiabudhi, khususnya pada segmen wilayah kajian tersebut.</w:t>
      </w:r>
    </w:p>
    <w:p w:rsidR="007F4A74" w:rsidRDefault="00646138" w:rsidP="00646138">
      <w:pPr>
        <w:tabs>
          <w:tab w:val="left" w:pos="709"/>
        </w:tabs>
        <w:spacing w:line="360" w:lineRule="auto"/>
        <w:jc w:val="both"/>
        <w:rPr>
          <w:rFonts w:ascii="Times New Roman" w:hAnsi="Times New Roman" w:cs="Times New Roman"/>
          <w:sz w:val="24"/>
        </w:rPr>
      </w:pPr>
      <w:r>
        <w:rPr>
          <w:rFonts w:ascii="Times New Roman" w:hAnsi="Times New Roman" w:cs="Times New Roman"/>
          <w:sz w:val="24"/>
          <w:szCs w:val="20"/>
        </w:rPr>
        <w:tab/>
      </w:r>
      <w:r w:rsidR="007F4A74">
        <w:rPr>
          <w:rFonts w:ascii="Times New Roman" w:hAnsi="Times New Roman" w:cs="Times New Roman"/>
          <w:sz w:val="24"/>
        </w:rPr>
        <w:t xml:space="preserve">Hubungan antara volume, kecepatan dan kepadatan dapat digambarkan dengan grafik linier, dalam pemodelan </w:t>
      </w:r>
      <w:r w:rsidR="007F4A74" w:rsidRPr="007F4A74">
        <w:rPr>
          <w:rFonts w:ascii="Times New Roman" w:hAnsi="Times New Roman" w:cs="Times New Roman"/>
          <w:i/>
          <w:sz w:val="24"/>
        </w:rPr>
        <w:t>Greenshield</w:t>
      </w:r>
      <w:r w:rsidR="007F4A74">
        <w:rPr>
          <w:rFonts w:ascii="Times New Roman" w:hAnsi="Times New Roman" w:cs="Times New Roman"/>
          <w:sz w:val="24"/>
        </w:rPr>
        <w:t xml:space="preserve"> ini diperlihatkan bagaimana hubungan antara volume dengan kepadatan, kecepatan dengan kepadatan, dan kecepatan dengan volume.</w:t>
      </w:r>
    </w:p>
    <w:p w:rsidR="00F273D7" w:rsidRPr="00646138" w:rsidRDefault="00F273D7" w:rsidP="00646138">
      <w:pPr>
        <w:tabs>
          <w:tab w:val="left" w:pos="709"/>
        </w:tabs>
        <w:spacing w:line="360" w:lineRule="auto"/>
        <w:jc w:val="both"/>
        <w:rPr>
          <w:rFonts w:ascii="Times New Roman" w:hAnsi="Times New Roman" w:cs="Times New Roman"/>
          <w:sz w:val="24"/>
          <w:szCs w:val="20"/>
        </w:rPr>
      </w:pPr>
    </w:p>
    <w:p w:rsidR="00EE4F5D" w:rsidRPr="00530B45" w:rsidRDefault="00EE4F5D" w:rsidP="00EE4F5D">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Gambar IV.13</w:t>
      </w:r>
    </w:p>
    <w:p w:rsidR="00EE4F5D" w:rsidRDefault="00EE4F5D" w:rsidP="00EE4F5D">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Hubungan Variabel Lalu Lintas Model </w:t>
      </w:r>
      <w:r w:rsidRPr="00EE4F5D">
        <w:rPr>
          <w:rFonts w:ascii="Times New Roman" w:hAnsi="Times New Roman"/>
          <w:b/>
          <w:i/>
          <w:szCs w:val="24"/>
          <w:lang w:val="nl-NL"/>
        </w:rPr>
        <w:t>Greenshield</w:t>
      </w:r>
    </w:p>
    <w:p w:rsidR="00B142B3" w:rsidRPr="00B142B3" w:rsidRDefault="00B142B3" w:rsidP="00B142B3">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noProof/>
          <w:szCs w:val="24"/>
        </w:rPr>
        <w:drawing>
          <wp:anchor distT="0" distB="0" distL="114300" distR="114300" simplePos="0" relativeHeight="251678720" behindDoc="0" locked="0" layoutInCell="1" allowOverlap="1">
            <wp:simplePos x="0" y="0"/>
            <wp:positionH relativeFrom="column">
              <wp:posOffset>290195</wp:posOffset>
            </wp:positionH>
            <wp:positionV relativeFrom="paragraph">
              <wp:posOffset>162560</wp:posOffset>
            </wp:positionV>
            <wp:extent cx="4573905" cy="2912745"/>
            <wp:effectExtent l="19050" t="0" r="0"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l="12889" t="31443" r="35553" b="15979"/>
                    <a:stretch>
                      <a:fillRect/>
                    </a:stretch>
                  </pic:blipFill>
                  <pic:spPr bwMode="auto">
                    <a:xfrm>
                      <a:off x="0" y="0"/>
                      <a:ext cx="4573905" cy="2912745"/>
                    </a:xfrm>
                    <a:prstGeom prst="rect">
                      <a:avLst/>
                    </a:prstGeom>
                    <a:noFill/>
                    <a:ln w="9525">
                      <a:noFill/>
                      <a:miter lim="800000"/>
                      <a:headEnd/>
                      <a:tailEnd/>
                    </a:ln>
                  </pic:spPr>
                </pic:pic>
              </a:graphicData>
            </a:graphic>
          </wp:anchor>
        </w:drawing>
      </w:r>
      <w:r w:rsidR="00EE4F5D">
        <w:rPr>
          <w:rFonts w:ascii="Times New Roman" w:hAnsi="Times New Roman"/>
          <w:b/>
          <w:szCs w:val="24"/>
          <w:lang w:val="nl-NL"/>
        </w:rPr>
        <w:t>Pada Hari Kerja (Rabu)</w:t>
      </w:r>
    </w:p>
    <w:p w:rsidR="00EE4F5D" w:rsidRDefault="00B142B3" w:rsidP="00784FF8">
      <w:pPr>
        <w:spacing w:line="360" w:lineRule="auto"/>
        <w:ind w:left="709" w:hanging="709"/>
        <w:rPr>
          <w:rFonts w:ascii="Times New Roman" w:hAnsi="Times New Roman" w:cs="Times New Roman"/>
          <w:b/>
          <w:sz w:val="24"/>
        </w:rPr>
      </w:pPr>
      <w:r>
        <w:rPr>
          <w:rFonts w:ascii="Times New Roman" w:hAnsi="Times New Roman" w:cs="Times New Roman"/>
          <w:i/>
          <w:sz w:val="20"/>
          <w:szCs w:val="20"/>
        </w:rPr>
        <w:tab/>
      </w:r>
      <w:r w:rsidR="00EE4F5D" w:rsidRPr="00530B45">
        <w:rPr>
          <w:rFonts w:ascii="Times New Roman" w:hAnsi="Times New Roman" w:cs="Times New Roman"/>
          <w:i/>
          <w:sz w:val="20"/>
          <w:szCs w:val="20"/>
        </w:rPr>
        <w:t xml:space="preserve">Sumber: </w:t>
      </w:r>
      <w:r w:rsidR="00EE4F5D">
        <w:rPr>
          <w:rFonts w:ascii="Times New Roman" w:hAnsi="Times New Roman" w:cs="Times New Roman"/>
          <w:i/>
          <w:sz w:val="20"/>
          <w:szCs w:val="20"/>
        </w:rPr>
        <w:t>Hasil Analisis, 2012</w:t>
      </w:r>
    </w:p>
    <w:p w:rsidR="003B0991" w:rsidRDefault="00EE4F5D" w:rsidP="003B0991">
      <w:pPr>
        <w:spacing w:line="360" w:lineRule="auto"/>
        <w:rPr>
          <w:rFonts w:ascii="Times New Roman" w:hAnsi="Times New Roman" w:cs="Times New Roman"/>
          <w:b/>
          <w:sz w:val="24"/>
        </w:rPr>
      </w:pPr>
      <w:r>
        <w:rPr>
          <w:rFonts w:ascii="Times New Roman" w:hAnsi="Times New Roman" w:cs="Times New Roman"/>
          <w:b/>
          <w:sz w:val="24"/>
        </w:rPr>
        <w:tab/>
      </w:r>
    </w:p>
    <w:p w:rsidR="00801796" w:rsidRPr="00801796" w:rsidRDefault="003B0991" w:rsidP="003B0991">
      <w:pPr>
        <w:spacing w:line="360" w:lineRule="auto"/>
        <w:jc w:val="both"/>
        <w:rPr>
          <w:rFonts w:ascii="Times New Roman" w:hAnsi="Times New Roman" w:cs="Times New Roman"/>
          <w:sz w:val="24"/>
        </w:rPr>
      </w:pPr>
      <w:r w:rsidRPr="00801796">
        <w:rPr>
          <w:rFonts w:ascii="Times New Roman" w:hAnsi="Times New Roman" w:cs="Times New Roman"/>
          <w:sz w:val="24"/>
        </w:rPr>
        <w:tab/>
      </w:r>
      <w:r w:rsidR="00801796" w:rsidRPr="00801796">
        <w:rPr>
          <w:rFonts w:ascii="Times New Roman" w:hAnsi="Times New Roman" w:cs="Times New Roman"/>
          <w:sz w:val="24"/>
        </w:rPr>
        <w:t xml:space="preserve">Dari </w:t>
      </w:r>
      <w:r w:rsidR="00801796">
        <w:rPr>
          <w:rFonts w:ascii="Times New Roman" w:hAnsi="Times New Roman" w:cs="Times New Roman"/>
          <w:sz w:val="24"/>
        </w:rPr>
        <w:t xml:space="preserve">grafik diatas dapat dilihat keterkaitan antara Kecepatan, Kepadatan, dan Volume lalu lintas. Dari grafik kecepatan dan kepadatan terdapat hubungan linier yang artinya semakin tinggi kecepatan kendaraan maka semakin rendah nilai kepadatan kendaraan. Sedangkan pada grafik keterkaitan volume dengan kepadatan juga semakin </w:t>
      </w:r>
      <w:r w:rsidR="00CF5FC8">
        <w:rPr>
          <w:rFonts w:ascii="Times New Roman" w:hAnsi="Times New Roman" w:cs="Times New Roman"/>
          <w:sz w:val="24"/>
        </w:rPr>
        <w:t>besar volume lalu lintas maka semak</w:t>
      </w:r>
      <w:r w:rsidR="0042324B">
        <w:rPr>
          <w:rFonts w:ascii="Times New Roman" w:hAnsi="Times New Roman" w:cs="Times New Roman"/>
          <w:sz w:val="24"/>
        </w:rPr>
        <w:t>in besarlah kepadatan kendaraan dan arus masih dapat dikatakan stabil, namun pada titik volume jenuh kepadatan justru dapat berkurang dan arus menjadi tida stabil karena volume yang terlalu besar.</w:t>
      </w:r>
      <w:r w:rsidR="00CF5FC8">
        <w:rPr>
          <w:rFonts w:ascii="Times New Roman" w:hAnsi="Times New Roman" w:cs="Times New Roman"/>
          <w:sz w:val="24"/>
        </w:rPr>
        <w:t xml:space="preserve"> Untuk grafik keterkaitan kecepatan dengan volume kendaraan semakin besar kecepatan kendaraan maka semakin besar</w:t>
      </w:r>
      <w:r w:rsidR="0042324B">
        <w:rPr>
          <w:rFonts w:ascii="Times New Roman" w:hAnsi="Times New Roman" w:cs="Times New Roman"/>
          <w:sz w:val="24"/>
        </w:rPr>
        <w:t xml:space="preserve"> pula volume kendaraan</w:t>
      </w:r>
      <w:r w:rsidR="00FC051B">
        <w:rPr>
          <w:rFonts w:ascii="Times New Roman" w:hAnsi="Times New Roman" w:cs="Times New Roman"/>
          <w:sz w:val="24"/>
        </w:rPr>
        <w:t xml:space="preserve"> tapi kondisi ini masih dalam arus stabil</w:t>
      </w:r>
      <w:r w:rsidR="0042324B">
        <w:rPr>
          <w:rFonts w:ascii="Times New Roman" w:hAnsi="Times New Roman" w:cs="Times New Roman"/>
          <w:sz w:val="24"/>
        </w:rPr>
        <w:t>, namun kecepatan tertentu volume justru dapat menurun</w:t>
      </w:r>
      <w:r w:rsidR="00FC051B">
        <w:rPr>
          <w:rFonts w:ascii="Times New Roman" w:hAnsi="Times New Roman" w:cs="Times New Roman"/>
          <w:sz w:val="24"/>
        </w:rPr>
        <w:t xml:space="preserve"> seiring dengan meningkatnya kecepatan dan kondisi ini sudah tidak stabil.</w:t>
      </w:r>
    </w:p>
    <w:p w:rsidR="00801796" w:rsidRDefault="00801796" w:rsidP="003B0991">
      <w:pPr>
        <w:spacing w:line="360" w:lineRule="auto"/>
        <w:jc w:val="both"/>
        <w:rPr>
          <w:rFonts w:ascii="Times New Roman" w:hAnsi="Times New Roman" w:cs="Times New Roman"/>
          <w:b/>
          <w:sz w:val="24"/>
        </w:rPr>
      </w:pPr>
    </w:p>
    <w:p w:rsidR="003B0991" w:rsidRDefault="003B0991" w:rsidP="00EE4F5D">
      <w:pPr>
        <w:pStyle w:val="ListParagraph"/>
        <w:tabs>
          <w:tab w:val="left" w:pos="567"/>
        </w:tabs>
        <w:spacing w:line="240" w:lineRule="auto"/>
        <w:ind w:left="851"/>
        <w:jc w:val="center"/>
        <w:outlineLvl w:val="0"/>
        <w:rPr>
          <w:rFonts w:ascii="Times New Roman" w:hAnsi="Times New Roman"/>
          <w:b/>
          <w:szCs w:val="24"/>
          <w:lang w:val="nl-NL"/>
        </w:rPr>
      </w:pPr>
    </w:p>
    <w:p w:rsidR="00646138" w:rsidRDefault="00646138" w:rsidP="00EE4F5D">
      <w:pPr>
        <w:pStyle w:val="ListParagraph"/>
        <w:tabs>
          <w:tab w:val="left" w:pos="567"/>
        </w:tabs>
        <w:spacing w:line="240" w:lineRule="auto"/>
        <w:ind w:left="851"/>
        <w:jc w:val="center"/>
        <w:outlineLvl w:val="0"/>
        <w:rPr>
          <w:rFonts w:ascii="Times New Roman" w:hAnsi="Times New Roman"/>
          <w:b/>
          <w:szCs w:val="24"/>
          <w:lang w:val="nl-NL"/>
        </w:rPr>
      </w:pPr>
    </w:p>
    <w:p w:rsidR="003B0991" w:rsidRDefault="003B0991" w:rsidP="00EE4F5D">
      <w:pPr>
        <w:pStyle w:val="ListParagraph"/>
        <w:tabs>
          <w:tab w:val="left" w:pos="567"/>
        </w:tabs>
        <w:spacing w:line="240" w:lineRule="auto"/>
        <w:ind w:left="851"/>
        <w:jc w:val="center"/>
        <w:outlineLvl w:val="0"/>
        <w:rPr>
          <w:rFonts w:ascii="Times New Roman" w:hAnsi="Times New Roman"/>
          <w:b/>
          <w:szCs w:val="24"/>
          <w:lang w:val="nl-NL"/>
        </w:rPr>
      </w:pPr>
    </w:p>
    <w:p w:rsidR="00F273D7" w:rsidRDefault="00F273D7" w:rsidP="00EE4F5D">
      <w:pPr>
        <w:pStyle w:val="ListParagraph"/>
        <w:tabs>
          <w:tab w:val="left" w:pos="567"/>
        </w:tabs>
        <w:spacing w:line="240" w:lineRule="auto"/>
        <w:ind w:left="851"/>
        <w:jc w:val="center"/>
        <w:outlineLvl w:val="0"/>
        <w:rPr>
          <w:rFonts w:ascii="Times New Roman" w:hAnsi="Times New Roman"/>
          <w:b/>
          <w:szCs w:val="24"/>
          <w:lang w:val="nl-NL"/>
        </w:rPr>
      </w:pPr>
    </w:p>
    <w:p w:rsidR="00B142B3" w:rsidRDefault="00B142B3" w:rsidP="00EE4F5D">
      <w:pPr>
        <w:pStyle w:val="ListParagraph"/>
        <w:tabs>
          <w:tab w:val="left" w:pos="567"/>
        </w:tabs>
        <w:spacing w:line="240" w:lineRule="auto"/>
        <w:ind w:left="851"/>
        <w:jc w:val="center"/>
        <w:outlineLvl w:val="0"/>
        <w:rPr>
          <w:rFonts w:ascii="Times New Roman" w:hAnsi="Times New Roman"/>
          <w:b/>
          <w:szCs w:val="24"/>
          <w:lang w:val="nl-NL"/>
        </w:rPr>
      </w:pPr>
    </w:p>
    <w:p w:rsidR="00EE4F5D" w:rsidRPr="00530B45" w:rsidRDefault="00315FAE" w:rsidP="00EE4F5D">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Gambar IV.14</w:t>
      </w:r>
    </w:p>
    <w:p w:rsidR="00EE4F5D" w:rsidRDefault="00B142B3" w:rsidP="00EE4F5D">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noProof/>
          <w:szCs w:val="24"/>
        </w:rPr>
        <w:drawing>
          <wp:anchor distT="0" distB="0" distL="114300" distR="114300" simplePos="0" relativeHeight="251679744" behindDoc="0" locked="0" layoutInCell="1" allowOverlap="1">
            <wp:simplePos x="0" y="0"/>
            <wp:positionH relativeFrom="column">
              <wp:posOffset>290195</wp:posOffset>
            </wp:positionH>
            <wp:positionV relativeFrom="paragraph">
              <wp:posOffset>408305</wp:posOffset>
            </wp:positionV>
            <wp:extent cx="4594860" cy="2945130"/>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l="13212" t="34536" r="34909" b="12371"/>
                    <a:stretch>
                      <a:fillRect/>
                    </a:stretch>
                  </pic:blipFill>
                  <pic:spPr bwMode="auto">
                    <a:xfrm>
                      <a:off x="0" y="0"/>
                      <a:ext cx="4594860" cy="2945130"/>
                    </a:xfrm>
                    <a:prstGeom prst="rect">
                      <a:avLst/>
                    </a:prstGeom>
                    <a:noFill/>
                    <a:ln w="9525">
                      <a:noFill/>
                      <a:miter lim="800000"/>
                      <a:headEnd/>
                      <a:tailEnd/>
                    </a:ln>
                  </pic:spPr>
                </pic:pic>
              </a:graphicData>
            </a:graphic>
          </wp:anchor>
        </w:drawing>
      </w:r>
      <w:r w:rsidR="00EE4F5D">
        <w:rPr>
          <w:rFonts w:ascii="Times New Roman" w:hAnsi="Times New Roman"/>
          <w:b/>
          <w:szCs w:val="24"/>
          <w:lang w:val="nl-NL"/>
        </w:rPr>
        <w:t xml:space="preserve">Hubungan Variabel Lalu Lintas Model </w:t>
      </w:r>
      <w:r w:rsidR="00EE4F5D" w:rsidRPr="00EE4F5D">
        <w:rPr>
          <w:rFonts w:ascii="Times New Roman" w:hAnsi="Times New Roman"/>
          <w:b/>
          <w:i/>
          <w:szCs w:val="24"/>
          <w:lang w:val="nl-NL"/>
        </w:rPr>
        <w:t>Greenshield</w:t>
      </w:r>
    </w:p>
    <w:p w:rsidR="00B142B3" w:rsidRPr="00B142B3" w:rsidRDefault="00EE4F5D" w:rsidP="00B142B3">
      <w:pPr>
        <w:spacing w:line="360" w:lineRule="auto"/>
        <w:ind w:left="709" w:hanging="709"/>
        <w:jc w:val="center"/>
        <w:rPr>
          <w:rFonts w:ascii="Times New Roman" w:hAnsi="Times New Roman"/>
          <w:b/>
          <w:szCs w:val="24"/>
          <w:lang w:val="nl-NL"/>
        </w:rPr>
      </w:pPr>
      <w:r>
        <w:rPr>
          <w:rFonts w:ascii="Times New Roman" w:hAnsi="Times New Roman"/>
          <w:b/>
          <w:szCs w:val="24"/>
          <w:lang w:val="nl-NL"/>
        </w:rPr>
        <w:t>Pada Hari Libur (Sabtu)</w:t>
      </w:r>
    </w:p>
    <w:p w:rsidR="00410A8D" w:rsidRDefault="00B142B3" w:rsidP="00410A8D">
      <w:pPr>
        <w:spacing w:line="360" w:lineRule="auto"/>
        <w:ind w:left="709" w:hanging="709"/>
        <w:rPr>
          <w:rFonts w:ascii="Times New Roman" w:hAnsi="Times New Roman" w:cs="Times New Roman"/>
          <w:b/>
          <w:sz w:val="24"/>
        </w:rPr>
      </w:pPr>
      <w:r>
        <w:rPr>
          <w:rFonts w:ascii="Times New Roman" w:hAnsi="Times New Roman" w:cs="Times New Roman"/>
          <w:i/>
          <w:sz w:val="20"/>
          <w:szCs w:val="20"/>
        </w:rPr>
        <w:tab/>
      </w:r>
      <w:r w:rsidR="00410A8D" w:rsidRPr="00530B45">
        <w:rPr>
          <w:rFonts w:ascii="Times New Roman" w:hAnsi="Times New Roman" w:cs="Times New Roman"/>
          <w:i/>
          <w:sz w:val="20"/>
          <w:szCs w:val="20"/>
        </w:rPr>
        <w:t xml:space="preserve">Sumber: </w:t>
      </w:r>
      <w:r w:rsidR="00410A8D">
        <w:rPr>
          <w:rFonts w:ascii="Times New Roman" w:hAnsi="Times New Roman" w:cs="Times New Roman"/>
          <w:i/>
          <w:sz w:val="20"/>
          <w:szCs w:val="20"/>
        </w:rPr>
        <w:t>Hasil Analisis, 2012</w:t>
      </w:r>
    </w:p>
    <w:p w:rsidR="00410A8D" w:rsidRDefault="00410A8D" w:rsidP="00784FF8">
      <w:pPr>
        <w:spacing w:line="360" w:lineRule="auto"/>
        <w:ind w:left="709" w:hanging="709"/>
        <w:rPr>
          <w:rFonts w:ascii="Times New Roman" w:hAnsi="Times New Roman" w:cs="Times New Roman"/>
          <w:b/>
          <w:sz w:val="24"/>
        </w:rPr>
      </w:pPr>
    </w:p>
    <w:p w:rsidR="00FC051B" w:rsidRPr="00801796" w:rsidRDefault="00410A8D" w:rsidP="00FC051B">
      <w:pPr>
        <w:spacing w:line="360" w:lineRule="auto"/>
        <w:jc w:val="both"/>
        <w:rPr>
          <w:rFonts w:ascii="Times New Roman" w:hAnsi="Times New Roman" w:cs="Times New Roman"/>
          <w:sz w:val="24"/>
        </w:rPr>
      </w:pPr>
      <w:r>
        <w:rPr>
          <w:rFonts w:ascii="Times New Roman" w:hAnsi="Times New Roman" w:cs="Times New Roman"/>
          <w:sz w:val="24"/>
        </w:rPr>
        <w:tab/>
        <w:t>Sama halnya seperti hari kerja maka pada hari libur pun</w:t>
      </w:r>
      <w:r w:rsidR="00FC051B">
        <w:rPr>
          <w:rFonts w:ascii="Times New Roman" w:hAnsi="Times New Roman" w:cs="Times New Roman"/>
          <w:sz w:val="24"/>
        </w:rPr>
        <w:t xml:space="preserve"> terdapat keterkaitan.</w:t>
      </w:r>
      <w:r>
        <w:rPr>
          <w:rFonts w:ascii="Times New Roman" w:hAnsi="Times New Roman" w:cs="Times New Roman"/>
          <w:sz w:val="24"/>
        </w:rPr>
        <w:t xml:space="preserve"> </w:t>
      </w:r>
      <w:r w:rsidR="00FC051B" w:rsidRPr="00801796">
        <w:rPr>
          <w:rFonts w:ascii="Times New Roman" w:hAnsi="Times New Roman" w:cs="Times New Roman"/>
          <w:sz w:val="24"/>
        </w:rPr>
        <w:t xml:space="preserve">Dari </w:t>
      </w:r>
      <w:r w:rsidR="00FC051B">
        <w:rPr>
          <w:rFonts w:ascii="Times New Roman" w:hAnsi="Times New Roman" w:cs="Times New Roman"/>
          <w:sz w:val="24"/>
        </w:rPr>
        <w:t>grafik diatas dapat dilihat keterkaitan antara Kecepatan, Kepadatan, dan Volume lalu lintas. Dari grafik kecepatan dan kepadatan terdapat hubungan linier yang artinya semakin tinggi kecepatan kendaraan maka semakin rendah nilai kepadatan kendaraan. Sedangkan pada grafik keterkaitan volume dengan kepadatan juga semakin besar volume lalu lintas maka semakin besarlah kepadatan kendaraan dan arus masih dapat dikatakan stabil, namun pada titik volume jenuh kepadatan justru dapat berkurang dan arus menjadi tida stabil karena volume yang terlalu besar. Untuk grafik keterkaitan kecepatan dengan volume kendaraan semakin besar kecepatan kendaraan maka semakin besar pula volume kendaraan tapi kondisi ini masih dalam arus stabil, namun kecepatan tertentu volume justru dapat menurun seiring dengan meningkatnya kecepatan dan kondisi ini sudah tidak stabil.</w:t>
      </w:r>
    </w:p>
    <w:p w:rsidR="00410A8D" w:rsidRDefault="00410A8D" w:rsidP="00B142B3">
      <w:pPr>
        <w:tabs>
          <w:tab w:val="left" w:pos="709"/>
        </w:tabs>
        <w:spacing w:line="360" w:lineRule="auto"/>
        <w:jc w:val="both"/>
        <w:rPr>
          <w:rFonts w:ascii="Times New Roman" w:hAnsi="Times New Roman" w:cs="Times New Roman"/>
          <w:sz w:val="24"/>
        </w:rPr>
      </w:pPr>
      <w:r>
        <w:rPr>
          <w:rFonts w:ascii="Times New Roman" w:hAnsi="Times New Roman" w:cs="Times New Roman"/>
          <w:sz w:val="24"/>
        </w:rPr>
        <w:t>.</w:t>
      </w:r>
    </w:p>
    <w:p w:rsidR="00B142B3" w:rsidRDefault="00B142B3" w:rsidP="00B142B3">
      <w:pPr>
        <w:tabs>
          <w:tab w:val="left" w:pos="709"/>
        </w:tabs>
        <w:spacing w:line="360" w:lineRule="auto"/>
        <w:jc w:val="both"/>
        <w:rPr>
          <w:rFonts w:ascii="Times New Roman" w:hAnsi="Times New Roman" w:cs="Times New Roman"/>
          <w:sz w:val="24"/>
        </w:rPr>
      </w:pPr>
    </w:p>
    <w:p w:rsidR="00B142B3" w:rsidRPr="00B142B3" w:rsidRDefault="00B142B3" w:rsidP="00B142B3">
      <w:pPr>
        <w:tabs>
          <w:tab w:val="left" w:pos="709"/>
        </w:tabs>
        <w:spacing w:line="360" w:lineRule="auto"/>
        <w:jc w:val="both"/>
        <w:rPr>
          <w:rFonts w:ascii="Times New Roman" w:hAnsi="Times New Roman" w:cs="Times New Roman"/>
          <w:sz w:val="24"/>
        </w:rPr>
      </w:pPr>
    </w:p>
    <w:p w:rsidR="00784FF8" w:rsidRDefault="00676697" w:rsidP="00784FF8">
      <w:pPr>
        <w:spacing w:line="360" w:lineRule="auto"/>
        <w:ind w:left="709" w:hanging="709"/>
        <w:rPr>
          <w:rFonts w:ascii="Times New Roman" w:hAnsi="Times New Roman" w:cs="Times New Roman"/>
          <w:b/>
          <w:sz w:val="24"/>
        </w:rPr>
      </w:pPr>
      <w:r>
        <w:rPr>
          <w:rFonts w:ascii="Times New Roman" w:hAnsi="Times New Roman" w:cs="Times New Roman"/>
          <w:b/>
          <w:sz w:val="24"/>
        </w:rPr>
        <w:lastRenderedPageBreak/>
        <w:t>4.7</w:t>
      </w:r>
      <w:r w:rsidR="00784FF8">
        <w:rPr>
          <w:rFonts w:ascii="Times New Roman" w:hAnsi="Times New Roman" w:cs="Times New Roman"/>
          <w:b/>
          <w:sz w:val="24"/>
        </w:rPr>
        <w:tab/>
        <w:t>Analisis Peluang Antrian Kendaraan</w:t>
      </w:r>
    </w:p>
    <w:p w:rsidR="003B0991" w:rsidRPr="00B142B3" w:rsidRDefault="007331FC" w:rsidP="00B142B3">
      <w:pPr>
        <w:spacing w:line="360" w:lineRule="auto"/>
        <w:jc w:val="both"/>
        <w:rPr>
          <w:rFonts w:ascii="Times New Roman" w:hAnsi="Times New Roman" w:cs="Times New Roman"/>
          <w:sz w:val="24"/>
        </w:rPr>
      </w:pPr>
      <w:r>
        <w:rPr>
          <w:rFonts w:ascii="Times New Roman" w:hAnsi="Times New Roman" w:cs="Times New Roman"/>
          <w:sz w:val="24"/>
        </w:rPr>
        <w:tab/>
        <w:t>Peluang antrian dilihat dari rentang peluang antrian terhadap derajat kejenuhan pada setiap jamnya, dimana</w:t>
      </w:r>
      <w:r w:rsidR="008216D3">
        <w:rPr>
          <w:rFonts w:ascii="Times New Roman" w:hAnsi="Times New Roman" w:cs="Times New Roman"/>
          <w:sz w:val="24"/>
        </w:rPr>
        <w:t xml:space="preserve"> untuk jalan di perkotaan </w:t>
      </w:r>
      <w:r>
        <w:rPr>
          <w:rFonts w:ascii="Times New Roman" w:hAnsi="Times New Roman" w:cs="Times New Roman"/>
          <w:sz w:val="24"/>
        </w:rPr>
        <w:t xml:space="preserve"> setiap 0,1 derajat kejenuhan memiliki peluang antrian sebesar 10%. Analisis peluang antrian pada ruas jalan Dr.Setiabudhi dilakukan selama kegiatan </w:t>
      </w:r>
      <w:r w:rsidRPr="007331FC">
        <w:rPr>
          <w:rFonts w:ascii="Times New Roman" w:hAnsi="Times New Roman" w:cs="Times New Roman"/>
          <w:i/>
          <w:sz w:val="24"/>
        </w:rPr>
        <w:t>factory outlet</w:t>
      </w:r>
      <w:r>
        <w:rPr>
          <w:rFonts w:ascii="Times New Roman" w:hAnsi="Times New Roman" w:cs="Times New Roman"/>
          <w:sz w:val="24"/>
        </w:rPr>
        <w:t xml:space="preserve"> beroperasi dari pukul 10.00 sampai pukul 21.00 yang dilakukan pada hari kerja dan hari libur.</w:t>
      </w:r>
    </w:p>
    <w:p w:rsidR="003B0991" w:rsidRDefault="003B0991" w:rsidP="00051649">
      <w:pPr>
        <w:pStyle w:val="ListParagraph"/>
        <w:tabs>
          <w:tab w:val="left" w:pos="567"/>
        </w:tabs>
        <w:spacing w:line="240" w:lineRule="auto"/>
        <w:ind w:left="851"/>
        <w:jc w:val="center"/>
        <w:outlineLvl w:val="0"/>
        <w:rPr>
          <w:rFonts w:ascii="Times New Roman" w:hAnsi="Times New Roman"/>
          <w:b/>
          <w:szCs w:val="24"/>
          <w:lang w:val="nl-NL"/>
        </w:rPr>
      </w:pPr>
    </w:p>
    <w:p w:rsidR="00051649" w:rsidRPr="00530B45" w:rsidRDefault="00E068F9" w:rsidP="00051649">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w:t>
      </w:r>
      <w:r w:rsidR="004D7623">
        <w:rPr>
          <w:rFonts w:ascii="Times New Roman" w:hAnsi="Times New Roman"/>
          <w:b/>
          <w:szCs w:val="24"/>
          <w:lang w:val="nl-NL"/>
        </w:rPr>
        <w:t xml:space="preserve"> </w:t>
      </w:r>
      <w:r w:rsidR="00315FAE">
        <w:rPr>
          <w:rFonts w:ascii="Times New Roman" w:hAnsi="Times New Roman"/>
          <w:b/>
          <w:szCs w:val="24"/>
          <w:lang w:val="nl-NL"/>
        </w:rPr>
        <w:t>IV.15</w:t>
      </w:r>
    </w:p>
    <w:p w:rsidR="00051649" w:rsidRDefault="006415C2" w:rsidP="006E016F">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Peluang Antrian Kendaraan </w:t>
      </w:r>
      <w:r w:rsidR="006E016F">
        <w:rPr>
          <w:rFonts w:ascii="Times New Roman" w:hAnsi="Times New Roman"/>
          <w:b/>
          <w:szCs w:val="24"/>
          <w:lang w:val="nl-NL"/>
        </w:rPr>
        <w:t>Pada Ruas Jalan</w:t>
      </w:r>
      <w:r w:rsidR="00051649">
        <w:rPr>
          <w:rFonts w:ascii="Times New Roman" w:hAnsi="Times New Roman"/>
          <w:b/>
          <w:szCs w:val="24"/>
          <w:lang w:val="nl-NL"/>
        </w:rPr>
        <w:t xml:space="preserve"> </w:t>
      </w:r>
      <w:r>
        <w:rPr>
          <w:rFonts w:ascii="Times New Roman" w:hAnsi="Times New Roman"/>
          <w:b/>
          <w:szCs w:val="24"/>
          <w:lang w:val="nl-NL"/>
        </w:rPr>
        <w:t>Dr. Setiabudhi</w:t>
      </w:r>
    </w:p>
    <w:p w:rsidR="00051649" w:rsidRPr="00530B45" w:rsidRDefault="00051649" w:rsidP="00051649">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Kerja (Rabu)</w:t>
      </w:r>
    </w:p>
    <w:p w:rsidR="00B27599" w:rsidRDefault="00B27599" w:rsidP="006415C2">
      <w:pPr>
        <w:spacing w:line="360" w:lineRule="auto"/>
        <w:ind w:left="709"/>
        <w:rPr>
          <w:rFonts w:ascii="Times New Roman" w:hAnsi="Times New Roman" w:cs="Times New Roman"/>
          <w:i/>
          <w:sz w:val="20"/>
          <w:szCs w:val="20"/>
        </w:rPr>
      </w:pPr>
      <w:r w:rsidRPr="00B27599">
        <w:rPr>
          <w:rFonts w:ascii="Times New Roman" w:hAnsi="Times New Roman" w:cs="Times New Roman"/>
          <w:i/>
          <w:noProof/>
          <w:sz w:val="20"/>
          <w:szCs w:val="20"/>
        </w:rPr>
        <w:drawing>
          <wp:inline distT="0" distB="0" distL="0" distR="0">
            <wp:extent cx="4374460" cy="2773018"/>
            <wp:effectExtent l="19050" t="0" r="26090" b="828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1649" w:rsidRDefault="00051649" w:rsidP="00051649">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4D7623" w:rsidRDefault="004D7623" w:rsidP="006415C2">
      <w:pPr>
        <w:pStyle w:val="ListParagraph"/>
        <w:tabs>
          <w:tab w:val="left" w:pos="567"/>
        </w:tabs>
        <w:spacing w:line="240" w:lineRule="auto"/>
        <w:ind w:left="851"/>
        <w:jc w:val="center"/>
        <w:outlineLvl w:val="0"/>
        <w:rPr>
          <w:rFonts w:ascii="Times New Roman" w:hAnsi="Times New Roman"/>
          <w:b/>
          <w:szCs w:val="24"/>
          <w:lang w:val="nl-NL"/>
        </w:rPr>
      </w:pPr>
    </w:p>
    <w:p w:rsidR="00410A8D" w:rsidRPr="000D3FCE" w:rsidRDefault="007331FC" w:rsidP="000D3FCE">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szCs w:val="24"/>
          <w:lang w:val="nl-NL"/>
        </w:rPr>
        <w:tab/>
      </w:r>
      <w:r w:rsidRPr="00C8079E">
        <w:rPr>
          <w:rFonts w:ascii="Times New Roman" w:hAnsi="Times New Roman"/>
          <w:sz w:val="24"/>
          <w:szCs w:val="24"/>
          <w:lang w:val="nl-NL"/>
        </w:rPr>
        <w:t xml:space="preserve">Pada hari kerja, rata-rata peluang antrian kendaraan yang melewati segmen jalan tersebut </w:t>
      </w:r>
      <w:r w:rsidR="00453E46" w:rsidRPr="00C8079E">
        <w:rPr>
          <w:rFonts w:ascii="Times New Roman" w:hAnsi="Times New Roman"/>
          <w:sz w:val="24"/>
          <w:szCs w:val="24"/>
          <w:lang w:val="nl-NL"/>
        </w:rPr>
        <w:t>anatara 60% sampai 90% terhadap derajat kejenuhan.</w:t>
      </w:r>
      <w:r w:rsidR="007B4075">
        <w:rPr>
          <w:rFonts w:ascii="Times New Roman" w:hAnsi="Times New Roman"/>
          <w:sz w:val="24"/>
          <w:szCs w:val="24"/>
          <w:lang w:val="nl-NL"/>
        </w:rPr>
        <w:t xml:space="preserve"> Peluang antrian dapat diketahui dari besarnya tingkat derajat kejenuhan, semakin besar nilai derajat kejenuhan maka semakin besar pula peluang antrian kendaraan, dan sebaliknya semakin kecil nilai derajat kejenuhan maka semakin kecil pula persentase peluang antrian kendaaan. Dilihat dari persentase peluang antrian kendaraan pada hari  kerja</w:t>
      </w:r>
      <w:r w:rsidR="00C8079E">
        <w:rPr>
          <w:rFonts w:ascii="Times New Roman" w:hAnsi="Times New Roman"/>
          <w:sz w:val="24"/>
          <w:szCs w:val="24"/>
          <w:lang w:val="nl-NL"/>
        </w:rPr>
        <w:t xml:space="preserve"> ini menunjukkan bahwa kinerja ruas jalan sudah mulai tidak stabil</w:t>
      </w:r>
      <w:r w:rsidR="008836E6">
        <w:rPr>
          <w:rFonts w:ascii="Times New Roman" w:hAnsi="Times New Roman"/>
          <w:sz w:val="24"/>
          <w:szCs w:val="24"/>
          <w:lang w:val="nl-NL"/>
        </w:rPr>
        <w:t>, dimana pada jam-jam tertentu peluang antrian kendaraan sudah mencapai 90% terhadap derajat kejenuhan.</w:t>
      </w:r>
    </w:p>
    <w:p w:rsidR="003B0991" w:rsidRDefault="003B0991" w:rsidP="006415C2">
      <w:pPr>
        <w:pStyle w:val="ListParagraph"/>
        <w:tabs>
          <w:tab w:val="left" w:pos="567"/>
        </w:tabs>
        <w:spacing w:line="240" w:lineRule="auto"/>
        <w:ind w:left="851"/>
        <w:jc w:val="center"/>
        <w:outlineLvl w:val="0"/>
        <w:rPr>
          <w:rFonts w:ascii="Times New Roman" w:hAnsi="Times New Roman"/>
          <w:b/>
          <w:szCs w:val="24"/>
          <w:lang w:val="nl-NL"/>
        </w:rPr>
      </w:pPr>
    </w:p>
    <w:p w:rsidR="00B142B3" w:rsidRDefault="00B142B3" w:rsidP="006415C2">
      <w:pPr>
        <w:pStyle w:val="ListParagraph"/>
        <w:tabs>
          <w:tab w:val="left" w:pos="567"/>
        </w:tabs>
        <w:spacing w:line="240" w:lineRule="auto"/>
        <w:ind w:left="851"/>
        <w:jc w:val="center"/>
        <w:outlineLvl w:val="0"/>
        <w:rPr>
          <w:rFonts w:ascii="Times New Roman" w:hAnsi="Times New Roman"/>
          <w:b/>
          <w:szCs w:val="24"/>
          <w:lang w:val="nl-NL"/>
        </w:rPr>
      </w:pPr>
    </w:p>
    <w:p w:rsidR="006415C2" w:rsidRPr="00530B45" w:rsidRDefault="00315FAE" w:rsidP="006415C2">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Gambar IV.16</w:t>
      </w:r>
    </w:p>
    <w:p w:rsidR="006415C2" w:rsidRDefault="006415C2" w:rsidP="006415C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 xml:space="preserve">Peluang Antrian Kendaraan </w:t>
      </w:r>
      <w:r w:rsidR="00C1196E">
        <w:rPr>
          <w:rFonts w:ascii="Times New Roman" w:hAnsi="Times New Roman"/>
          <w:b/>
          <w:szCs w:val="24"/>
          <w:lang w:val="nl-NL"/>
        </w:rPr>
        <w:t xml:space="preserve">Pada Ruas Jalan </w:t>
      </w:r>
      <w:r>
        <w:rPr>
          <w:rFonts w:ascii="Times New Roman" w:hAnsi="Times New Roman"/>
          <w:b/>
          <w:szCs w:val="24"/>
          <w:lang w:val="nl-NL"/>
        </w:rPr>
        <w:t>Dr. Setiabudhi</w:t>
      </w:r>
    </w:p>
    <w:p w:rsidR="006415C2" w:rsidRPr="00530B45" w:rsidRDefault="006415C2" w:rsidP="006415C2">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p>
    <w:p w:rsidR="006415C2" w:rsidRDefault="006415C2" w:rsidP="006415C2">
      <w:pPr>
        <w:spacing w:line="360" w:lineRule="auto"/>
        <w:ind w:left="709"/>
        <w:rPr>
          <w:rFonts w:ascii="Times New Roman" w:hAnsi="Times New Roman" w:cs="Times New Roman"/>
          <w:i/>
          <w:sz w:val="20"/>
          <w:szCs w:val="20"/>
        </w:rPr>
      </w:pPr>
      <w:r w:rsidRPr="006415C2">
        <w:rPr>
          <w:rFonts w:ascii="Times New Roman" w:hAnsi="Times New Roman" w:cs="Times New Roman"/>
          <w:i/>
          <w:noProof/>
          <w:sz w:val="20"/>
          <w:szCs w:val="20"/>
        </w:rPr>
        <w:drawing>
          <wp:inline distT="0" distB="0" distL="0" distR="0">
            <wp:extent cx="4366004" cy="2729553"/>
            <wp:effectExtent l="19050" t="0" r="15496"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15C2" w:rsidRDefault="006415C2" w:rsidP="006415C2">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051649" w:rsidRDefault="00051649" w:rsidP="00051649">
      <w:pPr>
        <w:spacing w:line="360" w:lineRule="auto"/>
        <w:ind w:left="709" w:hanging="709"/>
        <w:rPr>
          <w:rFonts w:ascii="Times New Roman" w:hAnsi="Times New Roman" w:cs="Times New Roman"/>
          <w:i/>
          <w:sz w:val="20"/>
          <w:szCs w:val="20"/>
        </w:rPr>
      </w:pPr>
    </w:p>
    <w:p w:rsidR="00052E32" w:rsidRDefault="00453E46" w:rsidP="00453E46">
      <w:pPr>
        <w:tabs>
          <w:tab w:val="left" w:pos="709"/>
        </w:tabs>
        <w:spacing w:line="360" w:lineRule="auto"/>
        <w:jc w:val="both"/>
        <w:rPr>
          <w:rFonts w:ascii="Times New Roman" w:hAnsi="Times New Roman" w:cs="Times New Roman"/>
          <w:sz w:val="24"/>
          <w:szCs w:val="20"/>
        </w:rPr>
      </w:pPr>
      <w:r>
        <w:rPr>
          <w:rFonts w:ascii="Times New Roman" w:hAnsi="Times New Roman" w:cs="Times New Roman"/>
          <w:sz w:val="24"/>
          <w:szCs w:val="20"/>
        </w:rPr>
        <w:tab/>
        <w:t>Pada hari libur rata-rata peluang antrian kendaraan mencapai 1</w:t>
      </w:r>
      <w:r w:rsidR="00AB4FAB">
        <w:rPr>
          <w:rFonts w:ascii="Times New Roman" w:hAnsi="Times New Roman" w:cs="Times New Roman"/>
          <w:sz w:val="24"/>
          <w:szCs w:val="20"/>
        </w:rPr>
        <w:t>00% terhadap derajat kejenuhan.</w:t>
      </w:r>
    </w:p>
    <w:p w:rsidR="00AB4FAB" w:rsidRDefault="00AB4FAB" w:rsidP="00453E46">
      <w:pPr>
        <w:tabs>
          <w:tab w:val="left" w:pos="709"/>
        </w:tabs>
        <w:spacing w:line="360" w:lineRule="auto"/>
        <w:jc w:val="both"/>
        <w:rPr>
          <w:rFonts w:ascii="Times New Roman" w:hAnsi="Times New Roman" w:cs="Times New Roman"/>
          <w:sz w:val="24"/>
          <w:szCs w:val="20"/>
        </w:rPr>
      </w:pPr>
      <w:r>
        <w:rPr>
          <w:rFonts w:ascii="Times New Roman" w:hAnsi="Times New Roman" w:cs="Times New Roman"/>
          <w:sz w:val="24"/>
          <w:szCs w:val="20"/>
        </w:rPr>
        <w:tab/>
        <w:t>Ruas jalan Dr. Setiabudhi merupakan salah satu jalan  perkotaan yang ada di dalam Kota Bandung sehingga nilai peluang antrian untuk jalan perkotaan dapat digunakan pada analisis jalan tersebut. Dilihat dari nilai derajat kejenuhan ruas jalan Dr. Setiabudhi yang sangat tinggi maka ruas jalan tersebut juga memiliki peluang antrian kendaraan yang tinggi, sehingga ruas jalan Dr. Setiabudhi me</w:t>
      </w:r>
      <w:r w:rsidR="007B4075">
        <w:rPr>
          <w:rFonts w:ascii="Times New Roman" w:hAnsi="Times New Roman" w:cs="Times New Roman"/>
          <w:sz w:val="24"/>
          <w:szCs w:val="20"/>
        </w:rPr>
        <w:t>iliki kinerja jalan yang rendah terlebih p</w:t>
      </w:r>
      <w:r w:rsidR="00193717">
        <w:rPr>
          <w:rFonts w:ascii="Times New Roman" w:hAnsi="Times New Roman" w:cs="Times New Roman"/>
          <w:sz w:val="24"/>
          <w:szCs w:val="20"/>
        </w:rPr>
        <w:t>ada hari libur atau akhir pecan.</w:t>
      </w:r>
    </w:p>
    <w:p w:rsidR="00410A8D" w:rsidRDefault="00410A8D" w:rsidP="00453E46">
      <w:pPr>
        <w:tabs>
          <w:tab w:val="left" w:pos="709"/>
        </w:tabs>
        <w:spacing w:line="360" w:lineRule="auto"/>
        <w:jc w:val="both"/>
        <w:rPr>
          <w:rFonts w:ascii="Times New Roman" w:hAnsi="Times New Roman" w:cs="Times New Roman"/>
          <w:sz w:val="24"/>
          <w:szCs w:val="20"/>
        </w:rPr>
      </w:pPr>
    </w:p>
    <w:p w:rsidR="00052E32" w:rsidRDefault="00676697" w:rsidP="00052E32">
      <w:pPr>
        <w:spacing w:line="360" w:lineRule="auto"/>
        <w:ind w:left="709" w:hanging="709"/>
        <w:rPr>
          <w:rFonts w:ascii="Times New Roman" w:hAnsi="Times New Roman" w:cs="Times New Roman"/>
          <w:b/>
          <w:sz w:val="24"/>
        </w:rPr>
      </w:pPr>
      <w:r>
        <w:rPr>
          <w:rFonts w:ascii="Times New Roman" w:hAnsi="Times New Roman" w:cs="Times New Roman"/>
          <w:b/>
          <w:sz w:val="24"/>
        </w:rPr>
        <w:t>4.8</w:t>
      </w:r>
      <w:r w:rsidR="00052E32">
        <w:rPr>
          <w:rFonts w:ascii="Times New Roman" w:hAnsi="Times New Roman" w:cs="Times New Roman"/>
          <w:b/>
          <w:sz w:val="24"/>
        </w:rPr>
        <w:tab/>
        <w:t xml:space="preserve">Analisis </w:t>
      </w:r>
      <w:r w:rsidR="0082697E">
        <w:rPr>
          <w:rFonts w:ascii="Times New Roman" w:hAnsi="Times New Roman" w:cs="Times New Roman"/>
          <w:b/>
          <w:sz w:val="24"/>
        </w:rPr>
        <w:t>Kinerja Ruas Jalan Dr. Setiabudhi dan penyebab Permasalahannya</w:t>
      </w:r>
    </w:p>
    <w:p w:rsidR="00A61D23" w:rsidRDefault="00AB4FAB" w:rsidP="00453E46">
      <w:pPr>
        <w:tabs>
          <w:tab w:val="left" w:pos="709"/>
        </w:tabs>
        <w:spacing w:line="360" w:lineRule="auto"/>
        <w:jc w:val="both"/>
        <w:rPr>
          <w:rFonts w:ascii="Times New Roman" w:hAnsi="Times New Roman" w:cs="Times New Roman"/>
          <w:sz w:val="24"/>
          <w:szCs w:val="20"/>
        </w:rPr>
      </w:pPr>
      <w:r>
        <w:rPr>
          <w:rFonts w:ascii="Times New Roman" w:hAnsi="Times New Roman" w:cs="Times New Roman"/>
          <w:sz w:val="24"/>
          <w:szCs w:val="20"/>
        </w:rPr>
        <w:tab/>
        <w:t xml:space="preserve">Ruas jalan Dr. Setiabudhi memiliki kinerja pelayanan yang dapat dikatakan rendah, hal ini dapat dilihat dari bebrapa hal antara lain dari nilai derajat kejenuhan yang tinggi yang disebabkan besarnya volume lalu lintas mendekati bahkan melebihi kapasitas jalan sehingga memiliki tingkat pelayanan yang rendah bahkan pada hari libur mencapat tingkat F, yang berarti  keadaan lalu lintas sudah </w:t>
      </w:r>
      <w:r>
        <w:rPr>
          <w:rFonts w:ascii="Times New Roman" w:hAnsi="Times New Roman" w:cs="Times New Roman"/>
          <w:sz w:val="24"/>
          <w:szCs w:val="20"/>
        </w:rPr>
        <w:lastRenderedPageBreak/>
        <w:t>tidak stabil</w:t>
      </w:r>
      <w:r w:rsidR="00B95CC1">
        <w:rPr>
          <w:rFonts w:ascii="Times New Roman" w:hAnsi="Times New Roman" w:cs="Times New Roman"/>
          <w:sz w:val="24"/>
          <w:szCs w:val="20"/>
        </w:rPr>
        <w:t>, dimana pada keadaan ini terjadi antrian kendaraan bahkan sampai kepada ruas jalan Cipaganti.</w:t>
      </w:r>
      <w:r w:rsidR="00013983">
        <w:rPr>
          <w:rFonts w:ascii="Times New Roman" w:hAnsi="Times New Roman" w:cs="Times New Roman"/>
          <w:sz w:val="24"/>
          <w:szCs w:val="20"/>
        </w:rPr>
        <w:t xml:space="preserve"> Selain itu  kecepatan rata-rata kendaraan juga sangat jauh dari perkiraan kecepatan arus bebas sehingga waktu tempuh menjadi lebih panjang.</w:t>
      </w:r>
    </w:p>
    <w:p w:rsidR="00052E32" w:rsidRDefault="00A61D23" w:rsidP="00453E46">
      <w:pPr>
        <w:tabs>
          <w:tab w:val="left" w:pos="709"/>
        </w:tabs>
        <w:spacing w:line="360" w:lineRule="auto"/>
        <w:jc w:val="both"/>
        <w:rPr>
          <w:rFonts w:ascii="Times New Roman" w:hAnsi="Times New Roman" w:cs="Times New Roman"/>
          <w:sz w:val="24"/>
          <w:szCs w:val="20"/>
        </w:rPr>
      </w:pPr>
      <w:r>
        <w:rPr>
          <w:rFonts w:ascii="Times New Roman" w:hAnsi="Times New Roman" w:cs="Times New Roman"/>
          <w:sz w:val="24"/>
          <w:szCs w:val="20"/>
        </w:rPr>
        <w:tab/>
      </w:r>
      <w:r w:rsidR="00013983">
        <w:rPr>
          <w:rFonts w:ascii="Times New Roman" w:hAnsi="Times New Roman" w:cs="Times New Roman"/>
          <w:sz w:val="24"/>
          <w:szCs w:val="20"/>
        </w:rPr>
        <w:t xml:space="preserve"> Dilihat dari jumlah tarikan kendaraan oleh kegiatan perdagangan </w:t>
      </w:r>
      <w:r w:rsidR="00013983" w:rsidRPr="00193717">
        <w:rPr>
          <w:rFonts w:ascii="Times New Roman" w:hAnsi="Times New Roman" w:cs="Times New Roman"/>
          <w:i/>
          <w:sz w:val="24"/>
          <w:szCs w:val="20"/>
        </w:rPr>
        <w:t>factory outlet</w:t>
      </w:r>
      <w:r w:rsidR="00013983">
        <w:rPr>
          <w:rFonts w:ascii="Times New Roman" w:hAnsi="Times New Roman" w:cs="Times New Roman"/>
          <w:sz w:val="24"/>
          <w:szCs w:val="20"/>
        </w:rPr>
        <w:t>, kontribus</w:t>
      </w:r>
      <w:r w:rsidR="00875F49">
        <w:rPr>
          <w:rFonts w:ascii="Times New Roman" w:hAnsi="Times New Roman" w:cs="Times New Roman"/>
          <w:sz w:val="24"/>
          <w:szCs w:val="20"/>
        </w:rPr>
        <w:t>i volume</w:t>
      </w:r>
      <w:r>
        <w:rPr>
          <w:rFonts w:ascii="Times New Roman" w:hAnsi="Times New Roman" w:cs="Times New Roman"/>
          <w:sz w:val="24"/>
          <w:szCs w:val="20"/>
        </w:rPr>
        <w:t xml:space="preserve"> rata-rata sekitar 10% dari volume total, atau bahkan yang tertinggi hanya 13,6%.</w:t>
      </w:r>
      <w:r w:rsidR="00013983">
        <w:rPr>
          <w:rFonts w:ascii="Times New Roman" w:hAnsi="Times New Roman" w:cs="Times New Roman"/>
          <w:sz w:val="24"/>
          <w:szCs w:val="20"/>
        </w:rPr>
        <w:t xml:space="preserve"> </w:t>
      </w:r>
      <w:r>
        <w:rPr>
          <w:rFonts w:ascii="Times New Roman" w:hAnsi="Times New Roman" w:cs="Times New Roman"/>
          <w:sz w:val="24"/>
          <w:szCs w:val="20"/>
        </w:rPr>
        <w:t xml:space="preserve">Hal lain yang menimbulkan terjadinya masalah transportasi berupa tundaan kendaraan adalah karena permasalahan geometrik akses, dimana tundaan geometrik yang terjadi akibat arus berbelok yang keluar masuk kawasan </w:t>
      </w:r>
      <w:r w:rsidRPr="00A61D23">
        <w:rPr>
          <w:rFonts w:ascii="Times New Roman" w:hAnsi="Times New Roman" w:cs="Times New Roman"/>
          <w:i/>
          <w:sz w:val="24"/>
          <w:szCs w:val="20"/>
        </w:rPr>
        <w:t>factory outlet</w:t>
      </w:r>
      <w:r>
        <w:rPr>
          <w:rFonts w:ascii="Times New Roman" w:hAnsi="Times New Roman" w:cs="Times New Roman"/>
          <w:sz w:val="24"/>
          <w:szCs w:val="20"/>
        </w:rPr>
        <w:t xml:space="preserve"> menimbulkan rata-rata tundaan 4 detik/smp. Khusus pada rumah mode kondisi geometrik aksesnya yang hanya dengan sudut 90</w:t>
      </w:r>
      <w:r w:rsidRPr="00A61D23">
        <w:rPr>
          <w:rFonts w:ascii="Times New Roman" w:hAnsi="Times New Roman" w:cs="Times New Roman"/>
          <w:sz w:val="24"/>
          <w:szCs w:val="20"/>
          <w:vertAlign w:val="superscript"/>
        </w:rPr>
        <w:t>o</w:t>
      </w:r>
      <w:r>
        <w:rPr>
          <w:rFonts w:ascii="Times New Roman" w:hAnsi="Times New Roman" w:cs="Times New Roman"/>
          <w:sz w:val="24"/>
          <w:szCs w:val="20"/>
          <w:vertAlign w:val="superscript"/>
        </w:rPr>
        <w:t xml:space="preserve"> </w:t>
      </w:r>
      <w:r>
        <w:rPr>
          <w:rFonts w:ascii="Times New Roman" w:hAnsi="Times New Roman" w:cs="Times New Roman"/>
          <w:sz w:val="24"/>
          <w:szCs w:val="20"/>
        </w:rPr>
        <w:t>dan hanya memiliki satu pintu keluar masuk.</w:t>
      </w:r>
    </w:p>
    <w:p w:rsidR="00646138" w:rsidRPr="00A61D23" w:rsidRDefault="00646138" w:rsidP="00453E46">
      <w:pPr>
        <w:tabs>
          <w:tab w:val="left" w:pos="709"/>
        </w:tabs>
        <w:spacing w:line="360" w:lineRule="auto"/>
        <w:jc w:val="both"/>
        <w:rPr>
          <w:rFonts w:ascii="Times New Roman" w:hAnsi="Times New Roman" w:cs="Times New Roman"/>
          <w:sz w:val="24"/>
          <w:szCs w:val="20"/>
        </w:rPr>
      </w:pPr>
    </w:p>
    <w:p w:rsidR="00646138" w:rsidRDefault="00676697" w:rsidP="00646138">
      <w:pPr>
        <w:spacing w:line="360" w:lineRule="auto"/>
        <w:ind w:left="709" w:hanging="709"/>
        <w:rPr>
          <w:rFonts w:ascii="Times New Roman" w:hAnsi="Times New Roman" w:cs="Times New Roman"/>
          <w:b/>
          <w:sz w:val="24"/>
        </w:rPr>
      </w:pPr>
      <w:r>
        <w:rPr>
          <w:rFonts w:ascii="Times New Roman" w:hAnsi="Times New Roman" w:cs="Times New Roman"/>
          <w:b/>
          <w:sz w:val="24"/>
        </w:rPr>
        <w:t>4.9</w:t>
      </w:r>
      <w:r w:rsidR="00646138">
        <w:rPr>
          <w:rFonts w:ascii="Times New Roman" w:hAnsi="Times New Roman" w:cs="Times New Roman"/>
          <w:b/>
          <w:sz w:val="24"/>
        </w:rPr>
        <w:tab/>
        <w:t xml:space="preserve">Analisis Dampak Keberadaan </w:t>
      </w:r>
      <w:r w:rsidR="00646138" w:rsidRPr="006665A4">
        <w:rPr>
          <w:rFonts w:ascii="Times New Roman" w:hAnsi="Times New Roman" w:cs="Times New Roman"/>
          <w:b/>
          <w:i/>
          <w:sz w:val="24"/>
        </w:rPr>
        <w:t>Factory Outlet</w:t>
      </w:r>
      <w:r w:rsidR="00646138">
        <w:rPr>
          <w:rFonts w:ascii="Times New Roman" w:hAnsi="Times New Roman" w:cs="Times New Roman"/>
          <w:b/>
          <w:sz w:val="24"/>
        </w:rPr>
        <w:t xml:space="preserve"> Terhadap</w:t>
      </w:r>
      <w:r w:rsidR="00365371">
        <w:rPr>
          <w:rFonts w:ascii="Times New Roman" w:hAnsi="Times New Roman" w:cs="Times New Roman"/>
          <w:b/>
          <w:sz w:val="24"/>
        </w:rPr>
        <w:t xml:space="preserve"> Segmen Jalan S</w:t>
      </w:r>
      <w:r w:rsidR="006665A4">
        <w:rPr>
          <w:rFonts w:ascii="Times New Roman" w:hAnsi="Times New Roman" w:cs="Times New Roman"/>
          <w:b/>
          <w:sz w:val="24"/>
        </w:rPr>
        <w:t>ekitar</w:t>
      </w:r>
    </w:p>
    <w:p w:rsidR="0081510E" w:rsidRDefault="006665A4" w:rsidP="006665A4">
      <w:pPr>
        <w:spacing w:line="360" w:lineRule="auto"/>
        <w:jc w:val="both"/>
        <w:rPr>
          <w:rFonts w:ascii="Times New Roman" w:hAnsi="Times New Roman" w:cs="Times New Roman"/>
          <w:sz w:val="24"/>
        </w:rPr>
      </w:pPr>
      <w:r>
        <w:rPr>
          <w:rFonts w:ascii="Times New Roman" w:hAnsi="Times New Roman" w:cs="Times New Roman"/>
          <w:sz w:val="24"/>
        </w:rPr>
        <w:tab/>
        <w:t xml:space="preserve">Keberadaan kegiatan perdagangan </w:t>
      </w:r>
      <w:r w:rsidRPr="006665A4">
        <w:rPr>
          <w:rFonts w:ascii="Times New Roman" w:hAnsi="Times New Roman" w:cs="Times New Roman"/>
          <w:i/>
          <w:sz w:val="24"/>
        </w:rPr>
        <w:t>factory outlet</w:t>
      </w:r>
      <w:r>
        <w:rPr>
          <w:rFonts w:ascii="Times New Roman" w:hAnsi="Times New Roman" w:cs="Times New Roman"/>
          <w:sz w:val="24"/>
        </w:rPr>
        <w:t xml:space="preserve"> juga berdampak pada lalu lintas di segmen lain jalan Dr. Stiabudhi bahkan ruas jalan lain yang berhubungan langsung dengan segmen jalan dimaana kegiatan </w:t>
      </w:r>
      <w:r w:rsidRPr="006665A4">
        <w:rPr>
          <w:rFonts w:ascii="Times New Roman" w:hAnsi="Times New Roman" w:cs="Times New Roman"/>
          <w:i/>
          <w:sz w:val="24"/>
        </w:rPr>
        <w:t>factory outlet</w:t>
      </w:r>
      <w:r>
        <w:rPr>
          <w:rFonts w:ascii="Times New Roman" w:hAnsi="Times New Roman" w:cs="Times New Roman"/>
          <w:sz w:val="24"/>
        </w:rPr>
        <w:t xml:space="preserve"> berada.</w:t>
      </w:r>
      <w:r w:rsidR="0081510E">
        <w:rPr>
          <w:rFonts w:ascii="Times New Roman" w:hAnsi="Times New Roman" w:cs="Times New Roman"/>
          <w:sz w:val="24"/>
        </w:rPr>
        <w:t xml:space="preserve"> Beberapa segmen dan jalan yang terdampak kegiatan perdaganagn factory outlet Setiabudhi antara lain:</w:t>
      </w:r>
    </w:p>
    <w:p w:rsidR="00362038" w:rsidRDefault="00362038" w:rsidP="00362038">
      <w:pPr>
        <w:pStyle w:val="ListParagraph"/>
        <w:numPr>
          <w:ilvl w:val="0"/>
          <w:numId w:val="5"/>
        </w:numPr>
        <w:spacing w:line="360" w:lineRule="auto"/>
        <w:ind w:left="1134" w:hanging="425"/>
        <w:jc w:val="both"/>
        <w:rPr>
          <w:rFonts w:ascii="Times New Roman" w:hAnsi="Times New Roman" w:cs="Times New Roman"/>
          <w:sz w:val="24"/>
        </w:rPr>
      </w:pPr>
      <w:r>
        <w:rPr>
          <w:rFonts w:ascii="Times New Roman" w:hAnsi="Times New Roman" w:cs="Times New Roman"/>
          <w:sz w:val="24"/>
        </w:rPr>
        <w:t xml:space="preserve">Segmen 1 (antara </w:t>
      </w:r>
      <w:r w:rsidRPr="004027AB">
        <w:rPr>
          <w:rFonts w:ascii="Times New Roman" w:hAnsi="Times New Roman" w:cs="Times New Roman"/>
          <w:i/>
          <w:sz w:val="24"/>
        </w:rPr>
        <w:t>Fiore</w:t>
      </w:r>
      <w:r>
        <w:rPr>
          <w:rFonts w:ascii="Times New Roman" w:hAnsi="Times New Roman" w:cs="Times New Roman"/>
          <w:sz w:val="24"/>
        </w:rPr>
        <w:t xml:space="preserve"> sampai SPBU Setiabudhi):</w:t>
      </w:r>
    </w:p>
    <w:p w:rsidR="00362038" w:rsidRDefault="00362038" w:rsidP="00362038">
      <w:pPr>
        <w:pStyle w:val="ListParagraph"/>
        <w:numPr>
          <w:ilvl w:val="0"/>
          <w:numId w:val="5"/>
        </w:numPr>
        <w:spacing w:line="360" w:lineRule="auto"/>
        <w:ind w:left="1134" w:hanging="425"/>
        <w:jc w:val="both"/>
        <w:rPr>
          <w:rFonts w:ascii="Times New Roman" w:hAnsi="Times New Roman" w:cs="Times New Roman"/>
          <w:sz w:val="24"/>
        </w:rPr>
      </w:pPr>
      <w:r w:rsidRPr="00362038">
        <w:rPr>
          <w:rFonts w:ascii="Times New Roman" w:hAnsi="Times New Roman" w:cs="Times New Roman"/>
          <w:sz w:val="24"/>
        </w:rPr>
        <w:t>Segmen 2 (antara Hotel Asmilla sampai Supermarket Setibudhi)</w:t>
      </w:r>
    </w:p>
    <w:p w:rsidR="00362038" w:rsidRPr="00362038" w:rsidRDefault="00362038" w:rsidP="00362038">
      <w:pPr>
        <w:pStyle w:val="ListParagraph"/>
        <w:numPr>
          <w:ilvl w:val="0"/>
          <w:numId w:val="5"/>
        </w:numPr>
        <w:spacing w:line="360" w:lineRule="auto"/>
        <w:ind w:left="1134" w:hanging="425"/>
        <w:jc w:val="both"/>
        <w:rPr>
          <w:rFonts w:ascii="Times New Roman" w:hAnsi="Times New Roman" w:cs="Times New Roman"/>
          <w:sz w:val="24"/>
        </w:rPr>
      </w:pPr>
      <w:r w:rsidRPr="00362038">
        <w:rPr>
          <w:rFonts w:ascii="Times New Roman" w:hAnsi="Times New Roman" w:cs="Times New Roman"/>
          <w:sz w:val="24"/>
        </w:rPr>
        <w:t xml:space="preserve">Segmen 3 (Jalan Cipaganti) </w:t>
      </w:r>
    </w:p>
    <w:p w:rsidR="00B41EA2" w:rsidRDefault="00B41EA2" w:rsidP="006665A4">
      <w:pPr>
        <w:spacing w:line="360" w:lineRule="auto"/>
        <w:jc w:val="both"/>
        <w:rPr>
          <w:rFonts w:ascii="Times New Roman" w:hAnsi="Times New Roman" w:cs="Times New Roman"/>
          <w:sz w:val="24"/>
        </w:rPr>
      </w:pPr>
    </w:p>
    <w:p w:rsidR="00B41EA2" w:rsidRDefault="00B41EA2" w:rsidP="00B41EA2">
      <w:pPr>
        <w:spacing w:line="360" w:lineRule="auto"/>
        <w:ind w:left="709" w:hanging="709"/>
        <w:rPr>
          <w:rFonts w:ascii="Times New Roman" w:hAnsi="Times New Roman" w:cs="Times New Roman"/>
          <w:b/>
          <w:sz w:val="24"/>
        </w:rPr>
      </w:pPr>
      <w:r>
        <w:rPr>
          <w:rFonts w:ascii="Times New Roman" w:hAnsi="Times New Roman" w:cs="Times New Roman"/>
          <w:b/>
          <w:sz w:val="24"/>
        </w:rPr>
        <w:t>4.9.1</w:t>
      </w:r>
      <w:r>
        <w:rPr>
          <w:rFonts w:ascii="Times New Roman" w:hAnsi="Times New Roman" w:cs="Times New Roman"/>
          <w:b/>
          <w:sz w:val="24"/>
        </w:rPr>
        <w:tab/>
        <w:t xml:space="preserve">Analisis </w:t>
      </w:r>
      <w:r w:rsidR="00362038">
        <w:rPr>
          <w:rFonts w:ascii="Times New Roman" w:hAnsi="Times New Roman" w:cs="Times New Roman"/>
          <w:b/>
          <w:sz w:val="24"/>
        </w:rPr>
        <w:t>Kapasitas</w:t>
      </w:r>
      <w:r>
        <w:rPr>
          <w:rFonts w:ascii="Times New Roman" w:hAnsi="Times New Roman" w:cs="Times New Roman"/>
          <w:b/>
          <w:sz w:val="24"/>
        </w:rPr>
        <w:t xml:space="preserve"> Segmen Jalan Sekitar </w:t>
      </w:r>
      <w:r w:rsidRPr="006665A4">
        <w:rPr>
          <w:rFonts w:ascii="Times New Roman" w:hAnsi="Times New Roman" w:cs="Times New Roman"/>
          <w:b/>
          <w:i/>
          <w:sz w:val="24"/>
        </w:rPr>
        <w:t>Factory Outlet</w:t>
      </w:r>
    </w:p>
    <w:p w:rsidR="00362038" w:rsidRDefault="00D317FD" w:rsidP="00D317FD">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b/>
        <w:t>Setiap segmen yang ada disekitar kegiatan perdagangan factory outlet tersebut memiliki karakteristik yang berbeda pula sehingga memiliki kapsitas yang berbeda untuk menampung volume lalu lintas yang ada, kapasitas masing-masing segmen adalah sebagai berikut:</w:t>
      </w:r>
    </w:p>
    <w:p w:rsidR="00D317FD" w:rsidRDefault="00D317FD" w:rsidP="00D317FD">
      <w:pPr>
        <w:pStyle w:val="ListParagraph"/>
        <w:spacing w:line="360" w:lineRule="auto"/>
        <w:ind w:left="0"/>
        <w:jc w:val="both"/>
        <w:rPr>
          <w:rFonts w:ascii="Times New Roman" w:hAnsi="Times New Roman" w:cs="Times New Roman"/>
          <w:sz w:val="24"/>
        </w:rPr>
      </w:pPr>
    </w:p>
    <w:p w:rsidR="00D317FD" w:rsidRDefault="00D317FD" w:rsidP="00D317FD">
      <w:pPr>
        <w:pStyle w:val="ListParagraph"/>
        <w:spacing w:line="360" w:lineRule="auto"/>
        <w:ind w:left="0"/>
        <w:jc w:val="both"/>
        <w:rPr>
          <w:rFonts w:ascii="Times New Roman" w:hAnsi="Times New Roman" w:cs="Times New Roman"/>
          <w:sz w:val="24"/>
        </w:rPr>
      </w:pPr>
    </w:p>
    <w:p w:rsidR="00D317FD" w:rsidRPr="00530B45" w:rsidRDefault="00D317FD" w:rsidP="00D317FD">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IV.21</w:t>
      </w:r>
    </w:p>
    <w:p w:rsidR="00D317FD" w:rsidRPr="00D317FD" w:rsidRDefault="00D317FD" w:rsidP="00D317FD">
      <w:pPr>
        <w:pStyle w:val="ListParagraph"/>
        <w:tabs>
          <w:tab w:val="left" w:pos="567"/>
        </w:tabs>
        <w:spacing w:line="240" w:lineRule="auto"/>
        <w:ind w:left="851"/>
        <w:jc w:val="center"/>
        <w:rPr>
          <w:rFonts w:ascii="Times New Roman" w:hAnsi="Times New Roman"/>
          <w:b/>
          <w:szCs w:val="24"/>
          <w:lang w:val="nl-NL"/>
        </w:rPr>
      </w:pPr>
      <w:r w:rsidRPr="00D317FD">
        <w:rPr>
          <w:rFonts w:ascii="Times New Roman" w:hAnsi="Times New Roman"/>
          <w:b/>
          <w:szCs w:val="24"/>
          <w:lang w:val="nl-NL"/>
        </w:rPr>
        <w:t xml:space="preserve">Kapasitas Segmen Jalan Sekitar Kawasan </w:t>
      </w:r>
      <w:r w:rsidRPr="007763DD">
        <w:rPr>
          <w:rFonts w:ascii="Times New Roman" w:hAnsi="Times New Roman"/>
          <w:b/>
          <w:i/>
          <w:szCs w:val="24"/>
          <w:lang w:val="nl-NL"/>
        </w:rPr>
        <w:t>Factory Outlet</w:t>
      </w:r>
    </w:p>
    <w:tbl>
      <w:tblPr>
        <w:tblW w:w="2551" w:type="dxa"/>
        <w:tblInd w:w="30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417"/>
      </w:tblGrid>
      <w:tr w:rsidR="00D317FD" w:rsidRPr="00E9027F" w:rsidTr="00D317FD">
        <w:trPr>
          <w:trHeight w:val="859"/>
          <w:tblHeader/>
        </w:trPr>
        <w:tc>
          <w:tcPr>
            <w:tcW w:w="1134" w:type="dxa"/>
            <w:tcBorders>
              <w:top w:val="double" w:sz="4" w:space="0" w:color="auto"/>
            </w:tcBorders>
            <w:shd w:val="clear" w:color="auto" w:fill="BFBFBF" w:themeFill="background1" w:themeFillShade="BF"/>
          </w:tcPr>
          <w:p w:rsidR="00D317FD" w:rsidRPr="00E9027F" w:rsidRDefault="00D317FD" w:rsidP="00AD3DD8">
            <w:pPr>
              <w:pStyle w:val="ListParagraph"/>
              <w:tabs>
                <w:tab w:val="left" w:pos="567"/>
              </w:tabs>
              <w:ind w:left="0"/>
              <w:jc w:val="center"/>
              <w:rPr>
                <w:rFonts w:ascii="Times New Roman" w:hAnsi="Times New Roman" w:cs="Times New Roman"/>
                <w:b/>
                <w:sz w:val="18"/>
                <w:szCs w:val="20"/>
                <w:lang w:val="nl-NL"/>
              </w:rPr>
            </w:pPr>
          </w:p>
          <w:p w:rsidR="00D317FD" w:rsidRPr="009054E7" w:rsidRDefault="00D317FD" w:rsidP="009054E7">
            <w:pPr>
              <w:pStyle w:val="ListParagraph"/>
              <w:tabs>
                <w:tab w:val="left" w:pos="567"/>
              </w:tabs>
              <w:ind w:left="98"/>
              <w:jc w:val="center"/>
              <w:rPr>
                <w:rFonts w:ascii="Times New Roman" w:hAnsi="Times New Roman" w:cs="Times New Roman"/>
                <w:b/>
                <w:sz w:val="18"/>
                <w:szCs w:val="20"/>
              </w:rPr>
            </w:pPr>
            <w:r>
              <w:rPr>
                <w:rFonts w:ascii="Times New Roman" w:hAnsi="Times New Roman" w:cs="Times New Roman"/>
                <w:b/>
                <w:sz w:val="18"/>
                <w:szCs w:val="20"/>
              </w:rPr>
              <w:t>Segmen</w:t>
            </w:r>
            <w:r w:rsidR="009054E7">
              <w:rPr>
                <w:rFonts w:ascii="Times New Roman" w:hAnsi="Times New Roman" w:cs="Times New Roman"/>
                <w:b/>
                <w:sz w:val="18"/>
                <w:szCs w:val="20"/>
              </w:rPr>
              <w:t xml:space="preserve"> Jalan</w:t>
            </w:r>
          </w:p>
        </w:tc>
        <w:tc>
          <w:tcPr>
            <w:tcW w:w="1417" w:type="dxa"/>
            <w:tcBorders>
              <w:top w:val="double" w:sz="4" w:space="0" w:color="auto"/>
              <w:right w:val="double" w:sz="4" w:space="0" w:color="auto"/>
            </w:tcBorders>
            <w:shd w:val="clear" w:color="auto" w:fill="BFBFBF" w:themeFill="background1" w:themeFillShade="BF"/>
          </w:tcPr>
          <w:p w:rsidR="00D317FD" w:rsidRDefault="00D317FD" w:rsidP="00AD3DD8">
            <w:pPr>
              <w:pStyle w:val="ListParagraph"/>
              <w:tabs>
                <w:tab w:val="left" w:pos="567"/>
              </w:tabs>
              <w:ind w:left="0"/>
              <w:jc w:val="center"/>
              <w:rPr>
                <w:rFonts w:ascii="Times New Roman" w:hAnsi="Times New Roman" w:cs="Times New Roman"/>
                <w:b/>
                <w:sz w:val="18"/>
                <w:szCs w:val="20"/>
              </w:rPr>
            </w:pPr>
          </w:p>
          <w:p w:rsidR="00D317FD" w:rsidRDefault="00D317FD"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Kapsitas</w:t>
            </w:r>
          </w:p>
          <w:p w:rsidR="009054E7" w:rsidRPr="00E9027F" w:rsidRDefault="009054E7" w:rsidP="00AD3DD8">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rPr>
              <w:t>(smp/jam)</w:t>
            </w:r>
          </w:p>
        </w:tc>
      </w:tr>
      <w:tr w:rsidR="00D317FD" w:rsidRPr="00E9027F" w:rsidTr="00D317FD">
        <w:trPr>
          <w:trHeight w:val="139"/>
        </w:trPr>
        <w:tc>
          <w:tcPr>
            <w:tcW w:w="1134" w:type="dxa"/>
            <w:tcBorders>
              <w:top w:val="single" w:sz="6" w:space="0" w:color="auto"/>
              <w:bottom w:val="single" w:sz="6" w:space="0" w:color="auto"/>
            </w:tcBorders>
          </w:tcPr>
          <w:p w:rsidR="00D317FD" w:rsidRPr="00E9027F" w:rsidRDefault="00D317FD" w:rsidP="00AD3DD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w:t>
            </w:r>
          </w:p>
        </w:tc>
        <w:tc>
          <w:tcPr>
            <w:tcW w:w="1417" w:type="dxa"/>
            <w:tcBorders>
              <w:top w:val="single" w:sz="6" w:space="0" w:color="auto"/>
              <w:bottom w:val="single" w:sz="6" w:space="0" w:color="auto"/>
              <w:right w:val="double" w:sz="4" w:space="0" w:color="auto"/>
            </w:tcBorders>
            <w:vAlign w:val="bottom"/>
          </w:tcPr>
          <w:p w:rsidR="00D317FD" w:rsidRPr="00B15C4B" w:rsidRDefault="007763DD" w:rsidP="00AD3DD8">
            <w:pPr>
              <w:jc w:val="center"/>
              <w:rPr>
                <w:rFonts w:ascii="Times New Roman" w:hAnsi="Times New Roman" w:cs="Times New Roman"/>
                <w:color w:val="000000"/>
                <w:sz w:val="18"/>
                <w:szCs w:val="18"/>
              </w:rPr>
            </w:pPr>
            <w:r>
              <w:rPr>
                <w:rFonts w:ascii="Times New Roman" w:hAnsi="Times New Roman" w:cs="Times New Roman"/>
                <w:color w:val="000000"/>
                <w:sz w:val="18"/>
                <w:szCs w:val="18"/>
              </w:rPr>
              <w:t>3366,39</w:t>
            </w:r>
          </w:p>
        </w:tc>
      </w:tr>
      <w:tr w:rsidR="00D317FD" w:rsidRPr="00E9027F" w:rsidTr="00D317FD">
        <w:trPr>
          <w:trHeight w:val="139"/>
        </w:trPr>
        <w:tc>
          <w:tcPr>
            <w:tcW w:w="1134" w:type="dxa"/>
            <w:tcBorders>
              <w:top w:val="single" w:sz="6" w:space="0" w:color="auto"/>
              <w:bottom w:val="single" w:sz="6" w:space="0" w:color="auto"/>
            </w:tcBorders>
          </w:tcPr>
          <w:p w:rsidR="00D317FD" w:rsidRPr="00E9027F" w:rsidRDefault="00D317FD" w:rsidP="00AD3DD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w:t>
            </w:r>
          </w:p>
        </w:tc>
        <w:tc>
          <w:tcPr>
            <w:tcW w:w="1417" w:type="dxa"/>
            <w:tcBorders>
              <w:top w:val="single" w:sz="6" w:space="0" w:color="auto"/>
              <w:bottom w:val="single" w:sz="6" w:space="0" w:color="auto"/>
              <w:right w:val="double" w:sz="4" w:space="0" w:color="auto"/>
            </w:tcBorders>
            <w:vAlign w:val="bottom"/>
          </w:tcPr>
          <w:p w:rsidR="00D317FD" w:rsidRPr="00B15C4B" w:rsidRDefault="007763DD" w:rsidP="00AD3DD8">
            <w:pPr>
              <w:jc w:val="center"/>
              <w:rPr>
                <w:rFonts w:ascii="Times New Roman" w:hAnsi="Times New Roman" w:cs="Times New Roman"/>
                <w:color w:val="000000"/>
                <w:sz w:val="18"/>
                <w:szCs w:val="18"/>
              </w:rPr>
            </w:pPr>
            <w:r>
              <w:rPr>
                <w:rFonts w:ascii="Times New Roman" w:hAnsi="Times New Roman" w:cs="Times New Roman"/>
                <w:color w:val="000000"/>
                <w:sz w:val="18"/>
                <w:szCs w:val="18"/>
              </w:rPr>
              <w:t>3691,9</w:t>
            </w:r>
            <w:r w:rsidR="00F273D7">
              <w:rPr>
                <w:rFonts w:ascii="Times New Roman" w:hAnsi="Times New Roman" w:cs="Times New Roman"/>
                <w:color w:val="000000"/>
                <w:sz w:val="18"/>
                <w:szCs w:val="18"/>
              </w:rPr>
              <w:t>0</w:t>
            </w:r>
          </w:p>
        </w:tc>
      </w:tr>
      <w:tr w:rsidR="00D317FD" w:rsidRPr="00E9027F" w:rsidTr="00D317FD">
        <w:trPr>
          <w:trHeight w:val="139"/>
        </w:trPr>
        <w:tc>
          <w:tcPr>
            <w:tcW w:w="1134" w:type="dxa"/>
            <w:tcBorders>
              <w:top w:val="single" w:sz="6" w:space="0" w:color="auto"/>
              <w:bottom w:val="single" w:sz="6" w:space="0" w:color="auto"/>
            </w:tcBorders>
          </w:tcPr>
          <w:p w:rsidR="00D317FD" w:rsidRPr="00E9027F" w:rsidRDefault="00D317FD" w:rsidP="00AD3DD8">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3</w:t>
            </w:r>
          </w:p>
        </w:tc>
        <w:tc>
          <w:tcPr>
            <w:tcW w:w="1417" w:type="dxa"/>
            <w:tcBorders>
              <w:top w:val="single" w:sz="6" w:space="0" w:color="auto"/>
              <w:bottom w:val="single" w:sz="6" w:space="0" w:color="auto"/>
              <w:right w:val="double" w:sz="4" w:space="0" w:color="auto"/>
            </w:tcBorders>
            <w:vAlign w:val="bottom"/>
          </w:tcPr>
          <w:p w:rsidR="00D317FD" w:rsidRPr="00B15C4B" w:rsidRDefault="00F273D7" w:rsidP="00AD3DD8">
            <w:pPr>
              <w:jc w:val="center"/>
              <w:rPr>
                <w:rFonts w:ascii="Times New Roman" w:hAnsi="Times New Roman" w:cs="Times New Roman"/>
                <w:color w:val="000000"/>
                <w:sz w:val="18"/>
                <w:szCs w:val="18"/>
              </w:rPr>
            </w:pPr>
            <w:r>
              <w:rPr>
                <w:rFonts w:ascii="Times New Roman" w:hAnsi="Times New Roman" w:cs="Times New Roman"/>
                <w:color w:val="000000"/>
                <w:sz w:val="18"/>
                <w:szCs w:val="18"/>
              </w:rPr>
              <w:t>2064,65</w:t>
            </w:r>
          </w:p>
        </w:tc>
      </w:tr>
    </w:tbl>
    <w:p w:rsidR="00D317FD" w:rsidRDefault="00D317FD" w:rsidP="00D317FD">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7763DD" w:rsidRDefault="007763DD" w:rsidP="007763DD">
      <w:pPr>
        <w:spacing w:line="360" w:lineRule="auto"/>
        <w:ind w:left="709" w:hanging="709"/>
        <w:rPr>
          <w:rFonts w:ascii="Times New Roman" w:hAnsi="Times New Roman" w:cs="Times New Roman"/>
          <w:b/>
          <w:sz w:val="24"/>
        </w:rPr>
      </w:pPr>
    </w:p>
    <w:p w:rsidR="007763DD" w:rsidRDefault="002C5E99" w:rsidP="007763DD">
      <w:pPr>
        <w:spacing w:line="360" w:lineRule="auto"/>
        <w:ind w:left="709" w:hanging="709"/>
        <w:rPr>
          <w:rFonts w:ascii="Times New Roman" w:hAnsi="Times New Roman" w:cs="Times New Roman"/>
          <w:b/>
          <w:i/>
          <w:sz w:val="24"/>
        </w:rPr>
      </w:pPr>
      <w:r>
        <w:rPr>
          <w:rFonts w:ascii="Times New Roman" w:hAnsi="Times New Roman" w:cs="Times New Roman"/>
          <w:b/>
          <w:sz w:val="24"/>
        </w:rPr>
        <w:t>4.9.2</w:t>
      </w:r>
      <w:r w:rsidR="007763DD">
        <w:rPr>
          <w:rFonts w:ascii="Times New Roman" w:hAnsi="Times New Roman" w:cs="Times New Roman"/>
          <w:b/>
          <w:sz w:val="24"/>
        </w:rPr>
        <w:tab/>
        <w:t>Analisis Volume</w:t>
      </w:r>
      <w:r w:rsidR="00AB58E9">
        <w:rPr>
          <w:rFonts w:ascii="Times New Roman" w:hAnsi="Times New Roman" w:cs="Times New Roman"/>
          <w:b/>
          <w:sz w:val="24"/>
        </w:rPr>
        <w:t xml:space="preserve"> Lalu Lintas di</w:t>
      </w:r>
      <w:r w:rsidR="007763DD">
        <w:rPr>
          <w:rFonts w:ascii="Times New Roman" w:hAnsi="Times New Roman" w:cs="Times New Roman"/>
          <w:b/>
          <w:sz w:val="24"/>
        </w:rPr>
        <w:t xml:space="preserve"> Segmen Jalan Sekitar </w:t>
      </w:r>
      <w:r w:rsidR="007763DD" w:rsidRPr="006665A4">
        <w:rPr>
          <w:rFonts w:ascii="Times New Roman" w:hAnsi="Times New Roman" w:cs="Times New Roman"/>
          <w:b/>
          <w:i/>
          <w:sz w:val="24"/>
        </w:rPr>
        <w:t>Factory Outlet</w:t>
      </w:r>
    </w:p>
    <w:p w:rsidR="002C5E99" w:rsidRPr="002C5E99" w:rsidRDefault="002C5E99" w:rsidP="002C5E99">
      <w:pPr>
        <w:spacing w:line="360" w:lineRule="auto"/>
        <w:jc w:val="both"/>
        <w:rPr>
          <w:rFonts w:ascii="Times New Roman" w:hAnsi="Times New Roman" w:cs="Times New Roman"/>
          <w:sz w:val="24"/>
        </w:rPr>
      </w:pPr>
      <w:r>
        <w:rPr>
          <w:rFonts w:ascii="Times New Roman" w:hAnsi="Times New Roman" w:cs="Times New Roman"/>
          <w:sz w:val="24"/>
        </w:rPr>
        <w:tab/>
        <w:t xml:space="preserve">Setiap segmen jalan yang ada di sekitar kawasan perdagangan </w:t>
      </w:r>
      <w:r w:rsidRPr="00193717">
        <w:rPr>
          <w:rFonts w:ascii="Times New Roman" w:hAnsi="Times New Roman" w:cs="Times New Roman"/>
          <w:i/>
          <w:sz w:val="24"/>
        </w:rPr>
        <w:t>factory outlet</w:t>
      </w:r>
      <w:r>
        <w:rPr>
          <w:rFonts w:ascii="Times New Roman" w:hAnsi="Times New Roman" w:cs="Times New Roman"/>
          <w:sz w:val="24"/>
        </w:rPr>
        <w:t xml:space="preserve"> memiliki volume lalu lintas yang berbeda, hal ini disebabkan karena adanya perbedaan arus kendaraan yang berbelok maupun arus kendaraan yang menerus. Berikut adalah besaran Volume lalu lintas pada sesiap segmen sekitar:</w:t>
      </w:r>
    </w:p>
    <w:p w:rsidR="007763DD" w:rsidRPr="00530B45" w:rsidRDefault="002C5E99" w:rsidP="007763DD">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IV.22</w:t>
      </w:r>
    </w:p>
    <w:p w:rsidR="007763DD" w:rsidRPr="007D499D" w:rsidRDefault="007763DD" w:rsidP="007763DD">
      <w:pPr>
        <w:pStyle w:val="ListParagraph"/>
        <w:tabs>
          <w:tab w:val="left" w:pos="567"/>
        </w:tabs>
        <w:spacing w:line="240" w:lineRule="auto"/>
        <w:ind w:left="851"/>
        <w:jc w:val="center"/>
        <w:rPr>
          <w:rFonts w:ascii="Times New Roman" w:hAnsi="Times New Roman"/>
          <w:b/>
          <w:i/>
          <w:szCs w:val="24"/>
          <w:lang w:val="nl-NL"/>
        </w:rPr>
      </w:pPr>
      <w:r w:rsidRPr="007763DD">
        <w:rPr>
          <w:rFonts w:ascii="Times New Roman" w:hAnsi="Times New Roman"/>
          <w:b/>
          <w:szCs w:val="24"/>
          <w:lang w:val="nl-NL"/>
        </w:rPr>
        <w:t xml:space="preserve">Volume Lalu Lintas Pada Segmen Sekitar Kawasan </w:t>
      </w:r>
      <w:r>
        <w:rPr>
          <w:rFonts w:ascii="Times New Roman" w:hAnsi="Times New Roman"/>
          <w:b/>
          <w:i/>
          <w:szCs w:val="24"/>
          <w:lang w:val="nl-NL"/>
        </w:rPr>
        <w:t>Factory Outlet</w:t>
      </w:r>
    </w:p>
    <w:tbl>
      <w:tblPr>
        <w:tblW w:w="8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222"/>
        <w:gridCol w:w="1276"/>
        <w:gridCol w:w="1276"/>
        <w:gridCol w:w="1275"/>
        <w:gridCol w:w="1134"/>
        <w:gridCol w:w="1276"/>
      </w:tblGrid>
      <w:tr w:rsidR="00764A1E" w:rsidRPr="00E9027F" w:rsidTr="002C5E99">
        <w:trPr>
          <w:trHeight w:val="591"/>
          <w:tblHeader/>
        </w:trPr>
        <w:tc>
          <w:tcPr>
            <w:tcW w:w="1134" w:type="dxa"/>
            <w:vMerge w:val="restart"/>
            <w:tcBorders>
              <w:top w:val="double" w:sz="4" w:space="0" w:color="auto"/>
            </w:tcBorders>
            <w:shd w:val="clear" w:color="auto" w:fill="BFBFBF" w:themeFill="background1" w:themeFillShade="BF"/>
          </w:tcPr>
          <w:p w:rsidR="00764A1E" w:rsidRPr="00E9027F" w:rsidRDefault="00764A1E" w:rsidP="00AD3DD8">
            <w:pPr>
              <w:pStyle w:val="ListParagraph"/>
              <w:tabs>
                <w:tab w:val="left" w:pos="567"/>
              </w:tabs>
              <w:ind w:left="0"/>
              <w:jc w:val="center"/>
              <w:rPr>
                <w:rFonts w:ascii="Times New Roman" w:hAnsi="Times New Roman" w:cs="Times New Roman"/>
                <w:b/>
                <w:sz w:val="18"/>
                <w:szCs w:val="20"/>
                <w:lang w:val="nl-NL"/>
              </w:rPr>
            </w:pPr>
          </w:p>
          <w:p w:rsidR="00764A1E" w:rsidRDefault="00764A1E" w:rsidP="00AD3DD8">
            <w:pPr>
              <w:pStyle w:val="ListParagraph"/>
              <w:tabs>
                <w:tab w:val="left" w:pos="567"/>
              </w:tabs>
              <w:ind w:left="0"/>
              <w:jc w:val="center"/>
              <w:rPr>
                <w:rFonts w:ascii="Times New Roman" w:hAnsi="Times New Roman" w:cs="Times New Roman"/>
                <w:b/>
                <w:sz w:val="18"/>
                <w:szCs w:val="20"/>
              </w:rPr>
            </w:pPr>
          </w:p>
          <w:p w:rsidR="00764A1E" w:rsidRPr="00E9027F" w:rsidRDefault="00764A1E" w:rsidP="00AD3DD8">
            <w:pPr>
              <w:pStyle w:val="ListParagraph"/>
              <w:tabs>
                <w:tab w:val="left" w:pos="567"/>
              </w:tabs>
              <w:ind w:left="98"/>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2498" w:type="dxa"/>
            <w:gridSpan w:val="2"/>
            <w:tcBorders>
              <w:top w:val="double" w:sz="4" w:space="0" w:color="auto"/>
              <w:bottom w:val="single" w:sz="6" w:space="0" w:color="auto"/>
              <w:right w:val="double" w:sz="4" w:space="0" w:color="auto"/>
            </w:tcBorders>
            <w:shd w:val="clear" w:color="auto" w:fill="BFBFBF" w:themeFill="background1" w:themeFillShade="BF"/>
          </w:tcPr>
          <w:p w:rsidR="00764A1E" w:rsidRDefault="00764A1E" w:rsidP="00AD3DD8">
            <w:pPr>
              <w:pStyle w:val="ListParagraph"/>
              <w:tabs>
                <w:tab w:val="left" w:pos="567"/>
              </w:tabs>
              <w:ind w:left="0"/>
              <w:jc w:val="center"/>
              <w:rPr>
                <w:rFonts w:ascii="Times New Roman" w:hAnsi="Times New Roman" w:cs="Times New Roman"/>
                <w:b/>
                <w:sz w:val="18"/>
                <w:szCs w:val="20"/>
                <w:lang w:val="nl-NL"/>
              </w:rPr>
            </w:pPr>
          </w:p>
          <w:p w:rsidR="00764A1E" w:rsidRPr="00E9027F" w:rsidRDefault="00764A1E" w:rsidP="00AD3DD8">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b/>
                <w:sz w:val="18"/>
                <w:szCs w:val="24"/>
                <w:lang w:val="nl-NL"/>
              </w:rPr>
              <w:t>Segmen 1</w:t>
            </w:r>
          </w:p>
        </w:tc>
        <w:tc>
          <w:tcPr>
            <w:tcW w:w="2551" w:type="dxa"/>
            <w:gridSpan w:val="2"/>
            <w:tcBorders>
              <w:top w:val="double" w:sz="4" w:space="0" w:color="auto"/>
              <w:bottom w:val="single" w:sz="6" w:space="0" w:color="auto"/>
              <w:right w:val="double" w:sz="4" w:space="0" w:color="auto"/>
            </w:tcBorders>
            <w:shd w:val="clear" w:color="auto" w:fill="BFBFBF" w:themeFill="background1" w:themeFillShade="BF"/>
          </w:tcPr>
          <w:p w:rsidR="00764A1E" w:rsidRDefault="00764A1E" w:rsidP="00AD3DD8">
            <w:pPr>
              <w:pStyle w:val="ListParagraph"/>
              <w:tabs>
                <w:tab w:val="left" w:pos="567"/>
              </w:tabs>
              <w:ind w:left="0"/>
              <w:jc w:val="center"/>
              <w:rPr>
                <w:rFonts w:ascii="Times New Roman" w:hAnsi="Times New Roman" w:cs="Times New Roman"/>
                <w:b/>
                <w:sz w:val="18"/>
                <w:szCs w:val="20"/>
                <w:lang w:val="nl-NL"/>
              </w:rPr>
            </w:pPr>
          </w:p>
          <w:p w:rsidR="00764A1E" w:rsidRDefault="00764A1E" w:rsidP="00AD3DD8">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b/>
                <w:sz w:val="18"/>
                <w:szCs w:val="24"/>
                <w:lang w:val="nl-NL"/>
              </w:rPr>
              <w:t>Segmen 2</w:t>
            </w:r>
          </w:p>
        </w:tc>
        <w:tc>
          <w:tcPr>
            <w:tcW w:w="2410" w:type="dxa"/>
            <w:gridSpan w:val="2"/>
            <w:tcBorders>
              <w:top w:val="double" w:sz="4" w:space="0" w:color="auto"/>
              <w:bottom w:val="single" w:sz="6" w:space="0" w:color="auto"/>
              <w:right w:val="double" w:sz="4" w:space="0" w:color="auto"/>
            </w:tcBorders>
            <w:shd w:val="clear" w:color="auto" w:fill="BFBFBF" w:themeFill="background1" w:themeFillShade="BF"/>
          </w:tcPr>
          <w:p w:rsidR="00764A1E" w:rsidRDefault="00764A1E" w:rsidP="00AD3DD8">
            <w:pPr>
              <w:pStyle w:val="ListParagraph"/>
              <w:tabs>
                <w:tab w:val="left" w:pos="567"/>
              </w:tabs>
              <w:ind w:left="0"/>
              <w:jc w:val="center"/>
              <w:rPr>
                <w:rFonts w:ascii="Times New Roman" w:hAnsi="Times New Roman" w:cs="Times New Roman"/>
                <w:b/>
                <w:sz w:val="18"/>
                <w:szCs w:val="20"/>
                <w:lang w:val="nl-NL"/>
              </w:rPr>
            </w:pPr>
          </w:p>
          <w:p w:rsidR="00764A1E" w:rsidRDefault="00764A1E" w:rsidP="00AD3DD8">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Segmen 3</w:t>
            </w:r>
          </w:p>
        </w:tc>
      </w:tr>
      <w:tr w:rsidR="00764A1E" w:rsidRPr="00E9027F" w:rsidTr="002C5E99">
        <w:trPr>
          <w:trHeight w:val="139"/>
        </w:trPr>
        <w:tc>
          <w:tcPr>
            <w:tcW w:w="1134" w:type="dxa"/>
            <w:vMerge/>
            <w:tcBorders>
              <w:bottom w:val="single" w:sz="6" w:space="0" w:color="auto"/>
            </w:tcBorders>
          </w:tcPr>
          <w:p w:rsidR="00764A1E" w:rsidRPr="00E9027F" w:rsidRDefault="00764A1E" w:rsidP="00AD3DD8">
            <w:pPr>
              <w:pStyle w:val="ListParagraph"/>
              <w:tabs>
                <w:tab w:val="left" w:pos="567"/>
              </w:tabs>
              <w:ind w:left="0"/>
              <w:jc w:val="center"/>
              <w:rPr>
                <w:rFonts w:ascii="Times New Roman" w:hAnsi="Times New Roman" w:cs="Times New Roman"/>
                <w:sz w:val="18"/>
                <w:szCs w:val="20"/>
              </w:rPr>
            </w:pPr>
          </w:p>
        </w:tc>
        <w:tc>
          <w:tcPr>
            <w:tcW w:w="1222" w:type="dxa"/>
            <w:tcBorders>
              <w:top w:val="single" w:sz="6" w:space="0" w:color="auto"/>
              <w:bottom w:val="single" w:sz="6" w:space="0" w:color="auto"/>
              <w:right w:val="double" w:sz="4" w:space="0" w:color="auto"/>
            </w:tcBorders>
            <w:shd w:val="clear" w:color="auto" w:fill="BFBFBF" w:themeFill="background1" w:themeFillShade="BF"/>
          </w:tcPr>
          <w:p w:rsidR="00764A1E" w:rsidRPr="00436617" w:rsidRDefault="00764A1E"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764A1E" w:rsidRPr="00436617" w:rsidRDefault="00764A1E"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764A1E" w:rsidRPr="00436617" w:rsidRDefault="00764A1E"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5" w:type="dxa"/>
            <w:tcBorders>
              <w:top w:val="single" w:sz="6" w:space="0" w:color="auto"/>
              <w:bottom w:val="single" w:sz="6" w:space="0" w:color="auto"/>
              <w:right w:val="double" w:sz="4" w:space="0" w:color="auto"/>
            </w:tcBorders>
            <w:shd w:val="clear" w:color="auto" w:fill="BFBFBF" w:themeFill="background1" w:themeFillShade="BF"/>
          </w:tcPr>
          <w:p w:rsidR="00764A1E" w:rsidRPr="00436617" w:rsidRDefault="00764A1E"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764A1E" w:rsidRPr="00436617" w:rsidRDefault="00764A1E"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764A1E" w:rsidRPr="00436617" w:rsidRDefault="00764A1E"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10.00-11.00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2049.3</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2941.45</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785.75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877.15</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1226.9</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1998.4</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11.01-12.00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2303.95</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3115.8</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924.45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956</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1338.6</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2086.2</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12.01-13.00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2460.6</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3361.7</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990.5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1088.9</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1419.05</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2165.2</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13.01-14.00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2667.5</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3401.2</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1116.85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1160.15</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1499.3</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2151.65</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14.01-15.00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2627</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3064.55</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1087.05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979.55</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1471.9</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2000.3</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15.01-16.00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2589.7</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2751.4</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1071.95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831.9</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1456.15</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1827.5</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16.01-17.00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2418.55</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2606.8</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1013.6</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801.7</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1355</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1725.75</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17.01-18.00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2375.1</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2831.25</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1059.05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900.6</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1254.4</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1862.6</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18.01-19.00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2489.3</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3027.85</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1072.35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1031.8</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1357.6</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1942.5</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19.01-20.00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2400.8</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3104.6</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1022.05</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1130.7</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1362.45</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1923.15</w:t>
            </w:r>
          </w:p>
        </w:tc>
      </w:tr>
      <w:tr w:rsidR="002C5E99" w:rsidRPr="00E9027F" w:rsidTr="002C5E99">
        <w:trPr>
          <w:trHeight w:val="139"/>
        </w:trPr>
        <w:tc>
          <w:tcPr>
            <w:tcW w:w="1134" w:type="dxa"/>
            <w:tcBorders>
              <w:top w:val="single" w:sz="6" w:space="0" w:color="auto"/>
              <w:bottom w:val="single" w:sz="6" w:space="0" w:color="auto"/>
            </w:tcBorders>
          </w:tcPr>
          <w:p w:rsidR="002C5E99" w:rsidRPr="00764A1E" w:rsidRDefault="002C5E99" w:rsidP="00764A1E">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20.01-21.00</w:t>
            </w:r>
          </w:p>
        </w:tc>
        <w:tc>
          <w:tcPr>
            <w:tcW w:w="1222"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2145.8</w:t>
            </w:r>
          </w:p>
        </w:tc>
        <w:tc>
          <w:tcPr>
            <w:tcW w:w="1276" w:type="dxa"/>
            <w:tcBorders>
              <w:top w:val="single" w:sz="6" w:space="0" w:color="auto"/>
              <w:bottom w:val="single" w:sz="6" w:space="0" w:color="auto"/>
              <w:right w:val="double" w:sz="4" w:space="0" w:color="auto"/>
            </w:tcBorders>
            <w:vAlign w:val="bottom"/>
          </w:tcPr>
          <w:p w:rsidR="002C5E99" w:rsidRPr="000A3A65" w:rsidRDefault="002C5E99" w:rsidP="00AD3DD8">
            <w:pPr>
              <w:jc w:val="center"/>
              <w:rPr>
                <w:rFonts w:ascii="Times New Roman" w:hAnsi="Times New Roman" w:cs="Times New Roman"/>
                <w:color w:val="000000"/>
                <w:sz w:val="18"/>
                <w:szCs w:val="18"/>
              </w:rPr>
            </w:pPr>
            <w:r w:rsidRPr="000A3A65">
              <w:rPr>
                <w:rFonts w:ascii="Times New Roman" w:hAnsi="Times New Roman" w:cs="Times New Roman"/>
                <w:color w:val="000000"/>
                <w:sz w:val="18"/>
                <w:szCs w:val="18"/>
              </w:rPr>
              <w:t>2717.05</w:t>
            </w:r>
          </w:p>
        </w:tc>
        <w:tc>
          <w:tcPr>
            <w:tcW w:w="1276"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997.6</w:t>
            </w:r>
          </w:p>
        </w:tc>
        <w:tc>
          <w:tcPr>
            <w:tcW w:w="1275" w:type="dxa"/>
            <w:tcBorders>
              <w:top w:val="single" w:sz="6" w:space="0" w:color="auto"/>
              <w:bottom w:val="single" w:sz="6" w:space="0" w:color="auto"/>
              <w:right w:val="double" w:sz="4" w:space="0" w:color="auto"/>
            </w:tcBorders>
          </w:tcPr>
          <w:p w:rsidR="002C5E99" w:rsidRPr="003F5C8C" w:rsidRDefault="002C5E99" w:rsidP="00AD3DD8">
            <w:pPr>
              <w:jc w:val="center"/>
              <w:rPr>
                <w:rFonts w:ascii="Times New Roman" w:hAnsi="Times New Roman" w:cs="Times New Roman"/>
                <w:color w:val="000000"/>
                <w:sz w:val="18"/>
                <w:szCs w:val="18"/>
              </w:rPr>
            </w:pPr>
            <w:r w:rsidRPr="003F5C8C">
              <w:rPr>
                <w:rFonts w:ascii="Times New Roman" w:hAnsi="Times New Roman" w:cs="Times New Roman"/>
                <w:color w:val="000000"/>
                <w:sz w:val="18"/>
                <w:szCs w:val="18"/>
              </w:rPr>
              <w:t>964.1</w:t>
            </w:r>
          </w:p>
        </w:tc>
        <w:tc>
          <w:tcPr>
            <w:tcW w:w="1134"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1136.1</w:t>
            </w:r>
          </w:p>
        </w:tc>
        <w:tc>
          <w:tcPr>
            <w:tcW w:w="1276" w:type="dxa"/>
            <w:tcBorders>
              <w:top w:val="single" w:sz="6" w:space="0" w:color="auto"/>
              <w:bottom w:val="single" w:sz="6" w:space="0" w:color="auto"/>
              <w:right w:val="double" w:sz="4" w:space="0" w:color="auto"/>
            </w:tcBorders>
          </w:tcPr>
          <w:p w:rsidR="002C5E99" w:rsidRPr="00764A1E" w:rsidRDefault="002C5E99" w:rsidP="00764A1E">
            <w:pPr>
              <w:jc w:val="center"/>
              <w:rPr>
                <w:rFonts w:ascii="Times New Roman" w:hAnsi="Times New Roman" w:cs="Times New Roman"/>
                <w:color w:val="000000"/>
                <w:sz w:val="18"/>
                <w:szCs w:val="18"/>
              </w:rPr>
            </w:pPr>
            <w:r w:rsidRPr="00764A1E">
              <w:rPr>
                <w:rFonts w:ascii="Times New Roman" w:hAnsi="Times New Roman" w:cs="Times New Roman"/>
                <w:color w:val="000000"/>
                <w:sz w:val="18"/>
                <w:szCs w:val="18"/>
              </w:rPr>
              <w:t>1728</w:t>
            </w:r>
          </w:p>
        </w:tc>
      </w:tr>
    </w:tbl>
    <w:p w:rsidR="007763DD" w:rsidRDefault="007763DD" w:rsidP="007763DD">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2C5E99" w:rsidRDefault="002C5E99" w:rsidP="002C5E99">
      <w:pPr>
        <w:spacing w:line="360" w:lineRule="auto"/>
        <w:ind w:left="709" w:hanging="709"/>
        <w:rPr>
          <w:rFonts w:ascii="Times New Roman" w:hAnsi="Times New Roman" w:cs="Times New Roman"/>
          <w:b/>
          <w:sz w:val="24"/>
        </w:rPr>
      </w:pPr>
    </w:p>
    <w:p w:rsidR="002C5E99" w:rsidRDefault="002C5E99" w:rsidP="002C5E99">
      <w:pPr>
        <w:spacing w:line="360" w:lineRule="auto"/>
        <w:ind w:left="709" w:hanging="709"/>
        <w:rPr>
          <w:rFonts w:ascii="Times New Roman" w:hAnsi="Times New Roman" w:cs="Times New Roman"/>
          <w:b/>
          <w:i/>
          <w:sz w:val="24"/>
        </w:rPr>
      </w:pPr>
      <w:r>
        <w:rPr>
          <w:rFonts w:ascii="Times New Roman" w:hAnsi="Times New Roman" w:cs="Times New Roman"/>
          <w:b/>
          <w:sz w:val="24"/>
        </w:rPr>
        <w:t>4.9.3</w:t>
      </w:r>
      <w:r>
        <w:rPr>
          <w:rFonts w:ascii="Times New Roman" w:hAnsi="Times New Roman" w:cs="Times New Roman"/>
          <w:b/>
          <w:sz w:val="24"/>
        </w:rPr>
        <w:tab/>
        <w:t xml:space="preserve">Analisis </w:t>
      </w:r>
      <w:r w:rsidRPr="00AD3DD8">
        <w:rPr>
          <w:rFonts w:ascii="Times New Roman" w:hAnsi="Times New Roman" w:cs="Times New Roman"/>
          <w:b/>
          <w:i/>
          <w:sz w:val="24"/>
        </w:rPr>
        <w:t>Volume</w:t>
      </w:r>
      <w:r w:rsidR="00AD3DD8" w:rsidRPr="00AD3DD8">
        <w:rPr>
          <w:rFonts w:ascii="Times New Roman" w:hAnsi="Times New Roman" w:cs="Times New Roman"/>
          <w:b/>
          <w:i/>
          <w:sz w:val="24"/>
        </w:rPr>
        <w:t xml:space="preserve"> Capacity Ratio</w:t>
      </w:r>
      <w:r w:rsidRPr="00AD3DD8">
        <w:rPr>
          <w:rFonts w:ascii="Times New Roman" w:hAnsi="Times New Roman" w:cs="Times New Roman"/>
          <w:b/>
          <w:i/>
          <w:sz w:val="24"/>
        </w:rPr>
        <w:t xml:space="preserve"> </w:t>
      </w:r>
      <w:r>
        <w:rPr>
          <w:rFonts w:ascii="Times New Roman" w:hAnsi="Times New Roman" w:cs="Times New Roman"/>
          <w:b/>
          <w:sz w:val="24"/>
        </w:rPr>
        <w:t xml:space="preserve">Segmen Jalan Sekitar </w:t>
      </w:r>
      <w:r w:rsidRPr="006665A4">
        <w:rPr>
          <w:rFonts w:ascii="Times New Roman" w:hAnsi="Times New Roman" w:cs="Times New Roman"/>
          <w:b/>
          <w:i/>
          <w:sz w:val="24"/>
        </w:rPr>
        <w:t>Factory Outlet</w:t>
      </w:r>
    </w:p>
    <w:p w:rsidR="00AD3DD8" w:rsidRPr="00AD3DD8" w:rsidRDefault="00AD3DD8" w:rsidP="00AD3DD8">
      <w:pPr>
        <w:spacing w:line="360" w:lineRule="auto"/>
        <w:jc w:val="both"/>
        <w:rPr>
          <w:rFonts w:ascii="Times New Roman" w:hAnsi="Times New Roman" w:cs="Times New Roman"/>
          <w:i/>
          <w:sz w:val="24"/>
        </w:rPr>
      </w:pPr>
      <w:r>
        <w:rPr>
          <w:rFonts w:ascii="Times New Roman" w:hAnsi="Times New Roman" w:cs="Times New Roman"/>
          <w:sz w:val="24"/>
        </w:rPr>
        <w:tab/>
        <w:t xml:space="preserve">Dikarenakan setiap segmen memiliki kapasitas jalan dan Volome lalu lintas yang berbeda maka setiap segmen juga memiliki nilai derajat kejenuhan yang berbeda, hal tersebut dapat dilihat dari nilai </w:t>
      </w:r>
      <w:r w:rsidRPr="00193717">
        <w:rPr>
          <w:rFonts w:ascii="Times New Roman" w:hAnsi="Times New Roman" w:cs="Times New Roman"/>
          <w:i/>
          <w:sz w:val="24"/>
        </w:rPr>
        <w:t>volume capacity ratio</w:t>
      </w:r>
      <w:r>
        <w:rPr>
          <w:rFonts w:ascii="Times New Roman" w:hAnsi="Times New Roman" w:cs="Times New Roman"/>
          <w:sz w:val="24"/>
        </w:rPr>
        <w:t xml:space="preserve"> berikut:</w:t>
      </w:r>
    </w:p>
    <w:p w:rsidR="00AD3DD8" w:rsidRDefault="00AD3DD8" w:rsidP="00AD3DD8">
      <w:pPr>
        <w:pStyle w:val="ListParagraph"/>
        <w:tabs>
          <w:tab w:val="left" w:pos="567"/>
        </w:tabs>
        <w:spacing w:line="360" w:lineRule="auto"/>
        <w:ind w:left="851"/>
        <w:jc w:val="both"/>
        <w:outlineLvl w:val="0"/>
        <w:rPr>
          <w:rFonts w:ascii="Times New Roman" w:hAnsi="Times New Roman"/>
          <w:b/>
          <w:szCs w:val="24"/>
          <w:lang w:val="nl-NL"/>
        </w:rPr>
      </w:pPr>
    </w:p>
    <w:p w:rsidR="00AD3DD8" w:rsidRDefault="00AD3DD8" w:rsidP="00AD3DD8">
      <w:pPr>
        <w:pStyle w:val="ListParagraph"/>
        <w:tabs>
          <w:tab w:val="left" w:pos="567"/>
        </w:tabs>
        <w:spacing w:line="240" w:lineRule="auto"/>
        <w:ind w:left="851"/>
        <w:jc w:val="center"/>
        <w:outlineLvl w:val="0"/>
        <w:rPr>
          <w:rFonts w:ascii="Times New Roman" w:hAnsi="Times New Roman"/>
          <w:b/>
          <w:szCs w:val="24"/>
          <w:lang w:val="nl-NL"/>
        </w:rPr>
      </w:pPr>
    </w:p>
    <w:p w:rsidR="00AD3DD8" w:rsidRDefault="00AD3DD8" w:rsidP="00AD3DD8">
      <w:pPr>
        <w:pStyle w:val="ListParagraph"/>
        <w:tabs>
          <w:tab w:val="left" w:pos="567"/>
        </w:tabs>
        <w:spacing w:line="240" w:lineRule="auto"/>
        <w:ind w:left="851"/>
        <w:jc w:val="center"/>
        <w:outlineLvl w:val="0"/>
        <w:rPr>
          <w:rFonts w:ascii="Times New Roman" w:hAnsi="Times New Roman"/>
          <w:b/>
          <w:szCs w:val="24"/>
          <w:lang w:val="nl-NL"/>
        </w:rPr>
      </w:pPr>
    </w:p>
    <w:p w:rsidR="00AD3DD8" w:rsidRDefault="00AD3DD8" w:rsidP="00AD3DD8">
      <w:pPr>
        <w:pStyle w:val="ListParagraph"/>
        <w:tabs>
          <w:tab w:val="left" w:pos="567"/>
        </w:tabs>
        <w:spacing w:line="240" w:lineRule="auto"/>
        <w:ind w:left="851"/>
        <w:jc w:val="center"/>
        <w:outlineLvl w:val="0"/>
        <w:rPr>
          <w:rFonts w:ascii="Times New Roman" w:hAnsi="Times New Roman"/>
          <w:b/>
          <w:szCs w:val="24"/>
          <w:lang w:val="nl-NL"/>
        </w:rPr>
      </w:pPr>
    </w:p>
    <w:p w:rsidR="00AD3DD8" w:rsidRPr="00530B45" w:rsidRDefault="00AD3DD8" w:rsidP="00AD3DD8">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Tabel IV.23</w:t>
      </w:r>
    </w:p>
    <w:p w:rsidR="00AD3DD8" w:rsidRPr="007D499D" w:rsidRDefault="00AD3DD8" w:rsidP="00AD3DD8">
      <w:pPr>
        <w:pStyle w:val="ListParagraph"/>
        <w:tabs>
          <w:tab w:val="left" w:pos="567"/>
        </w:tabs>
        <w:spacing w:line="240" w:lineRule="auto"/>
        <w:ind w:left="851"/>
        <w:jc w:val="center"/>
        <w:rPr>
          <w:rFonts w:ascii="Times New Roman" w:hAnsi="Times New Roman"/>
          <w:b/>
          <w:i/>
          <w:szCs w:val="24"/>
          <w:lang w:val="nl-NL"/>
        </w:rPr>
      </w:pPr>
      <w:r w:rsidRPr="00AD3DD8">
        <w:rPr>
          <w:rFonts w:ascii="Times New Roman" w:hAnsi="Times New Roman"/>
          <w:b/>
          <w:i/>
          <w:szCs w:val="24"/>
          <w:lang w:val="nl-NL"/>
        </w:rPr>
        <w:t>Volume Capacity Ratio</w:t>
      </w:r>
      <w:r w:rsidRPr="007763DD">
        <w:rPr>
          <w:rFonts w:ascii="Times New Roman" w:hAnsi="Times New Roman"/>
          <w:b/>
          <w:szCs w:val="24"/>
          <w:lang w:val="nl-NL"/>
        </w:rPr>
        <w:t xml:space="preserve"> Pada Segmen Sekitar Kawasan </w:t>
      </w:r>
      <w:r>
        <w:rPr>
          <w:rFonts w:ascii="Times New Roman" w:hAnsi="Times New Roman"/>
          <w:b/>
          <w:i/>
          <w:szCs w:val="24"/>
          <w:lang w:val="nl-NL"/>
        </w:rPr>
        <w:t>Factory Outlet</w:t>
      </w:r>
    </w:p>
    <w:tbl>
      <w:tblPr>
        <w:tblW w:w="8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222"/>
        <w:gridCol w:w="1276"/>
        <w:gridCol w:w="1276"/>
        <w:gridCol w:w="1275"/>
        <w:gridCol w:w="1134"/>
        <w:gridCol w:w="1276"/>
      </w:tblGrid>
      <w:tr w:rsidR="00AD3DD8" w:rsidRPr="00E9027F" w:rsidTr="00AD3DD8">
        <w:trPr>
          <w:trHeight w:val="591"/>
          <w:tblHeader/>
        </w:trPr>
        <w:tc>
          <w:tcPr>
            <w:tcW w:w="1134" w:type="dxa"/>
            <w:vMerge w:val="restart"/>
            <w:tcBorders>
              <w:top w:val="double" w:sz="4" w:space="0" w:color="auto"/>
            </w:tcBorders>
            <w:shd w:val="clear" w:color="auto" w:fill="BFBFBF" w:themeFill="background1" w:themeFillShade="BF"/>
          </w:tcPr>
          <w:p w:rsidR="00AD3DD8" w:rsidRPr="00E9027F" w:rsidRDefault="00AD3DD8" w:rsidP="00AD3DD8">
            <w:pPr>
              <w:pStyle w:val="ListParagraph"/>
              <w:tabs>
                <w:tab w:val="left" w:pos="567"/>
              </w:tabs>
              <w:ind w:left="0"/>
              <w:jc w:val="center"/>
              <w:rPr>
                <w:rFonts w:ascii="Times New Roman" w:hAnsi="Times New Roman" w:cs="Times New Roman"/>
                <w:b/>
                <w:sz w:val="18"/>
                <w:szCs w:val="20"/>
                <w:lang w:val="nl-NL"/>
              </w:rPr>
            </w:pPr>
          </w:p>
          <w:p w:rsidR="00AD3DD8" w:rsidRDefault="00AD3DD8" w:rsidP="00AD3DD8">
            <w:pPr>
              <w:pStyle w:val="ListParagraph"/>
              <w:tabs>
                <w:tab w:val="left" w:pos="567"/>
              </w:tabs>
              <w:ind w:left="0"/>
              <w:jc w:val="center"/>
              <w:rPr>
                <w:rFonts w:ascii="Times New Roman" w:hAnsi="Times New Roman" w:cs="Times New Roman"/>
                <w:b/>
                <w:sz w:val="18"/>
                <w:szCs w:val="20"/>
              </w:rPr>
            </w:pPr>
          </w:p>
          <w:p w:rsidR="00AD3DD8" w:rsidRPr="00E9027F" w:rsidRDefault="00AD3DD8" w:rsidP="00AD3DD8">
            <w:pPr>
              <w:pStyle w:val="ListParagraph"/>
              <w:tabs>
                <w:tab w:val="left" w:pos="567"/>
              </w:tabs>
              <w:ind w:left="98"/>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2498" w:type="dxa"/>
            <w:gridSpan w:val="2"/>
            <w:tcBorders>
              <w:top w:val="double" w:sz="4" w:space="0" w:color="auto"/>
              <w:bottom w:val="single" w:sz="6" w:space="0" w:color="auto"/>
              <w:right w:val="double" w:sz="4" w:space="0" w:color="auto"/>
            </w:tcBorders>
            <w:shd w:val="clear" w:color="auto" w:fill="BFBFBF" w:themeFill="background1" w:themeFillShade="BF"/>
          </w:tcPr>
          <w:p w:rsidR="00AD3DD8" w:rsidRDefault="00AD3DD8" w:rsidP="00AD3DD8">
            <w:pPr>
              <w:pStyle w:val="ListParagraph"/>
              <w:tabs>
                <w:tab w:val="left" w:pos="567"/>
              </w:tabs>
              <w:ind w:left="0"/>
              <w:jc w:val="center"/>
              <w:rPr>
                <w:rFonts w:ascii="Times New Roman" w:hAnsi="Times New Roman" w:cs="Times New Roman"/>
                <w:b/>
                <w:sz w:val="18"/>
                <w:szCs w:val="20"/>
                <w:lang w:val="nl-NL"/>
              </w:rPr>
            </w:pPr>
          </w:p>
          <w:p w:rsidR="00AD3DD8" w:rsidRPr="00E9027F" w:rsidRDefault="00AD3DD8" w:rsidP="00AD3DD8">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b/>
                <w:sz w:val="18"/>
                <w:szCs w:val="24"/>
                <w:lang w:val="nl-NL"/>
              </w:rPr>
              <w:t>Segmen 1</w:t>
            </w:r>
          </w:p>
        </w:tc>
        <w:tc>
          <w:tcPr>
            <w:tcW w:w="2551" w:type="dxa"/>
            <w:gridSpan w:val="2"/>
            <w:tcBorders>
              <w:top w:val="double" w:sz="4" w:space="0" w:color="auto"/>
              <w:bottom w:val="single" w:sz="6" w:space="0" w:color="auto"/>
              <w:right w:val="double" w:sz="4" w:space="0" w:color="auto"/>
            </w:tcBorders>
            <w:shd w:val="clear" w:color="auto" w:fill="BFBFBF" w:themeFill="background1" w:themeFillShade="BF"/>
          </w:tcPr>
          <w:p w:rsidR="00AD3DD8" w:rsidRDefault="00AD3DD8" w:rsidP="00AD3DD8">
            <w:pPr>
              <w:pStyle w:val="ListParagraph"/>
              <w:tabs>
                <w:tab w:val="left" w:pos="567"/>
              </w:tabs>
              <w:ind w:left="0"/>
              <w:jc w:val="center"/>
              <w:rPr>
                <w:rFonts w:ascii="Times New Roman" w:hAnsi="Times New Roman" w:cs="Times New Roman"/>
                <w:b/>
                <w:sz w:val="18"/>
                <w:szCs w:val="20"/>
                <w:lang w:val="nl-NL"/>
              </w:rPr>
            </w:pPr>
          </w:p>
          <w:p w:rsidR="00AD3DD8" w:rsidRDefault="00AD3DD8" w:rsidP="00AD3DD8">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b/>
                <w:sz w:val="18"/>
                <w:szCs w:val="24"/>
                <w:lang w:val="nl-NL"/>
              </w:rPr>
              <w:t>Segmen 2</w:t>
            </w:r>
          </w:p>
        </w:tc>
        <w:tc>
          <w:tcPr>
            <w:tcW w:w="2410" w:type="dxa"/>
            <w:gridSpan w:val="2"/>
            <w:tcBorders>
              <w:top w:val="double" w:sz="4" w:space="0" w:color="auto"/>
              <w:bottom w:val="single" w:sz="6" w:space="0" w:color="auto"/>
              <w:right w:val="double" w:sz="4" w:space="0" w:color="auto"/>
            </w:tcBorders>
            <w:shd w:val="clear" w:color="auto" w:fill="BFBFBF" w:themeFill="background1" w:themeFillShade="BF"/>
          </w:tcPr>
          <w:p w:rsidR="00AD3DD8" w:rsidRDefault="00AD3DD8" w:rsidP="00AD3DD8">
            <w:pPr>
              <w:pStyle w:val="ListParagraph"/>
              <w:tabs>
                <w:tab w:val="left" w:pos="567"/>
              </w:tabs>
              <w:ind w:left="0"/>
              <w:jc w:val="center"/>
              <w:rPr>
                <w:rFonts w:ascii="Times New Roman" w:hAnsi="Times New Roman" w:cs="Times New Roman"/>
                <w:b/>
                <w:sz w:val="18"/>
                <w:szCs w:val="20"/>
                <w:lang w:val="nl-NL"/>
              </w:rPr>
            </w:pPr>
          </w:p>
          <w:p w:rsidR="00AD3DD8" w:rsidRDefault="00AD3DD8" w:rsidP="00AD3DD8">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Segmen 3</w:t>
            </w:r>
          </w:p>
        </w:tc>
      </w:tr>
      <w:tr w:rsidR="00AD3DD8" w:rsidRPr="00E9027F" w:rsidTr="00AD3DD8">
        <w:trPr>
          <w:trHeight w:val="139"/>
        </w:trPr>
        <w:tc>
          <w:tcPr>
            <w:tcW w:w="1134" w:type="dxa"/>
            <w:vMerge/>
            <w:tcBorders>
              <w:bottom w:val="single" w:sz="6" w:space="0" w:color="auto"/>
            </w:tcBorders>
          </w:tcPr>
          <w:p w:rsidR="00AD3DD8" w:rsidRPr="00E9027F" w:rsidRDefault="00AD3DD8" w:rsidP="00AD3DD8">
            <w:pPr>
              <w:pStyle w:val="ListParagraph"/>
              <w:tabs>
                <w:tab w:val="left" w:pos="567"/>
              </w:tabs>
              <w:ind w:left="0"/>
              <w:jc w:val="center"/>
              <w:rPr>
                <w:rFonts w:ascii="Times New Roman" w:hAnsi="Times New Roman" w:cs="Times New Roman"/>
                <w:sz w:val="18"/>
                <w:szCs w:val="20"/>
              </w:rPr>
            </w:pPr>
          </w:p>
        </w:tc>
        <w:tc>
          <w:tcPr>
            <w:tcW w:w="1222" w:type="dxa"/>
            <w:tcBorders>
              <w:top w:val="single" w:sz="6" w:space="0" w:color="auto"/>
              <w:bottom w:val="single" w:sz="6" w:space="0" w:color="auto"/>
              <w:right w:val="double" w:sz="4" w:space="0" w:color="auto"/>
            </w:tcBorders>
            <w:shd w:val="clear" w:color="auto" w:fill="BFBFBF" w:themeFill="background1" w:themeFillShade="BF"/>
          </w:tcPr>
          <w:p w:rsidR="00AD3DD8" w:rsidRPr="00436617" w:rsidRDefault="00AD3DD8"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AD3DD8" w:rsidRPr="00436617" w:rsidRDefault="00AD3DD8"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AD3DD8" w:rsidRPr="00436617" w:rsidRDefault="00AD3DD8"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5" w:type="dxa"/>
            <w:tcBorders>
              <w:top w:val="single" w:sz="6" w:space="0" w:color="auto"/>
              <w:bottom w:val="single" w:sz="6" w:space="0" w:color="auto"/>
              <w:right w:val="double" w:sz="4" w:space="0" w:color="auto"/>
            </w:tcBorders>
            <w:shd w:val="clear" w:color="auto" w:fill="BFBFBF" w:themeFill="background1" w:themeFillShade="BF"/>
          </w:tcPr>
          <w:p w:rsidR="00AD3DD8" w:rsidRPr="00436617" w:rsidRDefault="00AD3DD8"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AD3DD8" w:rsidRPr="00436617" w:rsidRDefault="00AD3DD8"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AD3DD8" w:rsidRPr="00436617" w:rsidRDefault="00AD3DD8" w:rsidP="00AD3DD8">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10.00-11.00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0.61</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0.87</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0.21</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0.24</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0,59</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0,97</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11.01-12.00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0.68</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0.93</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0.25</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0.26</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0,65</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1,01</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12.01-13.00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0.73</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1</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0.27</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0.29</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0,69</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1,05</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13.01-14.00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0.79</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1.01</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0.3</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0.31</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0,73</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1,04</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14.01-15.00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0.78</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0.91</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0.29</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0.27</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0,71</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0,97</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15.01-16.00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0.77</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0.82</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0.29</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0.23</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0,71</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0,89</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16.01-17.00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0.72</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0.77</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0.27</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0.22</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0,66</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0,84</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17.01-18.00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0.71</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0.84</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0.29</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0.24</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0,61</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0,9</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18.01-19.00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0.74</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0.9</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0.29</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0.28</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0,66</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0,94</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19.01-20.00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0.71</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0.92</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0.28</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0.31</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0,66</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0,93</w:t>
            </w:r>
          </w:p>
        </w:tc>
      </w:tr>
      <w:tr w:rsidR="00DC3740" w:rsidRPr="00E9027F" w:rsidTr="004D2C41">
        <w:trPr>
          <w:trHeight w:val="139"/>
        </w:trPr>
        <w:tc>
          <w:tcPr>
            <w:tcW w:w="1134" w:type="dxa"/>
            <w:tcBorders>
              <w:top w:val="single" w:sz="6" w:space="0" w:color="auto"/>
              <w:bottom w:val="single" w:sz="6" w:space="0" w:color="auto"/>
            </w:tcBorders>
          </w:tcPr>
          <w:p w:rsidR="00DC3740" w:rsidRPr="00764A1E" w:rsidRDefault="00DC3740" w:rsidP="00AD3DD8">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20.01-21.00</w:t>
            </w:r>
          </w:p>
        </w:tc>
        <w:tc>
          <w:tcPr>
            <w:tcW w:w="1222"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0.64</w:t>
            </w:r>
          </w:p>
        </w:tc>
        <w:tc>
          <w:tcPr>
            <w:tcW w:w="1276" w:type="dxa"/>
            <w:tcBorders>
              <w:top w:val="single" w:sz="6" w:space="0" w:color="auto"/>
              <w:bottom w:val="single" w:sz="6" w:space="0" w:color="auto"/>
              <w:right w:val="double" w:sz="4" w:space="0" w:color="auto"/>
            </w:tcBorders>
            <w:vAlign w:val="bottom"/>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0.81</w:t>
            </w:r>
          </w:p>
        </w:tc>
        <w:tc>
          <w:tcPr>
            <w:tcW w:w="1276"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0.27</w:t>
            </w:r>
          </w:p>
        </w:tc>
        <w:tc>
          <w:tcPr>
            <w:tcW w:w="1275" w:type="dxa"/>
            <w:tcBorders>
              <w:top w:val="single" w:sz="6" w:space="0" w:color="auto"/>
              <w:bottom w:val="single" w:sz="6" w:space="0" w:color="auto"/>
              <w:right w:val="double" w:sz="4" w:space="0" w:color="auto"/>
            </w:tcBorders>
          </w:tcPr>
          <w:p w:rsidR="00DC3740" w:rsidRPr="00AD3DD8" w:rsidRDefault="00DC3740">
            <w:pPr>
              <w:jc w:val="center"/>
              <w:rPr>
                <w:rFonts w:ascii="Times New Roman" w:hAnsi="Times New Roman" w:cs="Times New Roman"/>
                <w:color w:val="000000"/>
                <w:sz w:val="18"/>
                <w:szCs w:val="18"/>
              </w:rPr>
            </w:pPr>
            <w:r w:rsidRPr="00AD3DD8">
              <w:rPr>
                <w:rFonts w:ascii="Times New Roman" w:hAnsi="Times New Roman" w:cs="Times New Roman"/>
                <w:color w:val="000000"/>
                <w:sz w:val="18"/>
                <w:szCs w:val="18"/>
              </w:rPr>
              <w:t>0.26</w:t>
            </w:r>
          </w:p>
        </w:tc>
        <w:tc>
          <w:tcPr>
            <w:tcW w:w="1134"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0,55</w:t>
            </w:r>
          </w:p>
        </w:tc>
        <w:tc>
          <w:tcPr>
            <w:tcW w:w="1276" w:type="dxa"/>
            <w:tcBorders>
              <w:top w:val="single" w:sz="6" w:space="0" w:color="auto"/>
              <w:bottom w:val="single" w:sz="6" w:space="0" w:color="auto"/>
              <w:right w:val="double" w:sz="4" w:space="0" w:color="auto"/>
            </w:tcBorders>
            <w:vAlign w:val="bottom"/>
          </w:tcPr>
          <w:p w:rsidR="00DC3740" w:rsidRPr="00DC3740" w:rsidRDefault="00DC3740">
            <w:pPr>
              <w:jc w:val="center"/>
              <w:rPr>
                <w:rFonts w:ascii="Times New Roman" w:hAnsi="Times New Roman" w:cs="Times New Roman"/>
                <w:color w:val="000000"/>
                <w:sz w:val="18"/>
                <w:szCs w:val="18"/>
              </w:rPr>
            </w:pPr>
            <w:r w:rsidRPr="00DC3740">
              <w:rPr>
                <w:rFonts w:ascii="Times New Roman" w:hAnsi="Times New Roman" w:cs="Times New Roman"/>
                <w:color w:val="000000"/>
                <w:sz w:val="18"/>
                <w:szCs w:val="18"/>
              </w:rPr>
              <w:t>0,84</w:t>
            </w:r>
          </w:p>
        </w:tc>
      </w:tr>
    </w:tbl>
    <w:p w:rsidR="00AD3DD8" w:rsidRDefault="00AD3DD8" w:rsidP="00AD3DD8">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AD3DD8" w:rsidRDefault="00AD3DD8" w:rsidP="002C5E99">
      <w:pPr>
        <w:spacing w:line="360" w:lineRule="auto"/>
        <w:ind w:left="709" w:hanging="709"/>
        <w:rPr>
          <w:rFonts w:ascii="Times New Roman" w:hAnsi="Times New Roman" w:cs="Times New Roman"/>
          <w:b/>
          <w:i/>
          <w:sz w:val="24"/>
        </w:rPr>
      </w:pPr>
    </w:p>
    <w:p w:rsidR="00FF633A" w:rsidRDefault="00FF633A" w:rsidP="00FF633A">
      <w:pPr>
        <w:spacing w:line="360" w:lineRule="auto"/>
        <w:ind w:left="709" w:hanging="709"/>
        <w:rPr>
          <w:rFonts w:ascii="Times New Roman" w:hAnsi="Times New Roman" w:cs="Times New Roman"/>
          <w:b/>
          <w:i/>
          <w:sz w:val="24"/>
        </w:rPr>
      </w:pPr>
      <w:r>
        <w:rPr>
          <w:rFonts w:ascii="Times New Roman" w:hAnsi="Times New Roman" w:cs="Times New Roman"/>
          <w:b/>
          <w:sz w:val="24"/>
        </w:rPr>
        <w:t>4.9.4</w:t>
      </w:r>
      <w:r>
        <w:rPr>
          <w:rFonts w:ascii="Times New Roman" w:hAnsi="Times New Roman" w:cs="Times New Roman"/>
          <w:b/>
          <w:sz w:val="24"/>
        </w:rPr>
        <w:tab/>
        <w:t xml:space="preserve">Analisis </w:t>
      </w:r>
      <w:r w:rsidRPr="00FF633A">
        <w:rPr>
          <w:rFonts w:ascii="Times New Roman" w:hAnsi="Times New Roman" w:cs="Times New Roman"/>
          <w:b/>
          <w:sz w:val="24"/>
        </w:rPr>
        <w:t>Tingkat Pelayanan</w:t>
      </w:r>
      <w:r w:rsidRPr="00AD3DD8">
        <w:rPr>
          <w:rFonts w:ascii="Times New Roman" w:hAnsi="Times New Roman" w:cs="Times New Roman"/>
          <w:b/>
          <w:i/>
          <w:sz w:val="24"/>
        </w:rPr>
        <w:t xml:space="preserve"> </w:t>
      </w:r>
      <w:r>
        <w:rPr>
          <w:rFonts w:ascii="Times New Roman" w:hAnsi="Times New Roman" w:cs="Times New Roman"/>
          <w:b/>
          <w:sz w:val="24"/>
        </w:rPr>
        <w:t xml:space="preserve">Segmen Jalan Sekitar </w:t>
      </w:r>
      <w:r w:rsidRPr="006665A4">
        <w:rPr>
          <w:rFonts w:ascii="Times New Roman" w:hAnsi="Times New Roman" w:cs="Times New Roman"/>
          <w:b/>
          <w:i/>
          <w:sz w:val="24"/>
        </w:rPr>
        <w:t>Factory Outlet</w:t>
      </w:r>
    </w:p>
    <w:p w:rsidR="00FF633A" w:rsidRPr="00FF633A" w:rsidRDefault="00FF633A" w:rsidP="00FF633A">
      <w:pPr>
        <w:spacing w:line="360" w:lineRule="auto"/>
        <w:jc w:val="both"/>
        <w:rPr>
          <w:rFonts w:ascii="Times New Roman" w:hAnsi="Times New Roman" w:cs="Times New Roman"/>
          <w:i/>
          <w:sz w:val="24"/>
        </w:rPr>
      </w:pPr>
      <w:r>
        <w:rPr>
          <w:rFonts w:ascii="Times New Roman" w:hAnsi="Times New Roman" w:cs="Times New Roman"/>
          <w:sz w:val="24"/>
        </w:rPr>
        <w:tab/>
        <w:t xml:space="preserve">Berdasarkan nilai </w:t>
      </w:r>
      <w:r w:rsidRPr="00775E40">
        <w:rPr>
          <w:rFonts w:ascii="Times New Roman" w:hAnsi="Times New Roman" w:cs="Times New Roman"/>
          <w:i/>
          <w:sz w:val="24"/>
        </w:rPr>
        <w:t>volume capacity ratio</w:t>
      </w:r>
      <w:r>
        <w:rPr>
          <w:rFonts w:ascii="Times New Roman" w:hAnsi="Times New Roman" w:cs="Times New Roman"/>
          <w:sz w:val="24"/>
        </w:rPr>
        <w:t xml:space="preserve"> yang menunjukkan seberapa besar nilai derajat kejenuhan lalu lintas tersebut dapat dikelompokkan menjadi beberapa kelas tingkat pelayanan, tingkat pelayanan setiap segmennya dapat dilihat pada tabel berikut:</w:t>
      </w:r>
    </w:p>
    <w:p w:rsidR="00FF633A" w:rsidRPr="00530B45" w:rsidRDefault="00FF633A" w:rsidP="00FF633A">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IV.24</w:t>
      </w:r>
    </w:p>
    <w:p w:rsidR="00FF633A" w:rsidRPr="007D499D" w:rsidRDefault="00FF633A" w:rsidP="00FF633A">
      <w:pPr>
        <w:pStyle w:val="ListParagraph"/>
        <w:tabs>
          <w:tab w:val="left" w:pos="567"/>
        </w:tabs>
        <w:spacing w:line="240" w:lineRule="auto"/>
        <w:ind w:left="851"/>
        <w:jc w:val="center"/>
        <w:rPr>
          <w:rFonts w:ascii="Times New Roman" w:hAnsi="Times New Roman"/>
          <w:b/>
          <w:i/>
          <w:szCs w:val="24"/>
          <w:lang w:val="nl-NL"/>
        </w:rPr>
      </w:pPr>
      <w:r w:rsidRPr="00FF633A">
        <w:rPr>
          <w:rFonts w:ascii="Times New Roman" w:hAnsi="Times New Roman"/>
          <w:b/>
          <w:szCs w:val="24"/>
          <w:lang w:val="nl-NL"/>
        </w:rPr>
        <w:t>Tingkat Pelayanan</w:t>
      </w:r>
      <w:r w:rsidRPr="007763DD">
        <w:rPr>
          <w:rFonts w:ascii="Times New Roman" w:hAnsi="Times New Roman"/>
          <w:b/>
          <w:szCs w:val="24"/>
          <w:lang w:val="nl-NL"/>
        </w:rPr>
        <w:t xml:space="preserve"> Pada Segmen Sekitar Kawasan </w:t>
      </w:r>
      <w:r>
        <w:rPr>
          <w:rFonts w:ascii="Times New Roman" w:hAnsi="Times New Roman"/>
          <w:b/>
          <w:i/>
          <w:szCs w:val="24"/>
          <w:lang w:val="nl-NL"/>
        </w:rPr>
        <w:t>Factory Outlet</w:t>
      </w:r>
    </w:p>
    <w:tbl>
      <w:tblPr>
        <w:tblW w:w="8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222"/>
        <w:gridCol w:w="1276"/>
        <w:gridCol w:w="1276"/>
        <w:gridCol w:w="1275"/>
        <w:gridCol w:w="1134"/>
        <w:gridCol w:w="1276"/>
      </w:tblGrid>
      <w:tr w:rsidR="00FF633A" w:rsidRPr="00E9027F" w:rsidTr="00757395">
        <w:trPr>
          <w:trHeight w:val="591"/>
          <w:tblHeader/>
        </w:trPr>
        <w:tc>
          <w:tcPr>
            <w:tcW w:w="1134" w:type="dxa"/>
            <w:vMerge w:val="restart"/>
            <w:tcBorders>
              <w:top w:val="double" w:sz="4" w:space="0" w:color="auto"/>
            </w:tcBorders>
            <w:shd w:val="clear" w:color="auto" w:fill="BFBFBF" w:themeFill="background1" w:themeFillShade="BF"/>
          </w:tcPr>
          <w:p w:rsidR="00FF633A" w:rsidRPr="00E9027F" w:rsidRDefault="00FF633A" w:rsidP="00757395">
            <w:pPr>
              <w:pStyle w:val="ListParagraph"/>
              <w:tabs>
                <w:tab w:val="left" w:pos="567"/>
              </w:tabs>
              <w:ind w:left="0"/>
              <w:jc w:val="center"/>
              <w:rPr>
                <w:rFonts w:ascii="Times New Roman" w:hAnsi="Times New Roman" w:cs="Times New Roman"/>
                <w:b/>
                <w:sz w:val="18"/>
                <w:szCs w:val="20"/>
                <w:lang w:val="nl-NL"/>
              </w:rPr>
            </w:pPr>
          </w:p>
          <w:p w:rsidR="00FF633A" w:rsidRDefault="00FF633A" w:rsidP="00757395">
            <w:pPr>
              <w:pStyle w:val="ListParagraph"/>
              <w:tabs>
                <w:tab w:val="left" w:pos="567"/>
              </w:tabs>
              <w:ind w:left="0"/>
              <w:jc w:val="center"/>
              <w:rPr>
                <w:rFonts w:ascii="Times New Roman" w:hAnsi="Times New Roman" w:cs="Times New Roman"/>
                <w:b/>
                <w:sz w:val="18"/>
                <w:szCs w:val="20"/>
              </w:rPr>
            </w:pPr>
          </w:p>
          <w:p w:rsidR="00FF633A" w:rsidRPr="00E9027F" w:rsidRDefault="00FF633A" w:rsidP="00757395">
            <w:pPr>
              <w:pStyle w:val="ListParagraph"/>
              <w:tabs>
                <w:tab w:val="left" w:pos="567"/>
              </w:tabs>
              <w:ind w:left="98"/>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2498" w:type="dxa"/>
            <w:gridSpan w:val="2"/>
            <w:tcBorders>
              <w:top w:val="double" w:sz="4" w:space="0" w:color="auto"/>
              <w:bottom w:val="single" w:sz="6" w:space="0" w:color="auto"/>
              <w:right w:val="double" w:sz="4" w:space="0" w:color="auto"/>
            </w:tcBorders>
            <w:shd w:val="clear" w:color="auto" w:fill="BFBFBF" w:themeFill="background1" w:themeFillShade="BF"/>
          </w:tcPr>
          <w:p w:rsidR="00FF633A" w:rsidRDefault="00FF633A" w:rsidP="00757395">
            <w:pPr>
              <w:pStyle w:val="ListParagraph"/>
              <w:tabs>
                <w:tab w:val="left" w:pos="567"/>
              </w:tabs>
              <w:ind w:left="0"/>
              <w:jc w:val="center"/>
              <w:rPr>
                <w:rFonts w:ascii="Times New Roman" w:hAnsi="Times New Roman" w:cs="Times New Roman"/>
                <w:b/>
                <w:sz w:val="18"/>
                <w:szCs w:val="20"/>
                <w:lang w:val="nl-NL"/>
              </w:rPr>
            </w:pPr>
          </w:p>
          <w:p w:rsidR="00FF633A" w:rsidRPr="00E9027F" w:rsidRDefault="00FF633A" w:rsidP="00757395">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b/>
                <w:sz w:val="18"/>
                <w:szCs w:val="24"/>
                <w:lang w:val="nl-NL"/>
              </w:rPr>
              <w:t>Segmen 1</w:t>
            </w:r>
          </w:p>
        </w:tc>
        <w:tc>
          <w:tcPr>
            <w:tcW w:w="2551" w:type="dxa"/>
            <w:gridSpan w:val="2"/>
            <w:tcBorders>
              <w:top w:val="double" w:sz="4" w:space="0" w:color="auto"/>
              <w:bottom w:val="single" w:sz="6" w:space="0" w:color="auto"/>
              <w:right w:val="double" w:sz="4" w:space="0" w:color="auto"/>
            </w:tcBorders>
            <w:shd w:val="clear" w:color="auto" w:fill="BFBFBF" w:themeFill="background1" w:themeFillShade="BF"/>
          </w:tcPr>
          <w:p w:rsidR="00FF633A" w:rsidRDefault="00FF633A" w:rsidP="00757395">
            <w:pPr>
              <w:pStyle w:val="ListParagraph"/>
              <w:tabs>
                <w:tab w:val="left" w:pos="567"/>
              </w:tabs>
              <w:ind w:left="0"/>
              <w:jc w:val="center"/>
              <w:rPr>
                <w:rFonts w:ascii="Times New Roman" w:hAnsi="Times New Roman" w:cs="Times New Roman"/>
                <w:b/>
                <w:sz w:val="18"/>
                <w:szCs w:val="20"/>
                <w:lang w:val="nl-NL"/>
              </w:rPr>
            </w:pPr>
          </w:p>
          <w:p w:rsidR="00FF633A" w:rsidRDefault="00FF633A" w:rsidP="00757395">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b/>
                <w:sz w:val="18"/>
                <w:szCs w:val="24"/>
                <w:lang w:val="nl-NL"/>
              </w:rPr>
              <w:t>Segmen 2</w:t>
            </w:r>
          </w:p>
        </w:tc>
        <w:tc>
          <w:tcPr>
            <w:tcW w:w="2410" w:type="dxa"/>
            <w:gridSpan w:val="2"/>
            <w:tcBorders>
              <w:top w:val="double" w:sz="4" w:space="0" w:color="auto"/>
              <w:bottom w:val="single" w:sz="6" w:space="0" w:color="auto"/>
              <w:right w:val="double" w:sz="4" w:space="0" w:color="auto"/>
            </w:tcBorders>
            <w:shd w:val="clear" w:color="auto" w:fill="BFBFBF" w:themeFill="background1" w:themeFillShade="BF"/>
          </w:tcPr>
          <w:p w:rsidR="00FF633A" w:rsidRDefault="00FF633A" w:rsidP="00757395">
            <w:pPr>
              <w:pStyle w:val="ListParagraph"/>
              <w:tabs>
                <w:tab w:val="left" w:pos="567"/>
              </w:tabs>
              <w:ind w:left="0"/>
              <w:jc w:val="center"/>
              <w:rPr>
                <w:rFonts w:ascii="Times New Roman" w:hAnsi="Times New Roman" w:cs="Times New Roman"/>
                <w:b/>
                <w:sz w:val="18"/>
                <w:szCs w:val="20"/>
                <w:lang w:val="nl-NL"/>
              </w:rPr>
            </w:pPr>
          </w:p>
          <w:p w:rsidR="00FF633A" w:rsidRDefault="00FF633A" w:rsidP="00757395">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Segmen 3</w:t>
            </w:r>
          </w:p>
        </w:tc>
      </w:tr>
      <w:tr w:rsidR="00FF633A" w:rsidRPr="00E9027F" w:rsidTr="00757395">
        <w:trPr>
          <w:trHeight w:val="139"/>
        </w:trPr>
        <w:tc>
          <w:tcPr>
            <w:tcW w:w="1134" w:type="dxa"/>
            <w:vMerge/>
            <w:tcBorders>
              <w:bottom w:val="single" w:sz="6" w:space="0" w:color="auto"/>
            </w:tcBorders>
          </w:tcPr>
          <w:p w:rsidR="00FF633A" w:rsidRPr="00E9027F" w:rsidRDefault="00FF633A" w:rsidP="00757395">
            <w:pPr>
              <w:pStyle w:val="ListParagraph"/>
              <w:tabs>
                <w:tab w:val="left" w:pos="567"/>
              </w:tabs>
              <w:ind w:left="0"/>
              <w:jc w:val="center"/>
              <w:rPr>
                <w:rFonts w:ascii="Times New Roman" w:hAnsi="Times New Roman" w:cs="Times New Roman"/>
                <w:sz w:val="18"/>
                <w:szCs w:val="20"/>
              </w:rPr>
            </w:pPr>
          </w:p>
        </w:tc>
        <w:tc>
          <w:tcPr>
            <w:tcW w:w="1222" w:type="dxa"/>
            <w:tcBorders>
              <w:top w:val="single" w:sz="6" w:space="0" w:color="auto"/>
              <w:bottom w:val="single" w:sz="6" w:space="0" w:color="auto"/>
              <w:right w:val="double" w:sz="4" w:space="0" w:color="auto"/>
            </w:tcBorders>
            <w:shd w:val="clear" w:color="auto" w:fill="BFBFBF" w:themeFill="background1" w:themeFillShade="BF"/>
          </w:tcPr>
          <w:p w:rsidR="00FF633A" w:rsidRPr="00436617" w:rsidRDefault="00FF633A" w:rsidP="0075739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FF633A" w:rsidRPr="00436617" w:rsidRDefault="00FF633A" w:rsidP="0075739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FF633A" w:rsidRPr="00436617" w:rsidRDefault="00FF633A" w:rsidP="0075739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5" w:type="dxa"/>
            <w:tcBorders>
              <w:top w:val="single" w:sz="6" w:space="0" w:color="auto"/>
              <w:bottom w:val="single" w:sz="6" w:space="0" w:color="auto"/>
              <w:right w:val="double" w:sz="4" w:space="0" w:color="auto"/>
            </w:tcBorders>
            <w:shd w:val="clear" w:color="auto" w:fill="BFBFBF" w:themeFill="background1" w:themeFillShade="BF"/>
          </w:tcPr>
          <w:p w:rsidR="00FF633A" w:rsidRPr="00436617" w:rsidRDefault="00FF633A" w:rsidP="0075739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FF633A" w:rsidRPr="00436617" w:rsidRDefault="00FF633A" w:rsidP="0075739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Kerja</w:t>
            </w:r>
          </w:p>
        </w:tc>
        <w:tc>
          <w:tcPr>
            <w:tcW w:w="1276" w:type="dxa"/>
            <w:tcBorders>
              <w:top w:val="single" w:sz="6" w:space="0" w:color="auto"/>
              <w:bottom w:val="single" w:sz="6" w:space="0" w:color="auto"/>
              <w:right w:val="double" w:sz="4" w:space="0" w:color="auto"/>
            </w:tcBorders>
            <w:shd w:val="clear" w:color="auto" w:fill="BFBFBF" w:themeFill="background1" w:themeFillShade="BF"/>
          </w:tcPr>
          <w:p w:rsidR="00FF633A" w:rsidRPr="00436617" w:rsidRDefault="00FF633A" w:rsidP="00757395">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Hari Libur</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10.00-11.00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276" w:type="dxa"/>
            <w:tcBorders>
              <w:top w:val="single" w:sz="6" w:space="0" w:color="auto"/>
              <w:bottom w:val="single" w:sz="6" w:space="0" w:color="auto"/>
              <w:right w:val="double" w:sz="4" w:space="0" w:color="auto"/>
            </w:tcBorders>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276"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11.01-12.00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tcPr>
          <w:p w:rsidR="00FF633A" w:rsidRDefault="00DC3740" w:rsidP="00FF633A">
            <w:pPr>
              <w:jc w:val="center"/>
            </w:pPr>
            <w:r>
              <w:rPr>
                <w:rFonts w:ascii="Times New Roman" w:hAnsi="Times New Roman" w:cs="Times New Roman"/>
                <w:color w:val="000000"/>
                <w:sz w:val="18"/>
                <w:szCs w:val="18"/>
              </w:rPr>
              <w:t>F</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12.01-13.00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D3035">
              <w:rPr>
                <w:rFonts w:ascii="Times New Roman" w:hAnsi="Times New Roman" w:cs="Times New Roman"/>
                <w:color w:val="000000"/>
                <w:sz w:val="18"/>
                <w:szCs w:val="18"/>
              </w:rPr>
              <w:t>F</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13.01-14.00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D3035">
              <w:rPr>
                <w:rFonts w:ascii="Times New Roman" w:hAnsi="Times New Roman" w:cs="Times New Roman"/>
                <w:color w:val="000000"/>
                <w:sz w:val="18"/>
                <w:szCs w:val="18"/>
              </w:rPr>
              <w:t>F</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14.01-15.00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tcPr>
          <w:p w:rsidR="00FF633A" w:rsidRDefault="00DC3740" w:rsidP="00FF633A">
            <w:pPr>
              <w:jc w:val="center"/>
            </w:pPr>
            <w:r>
              <w:rPr>
                <w:rFonts w:ascii="Times New Roman" w:hAnsi="Times New Roman" w:cs="Times New Roman"/>
                <w:color w:val="000000"/>
                <w:sz w:val="18"/>
                <w:szCs w:val="18"/>
              </w:rPr>
              <w:t>F</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15.01-16.00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tcPr>
          <w:p w:rsidR="00FF633A" w:rsidRDefault="00DC3740" w:rsidP="00FF633A">
            <w:pPr>
              <w:jc w:val="center"/>
            </w:pPr>
            <w:r>
              <w:rPr>
                <w:rFonts w:ascii="Times New Roman" w:hAnsi="Times New Roman" w:cs="Times New Roman"/>
                <w:color w:val="000000"/>
                <w:sz w:val="18"/>
                <w:szCs w:val="18"/>
              </w:rPr>
              <w:t>D</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16.01-17.00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tcPr>
          <w:p w:rsidR="00FF633A" w:rsidRDefault="00DC3740" w:rsidP="00FF633A">
            <w:pPr>
              <w:jc w:val="center"/>
            </w:pPr>
            <w:r>
              <w:rPr>
                <w:rFonts w:ascii="Times New Roman" w:hAnsi="Times New Roman" w:cs="Times New Roman"/>
                <w:color w:val="000000"/>
                <w:sz w:val="18"/>
                <w:szCs w:val="18"/>
              </w:rPr>
              <w:t>D</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17.01-18.00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tcPr>
          <w:p w:rsidR="00FF633A" w:rsidRDefault="00DC3740" w:rsidP="00FF633A">
            <w:pPr>
              <w:jc w:val="center"/>
            </w:pPr>
            <w:r>
              <w:rPr>
                <w:rFonts w:ascii="Times New Roman" w:hAnsi="Times New Roman" w:cs="Times New Roman"/>
                <w:color w:val="000000"/>
                <w:sz w:val="18"/>
                <w:szCs w:val="18"/>
              </w:rPr>
              <w:t>E</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18.01-19.00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tcPr>
          <w:p w:rsidR="00FF633A" w:rsidRDefault="00DC3740" w:rsidP="00FF633A">
            <w:pPr>
              <w:jc w:val="center"/>
            </w:pPr>
            <w:r>
              <w:rPr>
                <w:rFonts w:ascii="Times New Roman" w:hAnsi="Times New Roman" w:cs="Times New Roman"/>
                <w:color w:val="000000"/>
                <w:sz w:val="18"/>
                <w:szCs w:val="18"/>
              </w:rPr>
              <w:t>E</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19.01-20.00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tcPr>
          <w:p w:rsidR="00FF633A" w:rsidRDefault="00DC3740" w:rsidP="00FF633A">
            <w:pPr>
              <w:jc w:val="center"/>
            </w:pPr>
            <w:r>
              <w:rPr>
                <w:rFonts w:ascii="Times New Roman" w:hAnsi="Times New Roman" w:cs="Times New Roman"/>
                <w:color w:val="000000"/>
                <w:sz w:val="18"/>
                <w:szCs w:val="18"/>
              </w:rPr>
              <w:t>E</w:t>
            </w:r>
          </w:p>
        </w:tc>
      </w:tr>
      <w:tr w:rsidR="00FF633A" w:rsidRPr="00E9027F" w:rsidTr="00757395">
        <w:trPr>
          <w:trHeight w:val="139"/>
        </w:trPr>
        <w:tc>
          <w:tcPr>
            <w:tcW w:w="1134" w:type="dxa"/>
            <w:tcBorders>
              <w:top w:val="single" w:sz="6" w:space="0" w:color="auto"/>
              <w:bottom w:val="single" w:sz="6" w:space="0" w:color="auto"/>
            </w:tcBorders>
          </w:tcPr>
          <w:p w:rsidR="00FF633A" w:rsidRPr="00764A1E" w:rsidRDefault="00FF633A" w:rsidP="00757395">
            <w:pPr>
              <w:pStyle w:val="ListParagraph"/>
              <w:tabs>
                <w:tab w:val="left" w:pos="567"/>
              </w:tabs>
              <w:ind w:left="0"/>
              <w:jc w:val="center"/>
              <w:rPr>
                <w:rFonts w:ascii="Times New Roman" w:hAnsi="Times New Roman" w:cs="Times New Roman"/>
                <w:sz w:val="18"/>
                <w:szCs w:val="18"/>
              </w:rPr>
            </w:pPr>
            <w:r w:rsidRPr="00764A1E">
              <w:rPr>
                <w:rFonts w:ascii="Times New Roman" w:hAnsi="Times New Roman" w:cs="Times New Roman"/>
                <w:sz w:val="18"/>
                <w:szCs w:val="18"/>
              </w:rPr>
              <w:t>20.01-21.00</w:t>
            </w:r>
          </w:p>
        </w:tc>
        <w:tc>
          <w:tcPr>
            <w:tcW w:w="1222"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276" w:type="dxa"/>
            <w:tcBorders>
              <w:top w:val="single" w:sz="6" w:space="0" w:color="auto"/>
              <w:bottom w:val="single" w:sz="6" w:space="0" w:color="auto"/>
              <w:right w:val="double" w:sz="4" w:space="0" w:color="auto"/>
            </w:tcBorders>
            <w:vAlign w:val="bottom"/>
          </w:tcPr>
          <w:p w:rsidR="00FF633A" w:rsidRPr="00AD3DD8" w:rsidRDefault="00FF633A"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276" w:type="dxa"/>
            <w:tcBorders>
              <w:top w:val="single" w:sz="6" w:space="0" w:color="auto"/>
              <w:bottom w:val="single" w:sz="6" w:space="0" w:color="auto"/>
              <w:right w:val="double" w:sz="4" w:space="0" w:color="auto"/>
            </w:tcBorders>
          </w:tcPr>
          <w:p w:rsidR="00FF633A" w:rsidRDefault="00FF633A" w:rsidP="00FF633A">
            <w:pPr>
              <w:jc w:val="center"/>
            </w:pPr>
            <w:r w:rsidRPr="00E4536D">
              <w:rPr>
                <w:rFonts w:ascii="Times New Roman" w:hAnsi="Times New Roman" w:cs="Times New Roman"/>
                <w:color w:val="000000"/>
                <w:sz w:val="18"/>
                <w:szCs w:val="18"/>
              </w:rPr>
              <w:t>A</w:t>
            </w:r>
          </w:p>
        </w:tc>
        <w:tc>
          <w:tcPr>
            <w:tcW w:w="1275" w:type="dxa"/>
            <w:tcBorders>
              <w:top w:val="single" w:sz="6" w:space="0" w:color="auto"/>
              <w:bottom w:val="single" w:sz="6" w:space="0" w:color="auto"/>
              <w:right w:val="double" w:sz="4" w:space="0" w:color="auto"/>
            </w:tcBorders>
          </w:tcPr>
          <w:p w:rsidR="00FF633A" w:rsidRDefault="00FF633A" w:rsidP="00FF633A">
            <w:pPr>
              <w:jc w:val="center"/>
            </w:pPr>
            <w:r w:rsidRPr="007B2085">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tcPr>
          <w:p w:rsidR="00FF633A" w:rsidRPr="00AD3DD8" w:rsidRDefault="00DC3740" w:rsidP="00757395">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276" w:type="dxa"/>
            <w:tcBorders>
              <w:top w:val="single" w:sz="6" w:space="0" w:color="auto"/>
              <w:bottom w:val="single" w:sz="6" w:space="0" w:color="auto"/>
              <w:right w:val="double" w:sz="4" w:space="0" w:color="auto"/>
            </w:tcBorders>
          </w:tcPr>
          <w:p w:rsidR="00FF633A" w:rsidRDefault="00DC3740" w:rsidP="00FF633A">
            <w:pPr>
              <w:jc w:val="center"/>
            </w:pPr>
            <w:r>
              <w:rPr>
                <w:rFonts w:ascii="Times New Roman" w:hAnsi="Times New Roman" w:cs="Times New Roman"/>
                <w:color w:val="000000"/>
                <w:sz w:val="18"/>
                <w:szCs w:val="18"/>
              </w:rPr>
              <w:t>D</w:t>
            </w:r>
          </w:p>
        </w:tc>
      </w:tr>
    </w:tbl>
    <w:p w:rsidR="00FF633A" w:rsidRDefault="00FF633A" w:rsidP="00FF633A">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FF633A" w:rsidRDefault="00FF633A" w:rsidP="002C5E99">
      <w:pPr>
        <w:spacing w:line="360" w:lineRule="auto"/>
        <w:ind w:left="709" w:hanging="709"/>
        <w:rPr>
          <w:rFonts w:ascii="Times New Roman" w:hAnsi="Times New Roman" w:cs="Times New Roman"/>
          <w:b/>
          <w:i/>
          <w:sz w:val="24"/>
        </w:rPr>
      </w:pPr>
    </w:p>
    <w:p w:rsidR="00B41EA2" w:rsidRDefault="009555E6" w:rsidP="006665A4">
      <w:pPr>
        <w:spacing w:line="360" w:lineRule="auto"/>
        <w:jc w:val="both"/>
        <w:rPr>
          <w:rFonts w:ascii="Times New Roman" w:hAnsi="Times New Roman" w:cs="Times New Roman"/>
          <w:sz w:val="24"/>
        </w:rPr>
      </w:pPr>
      <w:r>
        <w:rPr>
          <w:rFonts w:ascii="Times New Roman" w:hAnsi="Times New Roman" w:cs="Times New Roman"/>
          <w:sz w:val="24"/>
        </w:rPr>
        <w:tab/>
      </w:r>
      <w:r w:rsidR="00FF633A">
        <w:rPr>
          <w:rFonts w:ascii="Times New Roman" w:hAnsi="Times New Roman" w:cs="Times New Roman"/>
          <w:sz w:val="24"/>
        </w:rPr>
        <w:t xml:space="preserve">Dari beberapa proses analisis tersebut maka dapat disimpulkan setiap segmen memiliki besaran dampak masing-masing terhadap kegiatan perdagangan </w:t>
      </w:r>
      <w:r w:rsidR="00FF633A" w:rsidRPr="00FB3415">
        <w:rPr>
          <w:rFonts w:ascii="Times New Roman" w:hAnsi="Times New Roman" w:cs="Times New Roman"/>
          <w:i/>
          <w:sz w:val="24"/>
        </w:rPr>
        <w:lastRenderedPageBreak/>
        <w:t>factory outlet</w:t>
      </w:r>
      <w:r w:rsidR="00FF633A">
        <w:rPr>
          <w:rFonts w:ascii="Times New Roman" w:hAnsi="Times New Roman" w:cs="Times New Roman"/>
          <w:sz w:val="24"/>
        </w:rPr>
        <w:t xml:space="preserve"> yang ada di jalan Dr. Setiabudhi</w:t>
      </w:r>
      <w:r>
        <w:rPr>
          <w:rFonts w:ascii="Times New Roman" w:hAnsi="Times New Roman" w:cs="Times New Roman"/>
          <w:sz w:val="24"/>
        </w:rPr>
        <w:t>, untuk lebih jelasnya dapat dilihat uraian berikut:</w:t>
      </w:r>
    </w:p>
    <w:p w:rsidR="0081510E" w:rsidRDefault="0081510E" w:rsidP="0081510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Segmen</w:t>
      </w:r>
      <w:r w:rsidR="00B41EA2">
        <w:rPr>
          <w:rFonts w:ascii="Times New Roman" w:hAnsi="Times New Roman" w:cs="Times New Roman"/>
          <w:sz w:val="24"/>
        </w:rPr>
        <w:t xml:space="preserve"> 1</w:t>
      </w:r>
      <w:r>
        <w:rPr>
          <w:rFonts w:ascii="Times New Roman" w:hAnsi="Times New Roman" w:cs="Times New Roman"/>
          <w:sz w:val="24"/>
        </w:rPr>
        <w:t xml:space="preserve"> </w:t>
      </w:r>
      <w:r w:rsidR="00B41EA2">
        <w:rPr>
          <w:rFonts w:ascii="Times New Roman" w:hAnsi="Times New Roman" w:cs="Times New Roman"/>
          <w:sz w:val="24"/>
        </w:rPr>
        <w:t>(</w:t>
      </w:r>
      <w:r>
        <w:rPr>
          <w:rFonts w:ascii="Times New Roman" w:hAnsi="Times New Roman" w:cs="Times New Roman"/>
          <w:sz w:val="24"/>
        </w:rPr>
        <w:t xml:space="preserve">antara </w:t>
      </w:r>
      <w:r w:rsidRPr="004027AB">
        <w:rPr>
          <w:rFonts w:ascii="Times New Roman" w:hAnsi="Times New Roman" w:cs="Times New Roman"/>
          <w:i/>
          <w:sz w:val="24"/>
        </w:rPr>
        <w:t>Fiore</w:t>
      </w:r>
      <w:r>
        <w:rPr>
          <w:rFonts w:ascii="Times New Roman" w:hAnsi="Times New Roman" w:cs="Times New Roman"/>
          <w:sz w:val="24"/>
        </w:rPr>
        <w:t xml:space="preserve"> sampai SPBU Setiabudhi</w:t>
      </w:r>
      <w:r w:rsidR="00B41EA2">
        <w:rPr>
          <w:rFonts w:ascii="Times New Roman" w:hAnsi="Times New Roman" w:cs="Times New Roman"/>
          <w:sz w:val="24"/>
        </w:rPr>
        <w:t>)</w:t>
      </w:r>
      <w:r>
        <w:rPr>
          <w:rFonts w:ascii="Times New Roman" w:hAnsi="Times New Roman" w:cs="Times New Roman"/>
          <w:sz w:val="24"/>
        </w:rPr>
        <w:t>:</w:t>
      </w:r>
    </w:p>
    <w:p w:rsidR="0081510E" w:rsidRDefault="0081510E" w:rsidP="0081510E">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Segmen tersebut bersebelahan langsung dengan segmen wilayah kajian sehingga dampak lalu lintas dari segmen wilayah kajian masih dapat dirasakan sampai pada segmen tersebut, khusus untuk arus lalu lintas dari utara menuju selatan kemecetan yang berpusat di kawasan </w:t>
      </w:r>
      <w:r w:rsidRPr="00193717">
        <w:rPr>
          <w:rFonts w:ascii="Times New Roman" w:hAnsi="Times New Roman" w:cs="Times New Roman"/>
          <w:i/>
          <w:sz w:val="24"/>
        </w:rPr>
        <w:t>factory outlet</w:t>
      </w:r>
      <w:r>
        <w:rPr>
          <w:rFonts w:ascii="Times New Roman" w:hAnsi="Times New Roman" w:cs="Times New Roman"/>
          <w:sz w:val="24"/>
        </w:rPr>
        <w:t xml:space="preserve"> sudah dapat dirasakan</w:t>
      </w:r>
      <w:r w:rsidR="004027AB">
        <w:rPr>
          <w:rFonts w:ascii="Times New Roman" w:hAnsi="Times New Roman" w:cs="Times New Roman"/>
          <w:sz w:val="24"/>
        </w:rPr>
        <w:t>, hal ini disebabkan oleh tundaan kendaraan yang disebabkan oleh kegiatan keluar masuk kendaraan masuk dan keluar Fiore, sedangkan untuk arus dari selatan menuju utara kepadatan sudah sedikit terurai  hal ini dikarenakan adanya arus yang berbelok ke jalan karangsari sehingga arus menerus tidak sepenuhnya melalalui jalan Dr. Setiabudhi</w:t>
      </w:r>
    </w:p>
    <w:p w:rsidR="004027AB" w:rsidRDefault="004027AB" w:rsidP="0081510E">
      <w:pPr>
        <w:pStyle w:val="ListParagraph"/>
        <w:spacing w:line="360" w:lineRule="auto"/>
        <w:jc w:val="both"/>
        <w:rPr>
          <w:rFonts w:ascii="Times New Roman" w:hAnsi="Times New Roman" w:cs="Times New Roman"/>
          <w:sz w:val="24"/>
        </w:rPr>
      </w:pPr>
    </w:p>
    <w:p w:rsidR="006665A4" w:rsidRDefault="004027AB" w:rsidP="0081510E">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Segmen</w:t>
      </w:r>
      <w:r w:rsidR="00B41EA2">
        <w:rPr>
          <w:rFonts w:ascii="Times New Roman" w:hAnsi="Times New Roman" w:cs="Times New Roman"/>
          <w:sz w:val="24"/>
        </w:rPr>
        <w:t xml:space="preserve"> 2</w:t>
      </w:r>
      <w:r>
        <w:rPr>
          <w:rFonts w:ascii="Times New Roman" w:hAnsi="Times New Roman" w:cs="Times New Roman"/>
          <w:sz w:val="24"/>
        </w:rPr>
        <w:t xml:space="preserve"> </w:t>
      </w:r>
      <w:r w:rsidR="00B41EA2">
        <w:rPr>
          <w:rFonts w:ascii="Times New Roman" w:hAnsi="Times New Roman" w:cs="Times New Roman"/>
          <w:sz w:val="24"/>
        </w:rPr>
        <w:t>(</w:t>
      </w:r>
      <w:r>
        <w:rPr>
          <w:rFonts w:ascii="Times New Roman" w:hAnsi="Times New Roman" w:cs="Times New Roman"/>
          <w:sz w:val="24"/>
        </w:rPr>
        <w:t xml:space="preserve">antara Hotel Asmilla sampai </w:t>
      </w:r>
      <w:r w:rsidR="00B1360B">
        <w:rPr>
          <w:rFonts w:ascii="Times New Roman" w:hAnsi="Times New Roman" w:cs="Times New Roman"/>
          <w:sz w:val="24"/>
        </w:rPr>
        <w:t xml:space="preserve">Supermarket </w:t>
      </w:r>
      <w:r>
        <w:rPr>
          <w:rFonts w:ascii="Times New Roman" w:hAnsi="Times New Roman" w:cs="Times New Roman"/>
          <w:sz w:val="24"/>
        </w:rPr>
        <w:t>Setibudhi</w:t>
      </w:r>
      <w:r w:rsidR="00B41EA2">
        <w:rPr>
          <w:rFonts w:ascii="Times New Roman" w:hAnsi="Times New Roman" w:cs="Times New Roman"/>
          <w:sz w:val="24"/>
        </w:rPr>
        <w:t>)</w:t>
      </w:r>
    </w:p>
    <w:p w:rsidR="004027AB" w:rsidRDefault="004027AB" w:rsidP="004027AB">
      <w:pPr>
        <w:pStyle w:val="ListParagraph"/>
        <w:spacing w:line="360" w:lineRule="auto"/>
        <w:ind w:left="709"/>
        <w:jc w:val="both"/>
        <w:rPr>
          <w:rFonts w:ascii="Times New Roman" w:hAnsi="Times New Roman" w:cs="Times New Roman"/>
          <w:sz w:val="24"/>
        </w:rPr>
      </w:pPr>
      <w:r>
        <w:rPr>
          <w:rFonts w:ascii="Times New Roman" w:hAnsi="Times New Roman" w:cs="Times New Roman"/>
          <w:sz w:val="24"/>
        </w:rPr>
        <w:tab/>
        <w:t xml:space="preserve">Segmen tersebut juga bersebelahan langsung dengan segmen wilayah kajian, sehingga segmen tersebut menjadi salah satu segmen yang paling termpak dari kegiatan perdagangan </w:t>
      </w:r>
      <w:r w:rsidRPr="004027AB">
        <w:rPr>
          <w:rFonts w:ascii="Times New Roman" w:hAnsi="Times New Roman" w:cs="Times New Roman"/>
          <w:i/>
          <w:sz w:val="24"/>
        </w:rPr>
        <w:t>factory outlet</w:t>
      </w:r>
      <w:r w:rsidR="00A96051">
        <w:rPr>
          <w:rFonts w:ascii="Times New Roman" w:hAnsi="Times New Roman" w:cs="Times New Roman"/>
          <w:sz w:val="24"/>
        </w:rPr>
        <w:t xml:space="preserve"> tersebut terlebih pada arus dari selatan menuju utara, dikarenakan di depan rumah mode sendiri memiliki lebar jalan yang hanya 9,5 meter sehingga walaupun di selatannya memiliki lebar jalan yang sedikit lebih lebar tetap saja terjadi tundaan pergerakan kendaraan karena kecilnya kapasitas di depan rumah mode, selain itu tundaan juga dipengaruhi oleh kegiatan keluar masuk ke rumah mode, mode plus, dan fashion world, sedangkan pada arus utara menuju selatan kepadatan kendaraan sudah mulai terurai, hal ini dikarenakan </w:t>
      </w:r>
      <w:r w:rsidR="00B1360B">
        <w:rPr>
          <w:rFonts w:ascii="Times New Roman" w:hAnsi="Times New Roman" w:cs="Times New Roman"/>
          <w:sz w:val="24"/>
        </w:rPr>
        <w:t>adannya persimpangan yang pada simpang tersebut memiliki lebar jalan 14m dan di depan supermarket setiabudhi lebar jalan mencapai 12,5 m sehingga arus lalu lintas lebih bebas dan kepadatan kendaraan pun sudah terurai.</w:t>
      </w:r>
    </w:p>
    <w:p w:rsidR="00B1360B" w:rsidRDefault="00B41EA2" w:rsidP="00B1360B">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Segmen 3 (</w:t>
      </w:r>
      <w:r w:rsidR="00334444">
        <w:rPr>
          <w:rFonts w:ascii="Times New Roman" w:hAnsi="Times New Roman" w:cs="Times New Roman"/>
          <w:sz w:val="24"/>
        </w:rPr>
        <w:t>Jalan Cipaganti</w:t>
      </w:r>
      <w:r>
        <w:rPr>
          <w:rFonts w:ascii="Times New Roman" w:hAnsi="Times New Roman" w:cs="Times New Roman"/>
          <w:sz w:val="24"/>
        </w:rPr>
        <w:t>)</w:t>
      </w:r>
      <w:r w:rsidR="00334444">
        <w:rPr>
          <w:rFonts w:ascii="Times New Roman" w:hAnsi="Times New Roman" w:cs="Times New Roman"/>
          <w:sz w:val="24"/>
        </w:rPr>
        <w:t xml:space="preserve"> </w:t>
      </w:r>
    </w:p>
    <w:p w:rsidR="00334444" w:rsidRDefault="00334444" w:rsidP="00334444">
      <w:pPr>
        <w:pStyle w:val="ListParagraph"/>
        <w:spacing w:line="360" w:lineRule="auto"/>
        <w:jc w:val="both"/>
        <w:rPr>
          <w:rFonts w:ascii="Times New Roman" w:hAnsi="Times New Roman" w:cs="Times New Roman"/>
          <w:sz w:val="24"/>
        </w:rPr>
      </w:pPr>
      <w:r>
        <w:rPr>
          <w:rFonts w:ascii="Times New Roman" w:hAnsi="Times New Roman" w:cs="Times New Roman"/>
          <w:sz w:val="24"/>
        </w:rPr>
        <w:t xml:space="preserve">Ruas jalan Cipaganti merupakan ruas jalan yang berhubungan langsung dengan ruas jalan Dr. Setibudhi sehingga jalan Cipaganti menjadi juga </w:t>
      </w:r>
      <w:r>
        <w:rPr>
          <w:rFonts w:ascii="Times New Roman" w:hAnsi="Times New Roman" w:cs="Times New Roman"/>
          <w:sz w:val="24"/>
        </w:rPr>
        <w:lastRenderedPageBreak/>
        <w:t xml:space="preserve">menjadi wilayah yang terdampak akibat adanya kegiatan perdagangan </w:t>
      </w:r>
      <w:r w:rsidRPr="00334444">
        <w:rPr>
          <w:rFonts w:ascii="Times New Roman" w:hAnsi="Times New Roman" w:cs="Times New Roman"/>
          <w:i/>
          <w:sz w:val="24"/>
        </w:rPr>
        <w:t>factory outlet</w:t>
      </w:r>
      <w:r>
        <w:rPr>
          <w:rFonts w:ascii="Times New Roman" w:hAnsi="Times New Roman" w:cs="Times New Roman"/>
          <w:sz w:val="24"/>
        </w:rPr>
        <w:t xml:space="preserve"> yang ada di jalan Dr. Setibudhi. Pada waktu sibuk, khusunya pada hari libur antrian kendaraan dari wilayah kajian bisa sampai </w:t>
      </w:r>
      <w:r w:rsidR="00BF4C74">
        <w:rPr>
          <w:rFonts w:ascii="Times New Roman" w:hAnsi="Times New Roman" w:cs="Times New Roman"/>
          <w:sz w:val="24"/>
        </w:rPr>
        <w:t>kepada SPBU yang ada di jalan cipaganti, panjang antrian tersebut mencapai 0,64km</w:t>
      </w:r>
    </w:p>
    <w:p w:rsidR="0014134B" w:rsidRDefault="0014134B" w:rsidP="008C2725">
      <w:pPr>
        <w:spacing w:line="360" w:lineRule="auto"/>
        <w:jc w:val="both"/>
        <w:rPr>
          <w:rFonts w:ascii="Times New Roman" w:hAnsi="Times New Roman" w:cs="Times New Roman"/>
          <w:sz w:val="24"/>
        </w:rPr>
      </w:pPr>
    </w:p>
    <w:p w:rsidR="006F2F21" w:rsidRDefault="00676697" w:rsidP="006F2F21">
      <w:pPr>
        <w:spacing w:line="360" w:lineRule="auto"/>
        <w:ind w:left="709" w:hanging="709"/>
        <w:rPr>
          <w:rFonts w:ascii="Times New Roman" w:hAnsi="Times New Roman" w:cs="Times New Roman"/>
          <w:b/>
          <w:sz w:val="24"/>
        </w:rPr>
      </w:pPr>
      <w:r>
        <w:rPr>
          <w:rFonts w:ascii="Times New Roman" w:hAnsi="Times New Roman" w:cs="Times New Roman"/>
          <w:b/>
          <w:sz w:val="24"/>
        </w:rPr>
        <w:t>4.10</w:t>
      </w:r>
      <w:r w:rsidR="006F2F21">
        <w:rPr>
          <w:rFonts w:ascii="Times New Roman" w:hAnsi="Times New Roman" w:cs="Times New Roman"/>
          <w:b/>
          <w:sz w:val="24"/>
        </w:rPr>
        <w:tab/>
        <w:t>Analisis</w:t>
      </w:r>
      <w:r w:rsidR="00223991">
        <w:rPr>
          <w:rFonts w:ascii="Times New Roman" w:hAnsi="Times New Roman" w:cs="Times New Roman"/>
          <w:b/>
          <w:sz w:val="24"/>
        </w:rPr>
        <w:t xml:space="preserve"> Simulasi</w:t>
      </w:r>
      <w:r w:rsidR="006F2F21">
        <w:rPr>
          <w:rFonts w:ascii="Times New Roman" w:hAnsi="Times New Roman" w:cs="Times New Roman"/>
          <w:b/>
          <w:sz w:val="24"/>
        </w:rPr>
        <w:t xml:space="preserve"> Perubahan Lebar Jalan</w:t>
      </w:r>
    </w:p>
    <w:p w:rsidR="006F2F21" w:rsidRDefault="006F2F21" w:rsidP="006F2F21">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Secara umum ruas jalan Dr. Setiabudhi memiliki leber jalan sebesar 10m, namun bila dilihat secara eksisting ruas jalan tersebut memiliki perbedaan lebar antara segmen satu dengan segmen yang lainnya, pada segmen yang menjadi kawasan studi lebar jalan eksisting antara 9,5m sampai dengan 10m, namun bersebelahan dengan segmen tersebut lebar jalan bervariasi bahkan ada yang memiliki lebar 10,5 dan bahkan 11m, sehingga dilakukan juga analisis</w:t>
      </w:r>
      <w:r w:rsidR="00F64E92">
        <w:rPr>
          <w:rFonts w:ascii="Times New Roman" w:hAnsi="Times New Roman" w:cs="Times New Roman"/>
          <w:sz w:val="24"/>
        </w:rPr>
        <w:t xml:space="preserve"> simulasi</w:t>
      </w:r>
      <w:r>
        <w:rPr>
          <w:rFonts w:ascii="Times New Roman" w:hAnsi="Times New Roman" w:cs="Times New Roman"/>
          <w:sz w:val="24"/>
        </w:rPr>
        <w:t xml:space="preserve"> kap</w:t>
      </w:r>
      <w:r w:rsidR="00D82598">
        <w:rPr>
          <w:rFonts w:ascii="Times New Roman" w:hAnsi="Times New Roman" w:cs="Times New Roman"/>
          <w:sz w:val="24"/>
        </w:rPr>
        <w:t>a</w:t>
      </w:r>
      <w:r>
        <w:rPr>
          <w:rFonts w:ascii="Times New Roman" w:hAnsi="Times New Roman" w:cs="Times New Roman"/>
          <w:sz w:val="24"/>
        </w:rPr>
        <w:t>sitas jalan de</w:t>
      </w:r>
      <w:r w:rsidR="00F64E92">
        <w:rPr>
          <w:rFonts w:ascii="Times New Roman" w:hAnsi="Times New Roman" w:cs="Times New Roman"/>
          <w:sz w:val="24"/>
        </w:rPr>
        <w:t xml:space="preserve">ngan menggunakan lebar jalan </w:t>
      </w:r>
      <w:r w:rsidR="001A4432">
        <w:rPr>
          <w:rFonts w:ascii="Times New Roman" w:hAnsi="Times New Roman" w:cs="Times New Roman"/>
          <w:sz w:val="24"/>
        </w:rPr>
        <w:t xml:space="preserve">12m (dengan menambahkan 2lajur, yaitu masing masing-masing jalur memiliki 2 lajur dengan lebar 3m) </w:t>
      </w:r>
      <w:r>
        <w:rPr>
          <w:rFonts w:ascii="Times New Roman" w:hAnsi="Times New Roman" w:cs="Times New Roman"/>
          <w:sz w:val="24"/>
        </w:rPr>
        <w:t xml:space="preserve"> </w:t>
      </w:r>
      <w:r w:rsidR="001A4432">
        <w:rPr>
          <w:rFonts w:ascii="Times New Roman" w:hAnsi="Times New Roman" w:cs="Times New Roman"/>
          <w:sz w:val="24"/>
        </w:rPr>
        <w:t>sebagai bahan perbandingan dan simulasi jika adaanya perubahan lebar jalan maka seberapa besar peningkatan kemampuan jalan.</w:t>
      </w:r>
    </w:p>
    <w:p w:rsidR="00025BBD" w:rsidRDefault="00065094" w:rsidP="006F2F21">
      <w:pPr>
        <w:spacing w:line="360" w:lineRule="auto"/>
        <w:jc w:val="both"/>
        <w:rPr>
          <w:rFonts w:ascii="Times New Roman" w:hAnsi="Times New Roman" w:cs="Times New Roman"/>
          <w:sz w:val="24"/>
        </w:rPr>
      </w:pPr>
      <w:r>
        <w:rPr>
          <w:rFonts w:ascii="Times New Roman" w:hAnsi="Times New Roman" w:cs="Times New Roman"/>
          <w:sz w:val="24"/>
        </w:rPr>
        <w:tab/>
        <w:t>Dengan lebar jalan 9,5</w:t>
      </w:r>
      <w:r w:rsidR="009A0186">
        <w:rPr>
          <w:rFonts w:ascii="Times New Roman" w:hAnsi="Times New Roman" w:cs="Times New Roman"/>
          <w:sz w:val="24"/>
        </w:rPr>
        <w:t>m maka ruas jalan tersebut memiliki kapasitas aktual sebesar 2955,39 smp/jam</w:t>
      </w:r>
      <w:r w:rsidR="00025BBD">
        <w:rPr>
          <w:rFonts w:ascii="Times New Roman" w:hAnsi="Times New Roman" w:cs="Times New Roman"/>
          <w:sz w:val="24"/>
        </w:rPr>
        <w:t xml:space="preserve">, sehingga </w:t>
      </w:r>
      <w:r w:rsidR="001A4432">
        <w:rPr>
          <w:rFonts w:ascii="Times New Roman" w:hAnsi="Times New Roman" w:cs="Times New Roman"/>
          <w:sz w:val="24"/>
        </w:rPr>
        <w:t>apabila lebar jalan menjadi 12m(4/2UD) kapasitas menjadi 1173,9 smp/jam pada setiap lajurnya.</w:t>
      </w:r>
      <w:r w:rsidR="00F64E92">
        <w:rPr>
          <w:rFonts w:ascii="Times New Roman" w:hAnsi="Times New Roman" w:cs="Times New Roman"/>
          <w:sz w:val="24"/>
        </w:rPr>
        <w:t xml:space="preserve"> Berikut tabel perbedaan nilai VCR apabila lebar jalan 10m dengan lebar 12m</w:t>
      </w:r>
    </w:p>
    <w:p w:rsidR="007E2626" w:rsidRPr="00530B45" w:rsidRDefault="004D2C41" w:rsidP="007E2626">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IV.25</w:t>
      </w:r>
    </w:p>
    <w:p w:rsidR="007E2626" w:rsidRPr="007E2626" w:rsidRDefault="007E2626" w:rsidP="007E2626">
      <w:pPr>
        <w:pStyle w:val="ListParagraph"/>
        <w:tabs>
          <w:tab w:val="left" w:pos="567"/>
        </w:tabs>
        <w:spacing w:line="240" w:lineRule="auto"/>
        <w:ind w:left="851"/>
        <w:jc w:val="center"/>
        <w:rPr>
          <w:rFonts w:ascii="Times New Roman" w:hAnsi="Times New Roman"/>
          <w:b/>
          <w:szCs w:val="24"/>
          <w:lang w:val="nl-NL"/>
        </w:rPr>
      </w:pPr>
      <w:r w:rsidRPr="007E2626">
        <w:rPr>
          <w:rFonts w:ascii="Times New Roman" w:hAnsi="Times New Roman"/>
          <w:b/>
          <w:szCs w:val="24"/>
          <w:lang w:val="nl-NL"/>
        </w:rPr>
        <w:t>Perbedaan nilai V</w:t>
      </w:r>
      <w:r w:rsidR="00F64E92">
        <w:rPr>
          <w:rFonts w:ascii="Times New Roman" w:hAnsi="Times New Roman"/>
          <w:b/>
          <w:szCs w:val="24"/>
          <w:lang w:val="nl-NL"/>
        </w:rPr>
        <w:t>CR Antara Lebar jalan 10m dan 12</w:t>
      </w:r>
      <w:r w:rsidRPr="007E2626">
        <w:rPr>
          <w:rFonts w:ascii="Times New Roman" w:hAnsi="Times New Roman"/>
          <w:b/>
          <w:szCs w:val="24"/>
          <w:lang w:val="nl-NL"/>
        </w:rPr>
        <w:t>m</w:t>
      </w:r>
    </w:p>
    <w:tbl>
      <w:tblPr>
        <w:tblW w:w="80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809"/>
        <w:gridCol w:w="1701"/>
        <w:gridCol w:w="1701"/>
        <w:gridCol w:w="1701"/>
      </w:tblGrid>
      <w:tr w:rsidR="001A4432" w:rsidRPr="00E9027F" w:rsidTr="00DC3740">
        <w:trPr>
          <w:trHeight w:val="591"/>
          <w:tblHeader/>
        </w:trPr>
        <w:tc>
          <w:tcPr>
            <w:tcW w:w="1134" w:type="dxa"/>
            <w:vMerge w:val="restart"/>
            <w:tcBorders>
              <w:top w:val="double" w:sz="4" w:space="0" w:color="auto"/>
            </w:tcBorders>
            <w:shd w:val="clear" w:color="auto" w:fill="BFBFBF" w:themeFill="background1" w:themeFillShade="BF"/>
          </w:tcPr>
          <w:p w:rsidR="001A4432" w:rsidRPr="00E9027F" w:rsidRDefault="001A4432" w:rsidP="002D2C8B">
            <w:pPr>
              <w:pStyle w:val="ListParagraph"/>
              <w:tabs>
                <w:tab w:val="left" w:pos="567"/>
              </w:tabs>
              <w:ind w:left="0"/>
              <w:jc w:val="center"/>
              <w:rPr>
                <w:rFonts w:ascii="Times New Roman" w:hAnsi="Times New Roman" w:cs="Times New Roman"/>
                <w:b/>
                <w:sz w:val="18"/>
                <w:szCs w:val="20"/>
                <w:lang w:val="nl-NL"/>
              </w:rPr>
            </w:pPr>
          </w:p>
          <w:p w:rsidR="001A4432" w:rsidRDefault="001A4432" w:rsidP="002D2C8B">
            <w:pPr>
              <w:pStyle w:val="ListParagraph"/>
              <w:tabs>
                <w:tab w:val="left" w:pos="567"/>
              </w:tabs>
              <w:ind w:left="0"/>
              <w:jc w:val="center"/>
              <w:rPr>
                <w:rFonts w:ascii="Times New Roman" w:hAnsi="Times New Roman" w:cs="Times New Roman"/>
                <w:b/>
                <w:sz w:val="18"/>
                <w:szCs w:val="20"/>
              </w:rPr>
            </w:pPr>
          </w:p>
          <w:p w:rsidR="001A4432" w:rsidRPr="00E9027F" w:rsidRDefault="001A4432" w:rsidP="002D2C8B">
            <w:pPr>
              <w:pStyle w:val="ListParagraph"/>
              <w:tabs>
                <w:tab w:val="left" w:pos="567"/>
              </w:tabs>
              <w:ind w:left="98"/>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3510" w:type="dxa"/>
            <w:gridSpan w:val="2"/>
            <w:tcBorders>
              <w:top w:val="double" w:sz="4" w:space="0" w:color="auto"/>
              <w:bottom w:val="single" w:sz="6" w:space="0" w:color="auto"/>
            </w:tcBorders>
            <w:shd w:val="clear" w:color="auto" w:fill="BFBFBF" w:themeFill="background1" w:themeFillShade="BF"/>
          </w:tcPr>
          <w:p w:rsidR="001A4432" w:rsidRDefault="001A4432" w:rsidP="002D2C8B">
            <w:pPr>
              <w:pStyle w:val="ListParagraph"/>
              <w:tabs>
                <w:tab w:val="left" w:pos="567"/>
              </w:tabs>
              <w:ind w:left="0"/>
              <w:jc w:val="center"/>
              <w:rPr>
                <w:rFonts w:ascii="Times New Roman" w:hAnsi="Times New Roman" w:cs="Times New Roman"/>
                <w:b/>
                <w:sz w:val="18"/>
                <w:szCs w:val="20"/>
                <w:lang w:val="nl-NL"/>
              </w:rPr>
            </w:pPr>
          </w:p>
          <w:p w:rsidR="001A4432" w:rsidRPr="00E7024B" w:rsidRDefault="001A4432" w:rsidP="002D2C8B">
            <w:pPr>
              <w:pStyle w:val="ListParagraph"/>
              <w:tabs>
                <w:tab w:val="left" w:pos="567"/>
              </w:tabs>
              <w:ind w:left="0"/>
              <w:jc w:val="center"/>
              <w:rPr>
                <w:rFonts w:ascii="Times New Roman" w:hAnsi="Times New Roman"/>
                <w:b/>
                <w:sz w:val="18"/>
                <w:szCs w:val="24"/>
                <w:lang w:val="nl-NL"/>
              </w:rPr>
            </w:pPr>
            <w:r w:rsidRPr="00E7024B">
              <w:rPr>
                <w:rFonts w:ascii="Times New Roman" w:hAnsi="Times New Roman"/>
                <w:b/>
                <w:sz w:val="18"/>
                <w:szCs w:val="24"/>
                <w:lang w:val="nl-NL"/>
              </w:rPr>
              <w:t>Hari Kerja</w:t>
            </w:r>
          </w:p>
          <w:p w:rsidR="001A4432" w:rsidRDefault="001A4432" w:rsidP="002D2C8B">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(Rabu)</w:t>
            </w:r>
          </w:p>
        </w:tc>
        <w:tc>
          <w:tcPr>
            <w:tcW w:w="3402" w:type="dxa"/>
            <w:gridSpan w:val="2"/>
            <w:tcBorders>
              <w:top w:val="double" w:sz="4" w:space="0" w:color="auto"/>
              <w:bottom w:val="single" w:sz="6" w:space="0" w:color="auto"/>
              <w:right w:val="double" w:sz="4" w:space="0" w:color="auto"/>
            </w:tcBorders>
            <w:shd w:val="clear" w:color="auto" w:fill="BFBFBF" w:themeFill="background1" w:themeFillShade="BF"/>
          </w:tcPr>
          <w:p w:rsidR="001A4432" w:rsidRDefault="001A4432" w:rsidP="002D2C8B">
            <w:pPr>
              <w:pStyle w:val="ListParagraph"/>
              <w:tabs>
                <w:tab w:val="left" w:pos="567"/>
              </w:tabs>
              <w:ind w:left="0"/>
              <w:jc w:val="center"/>
              <w:rPr>
                <w:rFonts w:ascii="Times New Roman" w:hAnsi="Times New Roman" w:cs="Times New Roman"/>
                <w:b/>
                <w:sz w:val="18"/>
                <w:szCs w:val="20"/>
                <w:lang w:val="nl-NL"/>
              </w:rPr>
            </w:pPr>
          </w:p>
          <w:p w:rsidR="001A4432" w:rsidRPr="00E7024B" w:rsidRDefault="001A4432" w:rsidP="002D2C8B">
            <w:pPr>
              <w:pStyle w:val="ListParagraph"/>
              <w:tabs>
                <w:tab w:val="left" w:pos="567"/>
              </w:tabs>
              <w:ind w:left="0"/>
              <w:jc w:val="center"/>
              <w:rPr>
                <w:rFonts w:ascii="Times New Roman" w:hAnsi="Times New Roman"/>
                <w:b/>
                <w:sz w:val="18"/>
                <w:szCs w:val="24"/>
                <w:lang w:val="nl-NL"/>
              </w:rPr>
            </w:pPr>
            <w:r w:rsidRPr="00E7024B">
              <w:rPr>
                <w:rFonts w:ascii="Times New Roman" w:hAnsi="Times New Roman"/>
                <w:b/>
                <w:sz w:val="18"/>
                <w:szCs w:val="24"/>
                <w:lang w:val="nl-NL"/>
              </w:rPr>
              <w:t xml:space="preserve">Hari </w:t>
            </w:r>
            <w:r>
              <w:rPr>
                <w:rFonts w:ascii="Times New Roman" w:hAnsi="Times New Roman"/>
                <w:b/>
                <w:sz w:val="18"/>
                <w:szCs w:val="24"/>
                <w:lang w:val="nl-NL"/>
              </w:rPr>
              <w:t>Libur</w:t>
            </w:r>
          </w:p>
          <w:p w:rsidR="001A4432" w:rsidRDefault="001A4432" w:rsidP="002D2C8B">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(Sabtu)</w:t>
            </w:r>
          </w:p>
        </w:tc>
      </w:tr>
      <w:tr w:rsidR="00DC3740" w:rsidRPr="00E9027F" w:rsidTr="00F64E92">
        <w:trPr>
          <w:trHeight w:val="139"/>
        </w:trPr>
        <w:tc>
          <w:tcPr>
            <w:tcW w:w="1134" w:type="dxa"/>
            <w:vMerge/>
            <w:tcBorders>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p>
        </w:tc>
        <w:tc>
          <w:tcPr>
            <w:tcW w:w="1809" w:type="dxa"/>
            <w:tcBorders>
              <w:top w:val="single" w:sz="6" w:space="0" w:color="auto"/>
              <w:bottom w:val="single" w:sz="6" w:space="0" w:color="auto"/>
              <w:right w:val="double" w:sz="4" w:space="0" w:color="auto"/>
            </w:tcBorders>
            <w:shd w:val="clear" w:color="auto" w:fill="BFBFBF" w:themeFill="background1" w:themeFillShade="BF"/>
          </w:tcPr>
          <w:p w:rsidR="00DC3740" w:rsidRDefault="00DC3740"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 xml:space="preserve">VCR </w:t>
            </w:r>
          </w:p>
          <w:p w:rsidR="00DC3740" w:rsidRPr="00436617" w:rsidRDefault="00DC3740" w:rsidP="007E2626">
            <w:pPr>
              <w:pStyle w:val="ListParagraph"/>
              <w:tabs>
                <w:tab w:val="left" w:pos="567"/>
              </w:tabs>
              <w:ind w:left="-108"/>
              <w:jc w:val="center"/>
              <w:rPr>
                <w:rFonts w:ascii="Times New Roman" w:hAnsi="Times New Roman" w:cs="Times New Roman"/>
                <w:b/>
                <w:sz w:val="18"/>
                <w:szCs w:val="20"/>
              </w:rPr>
            </w:pPr>
            <w:r>
              <w:rPr>
                <w:rFonts w:ascii="Times New Roman" w:hAnsi="Times New Roman" w:cs="Times New Roman"/>
                <w:b/>
                <w:sz w:val="18"/>
                <w:szCs w:val="20"/>
              </w:rPr>
              <w:t>Lebar jalan 10m</w:t>
            </w:r>
          </w:p>
        </w:tc>
        <w:tc>
          <w:tcPr>
            <w:tcW w:w="1701" w:type="dxa"/>
            <w:tcBorders>
              <w:top w:val="single" w:sz="6" w:space="0" w:color="auto"/>
              <w:bottom w:val="single" w:sz="6" w:space="0" w:color="auto"/>
            </w:tcBorders>
            <w:shd w:val="clear" w:color="auto" w:fill="BFBFBF" w:themeFill="background1" w:themeFillShade="BF"/>
          </w:tcPr>
          <w:p w:rsidR="00DC3740" w:rsidRDefault="00DC3740" w:rsidP="001A4432">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VCR</w:t>
            </w:r>
          </w:p>
          <w:p w:rsidR="00DC3740" w:rsidRDefault="00DC3740" w:rsidP="001A4432">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Lebar jalan 12m</w:t>
            </w:r>
          </w:p>
        </w:tc>
        <w:tc>
          <w:tcPr>
            <w:tcW w:w="1701" w:type="dxa"/>
            <w:tcBorders>
              <w:top w:val="single" w:sz="6" w:space="0" w:color="auto"/>
              <w:bottom w:val="single" w:sz="6" w:space="0" w:color="auto"/>
              <w:right w:val="double" w:sz="4" w:space="0" w:color="auto"/>
            </w:tcBorders>
            <w:shd w:val="clear" w:color="auto" w:fill="BFBFBF" w:themeFill="background1" w:themeFillShade="BF"/>
          </w:tcPr>
          <w:p w:rsidR="00DC3740" w:rsidRDefault="00DC3740"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 xml:space="preserve">VCR </w:t>
            </w:r>
          </w:p>
          <w:p w:rsidR="00DC3740" w:rsidRPr="00436617" w:rsidRDefault="00DC3740" w:rsidP="002D2C8B">
            <w:pPr>
              <w:pStyle w:val="ListParagraph"/>
              <w:tabs>
                <w:tab w:val="left" w:pos="567"/>
              </w:tabs>
              <w:ind w:left="-108"/>
              <w:jc w:val="center"/>
              <w:rPr>
                <w:rFonts w:ascii="Times New Roman" w:hAnsi="Times New Roman" w:cs="Times New Roman"/>
                <w:b/>
                <w:sz w:val="18"/>
                <w:szCs w:val="20"/>
              </w:rPr>
            </w:pPr>
            <w:r>
              <w:rPr>
                <w:rFonts w:ascii="Times New Roman" w:hAnsi="Times New Roman" w:cs="Times New Roman"/>
                <w:b/>
                <w:sz w:val="18"/>
                <w:szCs w:val="20"/>
              </w:rPr>
              <w:t>Lebar jalan 10m</w:t>
            </w:r>
          </w:p>
        </w:tc>
        <w:tc>
          <w:tcPr>
            <w:tcW w:w="1701" w:type="dxa"/>
            <w:tcBorders>
              <w:top w:val="single" w:sz="6" w:space="0" w:color="auto"/>
              <w:bottom w:val="single" w:sz="6" w:space="0" w:color="auto"/>
              <w:right w:val="double" w:sz="4" w:space="0" w:color="auto"/>
            </w:tcBorders>
            <w:shd w:val="clear" w:color="auto" w:fill="BFBFBF" w:themeFill="background1" w:themeFillShade="BF"/>
          </w:tcPr>
          <w:p w:rsidR="00DC3740" w:rsidRDefault="00DC3740" w:rsidP="001A4432">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VCR</w:t>
            </w:r>
          </w:p>
          <w:p w:rsidR="00DC3740" w:rsidRDefault="00DC3740" w:rsidP="001A4432">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Lebar jalan 12m</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0.69</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0.44</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1</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0.63</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0.78</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0.49</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1.05</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0.66</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0.83</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0.52</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1.14</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0.72</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0.9</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0.57</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1.15</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0.72</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0.89</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0.56</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1.04</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0.65</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0.88</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0.55</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0.93</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0.59</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0.82</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0.52</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0.88</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0.56</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0.8</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0.51</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0.96</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0.6</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0.84</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0.53</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1.02</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0.64</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lastRenderedPageBreak/>
              <w:t>19.01-20.00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0.81</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0.51</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1.05</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0.66</w:t>
            </w:r>
          </w:p>
        </w:tc>
      </w:tr>
      <w:tr w:rsidR="00DC3740" w:rsidRPr="00E9027F" w:rsidTr="00F64E92">
        <w:trPr>
          <w:trHeight w:val="139"/>
        </w:trPr>
        <w:tc>
          <w:tcPr>
            <w:tcW w:w="1134" w:type="dxa"/>
            <w:tcBorders>
              <w:top w:val="single" w:sz="6" w:space="0" w:color="auto"/>
              <w:bottom w:val="single" w:sz="6" w:space="0" w:color="auto"/>
            </w:tcBorders>
          </w:tcPr>
          <w:p w:rsidR="00DC3740" w:rsidRPr="00E9027F" w:rsidRDefault="00DC3740"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1809"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0.73</w:t>
            </w:r>
          </w:p>
        </w:tc>
        <w:tc>
          <w:tcPr>
            <w:tcW w:w="1701" w:type="dxa"/>
            <w:tcBorders>
              <w:top w:val="single" w:sz="6" w:space="0" w:color="auto"/>
              <w:bottom w:val="single" w:sz="6"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0.46</w:t>
            </w:r>
          </w:p>
        </w:tc>
        <w:tc>
          <w:tcPr>
            <w:tcW w:w="1701" w:type="dxa"/>
            <w:tcBorders>
              <w:top w:val="single" w:sz="6" w:space="0" w:color="auto"/>
              <w:bottom w:val="single" w:sz="6" w:space="0" w:color="auto"/>
              <w:right w:val="double" w:sz="4" w:space="0" w:color="auto"/>
            </w:tcBorders>
            <w:vAlign w:val="bottom"/>
          </w:tcPr>
          <w:p w:rsidR="00DC3740" w:rsidRPr="007E2626" w:rsidRDefault="00DC3740">
            <w:pPr>
              <w:jc w:val="center"/>
              <w:rPr>
                <w:rFonts w:ascii="Times New Roman" w:hAnsi="Times New Roman" w:cs="Times New Roman"/>
                <w:color w:val="000000"/>
                <w:sz w:val="18"/>
                <w:szCs w:val="18"/>
              </w:rPr>
            </w:pPr>
            <w:r w:rsidRPr="007E2626">
              <w:rPr>
                <w:rFonts w:ascii="Times New Roman" w:hAnsi="Times New Roman" w:cs="Times New Roman"/>
                <w:color w:val="000000"/>
                <w:sz w:val="18"/>
                <w:szCs w:val="18"/>
              </w:rPr>
              <w:t>0.92</w:t>
            </w:r>
          </w:p>
        </w:tc>
        <w:tc>
          <w:tcPr>
            <w:tcW w:w="1701" w:type="dxa"/>
            <w:tcBorders>
              <w:top w:val="single" w:sz="6" w:space="0" w:color="auto"/>
              <w:bottom w:val="single" w:sz="6" w:space="0" w:color="auto"/>
              <w:right w:val="double" w:sz="4" w:space="0" w:color="auto"/>
            </w:tcBorders>
            <w:vAlign w:val="bottom"/>
          </w:tcPr>
          <w:p w:rsidR="00DC3740" w:rsidRPr="0085065B" w:rsidRDefault="00DC3740">
            <w:pPr>
              <w:jc w:val="center"/>
              <w:rPr>
                <w:rFonts w:ascii="Times New Roman" w:hAnsi="Times New Roman" w:cs="Times New Roman"/>
                <w:color w:val="000000"/>
                <w:sz w:val="18"/>
                <w:szCs w:val="18"/>
              </w:rPr>
            </w:pPr>
            <w:r w:rsidRPr="0085065B">
              <w:rPr>
                <w:rFonts w:ascii="Times New Roman" w:hAnsi="Times New Roman" w:cs="Times New Roman"/>
                <w:color w:val="000000"/>
                <w:sz w:val="18"/>
                <w:szCs w:val="18"/>
              </w:rPr>
              <w:t>0.58</w:t>
            </w:r>
          </w:p>
        </w:tc>
      </w:tr>
    </w:tbl>
    <w:p w:rsidR="00D82598" w:rsidRPr="007E2626" w:rsidRDefault="007E2626" w:rsidP="007E2626">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85065B" w:rsidRDefault="0085065B" w:rsidP="007E2626">
      <w:pPr>
        <w:pStyle w:val="ListParagraph"/>
        <w:tabs>
          <w:tab w:val="left" w:pos="567"/>
        </w:tabs>
        <w:spacing w:line="240" w:lineRule="auto"/>
        <w:ind w:left="851"/>
        <w:jc w:val="center"/>
        <w:outlineLvl w:val="0"/>
        <w:rPr>
          <w:rFonts w:ascii="Times New Roman" w:hAnsi="Times New Roman"/>
          <w:b/>
          <w:szCs w:val="24"/>
          <w:lang w:val="nl-NL"/>
        </w:rPr>
      </w:pPr>
    </w:p>
    <w:p w:rsidR="00C51803" w:rsidRDefault="00C51803" w:rsidP="007E2626">
      <w:pPr>
        <w:pStyle w:val="ListParagraph"/>
        <w:tabs>
          <w:tab w:val="left" w:pos="567"/>
        </w:tabs>
        <w:spacing w:line="240" w:lineRule="auto"/>
        <w:ind w:left="851"/>
        <w:jc w:val="center"/>
        <w:outlineLvl w:val="0"/>
        <w:rPr>
          <w:rFonts w:ascii="Times New Roman" w:hAnsi="Times New Roman"/>
          <w:b/>
          <w:szCs w:val="24"/>
          <w:lang w:val="nl-NL"/>
        </w:rPr>
      </w:pPr>
    </w:p>
    <w:p w:rsidR="007E2626" w:rsidRPr="00530B45" w:rsidRDefault="00315FAE" w:rsidP="007E2626">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 IV.17</w:t>
      </w:r>
    </w:p>
    <w:p w:rsidR="007E2626" w:rsidRDefault="003620DB" w:rsidP="007E262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Perbedaan Nilai VCR Anatara Lebar Jalan 10m dan 1</w:t>
      </w:r>
      <w:r w:rsidR="003D2D64">
        <w:rPr>
          <w:rFonts w:ascii="Times New Roman" w:hAnsi="Times New Roman"/>
          <w:b/>
          <w:szCs w:val="24"/>
          <w:lang w:val="nl-NL"/>
        </w:rPr>
        <w:t>2</w:t>
      </w:r>
      <w:r>
        <w:rPr>
          <w:rFonts w:ascii="Times New Roman" w:hAnsi="Times New Roman"/>
          <w:b/>
          <w:szCs w:val="24"/>
          <w:lang w:val="nl-NL"/>
        </w:rPr>
        <w:t>m</w:t>
      </w:r>
    </w:p>
    <w:p w:rsidR="001C70C6" w:rsidRDefault="007E2626" w:rsidP="007E2626">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w:t>
      </w:r>
      <w:r w:rsidR="003620DB">
        <w:rPr>
          <w:rFonts w:ascii="Times New Roman" w:hAnsi="Times New Roman"/>
          <w:b/>
          <w:szCs w:val="24"/>
          <w:lang w:val="nl-NL"/>
        </w:rPr>
        <w:t>i Kerja (Rab</w:t>
      </w:r>
      <w:r>
        <w:rPr>
          <w:rFonts w:ascii="Times New Roman" w:hAnsi="Times New Roman"/>
          <w:b/>
          <w:szCs w:val="24"/>
          <w:lang w:val="nl-NL"/>
        </w:rPr>
        <w:t>u)</w:t>
      </w:r>
    </w:p>
    <w:p w:rsidR="007E2626" w:rsidRPr="00801796" w:rsidRDefault="001C70C6" w:rsidP="00801796">
      <w:pPr>
        <w:pStyle w:val="ListParagraph"/>
        <w:tabs>
          <w:tab w:val="left" w:pos="567"/>
        </w:tabs>
        <w:spacing w:line="240" w:lineRule="auto"/>
        <w:ind w:left="284"/>
        <w:jc w:val="center"/>
        <w:rPr>
          <w:rFonts w:ascii="Times New Roman" w:hAnsi="Times New Roman"/>
          <w:b/>
          <w:szCs w:val="24"/>
          <w:lang w:val="nl-NL"/>
        </w:rPr>
      </w:pPr>
      <w:r w:rsidRPr="001C70C6">
        <w:rPr>
          <w:rFonts w:ascii="Times New Roman" w:hAnsi="Times New Roman"/>
          <w:b/>
          <w:noProof/>
          <w:szCs w:val="24"/>
        </w:rPr>
        <w:drawing>
          <wp:inline distT="0" distB="0" distL="0" distR="0">
            <wp:extent cx="4576430" cy="2870791"/>
            <wp:effectExtent l="19050" t="0" r="14620" b="5759"/>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E2626" w:rsidRDefault="007E2626" w:rsidP="007E2626">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2D2C8B" w:rsidRDefault="002D2C8B" w:rsidP="002D2C8B">
      <w:pPr>
        <w:pStyle w:val="ListParagraph"/>
        <w:tabs>
          <w:tab w:val="left" w:pos="709"/>
        </w:tabs>
        <w:spacing w:line="240" w:lineRule="auto"/>
        <w:ind w:left="0"/>
        <w:jc w:val="both"/>
        <w:outlineLvl w:val="0"/>
        <w:rPr>
          <w:rFonts w:ascii="Times New Roman" w:hAnsi="Times New Roman"/>
          <w:b/>
          <w:szCs w:val="24"/>
          <w:lang w:val="nl-NL"/>
        </w:rPr>
      </w:pPr>
    </w:p>
    <w:p w:rsidR="00593150" w:rsidRPr="00C51803" w:rsidRDefault="002D2C8B" w:rsidP="00C51803">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sz w:val="24"/>
          <w:szCs w:val="24"/>
          <w:lang w:val="nl-NL"/>
        </w:rPr>
        <w:tab/>
      </w:r>
      <w:r w:rsidRPr="002D2C8B">
        <w:rPr>
          <w:rFonts w:ascii="Times New Roman" w:hAnsi="Times New Roman"/>
          <w:sz w:val="24"/>
          <w:szCs w:val="24"/>
          <w:lang w:val="nl-NL"/>
        </w:rPr>
        <w:t>Dilihat dari</w:t>
      </w:r>
      <w:r>
        <w:rPr>
          <w:rFonts w:ascii="Times New Roman" w:hAnsi="Times New Roman"/>
          <w:sz w:val="24"/>
          <w:szCs w:val="24"/>
          <w:lang w:val="nl-NL"/>
        </w:rPr>
        <w:t xml:space="preserve"> diagram diatas bahwa pelebaran jalan dari 10m ke 11m</w:t>
      </w:r>
      <w:r w:rsidR="008D260B">
        <w:rPr>
          <w:rFonts w:ascii="Times New Roman" w:hAnsi="Times New Roman"/>
          <w:sz w:val="24"/>
          <w:szCs w:val="24"/>
          <w:lang w:val="nl-NL"/>
        </w:rPr>
        <w:t xml:space="preserve">, dan 12 m </w:t>
      </w:r>
      <w:r>
        <w:rPr>
          <w:rFonts w:ascii="Times New Roman" w:hAnsi="Times New Roman"/>
          <w:sz w:val="24"/>
          <w:szCs w:val="24"/>
          <w:lang w:val="nl-NL"/>
        </w:rPr>
        <w:t>memiliki dampak pada penurunan nilai VCR</w:t>
      </w:r>
      <w:r w:rsidR="00D26873">
        <w:rPr>
          <w:rFonts w:ascii="Times New Roman" w:hAnsi="Times New Roman"/>
          <w:sz w:val="24"/>
          <w:szCs w:val="24"/>
          <w:lang w:val="nl-NL"/>
        </w:rPr>
        <w:t xml:space="preserve"> pada hari kerja, berarti pelebaran jalan dari 10m ke 11m dapat </w:t>
      </w:r>
      <w:r w:rsidR="008D260B">
        <w:rPr>
          <w:rFonts w:ascii="Times New Roman" w:hAnsi="Times New Roman"/>
          <w:sz w:val="24"/>
          <w:szCs w:val="24"/>
          <w:lang w:val="nl-NL"/>
        </w:rPr>
        <w:t>sedikit meningkatkan</w:t>
      </w:r>
      <w:r w:rsidR="00C36B5C">
        <w:rPr>
          <w:rFonts w:ascii="Times New Roman" w:hAnsi="Times New Roman"/>
          <w:sz w:val="24"/>
          <w:szCs w:val="24"/>
          <w:lang w:val="nl-NL"/>
        </w:rPr>
        <w:t xml:space="preserve"> kinerja jalan, sedangkan jika pelebaran dilakukan 12m dengan menjadikan </w:t>
      </w:r>
      <w:r w:rsidR="00B251BB">
        <w:rPr>
          <w:rFonts w:ascii="Times New Roman" w:hAnsi="Times New Roman"/>
          <w:sz w:val="24"/>
          <w:szCs w:val="24"/>
          <w:lang w:val="nl-NL"/>
        </w:rPr>
        <w:t>tipe jalan 2 jalur dan 4 lajur tak bermedian dapat meningkatkan pelayanan jalan yang cukup besar</w:t>
      </w: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801796" w:rsidRDefault="00801796" w:rsidP="003620DB">
      <w:pPr>
        <w:pStyle w:val="ListParagraph"/>
        <w:tabs>
          <w:tab w:val="left" w:pos="567"/>
        </w:tabs>
        <w:spacing w:line="240" w:lineRule="auto"/>
        <w:ind w:left="851"/>
        <w:jc w:val="center"/>
        <w:outlineLvl w:val="0"/>
        <w:rPr>
          <w:rFonts w:ascii="Times New Roman" w:hAnsi="Times New Roman"/>
          <w:b/>
          <w:szCs w:val="24"/>
          <w:lang w:val="nl-NL"/>
        </w:rPr>
      </w:pPr>
    </w:p>
    <w:p w:rsidR="00801796" w:rsidRDefault="00801796" w:rsidP="003620DB">
      <w:pPr>
        <w:pStyle w:val="ListParagraph"/>
        <w:tabs>
          <w:tab w:val="left" w:pos="567"/>
        </w:tabs>
        <w:spacing w:line="240" w:lineRule="auto"/>
        <w:ind w:left="851"/>
        <w:jc w:val="center"/>
        <w:outlineLvl w:val="0"/>
        <w:rPr>
          <w:rFonts w:ascii="Times New Roman" w:hAnsi="Times New Roman"/>
          <w:b/>
          <w:szCs w:val="24"/>
          <w:lang w:val="nl-NL"/>
        </w:rPr>
      </w:pP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F64E92" w:rsidRDefault="00F64E92" w:rsidP="003620DB">
      <w:pPr>
        <w:pStyle w:val="ListParagraph"/>
        <w:tabs>
          <w:tab w:val="left" w:pos="567"/>
        </w:tabs>
        <w:spacing w:line="240" w:lineRule="auto"/>
        <w:ind w:left="851"/>
        <w:jc w:val="center"/>
        <w:outlineLvl w:val="0"/>
        <w:rPr>
          <w:rFonts w:ascii="Times New Roman" w:hAnsi="Times New Roman"/>
          <w:b/>
          <w:szCs w:val="24"/>
          <w:lang w:val="nl-NL"/>
        </w:rPr>
      </w:pPr>
    </w:p>
    <w:p w:rsidR="003620DB" w:rsidRPr="00530B45" w:rsidRDefault="003620DB" w:rsidP="003620DB">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lastRenderedPageBreak/>
        <w:t>Ga</w:t>
      </w:r>
      <w:r w:rsidR="00315FAE">
        <w:rPr>
          <w:rFonts w:ascii="Times New Roman" w:hAnsi="Times New Roman"/>
          <w:b/>
          <w:szCs w:val="24"/>
          <w:lang w:val="nl-NL"/>
        </w:rPr>
        <w:t>mbar IV.18</w:t>
      </w:r>
    </w:p>
    <w:p w:rsidR="003620DB" w:rsidRDefault="003620DB" w:rsidP="003620DB">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Perbedaan Nilai VC</w:t>
      </w:r>
      <w:r w:rsidR="003D2D64">
        <w:rPr>
          <w:rFonts w:ascii="Times New Roman" w:hAnsi="Times New Roman"/>
          <w:b/>
          <w:szCs w:val="24"/>
          <w:lang w:val="nl-NL"/>
        </w:rPr>
        <w:t>R Anatara Lebar Jalan 10m dan 12</w:t>
      </w:r>
      <w:r>
        <w:rPr>
          <w:rFonts w:ascii="Times New Roman" w:hAnsi="Times New Roman"/>
          <w:b/>
          <w:szCs w:val="24"/>
          <w:lang w:val="nl-NL"/>
        </w:rPr>
        <w:t>m</w:t>
      </w:r>
    </w:p>
    <w:p w:rsidR="003620DB" w:rsidRPr="00530B45" w:rsidRDefault="00653101" w:rsidP="003620DB">
      <w:pPr>
        <w:pStyle w:val="ListParagraph"/>
        <w:tabs>
          <w:tab w:val="left" w:pos="567"/>
        </w:tabs>
        <w:spacing w:line="240" w:lineRule="auto"/>
        <w:ind w:left="851"/>
        <w:jc w:val="center"/>
        <w:rPr>
          <w:rFonts w:ascii="Times New Roman" w:hAnsi="Times New Roman"/>
          <w:b/>
          <w:szCs w:val="24"/>
          <w:lang w:val="nl-NL"/>
        </w:rPr>
      </w:pPr>
      <w:r>
        <w:rPr>
          <w:rFonts w:ascii="Times New Roman" w:hAnsi="Times New Roman"/>
          <w:b/>
          <w:szCs w:val="24"/>
          <w:lang w:val="nl-NL"/>
        </w:rPr>
        <w:t>Pada Hari Libur (Sabtu</w:t>
      </w:r>
      <w:r w:rsidR="003620DB">
        <w:rPr>
          <w:rFonts w:ascii="Times New Roman" w:hAnsi="Times New Roman"/>
          <w:b/>
          <w:szCs w:val="24"/>
          <w:lang w:val="nl-NL"/>
        </w:rPr>
        <w:t>)</w:t>
      </w:r>
    </w:p>
    <w:p w:rsidR="003620DB" w:rsidRDefault="00434501" w:rsidP="00434501">
      <w:pPr>
        <w:spacing w:line="360" w:lineRule="auto"/>
        <w:ind w:left="567"/>
        <w:rPr>
          <w:rFonts w:ascii="Times New Roman" w:hAnsi="Times New Roman" w:cs="Times New Roman"/>
          <w:i/>
          <w:sz w:val="20"/>
          <w:szCs w:val="20"/>
        </w:rPr>
      </w:pPr>
      <w:r w:rsidRPr="00434501">
        <w:rPr>
          <w:rFonts w:ascii="Times New Roman" w:hAnsi="Times New Roman" w:cs="Times New Roman"/>
          <w:i/>
          <w:noProof/>
          <w:sz w:val="20"/>
          <w:szCs w:val="20"/>
        </w:rPr>
        <w:drawing>
          <wp:inline distT="0" distB="0" distL="0" distR="0">
            <wp:extent cx="4572000" cy="2743200"/>
            <wp:effectExtent l="19050" t="0" r="19050" b="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E2626" w:rsidRPr="00C51803" w:rsidRDefault="003620DB" w:rsidP="00C51803">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F64E92" w:rsidRDefault="00D26873" w:rsidP="00B251BB">
      <w:pPr>
        <w:pStyle w:val="ListParagraph"/>
        <w:tabs>
          <w:tab w:val="left" w:pos="709"/>
        </w:tabs>
        <w:spacing w:line="360" w:lineRule="auto"/>
        <w:ind w:left="0"/>
        <w:jc w:val="both"/>
        <w:outlineLvl w:val="0"/>
        <w:rPr>
          <w:rFonts w:ascii="Times New Roman" w:hAnsi="Times New Roman" w:cs="Times New Roman"/>
          <w:sz w:val="24"/>
        </w:rPr>
      </w:pPr>
      <w:r>
        <w:rPr>
          <w:rFonts w:ascii="Times New Roman" w:hAnsi="Times New Roman" w:cs="Times New Roman"/>
          <w:sz w:val="24"/>
        </w:rPr>
        <w:tab/>
      </w:r>
    </w:p>
    <w:p w:rsidR="00D26873" w:rsidRPr="00B251BB" w:rsidRDefault="00F64E92" w:rsidP="00B251BB">
      <w:pPr>
        <w:pStyle w:val="ListParagraph"/>
        <w:tabs>
          <w:tab w:val="left" w:pos="709"/>
        </w:tabs>
        <w:spacing w:line="360" w:lineRule="auto"/>
        <w:ind w:left="0"/>
        <w:jc w:val="both"/>
        <w:outlineLvl w:val="0"/>
        <w:rPr>
          <w:rFonts w:ascii="Times New Roman" w:hAnsi="Times New Roman"/>
          <w:sz w:val="24"/>
          <w:szCs w:val="24"/>
          <w:lang w:val="nl-NL"/>
        </w:rPr>
      </w:pPr>
      <w:r>
        <w:rPr>
          <w:rFonts w:ascii="Times New Roman" w:hAnsi="Times New Roman" w:cs="Times New Roman"/>
          <w:sz w:val="24"/>
        </w:rPr>
        <w:tab/>
      </w:r>
      <w:r w:rsidR="00D26873">
        <w:rPr>
          <w:rFonts w:ascii="Times New Roman" w:hAnsi="Times New Roman" w:cs="Times New Roman"/>
          <w:sz w:val="24"/>
        </w:rPr>
        <w:t>Sama halnya dengan hari kerja, maka pada hari libur pun penurunan VCR akibat pelebaran jalan dari 10m ke 11m juga m</w:t>
      </w:r>
      <w:r w:rsidR="00B251BB">
        <w:rPr>
          <w:rFonts w:ascii="Times New Roman" w:hAnsi="Times New Roman" w:cs="Times New Roman"/>
          <w:sz w:val="24"/>
        </w:rPr>
        <w:t xml:space="preserve">emiliki dampak meskipun sedikit, sedangkan </w:t>
      </w:r>
      <w:r w:rsidR="00B251BB">
        <w:rPr>
          <w:rFonts w:ascii="Times New Roman" w:hAnsi="Times New Roman"/>
          <w:sz w:val="24"/>
          <w:szCs w:val="24"/>
          <w:lang w:val="nl-NL"/>
        </w:rPr>
        <w:t>jika pelebaran dilakukan 12m dengan menjadikan tipe jalan 2 jalur dan 4 lajur tak bermedian dapat meningkatkan pelayanan jalan yang cukup besar.</w:t>
      </w:r>
    </w:p>
    <w:p w:rsidR="003620DB" w:rsidRPr="00530B45" w:rsidRDefault="002A5B8E" w:rsidP="003620DB">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Tabel IV.26</w:t>
      </w:r>
    </w:p>
    <w:p w:rsidR="003620DB" w:rsidRPr="007E2626" w:rsidRDefault="003620DB" w:rsidP="003620DB">
      <w:pPr>
        <w:pStyle w:val="ListParagraph"/>
        <w:tabs>
          <w:tab w:val="left" w:pos="567"/>
        </w:tabs>
        <w:spacing w:line="240" w:lineRule="auto"/>
        <w:ind w:left="851"/>
        <w:jc w:val="center"/>
        <w:rPr>
          <w:rFonts w:ascii="Times New Roman" w:hAnsi="Times New Roman"/>
          <w:b/>
          <w:szCs w:val="24"/>
          <w:lang w:val="nl-NL"/>
        </w:rPr>
      </w:pPr>
      <w:r w:rsidRPr="007E2626">
        <w:rPr>
          <w:rFonts w:ascii="Times New Roman" w:hAnsi="Times New Roman"/>
          <w:b/>
          <w:szCs w:val="24"/>
          <w:lang w:val="nl-NL"/>
        </w:rPr>
        <w:t xml:space="preserve">Perbedaan </w:t>
      </w:r>
      <w:r w:rsidRPr="003620DB">
        <w:rPr>
          <w:rFonts w:ascii="Times New Roman" w:hAnsi="Times New Roman"/>
          <w:b/>
          <w:i/>
          <w:szCs w:val="24"/>
          <w:lang w:val="nl-NL"/>
        </w:rPr>
        <w:t>Level Of services</w:t>
      </w:r>
      <w:r w:rsidRPr="007E2626">
        <w:rPr>
          <w:rFonts w:ascii="Times New Roman" w:hAnsi="Times New Roman"/>
          <w:b/>
          <w:szCs w:val="24"/>
          <w:lang w:val="nl-NL"/>
        </w:rPr>
        <w:t xml:space="preserve"> Antara Lebar jalan 10m dan 11m</w:t>
      </w:r>
    </w:p>
    <w:tbl>
      <w:tblPr>
        <w:tblW w:w="7938" w:type="dxa"/>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34"/>
        <w:gridCol w:w="1134"/>
        <w:gridCol w:w="1134"/>
        <w:gridCol w:w="1134"/>
        <w:gridCol w:w="1134"/>
        <w:gridCol w:w="1134"/>
        <w:gridCol w:w="1134"/>
      </w:tblGrid>
      <w:tr w:rsidR="00B251BB" w:rsidRPr="00E9027F" w:rsidTr="005E1699">
        <w:trPr>
          <w:trHeight w:val="591"/>
          <w:tblHeader/>
        </w:trPr>
        <w:tc>
          <w:tcPr>
            <w:tcW w:w="1134" w:type="dxa"/>
            <w:vMerge w:val="restart"/>
            <w:tcBorders>
              <w:top w:val="double" w:sz="4" w:space="0" w:color="auto"/>
            </w:tcBorders>
            <w:shd w:val="clear" w:color="auto" w:fill="BFBFBF" w:themeFill="background1" w:themeFillShade="BF"/>
          </w:tcPr>
          <w:p w:rsidR="00B251BB" w:rsidRPr="00E9027F" w:rsidRDefault="00B251BB" w:rsidP="002D2C8B">
            <w:pPr>
              <w:pStyle w:val="ListParagraph"/>
              <w:tabs>
                <w:tab w:val="left" w:pos="567"/>
              </w:tabs>
              <w:ind w:left="0"/>
              <w:jc w:val="center"/>
              <w:rPr>
                <w:rFonts w:ascii="Times New Roman" w:hAnsi="Times New Roman" w:cs="Times New Roman"/>
                <w:b/>
                <w:sz w:val="18"/>
                <w:szCs w:val="20"/>
                <w:lang w:val="nl-NL"/>
              </w:rPr>
            </w:pPr>
          </w:p>
          <w:p w:rsidR="00B251BB" w:rsidRDefault="00B251BB" w:rsidP="002D2C8B">
            <w:pPr>
              <w:pStyle w:val="ListParagraph"/>
              <w:tabs>
                <w:tab w:val="left" w:pos="567"/>
              </w:tabs>
              <w:ind w:left="0"/>
              <w:jc w:val="center"/>
              <w:rPr>
                <w:rFonts w:ascii="Times New Roman" w:hAnsi="Times New Roman" w:cs="Times New Roman"/>
                <w:b/>
                <w:sz w:val="18"/>
                <w:szCs w:val="20"/>
              </w:rPr>
            </w:pPr>
          </w:p>
          <w:p w:rsidR="00B251BB" w:rsidRPr="00E9027F" w:rsidRDefault="00B251BB" w:rsidP="002D2C8B">
            <w:pPr>
              <w:pStyle w:val="ListParagraph"/>
              <w:tabs>
                <w:tab w:val="left" w:pos="567"/>
              </w:tabs>
              <w:ind w:left="98"/>
              <w:jc w:val="center"/>
              <w:rPr>
                <w:rFonts w:ascii="Times New Roman" w:hAnsi="Times New Roman" w:cs="Times New Roman"/>
                <w:b/>
                <w:sz w:val="18"/>
                <w:szCs w:val="20"/>
              </w:rPr>
            </w:pPr>
            <w:r w:rsidRPr="00E9027F">
              <w:rPr>
                <w:rFonts w:ascii="Times New Roman" w:hAnsi="Times New Roman" w:cs="Times New Roman"/>
                <w:b/>
                <w:sz w:val="18"/>
                <w:szCs w:val="20"/>
              </w:rPr>
              <w:t>Waktu</w:t>
            </w:r>
          </w:p>
        </w:tc>
        <w:tc>
          <w:tcPr>
            <w:tcW w:w="3402" w:type="dxa"/>
            <w:gridSpan w:val="3"/>
            <w:tcBorders>
              <w:top w:val="double" w:sz="4" w:space="0" w:color="auto"/>
              <w:right w:val="double" w:sz="4" w:space="0" w:color="auto"/>
            </w:tcBorders>
            <w:shd w:val="clear" w:color="auto" w:fill="BFBFBF" w:themeFill="background1" w:themeFillShade="BF"/>
          </w:tcPr>
          <w:p w:rsidR="00B251BB" w:rsidRDefault="00B251BB" w:rsidP="002D2C8B">
            <w:pPr>
              <w:pStyle w:val="ListParagraph"/>
              <w:tabs>
                <w:tab w:val="left" w:pos="567"/>
              </w:tabs>
              <w:ind w:left="0"/>
              <w:jc w:val="center"/>
              <w:rPr>
                <w:rFonts w:ascii="Times New Roman" w:hAnsi="Times New Roman" w:cs="Times New Roman"/>
                <w:b/>
                <w:sz w:val="18"/>
                <w:szCs w:val="20"/>
                <w:lang w:val="nl-NL"/>
              </w:rPr>
            </w:pPr>
          </w:p>
          <w:p w:rsidR="00B251BB" w:rsidRPr="00E7024B" w:rsidRDefault="00B251BB" w:rsidP="002D2C8B">
            <w:pPr>
              <w:pStyle w:val="ListParagraph"/>
              <w:tabs>
                <w:tab w:val="left" w:pos="567"/>
              </w:tabs>
              <w:ind w:left="0"/>
              <w:jc w:val="center"/>
              <w:rPr>
                <w:rFonts w:ascii="Times New Roman" w:hAnsi="Times New Roman"/>
                <w:b/>
                <w:sz w:val="18"/>
                <w:szCs w:val="24"/>
                <w:lang w:val="nl-NL"/>
              </w:rPr>
            </w:pPr>
            <w:r w:rsidRPr="00E7024B">
              <w:rPr>
                <w:rFonts w:ascii="Times New Roman" w:hAnsi="Times New Roman"/>
                <w:b/>
                <w:sz w:val="18"/>
                <w:szCs w:val="24"/>
                <w:lang w:val="nl-NL"/>
              </w:rPr>
              <w:t>Hari Kerja</w:t>
            </w:r>
          </w:p>
          <w:p w:rsidR="00B251BB" w:rsidRPr="00E9027F" w:rsidRDefault="00B251BB" w:rsidP="002D2C8B">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(Rabu)</w:t>
            </w:r>
          </w:p>
        </w:tc>
        <w:tc>
          <w:tcPr>
            <w:tcW w:w="3402" w:type="dxa"/>
            <w:gridSpan w:val="3"/>
            <w:tcBorders>
              <w:top w:val="double" w:sz="4" w:space="0" w:color="auto"/>
              <w:bottom w:val="single" w:sz="6" w:space="0" w:color="auto"/>
              <w:right w:val="double" w:sz="4" w:space="0" w:color="auto"/>
            </w:tcBorders>
            <w:shd w:val="clear" w:color="auto" w:fill="BFBFBF" w:themeFill="background1" w:themeFillShade="BF"/>
          </w:tcPr>
          <w:p w:rsidR="00B251BB" w:rsidRDefault="00B251BB" w:rsidP="002D2C8B">
            <w:pPr>
              <w:pStyle w:val="ListParagraph"/>
              <w:tabs>
                <w:tab w:val="left" w:pos="567"/>
              </w:tabs>
              <w:ind w:left="0"/>
              <w:jc w:val="center"/>
              <w:rPr>
                <w:rFonts w:ascii="Times New Roman" w:hAnsi="Times New Roman" w:cs="Times New Roman"/>
                <w:b/>
                <w:sz w:val="18"/>
                <w:szCs w:val="20"/>
                <w:lang w:val="nl-NL"/>
              </w:rPr>
            </w:pPr>
          </w:p>
          <w:p w:rsidR="00B251BB" w:rsidRPr="00E7024B" w:rsidRDefault="00B251BB" w:rsidP="002D2C8B">
            <w:pPr>
              <w:pStyle w:val="ListParagraph"/>
              <w:tabs>
                <w:tab w:val="left" w:pos="567"/>
              </w:tabs>
              <w:ind w:left="0"/>
              <w:jc w:val="center"/>
              <w:rPr>
                <w:rFonts w:ascii="Times New Roman" w:hAnsi="Times New Roman"/>
                <w:b/>
                <w:sz w:val="18"/>
                <w:szCs w:val="24"/>
                <w:lang w:val="nl-NL"/>
              </w:rPr>
            </w:pPr>
            <w:r w:rsidRPr="00E7024B">
              <w:rPr>
                <w:rFonts w:ascii="Times New Roman" w:hAnsi="Times New Roman"/>
                <w:b/>
                <w:sz w:val="18"/>
                <w:szCs w:val="24"/>
                <w:lang w:val="nl-NL"/>
              </w:rPr>
              <w:t xml:space="preserve">Hari </w:t>
            </w:r>
            <w:r>
              <w:rPr>
                <w:rFonts w:ascii="Times New Roman" w:hAnsi="Times New Roman"/>
                <w:b/>
                <w:sz w:val="18"/>
                <w:szCs w:val="24"/>
                <w:lang w:val="nl-NL"/>
              </w:rPr>
              <w:t>Libur</w:t>
            </w:r>
          </w:p>
          <w:p w:rsidR="00B251BB" w:rsidRDefault="00B251BB" w:rsidP="002D2C8B">
            <w:pPr>
              <w:pStyle w:val="ListParagraph"/>
              <w:tabs>
                <w:tab w:val="left" w:pos="567"/>
              </w:tabs>
              <w:ind w:left="0"/>
              <w:jc w:val="center"/>
              <w:rPr>
                <w:rFonts w:ascii="Times New Roman" w:hAnsi="Times New Roman" w:cs="Times New Roman"/>
                <w:b/>
                <w:sz w:val="18"/>
                <w:szCs w:val="20"/>
                <w:lang w:val="nl-NL"/>
              </w:rPr>
            </w:pPr>
            <w:r>
              <w:rPr>
                <w:rFonts w:ascii="Times New Roman" w:hAnsi="Times New Roman" w:cs="Times New Roman"/>
                <w:b/>
                <w:sz w:val="18"/>
                <w:szCs w:val="20"/>
                <w:lang w:val="nl-NL"/>
              </w:rPr>
              <w:t>(Sabtu)</w:t>
            </w:r>
          </w:p>
        </w:tc>
      </w:tr>
      <w:tr w:rsidR="00B251BB" w:rsidRPr="00E9027F" w:rsidTr="00B251BB">
        <w:trPr>
          <w:trHeight w:val="139"/>
        </w:trPr>
        <w:tc>
          <w:tcPr>
            <w:tcW w:w="1134" w:type="dxa"/>
            <w:vMerge/>
            <w:tcBorders>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B251BB" w:rsidRDefault="00B251BB"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 xml:space="preserve">VCR </w:t>
            </w:r>
          </w:p>
          <w:p w:rsidR="00B251BB" w:rsidRPr="00436617" w:rsidRDefault="00B251BB" w:rsidP="002D2C8B">
            <w:pPr>
              <w:pStyle w:val="ListParagraph"/>
              <w:tabs>
                <w:tab w:val="left" w:pos="567"/>
              </w:tabs>
              <w:ind w:left="-108"/>
              <w:jc w:val="center"/>
              <w:rPr>
                <w:rFonts w:ascii="Times New Roman" w:hAnsi="Times New Roman" w:cs="Times New Roman"/>
                <w:b/>
                <w:sz w:val="18"/>
                <w:szCs w:val="20"/>
              </w:rPr>
            </w:pPr>
            <w:r>
              <w:rPr>
                <w:rFonts w:ascii="Times New Roman" w:hAnsi="Times New Roman" w:cs="Times New Roman"/>
                <w:b/>
                <w:sz w:val="18"/>
                <w:szCs w:val="20"/>
              </w:rPr>
              <w:t>Lebar jalan 10m</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B251BB" w:rsidRDefault="00B251BB"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VCR</w:t>
            </w:r>
          </w:p>
          <w:p w:rsidR="00B251BB" w:rsidRPr="00436617" w:rsidRDefault="00B251BB"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Lebar jalan 11m</w:t>
            </w:r>
          </w:p>
        </w:tc>
        <w:tc>
          <w:tcPr>
            <w:tcW w:w="1134" w:type="dxa"/>
            <w:tcBorders>
              <w:top w:val="single" w:sz="6" w:space="0" w:color="auto"/>
              <w:bottom w:val="single" w:sz="6" w:space="0" w:color="auto"/>
            </w:tcBorders>
            <w:shd w:val="clear" w:color="auto" w:fill="BFBFBF" w:themeFill="background1" w:themeFillShade="BF"/>
          </w:tcPr>
          <w:p w:rsidR="00B251BB" w:rsidRDefault="00B251BB" w:rsidP="00B251B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VCR</w:t>
            </w:r>
          </w:p>
          <w:p w:rsidR="00B251BB" w:rsidRDefault="00B251BB" w:rsidP="00B251B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Lebar jalan 12m</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B251BB" w:rsidRDefault="00B251BB"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 xml:space="preserve">VCR </w:t>
            </w:r>
          </w:p>
          <w:p w:rsidR="00B251BB" w:rsidRPr="00436617" w:rsidRDefault="00B251BB" w:rsidP="002D2C8B">
            <w:pPr>
              <w:pStyle w:val="ListParagraph"/>
              <w:tabs>
                <w:tab w:val="left" w:pos="567"/>
              </w:tabs>
              <w:ind w:left="-108"/>
              <w:jc w:val="center"/>
              <w:rPr>
                <w:rFonts w:ascii="Times New Roman" w:hAnsi="Times New Roman" w:cs="Times New Roman"/>
                <w:b/>
                <w:sz w:val="18"/>
                <w:szCs w:val="20"/>
              </w:rPr>
            </w:pPr>
            <w:r>
              <w:rPr>
                <w:rFonts w:ascii="Times New Roman" w:hAnsi="Times New Roman" w:cs="Times New Roman"/>
                <w:b/>
                <w:sz w:val="18"/>
                <w:szCs w:val="20"/>
              </w:rPr>
              <w:t>Lebar jalan 10m</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B251BB" w:rsidRDefault="00B251BB"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VCR</w:t>
            </w:r>
          </w:p>
          <w:p w:rsidR="00B251BB" w:rsidRPr="00436617" w:rsidRDefault="00B251BB" w:rsidP="002D2C8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Lebar jalan 11m</w:t>
            </w:r>
          </w:p>
        </w:tc>
        <w:tc>
          <w:tcPr>
            <w:tcW w:w="1134" w:type="dxa"/>
            <w:tcBorders>
              <w:top w:val="single" w:sz="6" w:space="0" w:color="auto"/>
              <w:bottom w:val="single" w:sz="6" w:space="0" w:color="auto"/>
              <w:right w:val="double" w:sz="4" w:space="0" w:color="auto"/>
            </w:tcBorders>
            <w:shd w:val="clear" w:color="auto" w:fill="BFBFBF" w:themeFill="background1" w:themeFillShade="BF"/>
          </w:tcPr>
          <w:p w:rsidR="00B251BB" w:rsidRDefault="00B251BB" w:rsidP="00B251B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VCR</w:t>
            </w:r>
          </w:p>
          <w:p w:rsidR="00B251BB" w:rsidRDefault="00B251BB" w:rsidP="00B251BB">
            <w:pPr>
              <w:pStyle w:val="ListParagraph"/>
              <w:tabs>
                <w:tab w:val="left" w:pos="567"/>
              </w:tabs>
              <w:ind w:left="0"/>
              <w:jc w:val="center"/>
              <w:rPr>
                <w:rFonts w:ascii="Times New Roman" w:hAnsi="Times New Roman" w:cs="Times New Roman"/>
                <w:b/>
                <w:sz w:val="18"/>
                <w:szCs w:val="20"/>
              </w:rPr>
            </w:pPr>
            <w:r>
              <w:rPr>
                <w:rFonts w:ascii="Times New Roman" w:hAnsi="Times New Roman" w:cs="Times New Roman"/>
                <w:b/>
                <w:sz w:val="18"/>
                <w:szCs w:val="20"/>
              </w:rPr>
              <w:t>Lebar jalan 12m</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sidRPr="00E9027F">
              <w:rPr>
                <w:rFonts w:ascii="Times New Roman" w:hAnsi="Times New Roman" w:cs="Times New Roman"/>
                <w:sz w:val="18"/>
                <w:szCs w:val="20"/>
              </w:rPr>
              <w:t>10.00-11.00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11.01-12.00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12.01-13.00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13.01-14.00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14.01-15.00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15.01-16.00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16.01-17.00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17.01-18.00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18.01-19.00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19.01-20.00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F</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r>
      <w:tr w:rsidR="00B251BB" w:rsidRPr="00E9027F" w:rsidTr="00B251BB">
        <w:trPr>
          <w:trHeight w:val="139"/>
        </w:trPr>
        <w:tc>
          <w:tcPr>
            <w:tcW w:w="1134" w:type="dxa"/>
            <w:tcBorders>
              <w:top w:val="single" w:sz="6" w:space="0" w:color="auto"/>
              <w:bottom w:val="single" w:sz="6" w:space="0" w:color="auto"/>
            </w:tcBorders>
          </w:tcPr>
          <w:p w:rsidR="00B251BB" w:rsidRPr="00E9027F" w:rsidRDefault="00B251BB" w:rsidP="002D2C8B">
            <w:pPr>
              <w:pStyle w:val="ListParagraph"/>
              <w:tabs>
                <w:tab w:val="left" w:pos="567"/>
              </w:tabs>
              <w:ind w:left="0"/>
              <w:jc w:val="center"/>
              <w:rPr>
                <w:rFonts w:ascii="Times New Roman" w:hAnsi="Times New Roman" w:cs="Times New Roman"/>
                <w:sz w:val="18"/>
                <w:szCs w:val="20"/>
              </w:rPr>
            </w:pPr>
            <w:r>
              <w:rPr>
                <w:rFonts w:ascii="Times New Roman" w:hAnsi="Times New Roman" w:cs="Times New Roman"/>
                <w:sz w:val="18"/>
                <w:szCs w:val="20"/>
              </w:rPr>
              <w:t>20.01-21.00</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B</w:t>
            </w:r>
          </w:p>
        </w:tc>
        <w:tc>
          <w:tcPr>
            <w:tcW w:w="1134" w:type="dxa"/>
            <w:tcBorders>
              <w:top w:val="single" w:sz="6" w:space="0" w:color="auto"/>
              <w:bottom w:val="single" w:sz="6"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c>
          <w:tcPr>
            <w:tcW w:w="1134" w:type="dxa"/>
            <w:tcBorders>
              <w:top w:val="single" w:sz="6" w:space="0" w:color="auto"/>
              <w:bottom w:val="single" w:sz="6" w:space="0" w:color="auto"/>
              <w:right w:val="double" w:sz="4" w:space="0" w:color="auto"/>
            </w:tcBorders>
            <w:vAlign w:val="bottom"/>
          </w:tcPr>
          <w:p w:rsidR="00B251BB" w:rsidRPr="00A84DE9"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vAlign w:val="bottom"/>
          </w:tcPr>
          <w:p w:rsidR="00B251BB" w:rsidRPr="007E2626"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E</w:t>
            </w:r>
          </w:p>
        </w:tc>
        <w:tc>
          <w:tcPr>
            <w:tcW w:w="1134" w:type="dxa"/>
            <w:tcBorders>
              <w:top w:val="single" w:sz="6" w:space="0" w:color="auto"/>
              <w:bottom w:val="single" w:sz="6" w:space="0" w:color="auto"/>
              <w:right w:val="double" w:sz="4" w:space="0" w:color="auto"/>
            </w:tcBorders>
          </w:tcPr>
          <w:p w:rsidR="00B251BB" w:rsidRDefault="00B251BB" w:rsidP="002D2C8B">
            <w:pPr>
              <w:jc w:val="center"/>
              <w:rPr>
                <w:rFonts w:ascii="Times New Roman" w:hAnsi="Times New Roman" w:cs="Times New Roman"/>
                <w:color w:val="000000"/>
                <w:sz w:val="18"/>
                <w:szCs w:val="18"/>
              </w:rPr>
            </w:pPr>
            <w:r>
              <w:rPr>
                <w:rFonts w:ascii="Times New Roman" w:hAnsi="Times New Roman" w:cs="Times New Roman"/>
                <w:color w:val="000000"/>
                <w:sz w:val="18"/>
                <w:szCs w:val="18"/>
              </w:rPr>
              <w:t>A</w:t>
            </w:r>
          </w:p>
        </w:tc>
      </w:tr>
    </w:tbl>
    <w:p w:rsidR="003620DB" w:rsidRPr="007E2626" w:rsidRDefault="003620DB" w:rsidP="003620DB">
      <w:pPr>
        <w:spacing w:line="360" w:lineRule="auto"/>
        <w:ind w:left="709" w:hanging="709"/>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D26873" w:rsidRDefault="00D26873" w:rsidP="006F2F21">
      <w:pPr>
        <w:spacing w:line="360" w:lineRule="auto"/>
        <w:jc w:val="both"/>
        <w:rPr>
          <w:rFonts w:ascii="Times New Roman" w:hAnsi="Times New Roman" w:cs="Times New Roman"/>
          <w:sz w:val="24"/>
        </w:rPr>
      </w:pPr>
    </w:p>
    <w:p w:rsidR="00D26873" w:rsidRPr="009A0186" w:rsidRDefault="00D26873" w:rsidP="006F2F21">
      <w:pPr>
        <w:spacing w:line="360" w:lineRule="auto"/>
        <w:jc w:val="both"/>
        <w:rPr>
          <w:rFonts w:ascii="Times New Roman" w:hAnsi="Times New Roman" w:cs="Times New Roman"/>
          <w:sz w:val="24"/>
        </w:rPr>
      </w:pPr>
      <w:r>
        <w:rPr>
          <w:rFonts w:ascii="Times New Roman" w:hAnsi="Times New Roman" w:cs="Times New Roman"/>
          <w:sz w:val="24"/>
        </w:rPr>
        <w:tab/>
      </w:r>
      <w:r w:rsidR="00223991">
        <w:rPr>
          <w:rFonts w:ascii="Times New Roman" w:hAnsi="Times New Roman" w:cs="Times New Roman"/>
          <w:sz w:val="24"/>
        </w:rPr>
        <w:t>Dari tabel diatas dapat dilihat bahwa pelebaran ruas jalan dapat berpengaruh bagi tingkat pelayanan jalan, khusus pada pelebaran jalan menjadi 12m, dengan rincian ruas menjadi 2 jalur dan 4 lajur yang tak bermedian, hal ini terbukti dapat dengan efektif meningkatkan pelayanan jalan, diamana pada hari kerja kelas tingkat pelayanan berada pada kelas A selama jam kerja, sedangkan pada hari libur tingkat pelayanan terendah hanya pada tingkat C.</w:t>
      </w:r>
    </w:p>
    <w:p w:rsidR="006F2F21" w:rsidRPr="008C2725" w:rsidRDefault="006F2F21" w:rsidP="008C2725">
      <w:pPr>
        <w:spacing w:line="360" w:lineRule="auto"/>
        <w:jc w:val="both"/>
        <w:rPr>
          <w:rFonts w:ascii="Times New Roman" w:hAnsi="Times New Roman" w:cs="Times New Roman"/>
          <w:sz w:val="24"/>
        </w:rPr>
      </w:pPr>
    </w:p>
    <w:p w:rsidR="00583B51" w:rsidRDefault="00583B51" w:rsidP="007F6AC5">
      <w:pPr>
        <w:spacing w:line="360" w:lineRule="auto"/>
        <w:ind w:left="709" w:hanging="709"/>
        <w:rPr>
          <w:rFonts w:ascii="Times New Roman" w:hAnsi="Times New Roman" w:cs="Times New Roman"/>
          <w:b/>
          <w:i/>
          <w:sz w:val="24"/>
        </w:rPr>
      </w:pPr>
      <w:r>
        <w:rPr>
          <w:rFonts w:ascii="Times New Roman" w:hAnsi="Times New Roman" w:cs="Times New Roman"/>
          <w:b/>
          <w:sz w:val="24"/>
        </w:rPr>
        <w:t>4</w:t>
      </w:r>
      <w:r w:rsidR="00676697">
        <w:rPr>
          <w:rFonts w:ascii="Times New Roman" w:hAnsi="Times New Roman" w:cs="Times New Roman"/>
          <w:b/>
          <w:sz w:val="24"/>
        </w:rPr>
        <w:t>.11</w:t>
      </w:r>
      <w:r>
        <w:rPr>
          <w:rFonts w:ascii="Times New Roman" w:hAnsi="Times New Roman" w:cs="Times New Roman"/>
          <w:b/>
          <w:sz w:val="24"/>
        </w:rPr>
        <w:tab/>
      </w:r>
      <w:r w:rsidR="00413AAF">
        <w:rPr>
          <w:rFonts w:ascii="Times New Roman" w:hAnsi="Times New Roman" w:cs="Times New Roman"/>
          <w:b/>
          <w:sz w:val="24"/>
        </w:rPr>
        <w:t>Analisis Alternatif</w:t>
      </w:r>
      <w:r>
        <w:rPr>
          <w:rFonts w:ascii="Times New Roman" w:hAnsi="Times New Roman" w:cs="Times New Roman"/>
          <w:b/>
          <w:sz w:val="24"/>
        </w:rPr>
        <w:t xml:space="preserve"> Penanganan Permasalahan Transportasi Akibat Kegiatan </w:t>
      </w:r>
      <w:r w:rsidRPr="006E5ED8">
        <w:rPr>
          <w:rFonts w:ascii="Times New Roman" w:hAnsi="Times New Roman" w:cs="Times New Roman"/>
          <w:b/>
          <w:i/>
          <w:sz w:val="24"/>
        </w:rPr>
        <w:t>Factory Outlet</w:t>
      </w:r>
    </w:p>
    <w:p w:rsidR="00AB26C7" w:rsidRPr="00801C20" w:rsidRDefault="00875F49" w:rsidP="009B2611">
      <w:pPr>
        <w:spacing w:line="360" w:lineRule="auto"/>
        <w:jc w:val="both"/>
        <w:rPr>
          <w:rFonts w:ascii="Times New Roman" w:hAnsi="Times New Roman" w:cs="Times New Roman"/>
          <w:sz w:val="24"/>
        </w:rPr>
      </w:pPr>
      <w:r>
        <w:rPr>
          <w:rFonts w:ascii="Times New Roman" w:hAnsi="Times New Roman" w:cs="Times New Roman"/>
          <w:sz w:val="24"/>
        </w:rPr>
        <w:tab/>
        <w:t>J</w:t>
      </w:r>
      <w:r w:rsidR="009B2611">
        <w:rPr>
          <w:rFonts w:ascii="Times New Roman" w:hAnsi="Times New Roman" w:cs="Times New Roman"/>
          <w:sz w:val="24"/>
        </w:rPr>
        <w:t>umlah Tarikan kendaraan</w:t>
      </w:r>
      <w:r>
        <w:rPr>
          <w:rFonts w:ascii="Times New Roman" w:hAnsi="Times New Roman" w:cs="Times New Roman"/>
          <w:sz w:val="24"/>
        </w:rPr>
        <w:t xml:space="preserve"> oleh</w:t>
      </w:r>
      <w:r w:rsidR="009B2611">
        <w:rPr>
          <w:rFonts w:ascii="Times New Roman" w:hAnsi="Times New Roman" w:cs="Times New Roman"/>
          <w:sz w:val="24"/>
        </w:rPr>
        <w:t xml:space="preserve"> kegiatan </w:t>
      </w:r>
      <w:r w:rsidR="009B2611" w:rsidRPr="009B2611">
        <w:rPr>
          <w:rFonts w:ascii="Times New Roman" w:hAnsi="Times New Roman" w:cs="Times New Roman"/>
          <w:i/>
          <w:sz w:val="24"/>
        </w:rPr>
        <w:t>factory outlet</w:t>
      </w:r>
      <w:r w:rsidR="009B2611">
        <w:rPr>
          <w:rFonts w:ascii="Times New Roman" w:hAnsi="Times New Roman" w:cs="Times New Roman"/>
          <w:sz w:val="24"/>
        </w:rPr>
        <w:t xml:space="preserve"> </w:t>
      </w:r>
      <w:r>
        <w:rPr>
          <w:rFonts w:ascii="Times New Roman" w:hAnsi="Times New Roman" w:cs="Times New Roman"/>
          <w:sz w:val="24"/>
        </w:rPr>
        <w:t xml:space="preserve">cukup berpengaruh </w:t>
      </w:r>
      <w:r w:rsidR="009B2611">
        <w:rPr>
          <w:rFonts w:ascii="Times New Roman" w:hAnsi="Times New Roman" w:cs="Times New Roman"/>
          <w:sz w:val="24"/>
        </w:rPr>
        <w:t xml:space="preserve">terhadap tingkat pelayanan ruas jalan Dr. Setiabudhi, namun namun kegiatan ini terbukti menambah </w:t>
      </w:r>
      <w:r w:rsidR="009B2611" w:rsidRPr="009B2611">
        <w:rPr>
          <w:rFonts w:ascii="Times New Roman" w:hAnsi="Times New Roman" w:cs="Times New Roman"/>
          <w:sz w:val="24"/>
        </w:rPr>
        <w:t>nilai</w:t>
      </w:r>
      <w:r w:rsidR="009B2611" w:rsidRPr="009B2611">
        <w:rPr>
          <w:rFonts w:ascii="Times New Roman" w:hAnsi="Times New Roman" w:cs="Times New Roman"/>
          <w:i/>
          <w:sz w:val="24"/>
        </w:rPr>
        <w:t xml:space="preserve"> volume capacity ratio</w:t>
      </w:r>
      <w:r w:rsidR="009B2611">
        <w:rPr>
          <w:rFonts w:ascii="Times New Roman" w:hAnsi="Times New Roman" w:cs="Times New Roman"/>
          <w:sz w:val="24"/>
        </w:rPr>
        <w:t xml:space="preserve"> (VCR) pada ruas jalan tersebut. Untuk penangan permasalahan Transportasi yang ada pada Ruas Jalann Dr. Setiabudhi maka perlu dilakukan pengkajian untuk alternatif-alternatif upaya penanganannya dari semua sistem yang terkait dengan kegiatan Transportasi.</w:t>
      </w:r>
    </w:p>
    <w:p w:rsidR="00AB26C7" w:rsidRDefault="00F73D10" w:rsidP="00AB26C7">
      <w:pPr>
        <w:spacing w:line="360" w:lineRule="auto"/>
        <w:jc w:val="both"/>
        <w:rPr>
          <w:rFonts w:ascii="Times New Roman" w:hAnsi="Times New Roman" w:cs="Times New Roman"/>
          <w:sz w:val="24"/>
        </w:rPr>
      </w:pPr>
      <w:r>
        <w:rPr>
          <w:rFonts w:ascii="Times New Roman" w:hAnsi="Times New Roman" w:cs="Times New Roman"/>
          <w:sz w:val="24"/>
        </w:rPr>
        <w:tab/>
        <w:t xml:space="preserve">Terdapat beberapa alternatif pilihan yang memungkinkan untuk diterapkan pada ruas jalan Dr. Setiabudhi untuk mengatasi atau atau sekurang-kurangnya meminimalisir permasalahan transportasi pada ruas jalan tersebut akibat terdampak kegiatan perdagangan </w:t>
      </w:r>
      <w:r w:rsidRPr="00F73D10">
        <w:rPr>
          <w:rFonts w:ascii="Times New Roman" w:hAnsi="Times New Roman" w:cs="Times New Roman"/>
          <w:i/>
          <w:sz w:val="24"/>
        </w:rPr>
        <w:t>factory outlet</w:t>
      </w:r>
      <w:r w:rsidR="006C2A37">
        <w:rPr>
          <w:rFonts w:ascii="Times New Roman" w:hAnsi="Times New Roman" w:cs="Times New Roman"/>
          <w:sz w:val="24"/>
        </w:rPr>
        <w:t xml:space="preserve"> </w:t>
      </w:r>
      <w:r>
        <w:rPr>
          <w:rFonts w:ascii="Times New Roman" w:hAnsi="Times New Roman" w:cs="Times New Roman"/>
          <w:sz w:val="24"/>
        </w:rPr>
        <w:t>dengan cara Manaj</w:t>
      </w:r>
      <w:r w:rsidR="00801C20">
        <w:rPr>
          <w:rFonts w:ascii="Times New Roman" w:hAnsi="Times New Roman" w:cs="Times New Roman"/>
          <w:sz w:val="24"/>
        </w:rPr>
        <w:t>emen/Rekayasa Lalu Lintas, perbaikan geometrik akses dan penggunaan lahan, sebagi berikut.</w:t>
      </w:r>
    </w:p>
    <w:p w:rsidR="00F73D10" w:rsidRDefault="00F73D10" w:rsidP="00AB26C7">
      <w:pPr>
        <w:spacing w:line="360" w:lineRule="auto"/>
        <w:jc w:val="both"/>
        <w:rPr>
          <w:rFonts w:ascii="Times New Roman" w:hAnsi="Times New Roman" w:cs="Times New Roman"/>
          <w:sz w:val="24"/>
        </w:rPr>
      </w:pPr>
    </w:p>
    <w:p w:rsidR="00801C20" w:rsidRDefault="00D43BF8" w:rsidP="00801C20">
      <w:pPr>
        <w:pStyle w:val="ListParagraph"/>
        <w:numPr>
          <w:ilvl w:val="0"/>
          <w:numId w:val="1"/>
        </w:numPr>
        <w:spacing w:line="360" w:lineRule="auto"/>
        <w:ind w:left="709" w:hanging="709"/>
        <w:jc w:val="both"/>
        <w:rPr>
          <w:rFonts w:ascii="Times New Roman" w:hAnsi="Times New Roman" w:cs="Times New Roman"/>
          <w:sz w:val="24"/>
        </w:rPr>
      </w:pPr>
      <w:r>
        <w:rPr>
          <w:rFonts w:ascii="Times New Roman" w:hAnsi="Times New Roman" w:cs="Times New Roman"/>
          <w:sz w:val="24"/>
        </w:rPr>
        <w:t>Dilakukan pelebaran jalan untuk meningkatkan kapasitas jalan</w:t>
      </w:r>
      <w:r w:rsidR="00D9380E">
        <w:rPr>
          <w:rFonts w:ascii="Times New Roman" w:hAnsi="Times New Roman" w:cs="Times New Roman"/>
          <w:sz w:val="24"/>
        </w:rPr>
        <w:t>,</w:t>
      </w:r>
      <w:r w:rsidR="00223991">
        <w:rPr>
          <w:rFonts w:ascii="Times New Roman" w:hAnsi="Times New Roman" w:cs="Times New Roman"/>
          <w:sz w:val="24"/>
        </w:rPr>
        <w:t xml:space="preserve"> dilihat dari analisis simulasi perubahan lebar jalan yang sebelumnya dilakukan maka terbukti dapat meningkatkan kinerja pelayanan jalan dengan memberlakukan 2 jalur dan 4 lajur tanpa pembatas median</w:t>
      </w:r>
      <w:r w:rsidR="00404ECE">
        <w:rPr>
          <w:rFonts w:ascii="Times New Roman" w:hAnsi="Times New Roman" w:cs="Times New Roman"/>
          <w:sz w:val="24"/>
        </w:rPr>
        <w:t>(4/2UD) dengan masing-masing lajur memiliki lebar 3m</w:t>
      </w:r>
      <w:r w:rsidR="00223991">
        <w:rPr>
          <w:rFonts w:ascii="Times New Roman" w:hAnsi="Times New Roman" w:cs="Times New Roman"/>
          <w:sz w:val="24"/>
        </w:rPr>
        <w:t>. cara</w:t>
      </w:r>
      <w:r w:rsidR="00D9380E">
        <w:rPr>
          <w:rFonts w:ascii="Times New Roman" w:hAnsi="Times New Roman" w:cs="Times New Roman"/>
          <w:sz w:val="24"/>
        </w:rPr>
        <w:t xml:space="preserve"> disertai dengan perbaikan jalur pedestrian untuk memperkecil hambatan samping yang ditimbulkan oleh pejalan kaki.</w:t>
      </w:r>
    </w:p>
    <w:p w:rsidR="002B0C31" w:rsidRPr="002B0C31" w:rsidRDefault="006C2A37" w:rsidP="002B0C31">
      <w:pPr>
        <w:pStyle w:val="ListParagraph"/>
        <w:numPr>
          <w:ilvl w:val="0"/>
          <w:numId w:val="1"/>
        </w:numPr>
        <w:spacing w:line="360" w:lineRule="auto"/>
        <w:ind w:left="709" w:hanging="709"/>
        <w:jc w:val="both"/>
        <w:rPr>
          <w:rFonts w:ascii="Times New Roman" w:hAnsi="Times New Roman" w:cs="Times New Roman"/>
          <w:sz w:val="24"/>
        </w:rPr>
      </w:pPr>
      <w:r w:rsidRPr="00801C20">
        <w:rPr>
          <w:rFonts w:ascii="Times New Roman" w:hAnsi="Times New Roman" w:cs="Times New Roman"/>
          <w:sz w:val="24"/>
        </w:rPr>
        <w:t xml:space="preserve">Dilakukannya perbaikan persimpangan untuk kontrol geometri optimum, khususnya persimpangan pada sirkulasi akses dengan </w:t>
      </w:r>
      <w:r w:rsidRPr="00801C20">
        <w:rPr>
          <w:rFonts w:ascii="Times New Roman" w:hAnsi="Times New Roman" w:cs="Times New Roman"/>
          <w:sz w:val="24"/>
        </w:rPr>
        <w:lastRenderedPageBreak/>
        <w:t>mengubah/menyesuaikan sudut berbelok agar menghindari tundaan kendaraan lain pada saat keluar masuk kendaraan.</w:t>
      </w:r>
      <w:r w:rsidR="00AE2082">
        <w:rPr>
          <w:rFonts w:ascii="Times New Roman" w:hAnsi="Times New Roman" w:cs="Times New Roman"/>
          <w:sz w:val="24"/>
        </w:rPr>
        <w:t xml:space="preserve"> Perbaikan persimpangan ini dapat dilakukan pada pintu akses rumah mode</w:t>
      </w:r>
      <w:r w:rsidR="00404ECE">
        <w:rPr>
          <w:rFonts w:ascii="Times New Roman" w:hAnsi="Times New Roman" w:cs="Times New Roman"/>
          <w:sz w:val="24"/>
        </w:rPr>
        <w:t xml:space="preserve"> dengan memberikan ruang khusus untuk antrian kendaraan tanpa harus menggunakan badan jalan sehingga tidak mengganggu arus menerus pada ruas jalan tersebut.</w:t>
      </w:r>
      <w:r w:rsidR="006F0A6E">
        <w:rPr>
          <w:rFonts w:ascii="Times New Roman" w:hAnsi="Times New Roman" w:cs="Times New Roman"/>
          <w:sz w:val="24"/>
        </w:rPr>
        <w:t xml:space="preserve"> Ruang antrian dengan lebar 2,5m atau lebih kurang seukuran lebar satu </w:t>
      </w:r>
      <w:r w:rsidR="007C5C7C">
        <w:rPr>
          <w:rFonts w:ascii="Times New Roman" w:hAnsi="Times New Roman" w:cs="Times New Roman"/>
          <w:sz w:val="24"/>
        </w:rPr>
        <w:t xml:space="preserve"> </w:t>
      </w:r>
      <w:r w:rsidR="006F0A6E">
        <w:rPr>
          <w:rFonts w:ascii="Times New Roman" w:hAnsi="Times New Roman" w:cs="Times New Roman"/>
          <w:sz w:val="24"/>
        </w:rPr>
        <w:t>mobil, dengan panjang 15m untuk kendaraan masuk dan 15m untuk kendaraan keluar atau seukuran panjang 3</w:t>
      </w:r>
      <w:r w:rsidR="00A469D3">
        <w:rPr>
          <w:rFonts w:ascii="Times New Roman" w:hAnsi="Times New Roman" w:cs="Times New Roman"/>
          <w:sz w:val="24"/>
        </w:rPr>
        <w:t xml:space="preserve"> antrian</w:t>
      </w:r>
      <w:r w:rsidR="006F0A6E">
        <w:rPr>
          <w:rFonts w:ascii="Times New Roman" w:hAnsi="Times New Roman" w:cs="Times New Roman"/>
          <w:sz w:val="24"/>
        </w:rPr>
        <w:t xml:space="preserve"> mobil</w:t>
      </w:r>
      <w:r w:rsidR="00F64E92">
        <w:rPr>
          <w:rFonts w:ascii="Times New Roman" w:hAnsi="Times New Roman" w:cs="Times New Roman"/>
          <w:sz w:val="24"/>
        </w:rPr>
        <w:t xml:space="preserve"> untuk tempat kendaraan mnegurangi kecepatan</w:t>
      </w:r>
      <w:r w:rsidR="00A469D3">
        <w:rPr>
          <w:rFonts w:ascii="Times New Roman" w:hAnsi="Times New Roman" w:cs="Times New Roman"/>
          <w:sz w:val="24"/>
        </w:rPr>
        <w:t>.</w:t>
      </w:r>
    </w:p>
    <w:p w:rsidR="004A2E3D" w:rsidRPr="00FF5537" w:rsidRDefault="004B62E7" w:rsidP="00FF5537">
      <w:pPr>
        <w:pStyle w:val="ListParagraph"/>
        <w:numPr>
          <w:ilvl w:val="0"/>
          <w:numId w:val="1"/>
        </w:numPr>
        <w:spacing w:line="360" w:lineRule="auto"/>
        <w:ind w:left="709" w:hanging="709"/>
        <w:jc w:val="both"/>
        <w:rPr>
          <w:rFonts w:ascii="Times New Roman" w:hAnsi="Times New Roman" w:cs="Times New Roman"/>
          <w:sz w:val="24"/>
        </w:rPr>
      </w:pPr>
      <w:r w:rsidRPr="00801C20">
        <w:rPr>
          <w:rFonts w:ascii="Times New Roman" w:hAnsi="Times New Roman" w:cs="Times New Roman"/>
          <w:sz w:val="24"/>
        </w:rPr>
        <w:t xml:space="preserve">Diberlakukannya penyediaan lahan parkir bersama oleh untuk kegiatan </w:t>
      </w:r>
      <w:r w:rsidRPr="00801C20">
        <w:rPr>
          <w:rFonts w:ascii="Times New Roman" w:hAnsi="Times New Roman" w:cs="Times New Roman"/>
          <w:sz w:val="24"/>
        </w:rPr>
        <w:tab/>
        <w:t xml:space="preserve">kawasan perdagangan tersebut, untuk mempermudah kontrol kendaran </w:t>
      </w:r>
      <w:r w:rsidRPr="00801C20">
        <w:rPr>
          <w:rFonts w:ascii="Times New Roman" w:hAnsi="Times New Roman" w:cs="Times New Roman"/>
          <w:sz w:val="24"/>
        </w:rPr>
        <w:tab/>
        <w:t>pada satu kawasan khusus</w:t>
      </w:r>
      <w:r w:rsidR="00223991">
        <w:rPr>
          <w:rFonts w:ascii="Times New Roman" w:hAnsi="Times New Roman" w:cs="Times New Roman"/>
          <w:sz w:val="24"/>
        </w:rPr>
        <w:t xml:space="preserve">, disertai dengan perbaikan jalur pedestrian untuk memperkecil hambatan samping yang ditimbulkan oleh pejalan kaki dan mempermudah akses berjalan kaki dari tempat parkir menuju kawasan </w:t>
      </w:r>
      <w:r w:rsidR="00223991" w:rsidRPr="00957CA6">
        <w:rPr>
          <w:rFonts w:ascii="Times New Roman" w:hAnsi="Times New Roman" w:cs="Times New Roman"/>
          <w:i/>
          <w:sz w:val="24"/>
        </w:rPr>
        <w:t>factory outlet</w:t>
      </w:r>
      <w:r w:rsidR="00223991" w:rsidRPr="00FF5537">
        <w:rPr>
          <w:rFonts w:ascii="Times New Roman" w:hAnsi="Times New Roman" w:cs="Times New Roman"/>
          <w:i/>
          <w:sz w:val="24"/>
        </w:rPr>
        <w:t>.</w:t>
      </w:r>
    </w:p>
    <w:p w:rsidR="00FF5537" w:rsidRPr="003B1F5C" w:rsidRDefault="00FF5537" w:rsidP="00FF5537">
      <w:pPr>
        <w:pStyle w:val="ListParagraph"/>
        <w:numPr>
          <w:ilvl w:val="0"/>
          <w:numId w:val="1"/>
        </w:numPr>
        <w:tabs>
          <w:tab w:val="left" w:pos="709"/>
        </w:tabs>
        <w:spacing w:line="360" w:lineRule="auto"/>
        <w:ind w:left="709" w:hanging="709"/>
        <w:jc w:val="both"/>
        <w:rPr>
          <w:rFonts w:ascii="Times New Roman" w:hAnsi="Times New Roman" w:cs="Times New Roman"/>
          <w:i/>
          <w:sz w:val="24"/>
        </w:rPr>
      </w:pPr>
      <w:r>
        <w:rPr>
          <w:rFonts w:ascii="Times New Roman" w:hAnsi="Times New Roman" w:cs="Times New Roman"/>
          <w:sz w:val="24"/>
        </w:rPr>
        <w:t xml:space="preserve">Diadakannya pengaturan tempat pemberhentian angkutan umum, serta pengadaan zebra cros untuk penyeberangan antar </w:t>
      </w:r>
      <w:r w:rsidRPr="00C85DC8">
        <w:rPr>
          <w:rFonts w:ascii="Times New Roman" w:hAnsi="Times New Roman" w:cs="Times New Roman"/>
          <w:i/>
          <w:sz w:val="24"/>
        </w:rPr>
        <w:t>factory outlet</w:t>
      </w:r>
      <w:r>
        <w:rPr>
          <w:rFonts w:ascii="Times New Roman" w:hAnsi="Times New Roman" w:cs="Times New Roman"/>
          <w:i/>
          <w:sz w:val="24"/>
        </w:rPr>
        <w:t xml:space="preserve">. </w:t>
      </w:r>
    </w:p>
    <w:p w:rsidR="00FF5537" w:rsidRPr="00FF5537" w:rsidRDefault="00FF5537" w:rsidP="00FF5537">
      <w:pPr>
        <w:pStyle w:val="ListParagraph"/>
        <w:spacing w:line="360" w:lineRule="auto"/>
        <w:ind w:left="709"/>
        <w:jc w:val="both"/>
        <w:rPr>
          <w:rFonts w:ascii="Times New Roman" w:hAnsi="Times New Roman" w:cs="Times New Roman"/>
          <w:sz w:val="24"/>
        </w:rPr>
      </w:pPr>
    </w:p>
    <w:p w:rsidR="002B0C31" w:rsidRDefault="002B0C31" w:rsidP="007F6AC5">
      <w:pPr>
        <w:spacing w:line="360" w:lineRule="auto"/>
        <w:ind w:left="709"/>
        <w:rPr>
          <w:rFonts w:ascii="Times New Roman" w:hAnsi="Times New Roman" w:cs="Times New Roman"/>
          <w:b/>
          <w:sz w:val="24"/>
        </w:rPr>
      </w:pPr>
    </w:p>
    <w:p w:rsidR="00FF5537" w:rsidRDefault="00FF5537" w:rsidP="007F6AC5">
      <w:pPr>
        <w:spacing w:line="360" w:lineRule="auto"/>
        <w:ind w:left="709"/>
        <w:rPr>
          <w:rFonts w:ascii="Times New Roman" w:hAnsi="Times New Roman" w:cs="Times New Roman"/>
          <w:b/>
          <w:sz w:val="24"/>
        </w:rPr>
        <w:sectPr w:rsidR="00FF5537" w:rsidSect="00801796">
          <w:headerReference w:type="default" r:id="rId26"/>
          <w:footerReference w:type="even" r:id="rId27"/>
          <w:footerReference w:type="default" r:id="rId28"/>
          <w:footerReference w:type="first" r:id="rId29"/>
          <w:pgSz w:w="11906" w:h="16838" w:code="9"/>
          <w:pgMar w:top="2268" w:right="1701" w:bottom="1701" w:left="2268" w:header="720" w:footer="720" w:gutter="0"/>
          <w:pgNumType w:start="109" w:chapStyle="1" w:chapSep="period"/>
          <w:cols w:space="720"/>
          <w:titlePg/>
          <w:docGrid w:linePitch="360"/>
        </w:sectPr>
      </w:pPr>
    </w:p>
    <w:p w:rsidR="00404ECE" w:rsidRDefault="00404ECE" w:rsidP="00D917B4">
      <w:pPr>
        <w:pStyle w:val="ListParagraph"/>
        <w:tabs>
          <w:tab w:val="left" w:pos="567"/>
        </w:tabs>
        <w:spacing w:line="240" w:lineRule="auto"/>
        <w:ind w:left="851"/>
        <w:jc w:val="center"/>
        <w:outlineLvl w:val="0"/>
        <w:rPr>
          <w:rFonts w:ascii="Times New Roman" w:hAnsi="Times New Roman"/>
          <w:b/>
          <w:szCs w:val="24"/>
          <w:lang w:val="nl-NL"/>
        </w:rPr>
      </w:pPr>
    </w:p>
    <w:p w:rsidR="00404ECE" w:rsidRPr="00530B45" w:rsidRDefault="00404ECE" w:rsidP="00404ECE">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 IV.19</w:t>
      </w:r>
    </w:p>
    <w:p w:rsidR="00404ECE" w:rsidRDefault="00404ECE" w:rsidP="00404ECE">
      <w:pPr>
        <w:spacing w:line="360" w:lineRule="auto"/>
        <w:ind w:left="709"/>
        <w:jc w:val="center"/>
        <w:rPr>
          <w:rFonts w:ascii="Times New Roman" w:hAnsi="Times New Roman" w:cs="Times New Roman"/>
          <w:b/>
          <w:sz w:val="24"/>
        </w:rPr>
      </w:pPr>
      <w:r>
        <w:rPr>
          <w:rFonts w:ascii="Times New Roman" w:hAnsi="Times New Roman" w:cs="Times New Roman"/>
          <w:b/>
          <w:sz w:val="24"/>
        </w:rPr>
        <w:t xml:space="preserve">Alternatif Usulan </w:t>
      </w:r>
      <w:r w:rsidR="00D761FC">
        <w:rPr>
          <w:rFonts w:ascii="Times New Roman" w:hAnsi="Times New Roman" w:cs="Times New Roman"/>
          <w:b/>
          <w:sz w:val="24"/>
        </w:rPr>
        <w:t>Pelebaran Jalan</w:t>
      </w:r>
    </w:p>
    <w:p w:rsidR="00404ECE" w:rsidRPr="002574B5" w:rsidRDefault="002574B5" w:rsidP="002574B5">
      <w:pPr>
        <w:spacing w:line="360" w:lineRule="auto"/>
        <w:ind w:left="709"/>
        <w:jc w:val="center"/>
        <w:rPr>
          <w:rFonts w:ascii="Times New Roman" w:hAnsi="Times New Roman" w:cs="Times New Roman"/>
          <w:b/>
          <w:sz w:val="24"/>
        </w:rPr>
      </w:pPr>
      <w:r w:rsidRPr="002574B5">
        <w:rPr>
          <w:rFonts w:ascii="Times New Roman" w:hAnsi="Times New Roman" w:cs="Times New Roman"/>
          <w:b/>
          <w:noProof/>
          <w:sz w:val="24"/>
        </w:rPr>
        <w:drawing>
          <wp:inline distT="0" distB="0" distL="0" distR="0">
            <wp:extent cx="5446085" cy="4214066"/>
            <wp:effectExtent l="19050" t="0" r="221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l="20801" t="20561" r="21230" b="7631"/>
                    <a:stretch>
                      <a:fillRect/>
                    </a:stretch>
                  </pic:blipFill>
                  <pic:spPr bwMode="auto">
                    <a:xfrm>
                      <a:off x="0" y="0"/>
                      <a:ext cx="5446052" cy="4214040"/>
                    </a:xfrm>
                    <a:prstGeom prst="rect">
                      <a:avLst/>
                    </a:prstGeom>
                    <a:noFill/>
                    <a:ln w="9525">
                      <a:noFill/>
                      <a:miter lim="800000"/>
                      <a:headEnd/>
                      <a:tailEnd/>
                    </a:ln>
                  </pic:spPr>
                </pic:pic>
              </a:graphicData>
            </a:graphic>
          </wp:inline>
        </w:drawing>
      </w:r>
    </w:p>
    <w:p w:rsidR="00404ECE" w:rsidRPr="002574B5" w:rsidRDefault="002574B5" w:rsidP="002574B5">
      <w:pPr>
        <w:spacing w:line="240" w:lineRule="auto"/>
        <w:ind w:left="709"/>
        <w:rPr>
          <w:rFonts w:ascii="Times New Roman" w:hAnsi="Times New Roman" w:cs="Times New Roman"/>
          <w:b/>
          <w:sz w:val="24"/>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404ECE" w:rsidRDefault="00404ECE" w:rsidP="00D917B4">
      <w:pPr>
        <w:pStyle w:val="ListParagraph"/>
        <w:tabs>
          <w:tab w:val="left" w:pos="567"/>
        </w:tabs>
        <w:spacing w:line="240" w:lineRule="auto"/>
        <w:ind w:left="851"/>
        <w:jc w:val="center"/>
        <w:outlineLvl w:val="0"/>
        <w:rPr>
          <w:rFonts w:ascii="Times New Roman" w:hAnsi="Times New Roman"/>
          <w:b/>
          <w:szCs w:val="24"/>
          <w:lang w:val="nl-NL"/>
        </w:rPr>
      </w:pPr>
    </w:p>
    <w:p w:rsidR="00D917B4" w:rsidRPr="00530B45" w:rsidRDefault="00315FAE" w:rsidP="00D917B4">
      <w:pPr>
        <w:pStyle w:val="ListParagraph"/>
        <w:tabs>
          <w:tab w:val="left" w:pos="567"/>
        </w:tabs>
        <w:spacing w:line="240" w:lineRule="auto"/>
        <w:ind w:left="851"/>
        <w:jc w:val="center"/>
        <w:outlineLvl w:val="0"/>
        <w:rPr>
          <w:rFonts w:ascii="Times New Roman" w:hAnsi="Times New Roman"/>
          <w:b/>
          <w:szCs w:val="24"/>
          <w:lang w:val="nl-NL"/>
        </w:rPr>
      </w:pPr>
      <w:r>
        <w:rPr>
          <w:rFonts w:ascii="Times New Roman" w:hAnsi="Times New Roman"/>
          <w:b/>
          <w:szCs w:val="24"/>
          <w:lang w:val="nl-NL"/>
        </w:rPr>
        <w:t>Gambar IV.</w:t>
      </w:r>
      <w:r w:rsidR="00404ECE">
        <w:rPr>
          <w:rFonts w:ascii="Times New Roman" w:hAnsi="Times New Roman"/>
          <w:b/>
          <w:szCs w:val="24"/>
          <w:lang w:val="nl-NL"/>
        </w:rPr>
        <w:t>20</w:t>
      </w:r>
    </w:p>
    <w:p w:rsidR="00D917B4" w:rsidRDefault="00D917B4" w:rsidP="00D917B4">
      <w:pPr>
        <w:spacing w:line="360" w:lineRule="auto"/>
        <w:ind w:left="709"/>
        <w:jc w:val="center"/>
        <w:rPr>
          <w:rFonts w:ascii="Times New Roman" w:hAnsi="Times New Roman" w:cs="Times New Roman"/>
          <w:b/>
          <w:sz w:val="24"/>
        </w:rPr>
      </w:pPr>
      <w:r>
        <w:rPr>
          <w:rFonts w:ascii="Times New Roman" w:hAnsi="Times New Roman" w:cs="Times New Roman"/>
          <w:b/>
          <w:sz w:val="24"/>
        </w:rPr>
        <w:t>Alternatif Usulan Geometrik Akses</w:t>
      </w:r>
    </w:p>
    <w:p w:rsidR="00D917B4" w:rsidRDefault="002574B5" w:rsidP="00D917B4">
      <w:pPr>
        <w:spacing w:line="360" w:lineRule="auto"/>
        <w:ind w:left="709"/>
        <w:jc w:val="center"/>
        <w:rPr>
          <w:rFonts w:ascii="Times New Roman" w:hAnsi="Times New Roman" w:cs="Times New Roman"/>
          <w:b/>
          <w:sz w:val="24"/>
        </w:rPr>
      </w:pPr>
      <w:r>
        <w:rPr>
          <w:rFonts w:ascii="Times New Roman" w:hAnsi="Times New Roman" w:cs="Times New Roman"/>
          <w:b/>
          <w:sz w:val="24"/>
        </w:rPr>
        <w:tab/>
      </w:r>
      <w:r w:rsidR="00557063" w:rsidRPr="00557063">
        <w:rPr>
          <w:rFonts w:ascii="Times New Roman" w:hAnsi="Times New Roman" w:cs="Times New Roman"/>
          <w:b/>
          <w:noProof/>
          <w:sz w:val="24"/>
        </w:rPr>
        <w:drawing>
          <wp:inline distT="0" distB="0" distL="0" distR="0">
            <wp:extent cx="5658737" cy="4104852"/>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l="22228" t="21305" r="23111" b="15315"/>
                    <a:stretch>
                      <a:fillRect/>
                    </a:stretch>
                  </pic:blipFill>
                  <pic:spPr bwMode="auto">
                    <a:xfrm>
                      <a:off x="0" y="0"/>
                      <a:ext cx="5671174" cy="4113874"/>
                    </a:xfrm>
                    <a:prstGeom prst="rect">
                      <a:avLst/>
                    </a:prstGeom>
                    <a:noFill/>
                    <a:ln w="9525">
                      <a:noFill/>
                      <a:miter lim="800000"/>
                      <a:headEnd/>
                      <a:tailEnd/>
                    </a:ln>
                  </pic:spPr>
                </pic:pic>
              </a:graphicData>
            </a:graphic>
          </wp:inline>
        </w:drawing>
      </w:r>
    </w:p>
    <w:p w:rsidR="00135E42" w:rsidRDefault="00D917B4" w:rsidP="00D917B4">
      <w:pPr>
        <w:spacing w:line="240" w:lineRule="auto"/>
        <w:ind w:left="709"/>
        <w:rPr>
          <w:rFonts w:ascii="Times New Roman" w:hAnsi="Times New Roman" w:cs="Times New Roman"/>
          <w:b/>
          <w:sz w:val="24"/>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2574B5">
        <w:rPr>
          <w:rFonts w:ascii="Times New Roman" w:hAnsi="Times New Roman" w:cs="Times New Roman"/>
          <w:i/>
          <w:sz w:val="20"/>
          <w:szCs w:val="20"/>
        </w:rPr>
        <w:tab/>
      </w:r>
      <w:r w:rsidRPr="00530B45">
        <w:rPr>
          <w:rFonts w:ascii="Times New Roman" w:hAnsi="Times New Roman" w:cs="Times New Roman"/>
          <w:i/>
          <w:sz w:val="20"/>
          <w:szCs w:val="20"/>
        </w:rPr>
        <w:t xml:space="preserve">Sumber: </w:t>
      </w:r>
      <w:r>
        <w:rPr>
          <w:rFonts w:ascii="Times New Roman" w:hAnsi="Times New Roman" w:cs="Times New Roman"/>
          <w:i/>
          <w:sz w:val="20"/>
          <w:szCs w:val="20"/>
        </w:rPr>
        <w:t>Hasil Analisis, 2012</w:t>
      </w:r>
    </w:p>
    <w:p w:rsidR="00D917B4" w:rsidRDefault="00D917B4" w:rsidP="007F6AC5">
      <w:pPr>
        <w:spacing w:line="360" w:lineRule="auto"/>
        <w:ind w:left="709"/>
        <w:rPr>
          <w:rFonts w:ascii="Times New Roman" w:hAnsi="Times New Roman" w:cs="Times New Roman"/>
          <w:b/>
          <w:sz w:val="24"/>
        </w:rPr>
        <w:sectPr w:rsidR="00D917B4" w:rsidSect="0085322B">
          <w:pgSz w:w="16838" w:h="11906" w:orient="landscape" w:code="9"/>
          <w:pgMar w:top="1701" w:right="1701" w:bottom="2268" w:left="2268" w:header="720" w:footer="720" w:gutter="0"/>
          <w:cols w:space="720"/>
          <w:docGrid w:linePitch="360"/>
        </w:sectPr>
      </w:pPr>
    </w:p>
    <w:p w:rsidR="00135E42" w:rsidRDefault="00135E42" w:rsidP="007F6AC5">
      <w:pPr>
        <w:spacing w:line="360" w:lineRule="auto"/>
        <w:ind w:left="709"/>
        <w:rPr>
          <w:rFonts w:ascii="Times New Roman" w:hAnsi="Times New Roman" w:cs="Times New Roman"/>
          <w:b/>
          <w:sz w:val="24"/>
        </w:rPr>
      </w:pPr>
    </w:p>
    <w:p w:rsidR="00D917B4" w:rsidRDefault="002A5B8E" w:rsidP="00135E42">
      <w:pPr>
        <w:spacing w:line="360" w:lineRule="auto"/>
        <w:ind w:left="709"/>
        <w:rPr>
          <w:rFonts w:ascii="Times New Roman" w:hAnsi="Times New Roman" w:cs="Times New Roman"/>
          <w:b/>
          <w:sz w:val="24"/>
        </w:rPr>
      </w:pPr>
      <w:r>
        <w:rPr>
          <w:rFonts w:ascii="Times New Roman" w:hAnsi="Times New Roman" w:cs="Times New Roman"/>
          <w:b/>
          <w:sz w:val="24"/>
        </w:rPr>
        <w:t>Gam</w:t>
      </w:r>
      <w:r w:rsidR="00775E40">
        <w:rPr>
          <w:rFonts w:ascii="Times New Roman" w:hAnsi="Times New Roman" w:cs="Times New Roman"/>
          <w:b/>
          <w:sz w:val="24"/>
        </w:rPr>
        <w:t>bar 4.21</w:t>
      </w:r>
    </w:p>
    <w:p w:rsidR="00135E42" w:rsidRDefault="00653101" w:rsidP="007F6AC5">
      <w:pPr>
        <w:spacing w:line="360" w:lineRule="auto"/>
        <w:ind w:left="709"/>
        <w:rPr>
          <w:rFonts w:ascii="Times New Roman" w:hAnsi="Times New Roman" w:cs="Times New Roman"/>
          <w:b/>
          <w:sz w:val="24"/>
        </w:rPr>
      </w:pPr>
      <w:r>
        <w:rPr>
          <w:lang w:val="sv-SE"/>
        </w:rPr>
        <w:t>Peta Alternatif  Usulan Lahan Parkir Bersama</w:t>
      </w: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Default="00135E42" w:rsidP="007F6AC5">
      <w:pPr>
        <w:spacing w:line="360" w:lineRule="auto"/>
        <w:ind w:left="709"/>
        <w:rPr>
          <w:rFonts w:ascii="Times New Roman" w:hAnsi="Times New Roman" w:cs="Times New Roman"/>
          <w:b/>
          <w:sz w:val="24"/>
        </w:rPr>
      </w:pPr>
    </w:p>
    <w:p w:rsidR="00135E42" w:rsidRPr="00D93388" w:rsidRDefault="00135E42" w:rsidP="007F6AC5">
      <w:pPr>
        <w:spacing w:line="360" w:lineRule="auto"/>
        <w:ind w:left="709"/>
        <w:rPr>
          <w:rFonts w:ascii="Times New Roman" w:hAnsi="Times New Roman" w:cs="Times New Roman"/>
          <w:b/>
          <w:sz w:val="24"/>
        </w:rPr>
      </w:pPr>
    </w:p>
    <w:sectPr w:rsidR="00135E42" w:rsidRPr="00D93388" w:rsidSect="0085322B">
      <w:pgSz w:w="11906" w:h="16838"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FC6" w:rsidRDefault="004E4FC6" w:rsidP="00420E1B">
      <w:pPr>
        <w:spacing w:line="240" w:lineRule="auto"/>
      </w:pPr>
      <w:r>
        <w:separator/>
      </w:r>
    </w:p>
  </w:endnote>
  <w:endnote w:type="continuationSeparator" w:id="1">
    <w:p w:rsidR="004E4FC6" w:rsidRDefault="004E4FC6" w:rsidP="00420E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7014"/>
      <w:docPartObj>
        <w:docPartGallery w:val="Page Numbers (Bottom of Page)"/>
        <w:docPartUnique/>
      </w:docPartObj>
    </w:sdtPr>
    <w:sdtContent>
      <w:p w:rsidR="0042324B" w:rsidRDefault="00305852">
        <w:pPr>
          <w:pStyle w:val="Footer"/>
          <w:jc w:val="center"/>
        </w:pPr>
        <w:fldSimple w:instr=" PAGE   \* MERGEFORMAT ">
          <w:r w:rsidR="0042324B">
            <w:rPr>
              <w:noProof/>
            </w:rPr>
            <w:t>86</w:t>
          </w:r>
        </w:fldSimple>
      </w:p>
    </w:sdtContent>
  </w:sdt>
  <w:p w:rsidR="0042324B" w:rsidRDefault="004232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24B" w:rsidRDefault="0042324B">
    <w:pPr>
      <w:pStyle w:val="Footer"/>
      <w:jc w:val="center"/>
    </w:pPr>
  </w:p>
  <w:p w:rsidR="0042324B" w:rsidRDefault="004232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4311"/>
      <w:docPartObj>
        <w:docPartGallery w:val="Page Numbers (Bottom of Page)"/>
        <w:docPartUnique/>
      </w:docPartObj>
    </w:sdtPr>
    <w:sdtContent>
      <w:p w:rsidR="0042324B" w:rsidRDefault="00305852">
        <w:pPr>
          <w:pStyle w:val="Footer"/>
          <w:jc w:val="center"/>
        </w:pPr>
        <w:fldSimple w:instr=" PAGE   \* MERGEFORMAT ">
          <w:r w:rsidR="00FF5537">
            <w:rPr>
              <w:noProof/>
            </w:rPr>
            <w:t>109</w:t>
          </w:r>
        </w:fldSimple>
      </w:p>
    </w:sdtContent>
  </w:sdt>
  <w:p w:rsidR="0042324B" w:rsidRDefault="00423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FC6" w:rsidRDefault="004E4FC6" w:rsidP="00420E1B">
      <w:pPr>
        <w:spacing w:line="240" w:lineRule="auto"/>
      </w:pPr>
      <w:r>
        <w:separator/>
      </w:r>
    </w:p>
  </w:footnote>
  <w:footnote w:type="continuationSeparator" w:id="1">
    <w:p w:rsidR="004E4FC6" w:rsidRDefault="004E4FC6" w:rsidP="00420E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99"/>
      <w:docPartObj>
        <w:docPartGallery w:val="Page Numbers (Top of Page)"/>
        <w:docPartUnique/>
      </w:docPartObj>
    </w:sdtPr>
    <w:sdtContent>
      <w:p w:rsidR="0042324B" w:rsidRDefault="00305852">
        <w:pPr>
          <w:pStyle w:val="Header"/>
          <w:jc w:val="right"/>
        </w:pPr>
        <w:fldSimple w:instr=" PAGE   \* MERGEFORMAT ">
          <w:r w:rsidR="00FF5537">
            <w:rPr>
              <w:noProof/>
            </w:rPr>
            <w:t>146</w:t>
          </w:r>
        </w:fldSimple>
      </w:p>
    </w:sdtContent>
  </w:sdt>
  <w:p w:rsidR="0042324B" w:rsidRDefault="004232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CAE"/>
    <w:multiLevelType w:val="hybridMultilevel"/>
    <w:tmpl w:val="02E67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F2CED"/>
    <w:multiLevelType w:val="hybridMultilevel"/>
    <w:tmpl w:val="7C508A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4A3CC8"/>
    <w:multiLevelType w:val="hybridMultilevel"/>
    <w:tmpl w:val="155E3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3F5D49"/>
    <w:multiLevelType w:val="hybridMultilevel"/>
    <w:tmpl w:val="1A0EF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E370B"/>
    <w:multiLevelType w:val="hybridMultilevel"/>
    <w:tmpl w:val="A0AC7DBC"/>
    <w:lvl w:ilvl="0" w:tplc="F7FE7616">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C4580"/>
    <w:multiLevelType w:val="hybridMultilevel"/>
    <w:tmpl w:val="1B0057AC"/>
    <w:lvl w:ilvl="0" w:tplc="DB12EE8E">
      <w:start w:val="1"/>
      <w:numFmt w:val="upperLetter"/>
      <w:lvlText w:val="%1."/>
      <w:lvlJc w:val="left"/>
      <w:pPr>
        <w:ind w:left="862"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C42B7"/>
    <w:rsid w:val="000070F8"/>
    <w:rsid w:val="00013983"/>
    <w:rsid w:val="00014789"/>
    <w:rsid w:val="000203A4"/>
    <w:rsid w:val="00020912"/>
    <w:rsid w:val="00025BBD"/>
    <w:rsid w:val="000312AB"/>
    <w:rsid w:val="00035268"/>
    <w:rsid w:val="00042283"/>
    <w:rsid w:val="000454CD"/>
    <w:rsid w:val="00045C3D"/>
    <w:rsid w:val="000468DA"/>
    <w:rsid w:val="00051649"/>
    <w:rsid w:val="00052E32"/>
    <w:rsid w:val="00065094"/>
    <w:rsid w:val="0007444F"/>
    <w:rsid w:val="00081AF1"/>
    <w:rsid w:val="000859B3"/>
    <w:rsid w:val="00086175"/>
    <w:rsid w:val="000919B7"/>
    <w:rsid w:val="00093291"/>
    <w:rsid w:val="000A3A65"/>
    <w:rsid w:val="000B072F"/>
    <w:rsid w:val="000B1ED7"/>
    <w:rsid w:val="000B51B8"/>
    <w:rsid w:val="000C0D6A"/>
    <w:rsid w:val="000C2346"/>
    <w:rsid w:val="000C2CDA"/>
    <w:rsid w:val="000D12A5"/>
    <w:rsid w:val="000D3FCE"/>
    <w:rsid w:val="000E1BE1"/>
    <w:rsid w:val="000F5D84"/>
    <w:rsid w:val="00101D87"/>
    <w:rsid w:val="0010545C"/>
    <w:rsid w:val="001108FB"/>
    <w:rsid w:val="00123ECC"/>
    <w:rsid w:val="00135E42"/>
    <w:rsid w:val="001366CA"/>
    <w:rsid w:val="0014134B"/>
    <w:rsid w:val="00142103"/>
    <w:rsid w:val="001449C2"/>
    <w:rsid w:val="0014524B"/>
    <w:rsid w:val="00145F9D"/>
    <w:rsid w:val="00153465"/>
    <w:rsid w:val="00153A3E"/>
    <w:rsid w:val="00164354"/>
    <w:rsid w:val="00164D1F"/>
    <w:rsid w:val="00171005"/>
    <w:rsid w:val="00173CAC"/>
    <w:rsid w:val="0018118C"/>
    <w:rsid w:val="00182AB5"/>
    <w:rsid w:val="00184AC7"/>
    <w:rsid w:val="00185593"/>
    <w:rsid w:val="00193717"/>
    <w:rsid w:val="00194012"/>
    <w:rsid w:val="001945C5"/>
    <w:rsid w:val="0019474B"/>
    <w:rsid w:val="001A4432"/>
    <w:rsid w:val="001A55C0"/>
    <w:rsid w:val="001A679B"/>
    <w:rsid w:val="001B757E"/>
    <w:rsid w:val="001C70C6"/>
    <w:rsid w:val="001D69CD"/>
    <w:rsid w:val="001E182F"/>
    <w:rsid w:val="001E4F94"/>
    <w:rsid w:val="001E5C8A"/>
    <w:rsid w:val="001F0EA8"/>
    <w:rsid w:val="001F7E82"/>
    <w:rsid w:val="002030B5"/>
    <w:rsid w:val="00210FD7"/>
    <w:rsid w:val="00223991"/>
    <w:rsid w:val="00223C2F"/>
    <w:rsid w:val="00224E51"/>
    <w:rsid w:val="00234C23"/>
    <w:rsid w:val="00253E4A"/>
    <w:rsid w:val="00254E3F"/>
    <w:rsid w:val="00255966"/>
    <w:rsid w:val="002574B5"/>
    <w:rsid w:val="00260610"/>
    <w:rsid w:val="00267740"/>
    <w:rsid w:val="0027086D"/>
    <w:rsid w:val="002847FE"/>
    <w:rsid w:val="00290747"/>
    <w:rsid w:val="002A34B6"/>
    <w:rsid w:val="002A5B8E"/>
    <w:rsid w:val="002B04C5"/>
    <w:rsid w:val="002B0C31"/>
    <w:rsid w:val="002C5E99"/>
    <w:rsid w:val="002D2C8B"/>
    <w:rsid w:val="002D4FBF"/>
    <w:rsid w:val="002D7AB2"/>
    <w:rsid w:val="002E1051"/>
    <w:rsid w:val="002F6859"/>
    <w:rsid w:val="002F6A06"/>
    <w:rsid w:val="0030356F"/>
    <w:rsid w:val="00305852"/>
    <w:rsid w:val="00312622"/>
    <w:rsid w:val="00315FAE"/>
    <w:rsid w:val="00326330"/>
    <w:rsid w:val="0032705A"/>
    <w:rsid w:val="0033410A"/>
    <w:rsid w:val="00334444"/>
    <w:rsid w:val="00334714"/>
    <w:rsid w:val="0034535F"/>
    <w:rsid w:val="003526D7"/>
    <w:rsid w:val="0035539D"/>
    <w:rsid w:val="00357C0E"/>
    <w:rsid w:val="00362038"/>
    <w:rsid w:val="003620DB"/>
    <w:rsid w:val="00365371"/>
    <w:rsid w:val="0036546F"/>
    <w:rsid w:val="003665F6"/>
    <w:rsid w:val="00371B0C"/>
    <w:rsid w:val="00373713"/>
    <w:rsid w:val="00384BE6"/>
    <w:rsid w:val="00395988"/>
    <w:rsid w:val="003A0291"/>
    <w:rsid w:val="003B0991"/>
    <w:rsid w:val="003B4C46"/>
    <w:rsid w:val="003B5112"/>
    <w:rsid w:val="003B6107"/>
    <w:rsid w:val="003B6694"/>
    <w:rsid w:val="003B73AD"/>
    <w:rsid w:val="003C426C"/>
    <w:rsid w:val="003C5B97"/>
    <w:rsid w:val="003D2D64"/>
    <w:rsid w:val="003D4C49"/>
    <w:rsid w:val="003D6D95"/>
    <w:rsid w:val="003D7859"/>
    <w:rsid w:val="003E0118"/>
    <w:rsid w:val="003E3405"/>
    <w:rsid w:val="003F5C8C"/>
    <w:rsid w:val="003F7B38"/>
    <w:rsid w:val="004001EF"/>
    <w:rsid w:val="004027AB"/>
    <w:rsid w:val="00404ECE"/>
    <w:rsid w:val="00410A8D"/>
    <w:rsid w:val="00413AAF"/>
    <w:rsid w:val="00415D99"/>
    <w:rsid w:val="00415E87"/>
    <w:rsid w:val="004209E5"/>
    <w:rsid w:val="00420E1B"/>
    <w:rsid w:val="0042324B"/>
    <w:rsid w:val="00424E94"/>
    <w:rsid w:val="00425879"/>
    <w:rsid w:val="00434501"/>
    <w:rsid w:val="00436617"/>
    <w:rsid w:val="0044069C"/>
    <w:rsid w:val="004445ED"/>
    <w:rsid w:val="00453868"/>
    <w:rsid w:val="00453E46"/>
    <w:rsid w:val="00454DCF"/>
    <w:rsid w:val="00455523"/>
    <w:rsid w:val="004631B8"/>
    <w:rsid w:val="00464E02"/>
    <w:rsid w:val="00471E57"/>
    <w:rsid w:val="004824A5"/>
    <w:rsid w:val="00493020"/>
    <w:rsid w:val="00494323"/>
    <w:rsid w:val="00496DD6"/>
    <w:rsid w:val="004A2E3D"/>
    <w:rsid w:val="004B35E7"/>
    <w:rsid w:val="004B3718"/>
    <w:rsid w:val="004B3764"/>
    <w:rsid w:val="004B62E7"/>
    <w:rsid w:val="004C263C"/>
    <w:rsid w:val="004C27FC"/>
    <w:rsid w:val="004C6B60"/>
    <w:rsid w:val="004D1B97"/>
    <w:rsid w:val="004D2C41"/>
    <w:rsid w:val="004D341D"/>
    <w:rsid w:val="004D3711"/>
    <w:rsid w:val="004D7623"/>
    <w:rsid w:val="004E36C8"/>
    <w:rsid w:val="004E4FC6"/>
    <w:rsid w:val="004E51F0"/>
    <w:rsid w:val="004F4373"/>
    <w:rsid w:val="004F4B6A"/>
    <w:rsid w:val="00520B2E"/>
    <w:rsid w:val="005307AD"/>
    <w:rsid w:val="005313B8"/>
    <w:rsid w:val="00552A26"/>
    <w:rsid w:val="00557063"/>
    <w:rsid w:val="00580FC4"/>
    <w:rsid w:val="005820AB"/>
    <w:rsid w:val="00583B51"/>
    <w:rsid w:val="00585D25"/>
    <w:rsid w:val="00591C19"/>
    <w:rsid w:val="00593150"/>
    <w:rsid w:val="00597A15"/>
    <w:rsid w:val="005D2091"/>
    <w:rsid w:val="005E1439"/>
    <w:rsid w:val="005E1699"/>
    <w:rsid w:val="005E7925"/>
    <w:rsid w:val="005F41DA"/>
    <w:rsid w:val="00604E0B"/>
    <w:rsid w:val="0061054D"/>
    <w:rsid w:val="00612526"/>
    <w:rsid w:val="0062639C"/>
    <w:rsid w:val="006317F0"/>
    <w:rsid w:val="00633B93"/>
    <w:rsid w:val="00634179"/>
    <w:rsid w:val="0063448A"/>
    <w:rsid w:val="006415C2"/>
    <w:rsid w:val="0064305A"/>
    <w:rsid w:val="00646138"/>
    <w:rsid w:val="00650BDF"/>
    <w:rsid w:val="00651C46"/>
    <w:rsid w:val="00653101"/>
    <w:rsid w:val="006665A4"/>
    <w:rsid w:val="00670949"/>
    <w:rsid w:val="006719D7"/>
    <w:rsid w:val="00671C84"/>
    <w:rsid w:val="00673A92"/>
    <w:rsid w:val="00676697"/>
    <w:rsid w:val="00680F8E"/>
    <w:rsid w:val="006849DA"/>
    <w:rsid w:val="006C2A37"/>
    <w:rsid w:val="006C42B7"/>
    <w:rsid w:val="006D139A"/>
    <w:rsid w:val="006D491A"/>
    <w:rsid w:val="006E016F"/>
    <w:rsid w:val="006E5ED8"/>
    <w:rsid w:val="006F0A6E"/>
    <w:rsid w:val="006F0ED5"/>
    <w:rsid w:val="006F2981"/>
    <w:rsid w:val="006F2F21"/>
    <w:rsid w:val="006F7918"/>
    <w:rsid w:val="00700CAA"/>
    <w:rsid w:val="007025D0"/>
    <w:rsid w:val="007066AE"/>
    <w:rsid w:val="00706CD8"/>
    <w:rsid w:val="00712214"/>
    <w:rsid w:val="00717B6F"/>
    <w:rsid w:val="00722B51"/>
    <w:rsid w:val="0072620A"/>
    <w:rsid w:val="007331FC"/>
    <w:rsid w:val="00735075"/>
    <w:rsid w:val="00746EDC"/>
    <w:rsid w:val="00754248"/>
    <w:rsid w:val="00757395"/>
    <w:rsid w:val="007602FE"/>
    <w:rsid w:val="00764A1E"/>
    <w:rsid w:val="00775586"/>
    <w:rsid w:val="00775E40"/>
    <w:rsid w:val="007763DD"/>
    <w:rsid w:val="0077656E"/>
    <w:rsid w:val="00784FF8"/>
    <w:rsid w:val="00793DB9"/>
    <w:rsid w:val="007A487E"/>
    <w:rsid w:val="007A7E78"/>
    <w:rsid w:val="007B0E7E"/>
    <w:rsid w:val="007B4075"/>
    <w:rsid w:val="007B506B"/>
    <w:rsid w:val="007C0B79"/>
    <w:rsid w:val="007C5C7C"/>
    <w:rsid w:val="007D148A"/>
    <w:rsid w:val="007D36DF"/>
    <w:rsid w:val="007D499D"/>
    <w:rsid w:val="007D5AD9"/>
    <w:rsid w:val="007E2626"/>
    <w:rsid w:val="007E39C9"/>
    <w:rsid w:val="007E534B"/>
    <w:rsid w:val="007F4A74"/>
    <w:rsid w:val="007F6AC5"/>
    <w:rsid w:val="00801796"/>
    <w:rsid w:val="00801C20"/>
    <w:rsid w:val="0080737B"/>
    <w:rsid w:val="0081510E"/>
    <w:rsid w:val="008216D3"/>
    <w:rsid w:val="00826205"/>
    <w:rsid w:val="00826976"/>
    <w:rsid w:val="0082697E"/>
    <w:rsid w:val="008279D2"/>
    <w:rsid w:val="00827BEA"/>
    <w:rsid w:val="008412DE"/>
    <w:rsid w:val="0085065B"/>
    <w:rsid w:val="00851B1D"/>
    <w:rsid w:val="0085322B"/>
    <w:rsid w:val="00856133"/>
    <w:rsid w:val="008648C0"/>
    <w:rsid w:val="008653D8"/>
    <w:rsid w:val="0086767B"/>
    <w:rsid w:val="008724DD"/>
    <w:rsid w:val="00875F49"/>
    <w:rsid w:val="008836E6"/>
    <w:rsid w:val="00884433"/>
    <w:rsid w:val="008854FC"/>
    <w:rsid w:val="00886A62"/>
    <w:rsid w:val="008A34A3"/>
    <w:rsid w:val="008A7913"/>
    <w:rsid w:val="008C2725"/>
    <w:rsid w:val="008C7221"/>
    <w:rsid w:val="008D260B"/>
    <w:rsid w:val="008D65A5"/>
    <w:rsid w:val="008E0B73"/>
    <w:rsid w:val="008E5F2D"/>
    <w:rsid w:val="008F0560"/>
    <w:rsid w:val="008F6165"/>
    <w:rsid w:val="009018ED"/>
    <w:rsid w:val="009054E7"/>
    <w:rsid w:val="00921C78"/>
    <w:rsid w:val="009260CA"/>
    <w:rsid w:val="0093179C"/>
    <w:rsid w:val="00935FEA"/>
    <w:rsid w:val="009365CB"/>
    <w:rsid w:val="0094068B"/>
    <w:rsid w:val="009555E6"/>
    <w:rsid w:val="00957CA6"/>
    <w:rsid w:val="00973F65"/>
    <w:rsid w:val="00975730"/>
    <w:rsid w:val="009907D8"/>
    <w:rsid w:val="00993168"/>
    <w:rsid w:val="009A0186"/>
    <w:rsid w:val="009B2611"/>
    <w:rsid w:val="009C2EFC"/>
    <w:rsid w:val="009C6D29"/>
    <w:rsid w:val="009C79C9"/>
    <w:rsid w:val="009F1542"/>
    <w:rsid w:val="009F5DBD"/>
    <w:rsid w:val="00A05122"/>
    <w:rsid w:val="00A054CE"/>
    <w:rsid w:val="00A063A5"/>
    <w:rsid w:val="00A0741E"/>
    <w:rsid w:val="00A1478F"/>
    <w:rsid w:val="00A203D7"/>
    <w:rsid w:val="00A25E35"/>
    <w:rsid w:val="00A3012E"/>
    <w:rsid w:val="00A30529"/>
    <w:rsid w:val="00A30CBD"/>
    <w:rsid w:val="00A3329F"/>
    <w:rsid w:val="00A347DD"/>
    <w:rsid w:val="00A34D6D"/>
    <w:rsid w:val="00A469D3"/>
    <w:rsid w:val="00A56818"/>
    <w:rsid w:val="00A61D23"/>
    <w:rsid w:val="00A6727B"/>
    <w:rsid w:val="00A67D53"/>
    <w:rsid w:val="00A82843"/>
    <w:rsid w:val="00A83EFE"/>
    <w:rsid w:val="00A84DE9"/>
    <w:rsid w:val="00A86ADA"/>
    <w:rsid w:val="00A86C34"/>
    <w:rsid w:val="00A94EF5"/>
    <w:rsid w:val="00A96051"/>
    <w:rsid w:val="00AB26C7"/>
    <w:rsid w:val="00AB4FAB"/>
    <w:rsid w:val="00AB58E9"/>
    <w:rsid w:val="00AC3167"/>
    <w:rsid w:val="00AC3F48"/>
    <w:rsid w:val="00AD3DD8"/>
    <w:rsid w:val="00AE2082"/>
    <w:rsid w:val="00AF3484"/>
    <w:rsid w:val="00AF75DA"/>
    <w:rsid w:val="00B01384"/>
    <w:rsid w:val="00B10563"/>
    <w:rsid w:val="00B1360B"/>
    <w:rsid w:val="00B142B3"/>
    <w:rsid w:val="00B15C4B"/>
    <w:rsid w:val="00B17774"/>
    <w:rsid w:val="00B251BB"/>
    <w:rsid w:val="00B27599"/>
    <w:rsid w:val="00B40272"/>
    <w:rsid w:val="00B41EA2"/>
    <w:rsid w:val="00B43758"/>
    <w:rsid w:val="00B44A4F"/>
    <w:rsid w:val="00B47480"/>
    <w:rsid w:val="00B537E9"/>
    <w:rsid w:val="00B54662"/>
    <w:rsid w:val="00B75705"/>
    <w:rsid w:val="00B80254"/>
    <w:rsid w:val="00B84754"/>
    <w:rsid w:val="00B916A3"/>
    <w:rsid w:val="00B95CC1"/>
    <w:rsid w:val="00B97EC7"/>
    <w:rsid w:val="00BA03EC"/>
    <w:rsid w:val="00BB546C"/>
    <w:rsid w:val="00BC0E91"/>
    <w:rsid w:val="00BE2AFC"/>
    <w:rsid w:val="00BE5346"/>
    <w:rsid w:val="00BF2C07"/>
    <w:rsid w:val="00BF4C74"/>
    <w:rsid w:val="00C10BA0"/>
    <w:rsid w:val="00C11627"/>
    <w:rsid w:val="00C1196E"/>
    <w:rsid w:val="00C15598"/>
    <w:rsid w:val="00C215E4"/>
    <w:rsid w:val="00C21CBE"/>
    <w:rsid w:val="00C33340"/>
    <w:rsid w:val="00C33743"/>
    <w:rsid w:val="00C33EFC"/>
    <w:rsid w:val="00C36B5C"/>
    <w:rsid w:val="00C51803"/>
    <w:rsid w:val="00C63B7C"/>
    <w:rsid w:val="00C65AFA"/>
    <w:rsid w:val="00C679E9"/>
    <w:rsid w:val="00C67EE2"/>
    <w:rsid w:val="00C8079E"/>
    <w:rsid w:val="00C83789"/>
    <w:rsid w:val="00C90B5A"/>
    <w:rsid w:val="00C967D6"/>
    <w:rsid w:val="00CA1A58"/>
    <w:rsid w:val="00CB07E4"/>
    <w:rsid w:val="00CC5F8B"/>
    <w:rsid w:val="00CD4B90"/>
    <w:rsid w:val="00CD711F"/>
    <w:rsid w:val="00CD77E8"/>
    <w:rsid w:val="00CE6579"/>
    <w:rsid w:val="00CF4BFB"/>
    <w:rsid w:val="00CF5FC8"/>
    <w:rsid w:val="00CF6FFA"/>
    <w:rsid w:val="00D0144F"/>
    <w:rsid w:val="00D01754"/>
    <w:rsid w:val="00D06BFF"/>
    <w:rsid w:val="00D2048A"/>
    <w:rsid w:val="00D2583C"/>
    <w:rsid w:val="00D25DB7"/>
    <w:rsid w:val="00D26873"/>
    <w:rsid w:val="00D30D66"/>
    <w:rsid w:val="00D317FD"/>
    <w:rsid w:val="00D338BD"/>
    <w:rsid w:val="00D35E9C"/>
    <w:rsid w:val="00D439F6"/>
    <w:rsid w:val="00D43BF8"/>
    <w:rsid w:val="00D52366"/>
    <w:rsid w:val="00D55494"/>
    <w:rsid w:val="00D60490"/>
    <w:rsid w:val="00D75FAA"/>
    <w:rsid w:val="00D761FC"/>
    <w:rsid w:val="00D82598"/>
    <w:rsid w:val="00D90DF9"/>
    <w:rsid w:val="00D917B4"/>
    <w:rsid w:val="00D93388"/>
    <w:rsid w:val="00D9380E"/>
    <w:rsid w:val="00D94CE6"/>
    <w:rsid w:val="00DA2E37"/>
    <w:rsid w:val="00DC173E"/>
    <w:rsid w:val="00DC3740"/>
    <w:rsid w:val="00DD29C5"/>
    <w:rsid w:val="00DE0E68"/>
    <w:rsid w:val="00DE13E3"/>
    <w:rsid w:val="00DE2EAE"/>
    <w:rsid w:val="00DF2FF9"/>
    <w:rsid w:val="00DF7476"/>
    <w:rsid w:val="00E068F9"/>
    <w:rsid w:val="00E07103"/>
    <w:rsid w:val="00E07A73"/>
    <w:rsid w:val="00E21ED0"/>
    <w:rsid w:val="00E21FE4"/>
    <w:rsid w:val="00E222F3"/>
    <w:rsid w:val="00E33906"/>
    <w:rsid w:val="00E655AA"/>
    <w:rsid w:val="00E668EE"/>
    <w:rsid w:val="00E7024B"/>
    <w:rsid w:val="00E72594"/>
    <w:rsid w:val="00E81129"/>
    <w:rsid w:val="00E877CC"/>
    <w:rsid w:val="00EE0968"/>
    <w:rsid w:val="00EE449B"/>
    <w:rsid w:val="00EE4F5D"/>
    <w:rsid w:val="00EF4948"/>
    <w:rsid w:val="00F05251"/>
    <w:rsid w:val="00F11392"/>
    <w:rsid w:val="00F15DCD"/>
    <w:rsid w:val="00F209D4"/>
    <w:rsid w:val="00F21B3E"/>
    <w:rsid w:val="00F229F8"/>
    <w:rsid w:val="00F273D7"/>
    <w:rsid w:val="00F37F95"/>
    <w:rsid w:val="00F4382B"/>
    <w:rsid w:val="00F45B11"/>
    <w:rsid w:val="00F56C34"/>
    <w:rsid w:val="00F6015C"/>
    <w:rsid w:val="00F62592"/>
    <w:rsid w:val="00F64E92"/>
    <w:rsid w:val="00F668FD"/>
    <w:rsid w:val="00F716F6"/>
    <w:rsid w:val="00F73D10"/>
    <w:rsid w:val="00F7629F"/>
    <w:rsid w:val="00F80AD8"/>
    <w:rsid w:val="00F82296"/>
    <w:rsid w:val="00F92093"/>
    <w:rsid w:val="00FA4AFD"/>
    <w:rsid w:val="00FB0D8B"/>
    <w:rsid w:val="00FB3415"/>
    <w:rsid w:val="00FB373B"/>
    <w:rsid w:val="00FB5F62"/>
    <w:rsid w:val="00FC051B"/>
    <w:rsid w:val="00FC5BB8"/>
    <w:rsid w:val="00FD04C5"/>
    <w:rsid w:val="00FD77EF"/>
    <w:rsid w:val="00FD7BE1"/>
    <w:rsid w:val="00FF217F"/>
    <w:rsid w:val="00FF5537"/>
    <w:rsid w:val="00FF6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83B5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3B51"/>
    <w:rPr>
      <w:rFonts w:ascii="Tahoma" w:hAnsi="Tahoma" w:cs="Tahoma"/>
      <w:sz w:val="16"/>
      <w:szCs w:val="16"/>
    </w:rPr>
  </w:style>
  <w:style w:type="paragraph" w:styleId="ListParagraph">
    <w:name w:val="List Paragraph"/>
    <w:basedOn w:val="Normal"/>
    <w:uiPriority w:val="34"/>
    <w:qFormat/>
    <w:rsid w:val="00B01384"/>
    <w:pPr>
      <w:ind w:left="720"/>
      <w:contextualSpacing/>
    </w:pPr>
  </w:style>
  <w:style w:type="paragraph" w:styleId="BalloonText">
    <w:name w:val="Balloon Text"/>
    <w:basedOn w:val="Normal"/>
    <w:link w:val="BalloonTextChar"/>
    <w:uiPriority w:val="99"/>
    <w:semiHidden/>
    <w:unhideWhenUsed/>
    <w:rsid w:val="00C967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D6"/>
    <w:rPr>
      <w:rFonts w:ascii="Tahoma" w:hAnsi="Tahoma" w:cs="Tahoma"/>
      <w:sz w:val="16"/>
      <w:szCs w:val="16"/>
    </w:rPr>
  </w:style>
  <w:style w:type="paragraph" w:styleId="Header">
    <w:name w:val="header"/>
    <w:basedOn w:val="Normal"/>
    <w:link w:val="HeaderChar"/>
    <w:uiPriority w:val="99"/>
    <w:unhideWhenUsed/>
    <w:rsid w:val="00420E1B"/>
    <w:pPr>
      <w:tabs>
        <w:tab w:val="center" w:pos="4680"/>
        <w:tab w:val="right" w:pos="9360"/>
      </w:tabs>
      <w:spacing w:line="240" w:lineRule="auto"/>
    </w:pPr>
  </w:style>
  <w:style w:type="character" w:customStyle="1" w:styleId="HeaderChar">
    <w:name w:val="Header Char"/>
    <w:basedOn w:val="DefaultParagraphFont"/>
    <w:link w:val="Header"/>
    <w:uiPriority w:val="99"/>
    <w:rsid w:val="00420E1B"/>
  </w:style>
  <w:style w:type="paragraph" w:styleId="Footer">
    <w:name w:val="footer"/>
    <w:basedOn w:val="Normal"/>
    <w:link w:val="FooterChar"/>
    <w:uiPriority w:val="99"/>
    <w:unhideWhenUsed/>
    <w:rsid w:val="00420E1B"/>
    <w:pPr>
      <w:tabs>
        <w:tab w:val="center" w:pos="4680"/>
        <w:tab w:val="right" w:pos="9360"/>
      </w:tabs>
      <w:spacing w:line="240" w:lineRule="auto"/>
    </w:pPr>
  </w:style>
  <w:style w:type="character" w:customStyle="1" w:styleId="FooterChar">
    <w:name w:val="Footer Char"/>
    <w:basedOn w:val="DefaultParagraphFont"/>
    <w:link w:val="Footer"/>
    <w:uiPriority w:val="99"/>
    <w:rsid w:val="00420E1B"/>
  </w:style>
</w:styles>
</file>

<file path=word/webSettings.xml><?xml version="1.0" encoding="utf-8"?>
<w:webSettings xmlns:r="http://schemas.openxmlformats.org/officeDocument/2006/relationships" xmlns:w="http://schemas.openxmlformats.org/wordprocessingml/2006/main">
  <w:divs>
    <w:div w:id="686255086">
      <w:bodyDiv w:val="1"/>
      <w:marLeft w:val="0"/>
      <w:marRight w:val="0"/>
      <w:marTop w:val="0"/>
      <w:marBottom w:val="0"/>
      <w:divBdr>
        <w:top w:val="none" w:sz="0" w:space="0" w:color="auto"/>
        <w:left w:val="none" w:sz="0" w:space="0" w:color="auto"/>
        <w:bottom w:val="none" w:sz="0" w:space="0" w:color="auto"/>
        <w:right w:val="none" w:sz="0" w:space="0" w:color="auto"/>
      </w:divBdr>
    </w:div>
    <w:div w:id="1457026027">
      <w:bodyDiv w:val="1"/>
      <w:marLeft w:val="0"/>
      <w:marRight w:val="0"/>
      <w:marTop w:val="0"/>
      <w:marBottom w:val="0"/>
      <w:divBdr>
        <w:top w:val="none" w:sz="0" w:space="0" w:color="auto"/>
        <w:left w:val="none" w:sz="0" w:space="0" w:color="auto"/>
        <w:bottom w:val="none" w:sz="0" w:space="0" w:color="auto"/>
        <w:right w:val="none" w:sz="0" w:space="0" w:color="auto"/>
      </w:divBdr>
    </w:div>
    <w:div w:id="1789230271">
      <w:bodyDiv w:val="1"/>
      <w:marLeft w:val="0"/>
      <w:marRight w:val="0"/>
      <w:marTop w:val="0"/>
      <w:marBottom w:val="0"/>
      <w:divBdr>
        <w:top w:val="none" w:sz="0" w:space="0" w:color="auto"/>
        <w:left w:val="none" w:sz="0" w:space="0" w:color="auto"/>
        <w:bottom w:val="none" w:sz="0" w:space="0" w:color="auto"/>
        <w:right w:val="none" w:sz="0" w:space="0" w:color="auto"/>
      </w:divBdr>
    </w:div>
    <w:div w:id="19124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3.xml"/><Relationship Id="rId27" Type="http://schemas.openxmlformats.org/officeDocument/2006/relationships/footer" Target="footer1.xml"/><Relationship Id="rId30"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RBAN%20PLANNING\semester%208\TUGAS%20AKHIR\FO\DATA\PERSENTASI%20VO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URBAN%20PLANNING\semester%208\TUGAS%20AKHIR\FO\DATA\peluang%20antria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URBAN%20PLANNING\semester%208\TUGAS%20AKHIR\FO\DATA\peluang%20antrian.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URBAN%20PLANNING\semester%208\TUGAS%20AKHIR\FO\DATA\SEBELAS%20METER.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URBAN%20PLANNING\semester%208\TUGAS%20AKHIR\FO\DATA\SEBELAS%20ME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URBAN%20PLANNING\semester%208\TUGAS%20AKHIR\FO\DATA\arus%20baru.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RBAN%20PLANNING\semester%208\TUGAS%20AKHIR\FO\DATA\PERSENTASI%20V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064757284990689"/>
          <c:y val="0.13022483635328716"/>
          <c:w val="0.70570479423255261"/>
          <c:h val="0.5763509519604767"/>
        </c:manualLayout>
      </c:layout>
      <c:barChart>
        <c:barDir val="col"/>
        <c:grouping val="clustered"/>
        <c:ser>
          <c:idx val="0"/>
          <c:order val="0"/>
          <c:tx>
            <c:strRef>
              <c:f>Sheet2!$M$4</c:f>
              <c:strCache>
                <c:ptCount val="1"/>
                <c:pt idx="0">
                  <c:v>LV</c:v>
                </c:pt>
              </c:strCache>
            </c:strRef>
          </c:tx>
          <c:cat>
            <c:strRef>
              <c:f>Sheet2!$L$5:$L$15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Sheet2!$M$5:$M$15</c:f>
              <c:numCache>
                <c:formatCode>General</c:formatCode>
                <c:ptCount val="11"/>
                <c:pt idx="0">
                  <c:v>487</c:v>
                </c:pt>
                <c:pt idx="1">
                  <c:v>593</c:v>
                </c:pt>
                <c:pt idx="2">
                  <c:v>632</c:v>
                </c:pt>
                <c:pt idx="3">
                  <c:v>704</c:v>
                </c:pt>
                <c:pt idx="4">
                  <c:v>685</c:v>
                </c:pt>
                <c:pt idx="5">
                  <c:v>681</c:v>
                </c:pt>
                <c:pt idx="6">
                  <c:v>646</c:v>
                </c:pt>
                <c:pt idx="7">
                  <c:v>677</c:v>
                </c:pt>
                <c:pt idx="8">
                  <c:v>708</c:v>
                </c:pt>
                <c:pt idx="9">
                  <c:v>709</c:v>
                </c:pt>
                <c:pt idx="10">
                  <c:v>709</c:v>
                </c:pt>
              </c:numCache>
            </c:numRef>
          </c:val>
        </c:ser>
        <c:ser>
          <c:idx val="1"/>
          <c:order val="1"/>
          <c:tx>
            <c:strRef>
              <c:f>Sheet2!$O$4</c:f>
              <c:strCache>
                <c:ptCount val="1"/>
                <c:pt idx="0">
                  <c:v>HV</c:v>
                </c:pt>
              </c:strCache>
            </c:strRef>
          </c:tx>
          <c:cat>
            <c:strRef>
              <c:f>Sheet2!$L$5:$L$15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Sheet2!$O$5:$O$15</c:f>
              <c:numCache>
                <c:formatCode>General</c:formatCode>
                <c:ptCount val="11"/>
                <c:pt idx="0">
                  <c:v>33</c:v>
                </c:pt>
                <c:pt idx="1">
                  <c:v>42</c:v>
                </c:pt>
                <c:pt idx="2">
                  <c:v>38</c:v>
                </c:pt>
                <c:pt idx="3">
                  <c:v>40</c:v>
                </c:pt>
                <c:pt idx="4">
                  <c:v>47</c:v>
                </c:pt>
                <c:pt idx="5">
                  <c:v>40</c:v>
                </c:pt>
                <c:pt idx="6">
                  <c:v>33</c:v>
                </c:pt>
                <c:pt idx="7">
                  <c:v>38</c:v>
                </c:pt>
                <c:pt idx="8">
                  <c:v>23</c:v>
                </c:pt>
                <c:pt idx="9">
                  <c:v>14</c:v>
                </c:pt>
                <c:pt idx="10">
                  <c:v>8</c:v>
                </c:pt>
              </c:numCache>
            </c:numRef>
          </c:val>
        </c:ser>
        <c:ser>
          <c:idx val="2"/>
          <c:order val="2"/>
          <c:tx>
            <c:strRef>
              <c:f>Sheet2!$Q$4</c:f>
              <c:strCache>
                <c:ptCount val="1"/>
                <c:pt idx="0">
                  <c:v>MC</c:v>
                </c:pt>
              </c:strCache>
            </c:strRef>
          </c:tx>
          <c:cat>
            <c:strRef>
              <c:f>Sheet2!$L$5:$L$15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Sheet2!$Q$5:$Q$15</c:f>
              <c:numCache>
                <c:formatCode>General</c:formatCode>
                <c:ptCount val="11"/>
                <c:pt idx="0">
                  <c:v>990</c:v>
                </c:pt>
                <c:pt idx="1">
                  <c:v>1076</c:v>
                </c:pt>
                <c:pt idx="2">
                  <c:v>1219</c:v>
                </c:pt>
                <c:pt idx="3">
                  <c:v>1398</c:v>
                </c:pt>
                <c:pt idx="4">
                  <c:v>1313</c:v>
                </c:pt>
                <c:pt idx="5">
                  <c:v>1302</c:v>
                </c:pt>
                <c:pt idx="6">
                  <c:v>1248</c:v>
                </c:pt>
                <c:pt idx="7">
                  <c:v>1265</c:v>
                </c:pt>
                <c:pt idx="8">
                  <c:v>1286</c:v>
                </c:pt>
                <c:pt idx="9">
                  <c:v>1138</c:v>
                </c:pt>
                <c:pt idx="10">
                  <c:v>1090</c:v>
                </c:pt>
              </c:numCache>
            </c:numRef>
          </c:val>
        </c:ser>
        <c:ser>
          <c:idx val="3"/>
          <c:order val="3"/>
          <c:tx>
            <c:strRef>
              <c:f>Sheet2!$S$4</c:f>
              <c:strCache>
                <c:ptCount val="1"/>
                <c:pt idx="0">
                  <c:v>UM</c:v>
                </c:pt>
              </c:strCache>
            </c:strRef>
          </c:tx>
          <c:cat>
            <c:strRef>
              <c:f>Sheet2!$L$5:$L$15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Sheet2!$S$5:$S$15</c:f>
              <c:numCache>
                <c:formatCode>General</c:formatCode>
                <c:ptCount val="11"/>
                <c:pt idx="0">
                  <c:v>4</c:v>
                </c:pt>
                <c:pt idx="1">
                  <c:v>3</c:v>
                </c:pt>
                <c:pt idx="2">
                  <c:v>4</c:v>
                </c:pt>
                <c:pt idx="3">
                  <c:v>1</c:v>
                </c:pt>
                <c:pt idx="4">
                  <c:v>4</c:v>
                </c:pt>
                <c:pt idx="5">
                  <c:v>2</c:v>
                </c:pt>
                <c:pt idx="6">
                  <c:v>0</c:v>
                </c:pt>
                <c:pt idx="7">
                  <c:v>2</c:v>
                </c:pt>
                <c:pt idx="8">
                  <c:v>5</c:v>
                </c:pt>
                <c:pt idx="9">
                  <c:v>0</c:v>
                </c:pt>
                <c:pt idx="10">
                  <c:v>0</c:v>
                </c:pt>
              </c:numCache>
            </c:numRef>
          </c:val>
        </c:ser>
        <c:axId val="35518720"/>
        <c:axId val="35786752"/>
      </c:barChart>
      <c:catAx>
        <c:axId val="35518720"/>
        <c:scaling>
          <c:orientation val="minMax"/>
        </c:scaling>
        <c:axPos val="b"/>
        <c:tickLblPos val="nextTo"/>
        <c:crossAx val="35786752"/>
        <c:crosses val="autoZero"/>
        <c:auto val="1"/>
        <c:lblAlgn val="ctr"/>
        <c:lblOffset val="100"/>
      </c:catAx>
      <c:valAx>
        <c:axId val="35786752"/>
        <c:scaling>
          <c:orientation val="minMax"/>
        </c:scaling>
        <c:axPos val="l"/>
        <c:majorGridlines/>
        <c:numFmt formatCode="General" sourceLinked="1"/>
        <c:tickLblPos val="nextTo"/>
        <c:crossAx val="3551872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21556802028959871"/>
          <c:y val="0.24062518226888305"/>
          <c:w val="0.41497278008789495"/>
          <c:h val="0.62288932633422101"/>
        </c:manualLayout>
      </c:layout>
      <c:barChart>
        <c:barDir val="bar"/>
        <c:grouping val="clustered"/>
        <c:ser>
          <c:idx val="0"/>
          <c:order val="0"/>
          <c:tx>
            <c:strRef>
              <c:f>Sheet2!$D$22</c:f>
              <c:strCache>
                <c:ptCount val="1"/>
                <c:pt idx="0">
                  <c:v>Kontribusi Bangkitan Volume (%)</c:v>
                </c:pt>
              </c:strCache>
            </c:strRef>
          </c:tx>
          <c:cat>
            <c:strRef>
              <c:f>Sheet2!$A$23:$A$33</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Sheet2!$D$23:$D$33</c:f>
              <c:numCache>
                <c:formatCode>General</c:formatCode>
                <c:ptCount val="11"/>
                <c:pt idx="0">
                  <c:v>10.5</c:v>
                </c:pt>
                <c:pt idx="1">
                  <c:v>10.3</c:v>
                </c:pt>
                <c:pt idx="2">
                  <c:v>12.3</c:v>
                </c:pt>
                <c:pt idx="3">
                  <c:v>11.5</c:v>
                </c:pt>
                <c:pt idx="4">
                  <c:v>12.2</c:v>
                </c:pt>
                <c:pt idx="5">
                  <c:v>13.6</c:v>
                </c:pt>
                <c:pt idx="6">
                  <c:v>12.6</c:v>
                </c:pt>
                <c:pt idx="7">
                  <c:v>10.9</c:v>
                </c:pt>
                <c:pt idx="8">
                  <c:v>7.58</c:v>
                </c:pt>
                <c:pt idx="9">
                  <c:v>2.2000000000000002</c:v>
                </c:pt>
                <c:pt idx="10">
                  <c:v>3.05</c:v>
                </c:pt>
              </c:numCache>
            </c:numRef>
          </c:val>
        </c:ser>
        <c:axId val="69540864"/>
        <c:axId val="69546752"/>
      </c:barChart>
      <c:catAx>
        <c:axId val="69540864"/>
        <c:scaling>
          <c:orientation val="minMax"/>
        </c:scaling>
        <c:axPos val="l"/>
        <c:tickLblPos val="nextTo"/>
        <c:crossAx val="69546752"/>
        <c:crosses val="autoZero"/>
        <c:auto val="1"/>
        <c:lblAlgn val="ctr"/>
        <c:lblOffset val="100"/>
      </c:catAx>
      <c:valAx>
        <c:axId val="69546752"/>
        <c:scaling>
          <c:orientation val="minMax"/>
        </c:scaling>
        <c:axPos val="b"/>
        <c:majorGridlines/>
        <c:numFmt formatCode="General" sourceLinked="1"/>
        <c:tickLblPos val="nextTo"/>
        <c:crossAx val="69540864"/>
        <c:crosses val="autoZero"/>
        <c:crossBetween val="between"/>
      </c:valAx>
    </c:plotArea>
    <c:legend>
      <c:legendPos val="r"/>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297406826814002"/>
          <c:y val="0.13010425780110821"/>
          <c:w val="0.53712314536573857"/>
          <c:h val="0.57674321959756791"/>
        </c:manualLayout>
      </c:layout>
      <c:barChart>
        <c:barDir val="col"/>
        <c:grouping val="clustered"/>
        <c:ser>
          <c:idx val="0"/>
          <c:order val="0"/>
          <c:tx>
            <c:strRef>
              <c:f>Sheet4!$B$4</c:f>
              <c:strCache>
                <c:ptCount val="1"/>
                <c:pt idx="0">
                  <c:v>VCR Tanpa Tarikan Kendaraan Factory Outlet</c:v>
                </c:pt>
              </c:strCache>
            </c:strRef>
          </c:tx>
          <c:cat>
            <c:strRef>
              <c:f>Sheet4!$A$5:$A$15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Sheet4!$B$5:$B$15</c:f>
              <c:numCache>
                <c:formatCode>General</c:formatCode>
                <c:ptCount val="11"/>
                <c:pt idx="0">
                  <c:v>0.64000000000001533</c:v>
                </c:pt>
                <c:pt idx="1">
                  <c:v>0.72000000000000064</c:v>
                </c:pt>
                <c:pt idx="2">
                  <c:v>0.760000000000015</c:v>
                </c:pt>
                <c:pt idx="3">
                  <c:v>0.82000000000000062</c:v>
                </c:pt>
                <c:pt idx="4">
                  <c:v>0.79</c:v>
                </c:pt>
                <c:pt idx="5">
                  <c:v>0.79</c:v>
                </c:pt>
                <c:pt idx="6">
                  <c:v>0.75000000000001377</c:v>
                </c:pt>
                <c:pt idx="7">
                  <c:v>0.75000000000001377</c:v>
                </c:pt>
                <c:pt idx="8">
                  <c:v>0.77000000000001534</c:v>
                </c:pt>
                <c:pt idx="9">
                  <c:v>0.78</c:v>
                </c:pt>
                <c:pt idx="10">
                  <c:v>0.71000000000000063</c:v>
                </c:pt>
              </c:numCache>
            </c:numRef>
          </c:val>
        </c:ser>
        <c:ser>
          <c:idx val="1"/>
          <c:order val="1"/>
          <c:tx>
            <c:strRef>
              <c:f>Sheet4!$C$4</c:f>
              <c:strCache>
                <c:ptCount val="1"/>
                <c:pt idx="0">
                  <c:v>VCR Dengan Tarikan Kendaraan Factory Outlet</c:v>
                </c:pt>
              </c:strCache>
            </c:strRef>
          </c:tx>
          <c:cat>
            <c:strRef>
              <c:f>Sheet4!$A$5:$A$15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Sheet4!$C$5:$C$15</c:f>
              <c:numCache>
                <c:formatCode>General</c:formatCode>
                <c:ptCount val="11"/>
                <c:pt idx="0">
                  <c:v>0.69000000000000061</c:v>
                </c:pt>
                <c:pt idx="1">
                  <c:v>0.78</c:v>
                </c:pt>
                <c:pt idx="2">
                  <c:v>0.83000000000000063</c:v>
                </c:pt>
                <c:pt idx="3">
                  <c:v>0.9</c:v>
                </c:pt>
                <c:pt idx="4">
                  <c:v>0.89</c:v>
                </c:pt>
                <c:pt idx="5">
                  <c:v>0.88</c:v>
                </c:pt>
                <c:pt idx="6">
                  <c:v>0.82000000000000062</c:v>
                </c:pt>
                <c:pt idx="7">
                  <c:v>0.8</c:v>
                </c:pt>
                <c:pt idx="8">
                  <c:v>0.84000000000000064</c:v>
                </c:pt>
                <c:pt idx="9">
                  <c:v>0.81</c:v>
                </c:pt>
                <c:pt idx="10">
                  <c:v>0.73000000000000065</c:v>
                </c:pt>
              </c:numCache>
            </c:numRef>
          </c:val>
        </c:ser>
        <c:axId val="69580288"/>
        <c:axId val="69581824"/>
      </c:barChart>
      <c:catAx>
        <c:axId val="69580288"/>
        <c:scaling>
          <c:orientation val="minMax"/>
        </c:scaling>
        <c:axPos val="b"/>
        <c:tickLblPos val="nextTo"/>
        <c:crossAx val="69581824"/>
        <c:crosses val="autoZero"/>
        <c:auto val="1"/>
        <c:lblAlgn val="ctr"/>
        <c:lblOffset val="100"/>
      </c:catAx>
      <c:valAx>
        <c:axId val="69581824"/>
        <c:scaling>
          <c:orientation val="minMax"/>
        </c:scaling>
        <c:axPos val="l"/>
        <c:majorGridlines/>
        <c:numFmt formatCode="General" sourceLinked="1"/>
        <c:tickLblPos val="nextTo"/>
        <c:crossAx val="6958028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751936131513941"/>
          <c:y val="0.13010425780110821"/>
          <c:w val="0.52383771110682198"/>
          <c:h val="0.57674321959756791"/>
        </c:manualLayout>
      </c:layout>
      <c:barChart>
        <c:barDir val="col"/>
        <c:grouping val="clustered"/>
        <c:ser>
          <c:idx val="0"/>
          <c:order val="0"/>
          <c:tx>
            <c:strRef>
              <c:f>Sheet4!$B$20</c:f>
              <c:strCache>
                <c:ptCount val="1"/>
                <c:pt idx="0">
                  <c:v>VCR Tanpa Tarikan Kendaraan Factory Outlet</c:v>
                </c:pt>
              </c:strCache>
            </c:strRef>
          </c:tx>
          <c:cat>
            <c:strRef>
              <c:f>Sheet4!$A$21:$A$31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Sheet4!$B$21:$B$31</c:f>
              <c:numCache>
                <c:formatCode>General</c:formatCode>
                <c:ptCount val="11"/>
                <c:pt idx="0">
                  <c:v>0.89</c:v>
                </c:pt>
                <c:pt idx="1">
                  <c:v>0.95000000000000062</c:v>
                </c:pt>
                <c:pt idx="2">
                  <c:v>1</c:v>
                </c:pt>
                <c:pt idx="3">
                  <c:v>1.02</c:v>
                </c:pt>
                <c:pt idx="4">
                  <c:v>0.91</c:v>
                </c:pt>
                <c:pt idx="5">
                  <c:v>0.8</c:v>
                </c:pt>
                <c:pt idx="6">
                  <c:v>0.77000000000001534</c:v>
                </c:pt>
                <c:pt idx="7">
                  <c:v>0.85000000000000064</c:v>
                </c:pt>
                <c:pt idx="8">
                  <c:v>0.95000000000000062</c:v>
                </c:pt>
                <c:pt idx="9">
                  <c:v>1.03</c:v>
                </c:pt>
                <c:pt idx="10">
                  <c:v>0.89</c:v>
                </c:pt>
              </c:numCache>
            </c:numRef>
          </c:val>
        </c:ser>
        <c:ser>
          <c:idx val="1"/>
          <c:order val="1"/>
          <c:tx>
            <c:strRef>
              <c:f>Sheet4!$C$20</c:f>
              <c:strCache>
                <c:ptCount val="1"/>
                <c:pt idx="0">
                  <c:v>VCR Dengan Tarikan Kendaraan Factory Outlet</c:v>
                </c:pt>
              </c:strCache>
            </c:strRef>
          </c:tx>
          <c:cat>
            <c:strRef>
              <c:f>Sheet4!$A$21:$A$31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Sheet4!$C$21:$C$31</c:f>
              <c:numCache>
                <c:formatCode>General</c:formatCode>
                <c:ptCount val="11"/>
                <c:pt idx="0">
                  <c:v>1</c:v>
                </c:pt>
                <c:pt idx="1">
                  <c:v>1.05</c:v>
                </c:pt>
                <c:pt idx="2">
                  <c:v>1.1399999999999693</c:v>
                </c:pt>
                <c:pt idx="3">
                  <c:v>1.1499999999999704</c:v>
                </c:pt>
                <c:pt idx="4">
                  <c:v>1.04</c:v>
                </c:pt>
                <c:pt idx="5">
                  <c:v>0.93</c:v>
                </c:pt>
                <c:pt idx="6">
                  <c:v>0.88</c:v>
                </c:pt>
                <c:pt idx="7">
                  <c:v>0.96000000000000063</c:v>
                </c:pt>
                <c:pt idx="8">
                  <c:v>1.02</c:v>
                </c:pt>
                <c:pt idx="9">
                  <c:v>1.05</c:v>
                </c:pt>
                <c:pt idx="10">
                  <c:v>0.92</c:v>
                </c:pt>
              </c:numCache>
            </c:numRef>
          </c:val>
        </c:ser>
        <c:axId val="69667840"/>
        <c:axId val="69677824"/>
      </c:barChart>
      <c:catAx>
        <c:axId val="69667840"/>
        <c:scaling>
          <c:orientation val="minMax"/>
        </c:scaling>
        <c:axPos val="b"/>
        <c:tickLblPos val="nextTo"/>
        <c:crossAx val="69677824"/>
        <c:crosses val="autoZero"/>
        <c:auto val="1"/>
        <c:lblAlgn val="ctr"/>
        <c:lblOffset val="100"/>
      </c:catAx>
      <c:valAx>
        <c:axId val="69677824"/>
        <c:scaling>
          <c:orientation val="minMax"/>
        </c:scaling>
        <c:axPos val="l"/>
        <c:majorGridlines/>
        <c:numFmt formatCode="General" sourceLinked="1"/>
        <c:tickLblPos val="nextTo"/>
        <c:crossAx val="6966784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Sheet1!$F$1</c:f>
              <c:strCache>
                <c:ptCount val="1"/>
                <c:pt idx="0">
                  <c:v>Volume Capacity Ratio (VCR)</c:v>
                </c:pt>
              </c:strCache>
            </c:strRef>
          </c:tx>
          <c:cat>
            <c:strRef>
              <c:f>Sheet1!$A$2:$A$12</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Sheet1!$F$2:$F$12</c:f>
              <c:numCache>
                <c:formatCode>General</c:formatCode>
                <c:ptCount val="11"/>
                <c:pt idx="0">
                  <c:v>69</c:v>
                </c:pt>
                <c:pt idx="1">
                  <c:v>78</c:v>
                </c:pt>
                <c:pt idx="2">
                  <c:v>83</c:v>
                </c:pt>
                <c:pt idx="3">
                  <c:v>90</c:v>
                </c:pt>
                <c:pt idx="4">
                  <c:v>89</c:v>
                </c:pt>
                <c:pt idx="5">
                  <c:v>88</c:v>
                </c:pt>
                <c:pt idx="6">
                  <c:v>82</c:v>
                </c:pt>
                <c:pt idx="7">
                  <c:v>80</c:v>
                </c:pt>
                <c:pt idx="8">
                  <c:v>84</c:v>
                </c:pt>
                <c:pt idx="9">
                  <c:v>81</c:v>
                </c:pt>
                <c:pt idx="10">
                  <c:v>73</c:v>
                </c:pt>
              </c:numCache>
            </c:numRef>
          </c:val>
        </c:ser>
        <c:gapWidth val="300"/>
        <c:axId val="69697536"/>
        <c:axId val="69699456"/>
      </c:barChart>
      <c:catAx>
        <c:axId val="69697536"/>
        <c:scaling>
          <c:orientation val="minMax"/>
        </c:scaling>
        <c:axPos val="b"/>
        <c:title>
          <c:tx>
            <c:rich>
              <a:bodyPr/>
              <a:lstStyle/>
              <a:p>
                <a:pPr>
                  <a:defRPr sz="1100"/>
                </a:pPr>
                <a:r>
                  <a:rPr lang="en-US" sz="1100"/>
                  <a:t>Waktu (jam)</a:t>
                </a:r>
              </a:p>
            </c:rich>
          </c:tx>
        </c:title>
        <c:majorTickMark val="none"/>
        <c:tickLblPos val="nextTo"/>
        <c:crossAx val="69699456"/>
        <c:crosses val="autoZero"/>
        <c:auto val="1"/>
        <c:lblAlgn val="ctr"/>
        <c:lblOffset val="100"/>
      </c:catAx>
      <c:valAx>
        <c:axId val="69699456"/>
        <c:scaling>
          <c:orientation val="minMax"/>
        </c:scaling>
        <c:axPos val="l"/>
        <c:majorGridlines/>
        <c:minorGridlines/>
        <c:title>
          <c:tx>
            <c:rich>
              <a:bodyPr/>
              <a:lstStyle/>
              <a:p>
                <a:pPr>
                  <a:defRPr/>
                </a:pPr>
                <a:r>
                  <a:rPr lang="en-US" sz="1100"/>
                  <a:t>Peluang Antrian (%)</a:t>
                </a:r>
              </a:p>
            </c:rich>
          </c:tx>
        </c:title>
        <c:numFmt formatCode="General" sourceLinked="1"/>
        <c:tickLblPos val="nextTo"/>
        <c:crossAx val="6969753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cat>
            <c:strRef>
              <c:f>Sheet1!$A$18:$A$28</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Sheet1!$F$18:$F$28</c:f>
              <c:numCache>
                <c:formatCode>General</c:formatCode>
                <c:ptCount val="11"/>
                <c:pt idx="0">
                  <c:v>100</c:v>
                </c:pt>
                <c:pt idx="1">
                  <c:v>100</c:v>
                </c:pt>
                <c:pt idx="2">
                  <c:v>100</c:v>
                </c:pt>
                <c:pt idx="3">
                  <c:v>100</c:v>
                </c:pt>
                <c:pt idx="4">
                  <c:v>100</c:v>
                </c:pt>
                <c:pt idx="5">
                  <c:v>93</c:v>
                </c:pt>
                <c:pt idx="6">
                  <c:v>88</c:v>
                </c:pt>
                <c:pt idx="7">
                  <c:v>96</c:v>
                </c:pt>
                <c:pt idx="8">
                  <c:v>100</c:v>
                </c:pt>
                <c:pt idx="9">
                  <c:v>100</c:v>
                </c:pt>
                <c:pt idx="10">
                  <c:v>92</c:v>
                </c:pt>
              </c:numCache>
            </c:numRef>
          </c:val>
        </c:ser>
        <c:gapWidth val="300"/>
        <c:axId val="69706880"/>
        <c:axId val="69708800"/>
      </c:barChart>
      <c:catAx>
        <c:axId val="69706880"/>
        <c:scaling>
          <c:orientation val="minMax"/>
        </c:scaling>
        <c:axPos val="b"/>
        <c:title>
          <c:tx>
            <c:rich>
              <a:bodyPr/>
              <a:lstStyle/>
              <a:p>
                <a:pPr>
                  <a:defRPr sz="1100"/>
                </a:pPr>
                <a:r>
                  <a:rPr lang="en-US" sz="1100" b="1" i="0" baseline="0"/>
                  <a:t>Waktu (jam)</a:t>
                </a:r>
                <a:endParaRPr lang="en-US" sz="1100"/>
              </a:p>
            </c:rich>
          </c:tx>
        </c:title>
        <c:majorTickMark val="none"/>
        <c:tickLblPos val="nextTo"/>
        <c:crossAx val="69708800"/>
        <c:crosses val="autoZero"/>
        <c:auto val="1"/>
        <c:lblAlgn val="ctr"/>
        <c:lblOffset val="100"/>
      </c:catAx>
      <c:valAx>
        <c:axId val="69708800"/>
        <c:scaling>
          <c:orientation val="minMax"/>
          <c:max val="100"/>
          <c:min val="0"/>
        </c:scaling>
        <c:axPos val="l"/>
        <c:majorGridlines/>
        <c:minorGridlines/>
        <c:title>
          <c:tx>
            <c:rich>
              <a:bodyPr/>
              <a:lstStyle/>
              <a:p>
                <a:pPr>
                  <a:defRPr sz="1100"/>
                </a:pPr>
                <a:r>
                  <a:rPr lang="en-US" sz="1100" b="1" i="0" baseline="0"/>
                  <a:t>Peluang Antrian (%)</a:t>
                </a:r>
                <a:endParaRPr lang="en-US" sz="1100"/>
              </a:p>
            </c:rich>
          </c:tx>
        </c:title>
        <c:numFmt formatCode="General" sourceLinked="1"/>
        <c:tickLblPos val="nextTo"/>
        <c:crossAx val="6970688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8725721784777112E-2"/>
          <c:y val="9.4803878681831572E-2"/>
          <c:w val="0.5485520559930005"/>
          <c:h val="0.54433581219014393"/>
        </c:manualLayout>
      </c:layout>
      <c:lineChart>
        <c:grouping val="standard"/>
        <c:ser>
          <c:idx val="0"/>
          <c:order val="0"/>
          <c:tx>
            <c:strRef>
              <c:f>Sheet2!$B$5</c:f>
              <c:strCache>
                <c:ptCount val="1"/>
                <c:pt idx="0">
                  <c:v>VCR Lebar jalan 10m</c:v>
                </c:pt>
              </c:strCache>
            </c:strRef>
          </c:tx>
          <c:marker>
            <c:symbol val="none"/>
          </c:marker>
          <c:cat>
            <c:strRef>
              <c:f>Sheet2!$A$6:$A$16</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Sheet2!$B$6:$B$16</c:f>
              <c:numCache>
                <c:formatCode>General</c:formatCode>
                <c:ptCount val="11"/>
                <c:pt idx="0">
                  <c:v>0.69000000000000061</c:v>
                </c:pt>
                <c:pt idx="1">
                  <c:v>0.78</c:v>
                </c:pt>
                <c:pt idx="2">
                  <c:v>0.83000000000000063</c:v>
                </c:pt>
                <c:pt idx="3">
                  <c:v>0.9</c:v>
                </c:pt>
                <c:pt idx="4">
                  <c:v>0.89</c:v>
                </c:pt>
                <c:pt idx="5">
                  <c:v>0.88</c:v>
                </c:pt>
                <c:pt idx="6">
                  <c:v>0.82000000000000062</c:v>
                </c:pt>
                <c:pt idx="7">
                  <c:v>0.8</c:v>
                </c:pt>
                <c:pt idx="8">
                  <c:v>0.84000000000000064</c:v>
                </c:pt>
                <c:pt idx="9">
                  <c:v>0.81</c:v>
                </c:pt>
                <c:pt idx="10">
                  <c:v>0.73000000000000065</c:v>
                </c:pt>
              </c:numCache>
            </c:numRef>
          </c:val>
        </c:ser>
        <c:ser>
          <c:idx val="2"/>
          <c:order val="1"/>
          <c:tx>
            <c:strRef>
              <c:f>Sheet2!$D$5</c:f>
              <c:strCache>
                <c:ptCount val="1"/>
                <c:pt idx="0">
                  <c:v>VCR Lebar jalan 12m</c:v>
                </c:pt>
              </c:strCache>
            </c:strRef>
          </c:tx>
          <c:marker>
            <c:symbol val="none"/>
          </c:marker>
          <c:cat>
            <c:strRef>
              <c:f>Sheet2!$A$6:$A$16</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Sheet2!$D$6:$D$16</c:f>
              <c:numCache>
                <c:formatCode>General</c:formatCode>
                <c:ptCount val="11"/>
                <c:pt idx="0">
                  <c:v>0.44</c:v>
                </c:pt>
                <c:pt idx="1">
                  <c:v>0.49000000000000032</c:v>
                </c:pt>
                <c:pt idx="2">
                  <c:v>0.52</c:v>
                </c:pt>
                <c:pt idx="3">
                  <c:v>0.56999999999999995</c:v>
                </c:pt>
                <c:pt idx="4">
                  <c:v>0.56000000000000005</c:v>
                </c:pt>
                <c:pt idx="5">
                  <c:v>0.55000000000000004</c:v>
                </c:pt>
                <c:pt idx="6">
                  <c:v>0.52</c:v>
                </c:pt>
                <c:pt idx="7">
                  <c:v>0.51</c:v>
                </c:pt>
                <c:pt idx="8">
                  <c:v>0.53</c:v>
                </c:pt>
                <c:pt idx="9">
                  <c:v>0.51</c:v>
                </c:pt>
                <c:pt idx="10">
                  <c:v>0.46</c:v>
                </c:pt>
              </c:numCache>
            </c:numRef>
          </c:val>
        </c:ser>
        <c:marker val="1"/>
        <c:axId val="69753856"/>
        <c:axId val="69763840"/>
      </c:lineChart>
      <c:catAx>
        <c:axId val="69753856"/>
        <c:scaling>
          <c:orientation val="minMax"/>
        </c:scaling>
        <c:axPos val="b"/>
        <c:tickLblPos val="nextTo"/>
        <c:crossAx val="69763840"/>
        <c:crosses val="autoZero"/>
        <c:auto val="1"/>
        <c:lblAlgn val="ctr"/>
        <c:lblOffset val="100"/>
      </c:catAx>
      <c:valAx>
        <c:axId val="69763840"/>
        <c:scaling>
          <c:orientation val="minMax"/>
        </c:scaling>
        <c:axPos val="l"/>
        <c:majorGridlines/>
        <c:numFmt formatCode="General" sourceLinked="1"/>
        <c:tickLblPos val="nextTo"/>
        <c:crossAx val="69753856"/>
        <c:crosses val="autoZero"/>
        <c:crossBetween val="between"/>
      </c:valAx>
    </c:plotArea>
    <c:legend>
      <c:legendPos val="r"/>
    </c:legend>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7059055118110263E-2"/>
          <c:y val="0.12258165645960942"/>
          <c:w val="0.5429965004374453"/>
          <c:h val="0.53044692330125309"/>
        </c:manualLayout>
      </c:layout>
      <c:lineChart>
        <c:grouping val="standard"/>
        <c:ser>
          <c:idx val="0"/>
          <c:order val="0"/>
          <c:tx>
            <c:strRef>
              <c:f>Sheet2!$G$5</c:f>
              <c:strCache>
                <c:ptCount val="1"/>
                <c:pt idx="0">
                  <c:v>VCR Lebar jalan 10m</c:v>
                </c:pt>
              </c:strCache>
            </c:strRef>
          </c:tx>
          <c:marker>
            <c:symbol val="none"/>
          </c:marker>
          <c:cat>
            <c:strRef>
              <c:f>Sheet2!$F$6:$F$16</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Sheet2!$G$6:$G$16</c:f>
              <c:numCache>
                <c:formatCode>General</c:formatCode>
                <c:ptCount val="11"/>
                <c:pt idx="0">
                  <c:v>1</c:v>
                </c:pt>
                <c:pt idx="1">
                  <c:v>1.05</c:v>
                </c:pt>
                <c:pt idx="2">
                  <c:v>1.1399999999999983</c:v>
                </c:pt>
                <c:pt idx="3">
                  <c:v>1.1499999999999984</c:v>
                </c:pt>
                <c:pt idx="4">
                  <c:v>1.04</c:v>
                </c:pt>
                <c:pt idx="5">
                  <c:v>0.93</c:v>
                </c:pt>
                <c:pt idx="6">
                  <c:v>0.88</c:v>
                </c:pt>
                <c:pt idx="7">
                  <c:v>0.96000000000000063</c:v>
                </c:pt>
                <c:pt idx="8">
                  <c:v>1.02</c:v>
                </c:pt>
                <c:pt idx="9">
                  <c:v>1.05</c:v>
                </c:pt>
                <c:pt idx="10">
                  <c:v>0.92</c:v>
                </c:pt>
              </c:numCache>
            </c:numRef>
          </c:val>
        </c:ser>
        <c:ser>
          <c:idx val="2"/>
          <c:order val="1"/>
          <c:tx>
            <c:strRef>
              <c:f>Sheet2!$I$5</c:f>
              <c:strCache>
                <c:ptCount val="1"/>
                <c:pt idx="0">
                  <c:v>VCR Lebar jalan 12m</c:v>
                </c:pt>
              </c:strCache>
            </c:strRef>
          </c:tx>
          <c:marker>
            <c:symbol val="none"/>
          </c:marker>
          <c:cat>
            <c:strRef>
              <c:f>Sheet2!$F$6:$F$16</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Sheet2!$I$6:$I$16</c:f>
              <c:numCache>
                <c:formatCode>General</c:formatCode>
                <c:ptCount val="11"/>
                <c:pt idx="0">
                  <c:v>0.63000000000000089</c:v>
                </c:pt>
                <c:pt idx="1">
                  <c:v>0.66000000000000103</c:v>
                </c:pt>
                <c:pt idx="2">
                  <c:v>0.72000000000000064</c:v>
                </c:pt>
                <c:pt idx="3">
                  <c:v>0.72000000000000064</c:v>
                </c:pt>
                <c:pt idx="4">
                  <c:v>0.65000000000000102</c:v>
                </c:pt>
                <c:pt idx="5">
                  <c:v>0.59</c:v>
                </c:pt>
                <c:pt idx="6">
                  <c:v>0.56000000000000005</c:v>
                </c:pt>
                <c:pt idx="7">
                  <c:v>0.60000000000000064</c:v>
                </c:pt>
                <c:pt idx="8">
                  <c:v>0.6400000000000009</c:v>
                </c:pt>
                <c:pt idx="9">
                  <c:v>0.66000000000000103</c:v>
                </c:pt>
                <c:pt idx="10">
                  <c:v>0.58000000000000007</c:v>
                </c:pt>
              </c:numCache>
            </c:numRef>
          </c:val>
        </c:ser>
        <c:marker val="1"/>
        <c:axId val="69789184"/>
        <c:axId val="69790720"/>
      </c:lineChart>
      <c:catAx>
        <c:axId val="69789184"/>
        <c:scaling>
          <c:orientation val="minMax"/>
        </c:scaling>
        <c:axPos val="b"/>
        <c:tickLblPos val="nextTo"/>
        <c:crossAx val="69790720"/>
        <c:crosses val="autoZero"/>
        <c:auto val="1"/>
        <c:lblAlgn val="ctr"/>
        <c:lblOffset val="100"/>
      </c:catAx>
      <c:valAx>
        <c:axId val="69790720"/>
        <c:scaling>
          <c:orientation val="minMax"/>
        </c:scaling>
        <c:axPos val="l"/>
        <c:majorGridlines/>
        <c:numFmt formatCode="General" sourceLinked="1"/>
        <c:tickLblPos val="nextTo"/>
        <c:crossAx val="69789184"/>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654787413556953"/>
          <c:y val="0.1395897040808689"/>
          <c:w val="0.6893092712891139"/>
          <c:h val="0.56678198670563817"/>
        </c:manualLayout>
      </c:layout>
      <c:barChart>
        <c:barDir val="col"/>
        <c:grouping val="clustered"/>
        <c:ser>
          <c:idx val="0"/>
          <c:order val="0"/>
          <c:tx>
            <c:strRef>
              <c:f>Sheet2!$M$20</c:f>
              <c:strCache>
                <c:ptCount val="1"/>
                <c:pt idx="0">
                  <c:v>LV</c:v>
                </c:pt>
              </c:strCache>
            </c:strRef>
          </c:tx>
          <c:cat>
            <c:strRef>
              <c:f>Sheet2!$L$21:$L$31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Sheet2!$M$21:$M$31</c:f>
              <c:numCache>
                <c:formatCode>General</c:formatCode>
                <c:ptCount val="11"/>
                <c:pt idx="0">
                  <c:v>880</c:v>
                </c:pt>
                <c:pt idx="1">
                  <c:v>959</c:v>
                </c:pt>
                <c:pt idx="2">
                  <c:v>969</c:v>
                </c:pt>
                <c:pt idx="3">
                  <c:v>1018</c:v>
                </c:pt>
                <c:pt idx="4">
                  <c:v>957</c:v>
                </c:pt>
                <c:pt idx="5">
                  <c:v>956</c:v>
                </c:pt>
                <c:pt idx="6">
                  <c:v>930</c:v>
                </c:pt>
                <c:pt idx="7">
                  <c:v>834</c:v>
                </c:pt>
                <c:pt idx="8">
                  <c:v>971</c:v>
                </c:pt>
                <c:pt idx="9">
                  <c:v>1071</c:v>
                </c:pt>
                <c:pt idx="10">
                  <c:v>889</c:v>
                </c:pt>
              </c:numCache>
            </c:numRef>
          </c:val>
        </c:ser>
        <c:ser>
          <c:idx val="1"/>
          <c:order val="1"/>
          <c:tx>
            <c:strRef>
              <c:f>Sheet2!$O$20</c:f>
              <c:strCache>
                <c:ptCount val="1"/>
                <c:pt idx="0">
                  <c:v>HV</c:v>
                </c:pt>
              </c:strCache>
            </c:strRef>
          </c:tx>
          <c:cat>
            <c:strRef>
              <c:f>Sheet2!$L$21:$L$31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Sheet2!$O$21:$O$31</c:f>
              <c:numCache>
                <c:formatCode>General</c:formatCode>
                <c:ptCount val="11"/>
                <c:pt idx="0">
                  <c:v>16</c:v>
                </c:pt>
                <c:pt idx="1">
                  <c:v>22</c:v>
                </c:pt>
                <c:pt idx="2">
                  <c:v>20</c:v>
                </c:pt>
                <c:pt idx="3">
                  <c:v>30</c:v>
                </c:pt>
                <c:pt idx="4">
                  <c:v>27</c:v>
                </c:pt>
                <c:pt idx="5">
                  <c:v>24</c:v>
                </c:pt>
                <c:pt idx="6">
                  <c:v>19</c:v>
                </c:pt>
                <c:pt idx="7">
                  <c:v>23</c:v>
                </c:pt>
                <c:pt idx="8">
                  <c:v>14</c:v>
                </c:pt>
                <c:pt idx="9">
                  <c:v>6</c:v>
                </c:pt>
                <c:pt idx="10">
                  <c:v>3</c:v>
                </c:pt>
              </c:numCache>
            </c:numRef>
          </c:val>
        </c:ser>
        <c:ser>
          <c:idx val="2"/>
          <c:order val="2"/>
          <c:tx>
            <c:strRef>
              <c:f>Sheet2!$Q$20</c:f>
              <c:strCache>
                <c:ptCount val="1"/>
                <c:pt idx="0">
                  <c:v>MC</c:v>
                </c:pt>
              </c:strCache>
            </c:strRef>
          </c:tx>
          <c:cat>
            <c:strRef>
              <c:f>Sheet2!$L$21:$L$31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Sheet2!$Q$21:$Q$31</c:f>
              <c:numCache>
                <c:formatCode>General</c:formatCode>
                <c:ptCount val="11"/>
                <c:pt idx="0">
                  <c:v>854</c:v>
                </c:pt>
                <c:pt idx="1">
                  <c:v>926</c:v>
                </c:pt>
                <c:pt idx="2">
                  <c:v>1077</c:v>
                </c:pt>
                <c:pt idx="3">
                  <c:v>1125</c:v>
                </c:pt>
                <c:pt idx="4">
                  <c:v>1090</c:v>
                </c:pt>
                <c:pt idx="5">
                  <c:v>1123</c:v>
                </c:pt>
                <c:pt idx="6">
                  <c:v>1061</c:v>
                </c:pt>
                <c:pt idx="7">
                  <c:v>1259</c:v>
                </c:pt>
                <c:pt idx="8">
                  <c:v>907</c:v>
                </c:pt>
                <c:pt idx="9">
                  <c:v>868</c:v>
                </c:pt>
                <c:pt idx="10">
                  <c:v>853</c:v>
                </c:pt>
              </c:numCache>
            </c:numRef>
          </c:val>
        </c:ser>
        <c:ser>
          <c:idx val="3"/>
          <c:order val="3"/>
          <c:tx>
            <c:strRef>
              <c:f>Sheet2!$S$20</c:f>
              <c:strCache>
                <c:ptCount val="1"/>
                <c:pt idx="0">
                  <c:v>UM</c:v>
                </c:pt>
              </c:strCache>
            </c:strRef>
          </c:tx>
          <c:cat>
            <c:strRef>
              <c:f>Sheet2!$L$21:$L$31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Sheet2!$S$21:$S$31</c:f>
              <c:numCache>
                <c:formatCode>General</c:formatCode>
                <c:ptCount val="11"/>
                <c:pt idx="0">
                  <c:v>1</c:v>
                </c:pt>
                <c:pt idx="1">
                  <c:v>0</c:v>
                </c:pt>
                <c:pt idx="2">
                  <c:v>0</c:v>
                </c:pt>
                <c:pt idx="3">
                  <c:v>0</c:v>
                </c:pt>
                <c:pt idx="4">
                  <c:v>0</c:v>
                </c:pt>
                <c:pt idx="5">
                  <c:v>3</c:v>
                </c:pt>
                <c:pt idx="6">
                  <c:v>3</c:v>
                </c:pt>
                <c:pt idx="7">
                  <c:v>1</c:v>
                </c:pt>
                <c:pt idx="8">
                  <c:v>0</c:v>
                </c:pt>
                <c:pt idx="9">
                  <c:v>0</c:v>
                </c:pt>
                <c:pt idx="10">
                  <c:v>0</c:v>
                </c:pt>
              </c:numCache>
            </c:numRef>
          </c:val>
        </c:ser>
        <c:axId val="35833344"/>
        <c:axId val="35834880"/>
      </c:barChart>
      <c:catAx>
        <c:axId val="35833344"/>
        <c:scaling>
          <c:orientation val="minMax"/>
        </c:scaling>
        <c:axPos val="b"/>
        <c:tickLblPos val="nextTo"/>
        <c:crossAx val="35834880"/>
        <c:crosses val="autoZero"/>
        <c:auto val="1"/>
        <c:lblAlgn val="ctr"/>
        <c:lblOffset val="100"/>
      </c:catAx>
      <c:valAx>
        <c:axId val="35834880"/>
        <c:scaling>
          <c:orientation val="minMax"/>
        </c:scaling>
        <c:axPos val="l"/>
        <c:majorGridlines/>
        <c:numFmt formatCode="General" sourceLinked="1"/>
        <c:tickLblPos val="nextTo"/>
        <c:crossAx val="3583334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195328959249689"/>
          <c:y val="0.15802835813271693"/>
          <c:w val="0.71331326872528356"/>
          <c:h val="0.54854743018105123"/>
        </c:manualLayout>
      </c:layout>
      <c:barChart>
        <c:barDir val="col"/>
        <c:grouping val="clustered"/>
        <c:ser>
          <c:idx val="0"/>
          <c:order val="0"/>
          <c:tx>
            <c:strRef>
              <c:f>Sheet2!$M$36</c:f>
              <c:strCache>
                <c:ptCount val="1"/>
                <c:pt idx="0">
                  <c:v>LV</c:v>
                </c:pt>
              </c:strCache>
            </c:strRef>
          </c:tx>
          <c:cat>
            <c:strRef>
              <c:f>Sheet2!$L$37:$L$47</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Sheet2!$M$37:$M$47</c:f>
              <c:numCache>
                <c:formatCode>General</c:formatCode>
                <c:ptCount val="11"/>
                <c:pt idx="0">
                  <c:v>669</c:v>
                </c:pt>
                <c:pt idx="1">
                  <c:v>733</c:v>
                </c:pt>
                <c:pt idx="2">
                  <c:v>819</c:v>
                </c:pt>
                <c:pt idx="3">
                  <c:v>877</c:v>
                </c:pt>
                <c:pt idx="4">
                  <c:v>735</c:v>
                </c:pt>
                <c:pt idx="5">
                  <c:v>618</c:v>
                </c:pt>
                <c:pt idx="6">
                  <c:v>595</c:v>
                </c:pt>
                <c:pt idx="7">
                  <c:v>681</c:v>
                </c:pt>
                <c:pt idx="8">
                  <c:v>767</c:v>
                </c:pt>
                <c:pt idx="9">
                  <c:v>977</c:v>
                </c:pt>
                <c:pt idx="10">
                  <c:v>751</c:v>
                </c:pt>
              </c:numCache>
            </c:numRef>
          </c:val>
        </c:ser>
        <c:ser>
          <c:idx val="1"/>
          <c:order val="1"/>
          <c:tx>
            <c:strRef>
              <c:f>Sheet2!$O$36</c:f>
              <c:strCache>
                <c:ptCount val="1"/>
                <c:pt idx="0">
                  <c:v>HV</c:v>
                </c:pt>
              </c:strCache>
            </c:strRef>
          </c:tx>
          <c:cat>
            <c:strRef>
              <c:f>Sheet2!$L$37:$L$47</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Sheet2!$O$37:$O$47</c:f>
              <c:numCache>
                <c:formatCode>General</c:formatCode>
                <c:ptCount val="11"/>
                <c:pt idx="0">
                  <c:v>21</c:v>
                </c:pt>
                <c:pt idx="1">
                  <c:v>29</c:v>
                </c:pt>
                <c:pt idx="2">
                  <c:v>34</c:v>
                </c:pt>
                <c:pt idx="3">
                  <c:v>31</c:v>
                </c:pt>
                <c:pt idx="4">
                  <c:v>36</c:v>
                </c:pt>
                <c:pt idx="5">
                  <c:v>22</c:v>
                </c:pt>
                <c:pt idx="6">
                  <c:v>31</c:v>
                </c:pt>
                <c:pt idx="7">
                  <c:v>18</c:v>
                </c:pt>
                <c:pt idx="8">
                  <c:v>24</c:v>
                </c:pt>
                <c:pt idx="9">
                  <c:v>6</c:v>
                </c:pt>
                <c:pt idx="10">
                  <c:v>3</c:v>
                </c:pt>
              </c:numCache>
            </c:numRef>
          </c:val>
        </c:ser>
        <c:ser>
          <c:idx val="2"/>
          <c:order val="2"/>
          <c:tx>
            <c:strRef>
              <c:f>Sheet2!$Q$36</c:f>
              <c:strCache>
                <c:ptCount val="1"/>
                <c:pt idx="0">
                  <c:v>MC</c:v>
                </c:pt>
              </c:strCache>
            </c:strRef>
          </c:tx>
          <c:cat>
            <c:strRef>
              <c:f>Sheet2!$L$37:$L$47</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Sheet2!$Q$37:$Q$47</c:f>
              <c:numCache>
                <c:formatCode>General</c:formatCode>
                <c:ptCount val="11"/>
                <c:pt idx="0">
                  <c:v>604</c:v>
                </c:pt>
                <c:pt idx="1">
                  <c:v>652</c:v>
                </c:pt>
                <c:pt idx="2">
                  <c:v>722</c:v>
                </c:pt>
                <c:pt idx="3">
                  <c:v>877</c:v>
                </c:pt>
                <c:pt idx="4">
                  <c:v>721</c:v>
                </c:pt>
                <c:pt idx="5">
                  <c:v>679</c:v>
                </c:pt>
                <c:pt idx="6">
                  <c:v>604</c:v>
                </c:pt>
                <c:pt idx="7">
                  <c:v>698</c:v>
                </c:pt>
                <c:pt idx="8">
                  <c:v>882</c:v>
                </c:pt>
                <c:pt idx="9">
                  <c:v>946</c:v>
                </c:pt>
                <c:pt idx="10">
                  <c:v>821</c:v>
                </c:pt>
              </c:numCache>
            </c:numRef>
          </c:val>
        </c:ser>
        <c:ser>
          <c:idx val="3"/>
          <c:order val="3"/>
          <c:tx>
            <c:strRef>
              <c:f>Sheet2!$S$36</c:f>
              <c:strCache>
                <c:ptCount val="1"/>
                <c:pt idx="0">
                  <c:v>UM</c:v>
                </c:pt>
              </c:strCache>
            </c:strRef>
          </c:tx>
          <c:cat>
            <c:strRef>
              <c:f>Sheet2!$L$37:$L$47</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Sheet2!$S$37:$S$47</c:f>
              <c:numCache>
                <c:formatCode>General</c:formatCode>
                <c:ptCount val="11"/>
                <c:pt idx="0">
                  <c:v>2</c:v>
                </c:pt>
                <c:pt idx="1">
                  <c:v>2</c:v>
                </c:pt>
                <c:pt idx="2">
                  <c:v>1</c:v>
                </c:pt>
                <c:pt idx="3">
                  <c:v>2</c:v>
                </c:pt>
                <c:pt idx="4">
                  <c:v>1</c:v>
                </c:pt>
                <c:pt idx="5">
                  <c:v>0</c:v>
                </c:pt>
                <c:pt idx="6">
                  <c:v>0</c:v>
                </c:pt>
                <c:pt idx="7">
                  <c:v>5</c:v>
                </c:pt>
                <c:pt idx="8">
                  <c:v>0</c:v>
                </c:pt>
                <c:pt idx="9">
                  <c:v>0</c:v>
                </c:pt>
                <c:pt idx="10">
                  <c:v>0</c:v>
                </c:pt>
              </c:numCache>
            </c:numRef>
          </c:val>
        </c:ser>
        <c:axId val="52536064"/>
        <c:axId val="52537600"/>
      </c:barChart>
      <c:catAx>
        <c:axId val="52536064"/>
        <c:scaling>
          <c:orientation val="minMax"/>
        </c:scaling>
        <c:axPos val="b"/>
        <c:tickLblPos val="nextTo"/>
        <c:crossAx val="52537600"/>
        <c:crosses val="autoZero"/>
        <c:auto val="1"/>
        <c:lblAlgn val="ctr"/>
        <c:lblOffset val="100"/>
      </c:catAx>
      <c:valAx>
        <c:axId val="52537600"/>
        <c:scaling>
          <c:orientation val="minMax"/>
        </c:scaling>
        <c:axPos val="l"/>
        <c:majorGridlines/>
        <c:numFmt formatCode="General" sourceLinked="1"/>
        <c:tickLblPos val="nextTo"/>
        <c:crossAx val="5253606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716428123486471"/>
          <c:y val="0.10712969944372552"/>
          <c:w val="0.7098921240702728"/>
          <c:h val="0.59924199134278167"/>
        </c:manualLayout>
      </c:layout>
      <c:barChart>
        <c:barDir val="col"/>
        <c:grouping val="clustered"/>
        <c:ser>
          <c:idx val="0"/>
          <c:order val="0"/>
          <c:tx>
            <c:strRef>
              <c:f>Sheet2!$M$52</c:f>
              <c:strCache>
                <c:ptCount val="1"/>
                <c:pt idx="0">
                  <c:v>LV</c:v>
                </c:pt>
              </c:strCache>
            </c:strRef>
          </c:tx>
          <c:cat>
            <c:strRef>
              <c:f>Sheet2!$L$53:$L$63</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Sheet2!$M$53:$M$63</c:f>
              <c:numCache>
                <c:formatCode>General</c:formatCode>
                <c:ptCount val="11"/>
                <c:pt idx="0">
                  <c:v>1391</c:v>
                </c:pt>
                <c:pt idx="1">
                  <c:v>1474</c:v>
                </c:pt>
                <c:pt idx="2">
                  <c:v>1497</c:v>
                </c:pt>
                <c:pt idx="3">
                  <c:v>1473</c:v>
                </c:pt>
                <c:pt idx="4">
                  <c:v>1352</c:v>
                </c:pt>
                <c:pt idx="5">
                  <c:v>1232</c:v>
                </c:pt>
                <c:pt idx="6">
                  <c:v>1169</c:v>
                </c:pt>
                <c:pt idx="7">
                  <c:v>1291</c:v>
                </c:pt>
                <c:pt idx="8">
                  <c:v>1420</c:v>
                </c:pt>
                <c:pt idx="9">
                  <c:v>1440</c:v>
                </c:pt>
                <c:pt idx="10">
                  <c:v>1310</c:v>
                </c:pt>
              </c:numCache>
            </c:numRef>
          </c:val>
        </c:ser>
        <c:ser>
          <c:idx val="1"/>
          <c:order val="1"/>
          <c:tx>
            <c:strRef>
              <c:f>Sheet2!$O$52</c:f>
              <c:strCache>
                <c:ptCount val="1"/>
                <c:pt idx="0">
                  <c:v>HV</c:v>
                </c:pt>
              </c:strCache>
            </c:strRef>
          </c:tx>
          <c:cat>
            <c:strRef>
              <c:f>Sheet2!$L$53:$L$63</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Sheet2!$O$53:$O$63</c:f>
              <c:numCache>
                <c:formatCode>General</c:formatCode>
                <c:ptCount val="11"/>
                <c:pt idx="0">
                  <c:v>3</c:v>
                </c:pt>
                <c:pt idx="1">
                  <c:v>1</c:v>
                </c:pt>
                <c:pt idx="2">
                  <c:v>1</c:v>
                </c:pt>
                <c:pt idx="3">
                  <c:v>0</c:v>
                </c:pt>
                <c:pt idx="4">
                  <c:v>0</c:v>
                </c:pt>
                <c:pt idx="5">
                  <c:v>3</c:v>
                </c:pt>
                <c:pt idx="6">
                  <c:v>6</c:v>
                </c:pt>
                <c:pt idx="7">
                  <c:v>1</c:v>
                </c:pt>
                <c:pt idx="8">
                  <c:v>1</c:v>
                </c:pt>
                <c:pt idx="9">
                  <c:v>0</c:v>
                </c:pt>
                <c:pt idx="10">
                  <c:v>1</c:v>
                </c:pt>
              </c:numCache>
            </c:numRef>
          </c:val>
        </c:ser>
        <c:ser>
          <c:idx val="2"/>
          <c:order val="2"/>
          <c:tx>
            <c:strRef>
              <c:f>Sheet2!$Q$52</c:f>
              <c:strCache>
                <c:ptCount val="1"/>
                <c:pt idx="0">
                  <c:v>MC</c:v>
                </c:pt>
              </c:strCache>
            </c:strRef>
          </c:tx>
          <c:cat>
            <c:strRef>
              <c:f>Sheet2!$L$53:$L$63</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Sheet2!$Q$53:$Q$63</c:f>
              <c:numCache>
                <c:formatCode>General</c:formatCode>
                <c:ptCount val="11"/>
                <c:pt idx="0">
                  <c:v>1574</c:v>
                </c:pt>
                <c:pt idx="1">
                  <c:v>1551</c:v>
                </c:pt>
                <c:pt idx="2">
                  <c:v>1639</c:v>
                </c:pt>
                <c:pt idx="3">
                  <c:v>1612</c:v>
                </c:pt>
                <c:pt idx="4">
                  <c:v>1521</c:v>
                </c:pt>
                <c:pt idx="5">
                  <c:v>1310</c:v>
                </c:pt>
                <c:pt idx="6">
                  <c:v>1268</c:v>
                </c:pt>
                <c:pt idx="7">
                  <c:v>1411</c:v>
                </c:pt>
                <c:pt idx="8">
                  <c:v>1443</c:v>
                </c:pt>
                <c:pt idx="9">
                  <c:v>1502</c:v>
                </c:pt>
                <c:pt idx="10">
                  <c:v>1453</c:v>
                </c:pt>
              </c:numCache>
            </c:numRef>
          </c:val>
        </c:ser>
        <c:ser>
          <c:idx val="3"/>
          <c:order val="3"/>
          <c:tx>
            <c:strRef>
              <c:f>Sheet2!$S$52</c:f>
              <c:strCache>
                <c:ptCount val="1"/>
                <c:pt idx="0">
                  <c:v>UM</c:v>
                </c:pt>
              </c:strCache>
            </c:strRef>
          </c:tx>
          <c:cat>
            <c:strRef>
              <c:f>Sheet2!$L$53:$L$63</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Sheet2!$S$53:$S$63</c:f>
              <c:numCache>
                <c:formatCode>General</c:formatCode>
                <c:ptCount val="11"/>
                <c:pt idx="0">
                  <c:v>0</c:v>
                </c:pt>
                <c:pt idx="1">
                  <c:v>0</c:v>
                </c:pt>
                <c:pt idx="2">
                  <c:v>0</c:v>
                </c:pt>
                <c:pt idx="3">
                  <c:v>0</c:v>
                </c:pt>
                <c:pt idx="4">
                  <c:v>0</c:v>
                </c:pt>
                <c:pt idx="5">
                  <c:v>0</c:v>
                </c:pt>
                <c:pt idx="6">
                  <c:v>11</c:v>
                </c:pt>
                <c:pt idx="7">
                  <c:v>6</c:v>
                </c:pt>
                <c:pt idx="8">
                  <c:v>0</c:v>
                </c:pt>
                <c:pt idx="9">
                  <c:v>0</c:v>
                </c:pt>
                <c:pt idx="10">
                  <c:v>0</c:v>
                </c:pt>
              </c:numCache>
            </c:numRef>
          </c:val>
        </c:ser>
        <c:axId val="50876416"/>
        <c:axId val="50877952"/>
      </c:barChart>
      <c:catAx>
        <c:axId val="50876416"/>
        <c:scaling>
          <c:orientation val="minMax"/>
        </c:scaling>
        <c:axPos val="b"/>
        <c:tickLblPos val="nextTo"/>
        <c:crossAx val="50877952"/>
        <c:crosses val="autoZero"/>
        <c:auto val="1"/>
        <c:lblAlgn val="ctr"/>
        <c:lblOffset val="100"/>
      </c:catAx>
      <c:valAx>
        <c:axId val="50877952"/>
        <c:scaling>
          <c:orientation val="minMax"/>
        </c:scaling>
        <c:axPos val="l"/>
        <c:majorGridlines/>
        <c:numFmt formatCode="General" sourceLinked="1"/>
        <c:tickLblPos val="nextTo"/>
        <c:crossAx val="508764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258237105762856"/>
          <c:y val="0.14556333108366934"/>
          <c:w val="0.71051502075035256"/>
          <c:h val="0.50132103963645835"/>
        </c:manualLayout>
      </c:layout>
      <c:barChart>
        <c:barDir val="col"/>
        <c:grouping val="clustered"/>
        <c:ser>
          <c:idx val="0"/>
          <c:order val="0"/>
          <c:tx>
            <c:strRef>
              <c:f>Sheet2!$M$68</c:f>
              <c:strCache>
                <c:ptCount val="1"/>
                <c:pt idx="0">
                  <c:v>LV</c:v>
                </c:pt>
              </c:strCache>
            </c:strRef>
          </c:tx>
          <c:cat>
            <c:strRef>
              <c:f>Sheet2!$L$69:$L$79</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Sheet2!$M$69:$M$79</c:f>
              <c:numCache>
                <c:formatCode>General</c:formatCode>
                <c:ptCount val="11"/>
                <c:pt idx="0">
                  <c:v>495</c:v>
                </c:pt>
                <c:pt idx="1">
                  <c:v>603</c:v>
                </c:pt>
                <c:pt idx="2">
                  <c:v>639</c:v>
                </c:pt>
                <c:pt idx="3">
                  <c:v>718</c:v>
                </c:pt>
                <c:pt idx="4">
                  <c:v>700</c:v>
                </c:pt>
                <c:pt idx="5">
                  <c:v>695</c:v>
                </c:pt>
                <c:pt idx="6">
                  <c:v>660</c:v>
                </c:pt>
                <c:pt idx="7">
                  <c:v>695</c:v>
                </c:pt>
                <c:pt idx="8">
                  <c:v>722</c:v>
                </c:pt>
                <c:pt idx="9">
                  <c:v>719</c:v>
                </c:pt>
                <c:pt idx="10">
                  <c:v>715</c:v>
                </c:pt>
              </c:numCache>
            </c:numRef>
          </c:val>
        </c:ser>
        <c:ser>
          <c:idx val="1"/>
          <c:order val="1"/>
          <c:tx>
            <c:strRef>
              <c:f>Sheet2!$O$68</c:f>
              <c:strCache>
                <c:ptCount val="1"/>
                <c:pt idx="0">
                  <c:v>HV</c:v>
                </c:pt>
              </c:strCache>
            </c:strRef>
          </c:tx>
          <c:cat>
            <c:strRef>
              <c:f>Sheet2!$L$69:$L$79</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Sheet2!$O$69:$O$79</c:f>
              <c:numCache>
                <c:formatCode>General</c:formatCode>
                <c:ptCount val="11"/>
                <c:pt idx="0">
                  <c:v>33</c:v>
                </c:pt>
                <c:pt idx="1">
                  <c:v>42</c:v>
                </c:pt>
                <c:pt idx="2">
                  <c:v>38</c:v>
                </c:pt>
                <c:pt idx="3">
                  <c:v>40</c:v>
                </c:pt>
                <c:pt idx="4">
                  <c:v>47</c:v>
                </c:pt>
                <c:pt idx="5">
                  <c:v>40</c:v>
                </c:pt>
                <c:pt idx="6">
                  <c:v>33</c:v>
                </c:pt>
                <c:pt idx="7">
                  <c:v>38</c:v>
                </c:pt>
                <c:pt idx="8">
                  <c:v>23</c:v>
                </c:pt>
                <c:pt idx="9">
                  <c:v>14</c:v>
                </c:pt>
                <c:pt idx="10">
                  <c:v>8</c:v>
                </c:pt>
              </c:numCache>
            </c:numRef>
          </c:val>
        </c:ser>
        <c:ser>
          <c:idx val="2"/>
          <c:order val="2"/>
          <c:tx>
            <c:strRef>
              <c:f>Sheet2!$Q$68</c:f>
              <c:strCache>
                <c:ptCount val="1"/>
                <c:pt idx="0">
                  <c:v>MC</c:v>
                </c:pt>
              </c:strCache>
            </c:strRef>
          </c:tx>
          <c:cat>
            <c:strRef>
              <c:f>Sheet2!$L$69:$L$79</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Sheet2!$Q$69:$Q$79</c:f>
              <c:numCache>
                <c:formatCode>General</c:formatCode>
                <c:ptCount val="11"/>
                <c:pt idx="0">
                  <c:v>1003</c:v>
                </c:pt>
                <c:pt idx="1">
                  <c:v>1083</c:v>
                </c:pt>
                <c:pt idx="2">
                  <c:v>1222</c:v>
                </c:pt>
                <c:pt idx="3">
                  <c:v>1403</c:v>
                </c:pt>
                <c:pt idx="4">
                  <c:v>1321</c:v>
                </c:pt>
                <c:pt idx="5">
                  <c:v>1315</c:v>
                </c:pt>
                <c:pt idx="6">
                  <c:v>1256</c:v>
                </c:pt>
                <c:pt idx="7">
                  <c:v>1273</c:v>
                </c:pt>
                <c:pt idx="8">
                  <c:v>1289</c:v>
                </c:pt>
                <c:pt idx="9">
                  <c:v>1145</c:v>
                </c:pt>
                <c:pt idx="10">
                  <c:v>1092</c:v>
                </c:pt>
              </c:numCache>
            </c:numRef>
          </c:val>
        </c:ser>
        <c:ser>
          <c:idx val="3"/>
          <c:order val="3"/>
          <c:tx>
            <c:strRef>
              <c:f>Sheet2!$S$68</c:f>
              <c:strCache>
                <c:ptCount val="1"/>
                <c:pt idx="0">
                  <c:v>UM</c:v>
                </c:pt>
              </c:strCache>
            </c:strRef>
          </c:tx>
          <c:cat>
            <c:strRef>
              <c:f>Sheet2!$L$69:$L$79</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Sheet2!$S$69:$S$79</c:f>
              <c:numCache>
                <c:formatCode>General</c:formatCode>
                <c:ptCount val="11"/>
                <c:pt idx="0">
                  <c:v>4</c:v>
                </c:pt>
                <c:pt idx="1">
                  <c:v>3</c:v>
                </c:pt>
                <c:pt idx="2">
                  <c:v>4</c:v>
                </c:pt>
                <c:pt idx="3">
                  <c:v>1</c:v>
                </c:pt>
                <c:pt idx="4">
                  <c:v>4</c:v>
                </c:pt>
                <c:pt idx="5">
                  <c:v>2</c:v>
                </c:pt>
                <c:pt idx="6">
                  <c:v>0</c:v>
                </c:pt>
                <c:pt idx="7">
                  <c:v>2</c:v>
                </c:pt>
                <c:pt idx="8">
                  <c:v>5</c:v>
                </c:pt>
                <c:pt idx="9">
                  <c:v>0</c:v>
                </c:pt>
                <c:pt idx="10">
                  <c:v>0</c:v>
                </c:pt>
              </c:numCache>
            </c:numRef>
          </c:val>
        </c:ser>
        <c:axId val="50912256"/>
        <c:axId val="68748032"/>
      </c:barChart>
      <c:catAx>
        <c:axId val="50912256"/>
        <c:scaling>
          <c:orientation val="minMax"/>
        </c:scaling>
        <c:axPos val="b"/>
        <c:tickLblPos val="nextTo"/>
        <c:crossAx val="68748032"/>
        <c:crosses val="autoZero"/>
        <c:auto val="1"/>
        <c:lblAlgn val="ctr"/>
        <c:lblOffset val="100"/>
      </c:catAx>
      <c:valAx>
        <c:axId val="68748032"/>
        <c:scaling>
          <c:orientation val="minMax"/>
        </c:scaling>
        <c:axPos val="l"/>
        <c:majorGridlines/>
        <c:numFmt formatCode="General" sourceLinked="1"/>
        <c:tickLblPos val="nextTo"/>
        <c:crossAx val="5091225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947017617845071"/>
          <c:y val="0.15339443783614931"/>
          <c:w val="0.72767879639555588"/>
          <c:h val="0.55318135047762218"/>
        </c:manualLayout>
      </c:layout>
      <c:barChart>
        <c:barDir val="col"/>
        <c:grouping val="clustered"/>
        <c:ser>
          <c:idx val="0"/>
          <c:order val="0"/>
          <c:tx>
            <c:strRef>
              <c:f>Sheet2!$M$84</c:f>
              <c:strCache>
                <c:ptCount val="1"/>
                <c:pt idx="0">
                  <c:v>LV</c:v>
                </c:pt>
              </c:strCache>
            </c:strRef>
          </c:tx>
          <c:cat>
            <c:strRef>
              <c:f>Sheet2!$L$85:$L$95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Sheet2!$M$85:$M$95</c:f>
              <c:numCache>
                <c:formatCode>General</c:formatCode>
                <c:ptCount val="11"/>
                <c:pt idx="0">
                  <c:v>994</c:v>
                </c:pt>
                <c:pt idx="1">
                  <c:v>1086</c:v>
                </c:pt>
                <c:pt idx="2">
                  <c:v>1123</c:v>
                </c:pt>
                <c:pt idx="3">
                  <c:v>1191</c:v>
                </c:pt>
                <c:pt idx="4">
                  <c:v>1182</c:v>
                </c:pt>
                <c:pt idx="5">
                  <c:v>1164</c:v>
                </c:pt>
                <c:pt idx="6">
                  <c:v>1096</c:v>
                </c:pt>
                <c:pt idx="7">
                  <c:v>1019</c:v>
                </c:pt>
                <c:pt idx="8">
                  <c:v>1142</c:v>
                </c:pt>
                <c:pt idx="9">
                  <c:v>1132</c:v>
                </c:pt>
                <c:pt idx="10">
                  <c:v>919</c:v>
                </c:pt>
              </c:numCache>
            </c:numRef>
          </c:val>
        </c:ser>
        <c:ser>
          <c:idx val="1"/>
          <c:order val="1"/>
          <c:tx>
            <c:strRef>
              <c:f>Sheet2!$O$84</c:f>
              <c:strCache>
                <c:ptCount val="1"/>
                <c:pt idx="0">
                  <c:v>HV</c:v>
                </c:pt>
              </c:strCache>
            </c:strRef>
          </c:tx>
          <c:cat>
            <c:strRef>
              <c:f>Sheet2!$L$85:$L$95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Sheet2!$O$85:$O$95</c:f>
              <c:numCache>
                <c:formatCode>General</c:formatCode>
                <c:ptCount val="11"/>
                <c:pt idx="0">
                  <c:v>31</c:v>
                </c:pt>
                <c:pt idx="1">
                  <c:v>35</c:v>
                </c:pt>
                <c:pt idx="2">
                  <c:v>43</c:v>
                </c:pt>
                <c:pt idx="3">
                  <c:v>47</c:v>
                </c:pt>
                <c:pt idx="4">
                  <c:v>51</c:v>
                </c:pt>
                <c:pt idx="5">
                  <c:v>41</c:v>
                </c:pt>
                <c:pt idx="6">
                  <c:v>42</c:v>
                </c:pt>
                <c:pt idx="7">
                  <c:v>36</c:v>
                </c:pt>
                <c:pt idx="8">
                  <c:v>31</c:v>
                </c:pt>
                <c:pt idx="9">
                  <c:v>20</c:v>
                </c:pt>
                <c:pt idx="10">
                  <c:v>11</c:v>
                </c:pt>
              </c:numCache>
            </c:numRef>
          </c:val>
        </c:ser>
        <c:ser>
          <c:idx val="2"/>
          <c:order val="2"/>
          <c:tx>
            <c:strRef>
              <c:f>Sheet2!$Q$84</c:f>
              <c:strCache>
                <c:ptCount val="1"/>
                <c:pt idx="0">
                  <c:v>MC</c:v>
                </c:pt>
              </c:strCache>
            </c:strRef>
          </c:tx>
          <c:cat>
            <c:strRef>
              <c:f>Sheet2!$L$85:$L$95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Sheet2!$Q$85:$Q$95</c:f>
              <c:numCache>
                <c:formatCode>General</c:formatCode>
                <c:ptCount val="11"/>
                <c:pt idx="0">
                  <c:v>929</c:v>
                </c:pt>
                <c:pt idx="1">
                  <c:v>1006</c:v>
                </c:pt>
                <c:pt idx="2">
                  <c:v>1182</c:v>
                </c:pt>
                <c:pt idx="3">
                  <c:v>1213</c:v>
                </c:pt>
                <c:pt idx="4">
                  <c:v>1187</c:v>
                </c:pt>
                <c:pt idx="5">
                  <c:v>1217</c:v>
                </c:pt>
                <c:pt idx="6">
                  <c:v>1033</c:v>
                </c:pt>
                <c:pt idx="7">
                  <c:v>1015</c:v>
                </c:pt>
                <c:pt idx="8">
                  <c:v>951</c:v>
                </c:pt>
                <c:pt idx="9">
                  <c:v>891</c:v>
                </c:pt>
                <c:pt idx="10">
                  <c:v>864</c:v>
                </c:pt>
              </c:numCache>
            </c:numRef>
          </c:val>
        </c:ser>
        <c:ser>
          <c:idx val="3"/>
          <c:order val="3"/>
          <c:tx>
            <c:strRef>
              <c:f>Sheet2!$S$84</c:f>
              <c:strCache>
                <c:ptCount val="1"/>
                <c:pt idx="0">
                  <c:v>UM</c:v>
                </c:pt>
              </c:strCache>
            </c:strRef>
          </c:tx>
          <c:cat>
            <c:strRef>
              <c:f>Sheet2!$L$85:$L$95</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Sheet2!$S$85:$S$95</c:f>
              <c:numCache>
                <c:formatCode>General</c:formatCode>
                <c:ptCount val="11"/>
                <c:pt idx="0">
                  <c:v>1</c:v>
                </c:pt>
                <c:pt idx="1">
                  <c:v>0</c:v>
                </c:pt>
                <c:pt idx="2">
                  <c:v>0</c:v>
                </c:pt>
                <c:pt idx="3">
                  <c:v>0</c:v>
                </c:pt>
                <c:pt idx="4">
                  <c:v>0</c:v>
                </c:pt>
                <c:pt idx="5">
                  <c:v>3</c:v>
                </c:pt>
                <c:pt idx="6">
                  <c:v>3</c:v>
                </c:pt>
                <c:pt idx="7">
                  <c:v>1</c:v>
                </c:pt>
                <c:pt idx="8">
                  <c:v>0</c:v>
                </c:pt>
                <c:pt idx="9">
                  <c:v>0</c:v>
                </c:pt>
                <c:pt idx="10">
                  <c:v>0</c:v>
                </c:pt>
              </c:numCache>
            </c:numRef>
          </c:val>
        </c:ser>
        <c:axId val="68757760"/>
        <c:axId val="68767744"/>
      </c:barChart>
      <c:catAx>
        <c:axId val="68757760"/>
        <c:scaling>
          <c:orientation val="minMax"/>
        </c:scaling>
        <c:axPos val="b"/>
        <c:tickLblPos val="nextTo"/>
        <c:crossAx val="68767744"/>
        <c:crosses val="autoZero"/>
        <c:auto val="1"/>
        <c:lblAlgn val="ctr"/>
        <c:lblOffset val="100"/>
      </c:catAx>
      <c:valAx>
        <c:axId val="68767744"/>
        <c:scaling>
          <c:orientation val="minMax"/>
        </c:scaling>
        <c:axPos val="l"/>
        <c:majorGridlines/>
        <c:numFmt formatCode="General" sourceLinked="1"/>
        <c:tickLblPos val="nextTo"/>
        <c:crossAx val="6875776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602716670040171"/>
          <c:y val="0.14422684760046467"/>
          <c:w val="0.71000290153043255"/>
          <c:h val="0.56214484318604663"/>
        </c:manualLayout>
      </c:layout>
      <c:barChart>
        <c:barDir val="col"/>
        <c:grouping val="clustered"/>
        <c:ser>
          <c:idx val="0"/>
          <c:order val="0"/>
          <c:tx>
            <c:strRef>
              <c:f>Sheet2!$M$100</c:f>
              <c:strCache>
                <c:ptCount val="1"/>
                <c:pt idx="0">
                  <c:v>LV</c:v>
                </c:pt>
              </c:strCache>
            </c:strRef>
          </c:tx>
          <c:cat>
            <c:strRef>
              <c:f>Sheet2!$L$101:$L$111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Sheet2!$M$101:$M$111</c:f>
              <c:numCache>
                <c:formatCode>General</c:formatCode>
                <c:ptCount val="11"/>
                <c:pt idx="0">
                  <c:v>700</c:v>
                </c:pt>
                <c:pt idx="1">
                  <c:v>757</c:v>
                </c:pt>
                <c:pt idx="2">
                  <c:v>867</c:v>
                </c:pt>
                <c:pt idx="3">
                  <c:v>903</c:v>
                </c:pt>
                <c:pt idx="4">
                  <c:v>755</c:v>
                </c:pt>
                <c:pt idx="5">
                  <c:v>635</c:v>
                </c:pt>
                <c:pt idx="6">
                  <c:v>613</c:v>
                </c:pt>
                <c:pt idx="7">
                  <c:v>702</c:v>
                </c:pt>
                <c:pt idx="8">
                  <c:v>781</c:v>
                </c:pt>
                <c:pt idx="9">
                  <c:v>886</c:v>
                </c:pt>
                <c:pt idx="10">
                  <c:v>755</c:v>
                </c:pt>
              </c:numCache>
            </c:numRef>
          </c:val>
        </c:ser>
        <c:ser>
          <c:idx val="1"/>
          <c:order val="1"/>
          <c:tx>
            <c:strRef>
              <c:f>Sheet2!$O$100</c:f>
              <c:strCache>
                <c:ptCount val="1"/>
                <c:pt idx="0">
                  <c:v>HV</c:v>
                </c:pt>
              </c:strCache>
            </c:strRef>
          </c:tx>
          <c:cat>
            <c:strRef>
              <c:f>Sheet2!$L$101:$L$111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Sheet2!$O$101:$O$111</c:f>
              <c:numCache>
                <c:formatCode>General</c:formatCode>
                <c:ptCount val="11"/>
                <c:pt idx="0">
                  <c:v>21</c:v>
                </c:pt>
                <c:pt idx="1">
                  <c:v>29</c:v>
                </c:pt>
                <c:pt idx="2">
                  <c:v>34</c:v>
                </c:pt>
                <c:pt idx="3">
                  <c:v>31</c:v>
                </c:pt>
                <c:pt idx="4">
                  <c:v>36</c:v>
                </c:pt>
                <c:pt idx="5">
                  <c:v>22</c:v>
                </c:pt>
                <c:pt idx="6">
                  <c:v>31</c:v>
                </c:pt>
                <c:pt idx="7">
                  <c:v>18</c:v>
                </c:pt>
                <c:pt idx="8">
                  <c:v>24</c:v>
                </c:pt>
                <c:pt idx="9">
                  <c:v>6</c:v>
                </c:pt>
                <c:pt idx="10">
                  <c:v>3</c:v>
                </c:pt>
              </c:numCache>
            </c:numRef>
          </c:val>
        </c:ser>
        <c:ser>
          <c:idx val="2"/>
          <c:order val="2"/>
          <c:tx>
            <c:strRef>
              <c:f>Sheet2!$Q$100</c:f>
              <c:strCache>
                <c:ptCount val="1"/>
                <c:pt idx="0">
                  <c:v>MC</c:v>
                </c:pt>
              </c:strCache>
            </c:strRef>
          </c:tx>
          <c:cat>
            <c:strRef>
              <c:f>Sheet2!$L$101:$L$111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Sheet2!$Q$101:$Q$111</c:f>
              <c:numCache>
                <c:formatCode>General</c:formatCode>
                <c:ptCount val="11"/>
                <c:pt idx="0">
                  <c:v>607</c:v>
                </c:pt>
                <c:pt idx="1">
                  <c:v>656</c:v>
                </c:pt>
                <c:pt idx="2">
                  <c:v>724</c:v>
                </c:pt>
                <c:pt idx="3">
                  <c:v>879</c:v>
                </c:pt>
                <c:pt idx="4">
                  <c:v>725</c:v>
                </c:pt>
                <c:pt idx="5">
                  <c:v>682</c:v>
                </c:pt>
                <c:pt idx="6">
                  <c:v>606</c:v>
                </c:pt>
                <c:pt idx="7">
                  <c:v>706</c:v>
                </c:pt>
                <c:pt idx="8">
                  <c:v>888</c:v>
                </c:pt>
                <c:pt idx="9">
                  <c:v>950</c:v>
                </c:pt>
                <c:pt idx="10">
                  <c:v>822</c:v>
                </c:pt>
              </c:numCache>
            </c:numRef>
          </c:val>
        </c:ser>
        <c:ser>
          <c:idx val="3"/>
          <c:order val="3"/>
          <c:tx>
            <c:strRef>
              <c:f>Sheet2!$S$100</c:f>
              <c:strCache>
                <c:ptCount val="1"/>
                <c:pt idx="0">
                  <c:v>UM</c:v>
                </c:pt>
              </c:strCache>
            </c:strRef>
          </c:tx>
          <c:cat>
            <c:strRef>
              <c:f>Sheet2!$L$101:$L$111</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Sheet2!$S$101:$S$111</c:f>
              <c:numCache>
                <c:formatCode>General</c:formatCode>
                <c:ptCount val="11"/>
                <c:pt idx="0">
                  <c:v>2</c:v>
                </c:pt>
                <c:pt idx="1">
                  <c:v>2</c:v>
                </c:pt>
                <c:pt idx="2">
                  <c:v>1</c:v>
                </c:pt>
                <c:pt idx="3">
                  <c:v>2</c:v>
                </c:pt>
                <c:pt idx="4">
                  <c:v>1</c:v>
                </c:pt>
                <c:pt idx="5">
                  <c:v>0</c:v>
                </c:pt>
                <c:pt idx="6">
                  <c:v>0</c:v>
                </c:pt>
                <c:pt idx="7">
                  <c:v>5</c:v>
                </c:pt>
                <c:pt idx="8">
                  <c:v>0</c:v>
                </c:pt>
                <c:pt idx="9">
                  <c:v>0</c:v>
                </c:pt>
                <c:pt idx="10">
                  <c:v>0</c:v>
                </c:pt>
              </c:numCache>
            </c:numRef>
          </c:val>
        </c:ser>
        <c:axId val="68789760"/>
        <c:axId val="68791296"/>
      </c:barChart>
      <c:catAx>
        <c:axId val="68789760"/>
        <c:scaling>
          <c:orientation val="minMax"/>
        </c:scaling>
        <c:axPos val="b"/>
        <c:tickLblPos val="nextTo"/>
        <c:crossAx val="68791296"/>
        <c:crosses val="autoZero"/>
        <c:auto val="1"/>
        <c:lblAlgn val="ctr"/>
        <c:lblOffset val="100"/>
      </c:catAx>
      <c:valAx>
        <c:axId val="68791296"/>
        <c:scaling>
          <c:orientation val="minMax"/>
        </c:scaling>
        <c:axPos val="l"/>
        <c:majorGridlines/>
        <c:numFmt formatCode="General" sourceLinked="1"/>
        <c:tickLblPos val="nextTo"/>
        <c:crossAx val="6878976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950915791566671"/>
          <c:y val="0.15350113463964471"/>
          <c:w val="0.72550921260002177"/>
          <c:h val="0.55287055614686265"/>
        </c:manualLayout>
      </c:layout>
      <c:barChart>
        <c:barDir val="col"/>
        <c:grouping val="clustered"/>
        <c:ser>
          <c:idx val="0"/>
          <c:order val="0"/>
          <c:tx>
            <c:strRef>
              <c:f>Sheet2!$M$116</c:f>
              <c:strCache>
                <c:ptCount val="1"/>
                <c:pt idx="0">
                  <c:v>LV</c:v>
                </c:pt>
              </c:strCache>
            </c:strRef>
          </c:tx>
          <c:cat>
            <c:strRef>
              <c:f>Sheet2!$L$117:$L$127</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Sheet2!$M$117:$M$127</c:f>
              <c:numCache>
                <c:formatCode>General</c:formatCode>
                <c:ptCount val="11"/>
                <c:pt idx="0">
                  <c:v>1598</c:v>
                </c:pt>
                <c:pt idx="1">
                  <c:v>1692</c:v>
                </c:pt>
                <c:pt idx="2">
                  <c:v>1751</c:v>
                </c:pt>
                <c:pt idx="3">
                  <c:v>1731</c:v>
                </c:pt>
                <c:pt idx="4">
                  <c:v>1598</c:v>
                </c:pt>
                <c:pt idx="5">
                  <c:v>1491</c:v>
                </c:pt>
                <c:pt idx="6">
                  <c:v>1404</c:v>
                </c:pt>
                <c:pt idx="7">
                  <c:v>1500</c:v>
                </c:pt>
                <c:pt idx="8">
                  <c:v>1577</c:v>
                </c:pt>
                <c:pt idx="9">
                  <c:v>1566</c:v>
                </c:pt>
                <c:pt idx="10">
                  <c:v>1371</c:v>
                </c:pt>
              </c:numCache>
            </c:numRef>
          </c:val>
        </c:ser>
        <c:ser>
          <c:idx val="1"/>
          <c:order val="1"/>
          <c:tx>
            <c:strRef>
              <c:f>Sheet2!$O$116</c:f>
              <c:strCache>
                <c:ptCount val="1"/>
                <c:pt idx="0">
                  <c:v>HV</c:v>
                </c:pt>
              </c:strCache>
            </c:strRef>
          </c:tx>
          <c:cat>
            <c:strRef>
              <c:f>Sheet2!$L$117:$L$127</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Sheet2!$O$117:$O$127</c:f>
              <c:numCache>
                <c:formatCode>General</c:formatCode>
                <c:ptCount val="11"/>
                <c:pt idx="0">
                  <c:v>29</c:v>
                </c:pt>
                <c:pt idx="1">
                  <c:v>29</c:v>
                </c:pt>
                <c:pt idx="2">
                  <c:v>49</c:v>
                </c:pt>
                <c:pt idx="3">
                  <c:v>44</c:v>
                </c:pt>
                <c:pt idx="4">
                  <c:v>45</c:v>
                </c:pt>
                <c:pt idx="5">
                  <c:v>40</c:v>
                </c:pt>
                <c:pt idx="6">
                  <c:v>30</c:v>
                </c:pt>
                <c:pt idx="7">
                  <c:v>34</c:v>
                </c:pt>
                <c:pt idx="8">
                  <c:v>24</c:v>
                </c:pt>
                <c:pt idx="9">
                  <c:v>12</c:v>
                </c:pt>
                <c:pt idx="10">
                  <c:v>6</c:v>
                </c:pt>
              </c:numCache>
            </c:numRef>
          </c:val>
        </c:ser>
        <c:ser>
          <c:idx val="2"/>
          <c:order val="2"/>
          <c:tx>
            <c:strRef>
              <c:f>Sheet2!$Q$116</c:f>
              <c:strCache>
                <c:ptCount val="1"/>
                <c:pt idx="0">
                  <c:v>MC</c:v>
                </c:pt>
              </c:strCache>
            </c:strRef>
          </c:tx>
          <c:cat>
            <c:strRef>
              <c:f>Sheet2!$L$117:$L$127</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Sheet2!$Q$117:$Q$127</c:f>
              <c:numCache>
                <c:formatCode>General</c:formatCode>
                <c:ptCount val="11"/>
                <c:pt idx="0">
                  <c:v>1726</c:v>
                </c:pt>
                <c:pt idx="1">
                  <c:v>1732</c:v>
                </c:pt>
                <c:pt idx="2">
                  <c:v>1852</c:v>
                </c:pt>
                <c:pt idx="3">
                  <c:v>1829</c:v>
                </c:pt>
                <c:pt idx="4">
                  <c:v>1732</c:v>
                </c:pt>
                <c:pt idx="5">
                  <c:v>1522</c:v>
                </c:pt>
                <c:pt idx="6">
                  <c:v>1456</c:v>
                </c:pt>
                <c:pt idx="7">
                  <c:v>1557</c:v>
                </c:pt>
                <c:pt idx="8">
                  <c:v>1561</c:v>
                </c:pt>
                <c:pt idx="9">
                  <c:v>1574</c:v>
                </c:pt>
                <c:pt idx="10">
                  <c:v>1499</c:v>
                </c:pt>
              </c:numCache>
            </c:numRef>
          </c:val>
        </c:ser>
        <c:ser>
          <c:idx val="3"/>
          <c:order val="3"/>
          <c:tx>
            <c:strRef>
              <c:f>Sheet2!$S$116</c:f>
              <c:strCache>
                <c:ptCount val="1"/>
                <c:pt idx="0">
                  <c:v>UM</c:v>
                </c:pt>
              </c:strCache>
            </c:strRef>
          </c:tx>
          <c:cat>
            <c:strRef>
              <c:f>Sheet2!$L$117:$L$127</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Sheet2!$S$117:$S$127</c:f>
              <c:numCache>
                <c:formatCode>General</c:formatCode>
                <c:ptCount val="11"/>
                <c:pt idx="0">
                  <c:v>0</c:v>
                </c:pt>
                <c:pt idx="1">
                  <c:v>0</c:v>
                </c:pt>
                <c:pt idx="2">
                  <c:v>0</c:v>
                </c:pt>
                <c:pt idx="3">
                  <c:v>0</c:v>
                </c:pt>
                <c:pt idx="4">
                  <c:v>0</c:v>
                </c:pt>
                <c:pt idx="5">
                  <c:v>0</c:v>
                </c:pt>
                <c:pt idx="6">
                  <c:v>11</c:v>
                </c:pt>
                <c:pt idx="7">
                  <c:v>6</c:v>
                </c:pt>
                <c:pt idx="8">
                  <c:v>0</c:v>
                </c:pt>
                <c:pt idx="9">
                  <c:v>0</c:v>
                </c:pt>
                <c:pt idx="10">
                  <c:v>0</c:v>
                </c:pt>
              </c:numCache>
            </c:numRef>
          </c:val>
        </c:ser>
        <c:axId val="59458304"/>
        <c:axId val="59459840"/>
      </c:barChart>
      <c:catAx>
        <c:axId val="59458304"/>
        <c:scaling>
          <c:orientation val="minMax"/>
        </c:scaling>
        <c:axPos val="b"/>
        <c:tickLblPos val="nextTo"/>
        <c:crossAx val="59459840"/>
        <c:crosses val="autoZero"/>
        <c:auto val="1"/>
        <c:lblAlgn val="ctr"/>
        <c:lblOffset val="100"/>
      </c:catAx>
      <c:valAx>
        <c:axId val="59459840"/>
        <c:scaling>
          <c:orientation val="minMax"/>
        </c:scaling>
        <c:axPos val="l"/>
        <c:majorGridlines/>
        <c:numFmt formatCode="General" sourceLinked="1"/>
        <c:tickLblPos val="nextTo"/>
        <c:crossAx val="5945830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24762780758600178"/>
          <c:y val="0.21747703412073946"/>
          <c:w val="0.43288249367060533"/>
          <c:h val="0.65529673374161568"/>
        </c:manualLayout>
      </c:layout>
      <c:barChart>
        <c:barDir val="bar"/>
        <c:grouping val="clustered"/>
        <c:ser>
          <c:idx val="0"/>
          <c:order val="0"/>
          <c:tx>
            <c:strRef>
              <c:f>Sheet2!$D$5</c:f>
              <c:strCache>
                <c:ptCount val="1"/>
                <c:pt idx="0">
                  <c:v>Kontribusi Bangkitan Volume (%)</c:v>
                </c:pt>
              </c:strCache>
            </c:strRef>
          </c:tx>
          <c:cat>
            <c:strRef>
              <c:f>Sheet2!$A$6:$A$16</c:f>
              <c:strCache>
                <c:ptCount val="11"/>
                <c:pt idx="0">
                  <c:v>10.00-11.00</c:v>
                </c:pt>
                <c:pt idx="1">
                  <c:v>11.01-12.00</c:v>
                </c:pt>
                <c:pt idx="2">
                  <c:v>12.01-13.00</c:v>
                </c:pt>
                <c:pt idx="3">
                  <c:v>13.01-14.00</c:v>
                </c:pt>
                <c:pt idx="4">
                  <c:v>14.01-15.00</c:v>
                </c:pt>
                <c:pt idx="5">
                  <c:v>15.01-16.00</c:v>
                </c:pt>
                <c:pt idx="6">
                  <c:v>16.01-17.00</c:v>
                </c:pt>
                <c:pt idx="7">
                  <c:v>17.01-18.00</c:v>
                </c:pt>
                <c:pt idx="8">
                  <c:v>18.01-19.00</c:v>
                </c:pt>
                <c:pt idx="9">
                  <c:v>19.01-20.00</c:v>
                </c:pt>
                <c:pt idx="10">
                  <c:v>20.01-21.00</c:v>
                </c:pt>
              </c:strCache>
            </c:strRef>
          </c:cat>
          <c:val>
            <c:numRef>
              <c:f>Sheet2!$D$6:$D$16</c:f>
              <c:numCache>
                <c:formatCode>General</c:formatCode>
                <c:ptCount val="11"/>
                <c:pt idx="0">
                  <c:v>7.9</c:v>
                </c:pt>
                <c:pt idx="1">
                  <c:v>7.6</c:v>
                </c:pt>
                <c:pt idx="2">
                  <c:v>8.8000000000000007</c:v>
                </c:pt>
                <c:pt idx="3">
                  <c:v>8.6</c:v>
                </c:pt>
                <c:pt idx="4">
                  <c:v>11</c:v>
                </c:pt>
                <c:pt idx="5">
                  <c:v>10</c:v>
                </c:pt>
                <c:pt idx="6">
                  <c:v>8.4</c:v>
                </c:pt>
                <c:pt idx="7">
                  <c:v>6.7</c:v>
                </c:pt>
                <c:pt idx="8">
                  <c:v>8.7000000000000011</c:v>
                </c:pt>
                <c:pt idx="9">
                  <c:v>4</c:v>
                </c:pt>
                <c:pt idx="10">
                  <c:v>2.2999999999999998</c:v>
                </c:pt>
              </c:numCache>
            </c:numRef>
          </c:val>
        </c:ser>
        <c:axId val="59479552"/>
        <c:axId val="59481088"/>
      </c:barChart>
      <c:catAx>
        <c:axId val="59479552"/>
        <c:scaling>
          <c:orientation val="minMax"/>
        </c:scaling>
        <c:axPos val="l"/>
        <c:tickLblPos val="nextTo"/>
        <c:crossAx val="59481088"/>
        <c:crosses val="autoZero"/>
        <c:auto val="1"/>
        <c:lblAlgn val="ctr"/>
        <c:lblOffset val="100"/>
      </c:catAx>
      <c:valAx>
        <c:axId val="59481088"/>
        <c:scaling>
          <c:orientation val="minMax"/>
        </c:scaling>
        <c:axPos val="b"/>
        <c:majorGridlines/>
        <c:numFmt formatCode="General" sourceLinked="1"/>
        <c:tickLblPos val="nextTo"/>
        <c:crossAx val="59479552"/>
        <c:crosses val="autoZero"/>
        <c:crossBetween val="between"/>
      </c:valAx>
    </c:plotArea>
    <c:legend>
      <c:legendPos val="r"/>
    </c:legend>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drawings/_rels/drawing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0.09513</cdr:x>
      <cdr:y>0.13542</cdr:y>
    </cdr:from>
    <cdr:to>
      <cdr:x>0.21016</cdr:x>
      <cdr:y>0.23263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9575" y="371475"/>
          <a:ext cx="495238" cy="26666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0.06742</cdr:x>
      <cdr:y>0.14583</cdr:y>
    </cdr:from>
    <cdr:to>
      <cdr:x>0.19149</cdr:x>
      <cdr:y>0.24304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5750" y="400050"/>
          <a:ext cx="525916" cy="26666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0.01667</cdr:x>
      <cdr:y>0.02431</cdr:y>
    </cdr:from>
    <cdr:to>
      <cdr:x>0.1541</cdr:x>
      <cdr:y>0.08919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66674"/>
          <a:ext cx="628330" cy="177991"/>
        </a:xfrm>
        <a:prstGeom xmlns:a="http://schemas.openxmlformats.org/drawingml/2006/main" prst="rect">
          <a:avLst/>
        </a:prstGeom>
      </cdr:spPr>
    </cdr:pic>
  </cdr:relSizeAnchor>
  <cdr:relSizeAnchor xmlns:cdr="http://schemas.openxmlformats.org/drawingml/2006/chartDrawing">
    <cdr:from>
      <cdr:x>0.36667</cdr:x>
      <cdr:y>0.89557</cdr:y>
    </cdr:from>
    <cdr:to>
      <cdr:x>0.47515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676400" y="2514600"/>
          <a:ext cx="495971" cy="286472"/>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0.02558</cdr:x>
      <cdr:y>0.01938</cdr:y>
    </cdr:from>
    <cdr:to>
      <cdr:x>0.16301</cdr:x>
      <cdr:y>0.08426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6958" y="53163"/>
          <a:ext cx="628330" cy="177991"/>
        </a:xfrm>
        <a:prstGeom xmlns:a="http://schemas.openxmlformats.org/drawingml/2006/main" prst="rect">
          <a:avLst/>
        </a:prstGeom>
      </cdr:spPr>
    </cdr:pic>
  </cdr:relSizeAnchor>
  <cdr:relSizeAnchor xmlns:cdr="http://schemas.openxmlformats.org/drawingml/2006/chartDrawing">
    <cdr:from>
      <cdr:x>0.32558</cdr:x>
      <cdr:y>0.89557</cdr:y>
    </cdr:from>
    <cdr:to>
      <cdr:x>0.43406</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488558" y="2690037"/>
          <a:ext cx="495971" cy="28647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1136-A8BC-4D2D-AF8F-DD22065B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39</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178</cp:revision>
  <cp:lastPrinted>2012-09-21T16:49:00Z</cp:lastPrinted>
  <dcterms:created xsi:type="dcterms:W3CDTF">2012-05-24T18:46:00Z</dcterms:created>
  <dcterms:modified xsi:type="dcterms:W3CDTF">2013-03-01T09:02:00Z</dcterms:modified>
</cp:coreProperties>
</file>