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6B0" w:rsidRDefault="00A15D19" w:rsidP="00DA33F4">
      <w:pPr>
        <w:spacing w:line="720" w:lineRule="auto"/>
        <w:jc w:val="center"/>
        <w:rPr>
          <w:rFonts w:ascii="Times New Roman" w:hAnsi="Times New Roman" w:cs="Times New Roman"/>
          <w:sz w:val="28"/>
          <w:szCs w:val="28"/>
        </w:rPr>
      </w:pPr>
      <w:r>
        <w:rPr>
          <w:rFonts w:ascii="Times New Roman" w:hAnsi="Times New Roman" w:cs="Times New Roman"/>
          <w:b/>
          <w:sz w:val="28"/>
          <w:szCs w:val="28"/>
        </w:rPr>
        <w:t>II TINJAUAN PUSTAKA</w:t>
      </w:r>
    </w:p>
    <w:p w:rsidR="00DA33F4" w:rsidRDefault="00DA33F4" w:rsidP="00A15D19">
      <w:pPr>
        <w:spacing w:line="48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Bab ini membahas </w:t>
      </w:r>
      <w:proofErr w:type="gramStart"/>
      <w:r>
        <w:rPr>
          <w:rFonts w:ascii="Times New Roman" w:hAnsi="Times New Roman" w:cs="Times New Roman"/>
          <w:sz w:val="24"/>
          <w:szCs w:val="24"/>
        </w:rPr>
        <w:t>mengenai :</w:t>
      </w:r>
      <w:proofErr w:type="gramEnd"/>
      <w:r>
        <w:rPr>
          <w:rFonts w:ascii="Times New Roman" w:hAnsi="Times New Roman" w:cs="Times New Roman"/>
          <w:sz w:val="24"/>
          <w:szCs w:val="24"/>
        </w:rPr>
        <w:t xml:space="preserve"> </w:t>
      </w:r>
      <w:r w:rsidR="00B51718">
        <w:rPr>
          <w:rFonts w:ascii="Times New Roman" w:hAnsi="Times New Roman" w:cs="Times New Roman"/>
          <w:sz w:val="24"/>
          <w:szCs w:val="24"/>
        </w:rPr>
        <w:t>(1) Kacang-kacangan (2</w:t>
      </w:r>
      <w:r>
        <w:rPr>
          <w:rFonts w:ascii="Times New Roman" w:hAnsi="Times New Roman" w:cs="Times New Roman"/>
          <w:sz w:val="24"/>
          <w:szCs w:val="24"/>
        </w:rPr>
        <w:t xml:space="preserve">) </w:t>
      </w:r>
      <w:r w:rsidR="00A15D19">
        <w:rPr>
          <w:rFonts w:ascii="Times New Roman" w:hAnsi="Times New Roman" w:cs="Times New Roman"/>
          <w:sz w:val="24"/>
          <w:szCs w:val="24"/>
        </w:rPr>
        <w:t>Kacang Kedelai</w:t>
      </w:r>
      <w:r w:rsidR="00B51718">
        <w:rPr>
          <w:rFonts w:ascii="Times New Roman" w:hAnsi="Times New Roman" w:cs="Times New Roman"/>
          <w:sz w:val="24"/>
          <w:szCs w:val="24"/>
        </w:rPr>
        <w:t>, (3</w:t>
      </w:r>
      <w:r w:rsidR="000E0302">
        <w:rPr>
          <w:rFonts w:ascii="Times New Roman" w:hAnsi="Times New Roman" w:cs="Times New Roman"/>
          <w:sz w:val="24"/>
          <w:szCs w:val="24"/>
        </w:rPr>
        <w:t xml:space="preserve">) </w:t>
      </w:r>
      <w:r w:rsidR="00A15D19">
        <w:rPr>
          <w:rFonts w:ascii="Times New Roman" w:hAnsi="Times New Roman" w:cs="Times New Roman"/>
          <w:sz w:val="24"/>
          <w:szCs w:val="24"/>
        </w:rPr>
        <w:t>Kacang Tanah</w:t>
      </w:r>
      <w:r w:rsidR="00B51718">
        <w:rPr>
          <w:rFonts w:ascii="Times New Roman" w:hAnsi="Times New Roman" w:cs="Times New Roman"/>
          <w:sz w:val="24"/>
          <w:szCs w:val="24"/>
        </w:rPr>
        <w:t>, (4</w:t>
      </w:r>
      <w:r w:rsidR="000E0302">
        <w:rPr>
          <w:rFonts w:ascii="Times New Roman" w:hAnsi="Times New Roman" w:cs="Times New Roman"/>
          <w:sz w:val="24"/>
          <w:szCs w:val="24"/>
        </w:rPr>
        <w:t xml:space="preserve">) </w:t>
      </w:r>
      <w:r w:rsidR="00B51718">
        <w:rPr>
          <w:rFonts w:ascii="Times New Roman" w:hAnsi="Times New Roman" w:cs="Times New Roman"/>
          <w:sz w:val="24"/>
          <w:szCs w:val="24"/>
        </w:rPr>
        <w:t>Kacang Tunggak, (5</w:t>
      </w:r>
      <w:r w:rsidR="00A15D19">
        <w:rPr>
          <w:rFonts w:ascii="Times New Roman" w:hAnsi="Times New Roman" w:cs="Times New Roman"/>
          <w:sz w:val="24"/>
          <w:szCs w:val="24"/>
        </w:rPr>
        <w:t xml:space="preserve">) </w:t>
      </w:r>
      <w:r w:rsidR="008A11D7">
        <w:rPr>
          <w:rFonts w:ascii="Times New Roman" w:hAnsi="Times New Roman" w:cs="Times New Roman"/>
          <w:sz w:val="24"/>
          <w:szCs w:val="24"/>
        </w:rPr>
        <w:t>Kacang Merah</w:t>
      </w:r>
      <w:r w:rsidR="00B51718">
        <w:rPr>
          <w:rFonts w:ascii="Times New Roman" w:hAnsi="Times New Roman" w:cs="Times New Roman"/>
          <w:sz w:val="24"/>
          <w:szCs w:val="24"/>
        </w:rPr>
        <w:t>,</w:t>
      </w:r>
      <w:r w:rsidR="00C12EEA">
        <w:rPr>
          <w:rFonts w:ascii="Times New Roman" w:hAnsi="Times New Roman" w:cs="Times New Roman"/>
          <w:sz w:val="24"/>
          <w:szCs w:val="24"/>
        </w:rPr>
        <w:t xml:space="preserve"> (6) Protein, (7) Koagulasi</w:t>
      </w:r>
      <w:r w:rsidR="00B51718">
        <w:rPr>
          <w:rFonts w:ascii="Times New Roman" w:hAnsi="Times New Roman" w:cs="Times New Roman"/>
          <w:sz w:val="24"/>
          <w:szCs w:val="24"/>
        </w:rPr>
        <w:t xml:space="preserve"> </w:t>
      </w:r>
      <w:r w:rsidR="00C12EEA">
        <w:rPr>
          <w:rFonts w:ascii="Times New Roman" w:hAnsi="Times New Roman" w:cs="Times New Roman"/>
          <w:sz w:val="24"/>
          <w:szCs w:val="24"/>
        </w:rPr>
        <w:t>dan (8</w:t>
      </w:r>
      <w:r w:rsidR="00DA46FD">
        <w:rPr>
          <w:rFonts w:ascii="Times New Roman" w:hAnsi="Times New Roman" w:cs="Times New Roman"/>
          <w:sz w:val="24"/>
          <w:szCs w:val="24"/>
        </w:rPr>
        <w:t>) Tahu</w:t>
      </w:r>
      <w:r w:rsidR="00C12EEA">
        <w:rPr>
          <w:rFonts w:ascii="Times New Roman" w:hAnsi="Times New Roman" w:cs="Times New Roman"/>
          <w:sz w:val="24"/>
          <w:szCs w:val="24"/>
        </w:rPr>
        <w:t>.</w:t>
      </w:r>
      <w:r w:rsidR="00775DFD">
        <w:rPr>
          <w:rFonts w:ascii="Times New Roman" w:hAnsi="Times New Roman" w:cs="Times New Roman"/>
          <w:sz w:val="24"/>
          <w:szCs w:val="24"/>
        </w:rPr>
        <w:t xml:space="preserve"> </w:t>
      </w:r>
    </w:p>
    <w:p w:rsidR="003404E3" w:rsidRPr="00362E82" w:rsidRDefault="00362E82" w:rsidP="00362E82">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3404E3" w:rsidRPr="00362E82">
        <w:rPr>
          <w:rFonts w:ascii="Times New Roman" w:hAnsi="Times New Roman" w:cs="Times New Roman"/>
          <w:b/>
          <w:sz w:val="24"/>
          <w:szCs w:val="24"/>
        </w:rPr>
        <w:t xml:space="preserve"> Kacang-kacangan</w:t>
      </w:r>
    </w:p>
    <w:p w:rsidR="003404E3" w:rsidRDefault="003404E3" w:rsidP="003404E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Kacang-kacangan ada yang memasukkan dalam serealia.</w:t>
      </w:r>
      <w:proofErr w:type="gramEnd"/>
      <w:r w:rsidR="00E50A20">
        <w:rPr>
          <w:rFonts w:ascii="Times New Roman" w:hAnsi="Times New Roman" w:cs="Times New Roman"/>
          <w:sz w:val="24"/>
          <w:szCs w:val="24"/>
        </w:rPr>
        <w:t xml:space="preserve"> </w:t>
      </w:r>
      <w:proofErr w:type="gramStart"/>
      <w:r w:rsidR="00E50A20">
        <w:rPr>
          <w:rFonts w:ascii="Times New Roman" w:hAnsi="Times New Roman" w:cs="Times New Roman"/>
          <w:sz w:val="24"/>
          <w:szCs w:val="24"/>
        </w:rPr>
        <w:t>Kacang-kacangan termasuk famili</w:t>
      </w:r>
      <w:r>
        <w:rPr>
          <w:rFonts w:ascii="Times New Roman" w:hAnsi="Times New Roman" w:cs="Times New Roman"/>
          <w:sz w:val="24"/>
          <w:szCs w:val="24"/>
        </w:rPr>
        <w:t xml:space="preserve"> </w:t>
      </w:r>
      <w:r w:rsidRPr="00110389">
        <w:rPr>
          <w:rFonts w:ascii="Times New Roman" w:hAnsi="Times New Roman" w:cs="Times New Roman"/>
          <w:i/>
          <w:sz w:val="24"/>
          <w:szCs w:val="24"/>
        </w:rPr>
        <w:t>Leguminosa</w:t>
      </w:r>
      <w:r>
        <w:rPr>
          <w:rFonts w:ascii="Times New Roman" w:hAnsi="Times New Roman" w:cs="Times New Roman"/>
          <w:sz w:val="24"/>
          <w:szCs w:val="24"/>
        </w:rPr>
        <w:t xml:space="preserve"> atau disebut juga polongan (berbunga kupu-kupu).</w:t>
      </w:r>
      <w:proofErr w:type="gramEnd"/>
      <w:r>
        <w:rPr>
          <w:rFonts w:ascii="Times New Roman" w:hAnsi="Times New Roman" w:cs="Times New Roman"/>
          <w:sz w:val="24"/>
          <w:szCs w:val="24"/>
        </w:rPr>
        <w:t xml:space="preserve"> Berbagai kacang-kacangan yang telah banyak dikenal kacang kedelai (</w:t>
      </w:r>
      <w:r>
        <w:rPr>
          <w:rFonts w:ascii="Times New Roman" w:hAnsi="Times New Roman" w:cs="Times New Roman"/>
          <w:i/>
          <w:sz w:val="24"/>
          <w:szCs w:val="24"/>
        </w:rPr>
        <w:t>Glycine max</w:t>
      </w:r>
      <w:r>
        <w:rPr>
          <w:rFonts w:ascii="Times New Roman" w:hAnsi="Times New Roman" w:cs="Times New Roman"/>
          <w:sz w:val="24"/>
          <w:szCs w:val="24"/>
        </w:rPr>
        <w:t>), kacang tanah (</w:t>
      </w:r>
      <w:r>
        <w:rPr>
          <w:rFonts w:ascii="Times New Roman" w:hAnsi="Times New Roman" w:cs="Times New Roman"/>
          <w:i/>
          <w:sz w:val="24"/>
          <w:szCs w:val="24"/>
        </w:rPr>
        <w:t>Arachis hypogea</w:t>
      </w:r>
      <w:r>
        <w:rPr>
          <w:rFonts w:ascii="Times New Roman" w:hAnsi="Times New Roman" w:cs="Times New Roman"/>
          <w:sz w:val="24"/>
          <w:szCs w:val="24"/>
        </w:rPr>
        <w:t>), kacang hijau (</w:t>
      </w:r>
      <w:r>
        <w:rPr>
          <w:rFonts w:ascii="Times New Roman" w:hAnsi="Times New Roman" w:cs="Times New Roman"/>
          <w:i/>
          <w:sz w:val="24"/>
          <w:szCs w:val="24"/>
        </w:rPr>
        <w:t>Phaseoulus radiatus</w:t>
      </w:r>
      <w:r>
        <w:rPr>
          <w:rFonts w:ascii="Times New Roman" w:hAnsi="Times New Roman" w:cs="Times New Roman"/>
          <w:sz w:val="24"/>
          <w:szCs w:val="24"/>
        </w:rPr>
        <w:t>), kacang gude (</w:t>
      </w:r>
      <w:r>
        <w:rPr>
          <w:rFonts w:ascii="Times New Roman" w:hAnsi="Times New Roman" w:cs="Times New Roman"/>
          <w:i/>
          <w:sz w:val="24"/>
          <w:szCs w:val="24"/>
        </w:rPr>
        <w:t xml:space="preserve">Cajanus </w:t>
      </w:r>
      <w:proofErr w:type="gramStart"/>
      <w:r>
        <w:rPr>
          <w:rFonts w:ascii="Times New Roman" w:hAnsi="Times New Roman" w:cs="Times New Roman"/>
          <w:i/>
          <w:sz w:val="24"/>
          <w:szCs w:val="24"/>
        </w:rPr>
        <w:t>cajan</w:t>
      </w:r>
      <w:proofErr w:type="gramEnd"/>
      <w:r>
        <w:rPr>
          <w:rFonts w:ascii="Times New Roman" w:hAnsi="Times New Roman" w:cs="Times New Roman"/>
          <w:sz w:val="24"/>
          <w:szCs w:val="24"/>
        </w:rPr>
        <w:t xml:space="preserve">) dan masih banyak lagi. </w:t>
      </w:r>
      <w:proofErr w:type="gramStart"/>
      <w:r>
        <w:rPr>
          <w:rFonts w:ascii="Times New Roman" w:hAnsi="Times New Roman" w:cs="Times New Roman"/>
          <w:sz w:val="24"/>
          <w:szCs w:val="24"/>
        </w:rPr>
        <w:t>Kacang-kacangan merupakan sumber utama protein nabati dan mempunyai daya guna yang sangat luas.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Kacang tanah dan kacang kedelai merupakan sumber utama minyak di samping komoditi lainnya (Muchtadi</w:t>
      </w:r>
      <w:r w:rsidR="003167ED">
        <w:rPr>
          <w:rFonts w:ascii="Times New Roman" w:hAnsi="Times New Roman" w:cs="Times New Roman"/>
          <w:sz w:val="24"/>
          <w:szCs w:val="24"/>
        </w:rPr>
        <w:t xml:space="preserve"> dkk</w:t>
      </w:r>
      <w:r>
        <w:rPr>
          <w:rFonts w:ascii="Times New Roman" w:hAnsi="Times New Roman" w:cs="Times New Roman"/>
          <w:sz w:val="24"/>
          <w:szCs w:val="24"/>
        </w:rPr>
        <w:t>, 2010).</w:t>
      </w:r>
      <w:proofErr w:type="gramEnd"/>
    </w:p>
    <w:p w:rsidR="003A673F" w:rsidRDefault="00B86B37" w:rsidP="00DA46FD">
      <w:pPr>
        <w:pStyle w:val="ListParagraph"/>
        <w:spacing w:line="480" w:lineRule="auto"/>
        <w:ind w:left="0" w:firstLine="720"/>
        <w:jc w:val="both"/>
        <w:rPr>
          <w:rFonts w:ascii="Times New Roman" w:hAnsi="Times New Roman" w:cs="Times New Roman"/>
          <w:sz w:val="24"/>
          <w:szCs w:val="24"/>
        </w:rPr>
      </w:pPr>
      <w:proofErr w:type="gramStart"/>
      <w:r w:rsidRPr="00B86B37">
        <w:rPr>
          <w:rFonts w:ascii="Times New Roman" w:hAnsi="Times New Roman" w:cs="Times New Roman"/>
          <w:bCs/>
          <w:sz w:val="24"/>
          <w:szCs w:val="24"/>
        </w:rPr>
        <w:t>Kacang</w:t>
      </w:r>
      <w:r w:rsidRPr="00B86B37">
        <w:rPr>
          <w:rFonts w:ascii="Times New Roman" w:hAnsi="Times New Roman" w:cs="Times New Roman"/>
          <w:sz w:val="24"/>
          <w:szCs w:val="24"/>
        </w:rPr>
        <w:t xml:space="preserve"> adalah istilah non-</w:t>
      </w:r>
      <w:hyperlink r:id="rId8" w:tooltip="Botani" w:history="1">
        <w:r w:rsidRPr="00B86B37">
          <w:rPr>
            <w:rStyle w:val="Hyperlink"/>
            <w:rFonts w:ascii="Times New Roman" w:hAnsi="Times New Roman" w:cs="Times New Roman"/>
            <w:color w:val="auto"/>
            <w:sz w:val="24"/>
            <w:szCs w:val="24"/>
            <w:u w:val="none"/>
          </w:rPr>
          <w:t>botani</w:t>
        </w:r>
      </w:hyperlink>
      <w:r w:rsidRPr="00B86B37">
        <w:rPr>
          <w:rFonts w:ascii="Times New Roman" w:hAnsi="Times New Roman" w:cs="Times New Roman"/>
          <w:sz w:val="24"/>
          <w:szCs w:val="24"/>
        </w:rPr>
        <w:t xml:space="preserve"> yang biasa dipakai untuk menyebut </w:t>
      </w:r>
      <w:hyperlink r:id="rId9" w:tooltip="Biji" w:history="1">
        <w:r w:rsidRPr="00B86B37">
          <w:rPr>
            <w:rStyle w:val="Hyperlink"/>
            <w:rFonts w:ascii="Times New Roman" w:hAnsi="Times New Roman" w:cs="Times New Roman"/>
            <w:color w:val="auto"/>
            <w:sz w:val="24"/>
            <w:szCs w:val="24"/>
            <w:u w:val="none"/>
          </w:rPr>
          <w:t>biji</w:t>
        </w:r>
      </w:hyperlink>
      <w:r w:rsidRPr="00B86B37">
        <w:rPr>
          <w:rFonts w:ascii="Times New Roman" w:hAnsi="Times New Roman" w:cs="Times New Roman"/>
          <w:sz w:val="24"/>
          <w:szCs w:val="24"/>
        </w:rPr>
        <w:t xml:space="preserve"> sejumlah tumbuhan </w:t>
      </w:r>
      <w:hyperlink r:id="rId10" w:tooltip="Fabaceae" w:history="1">
        <w:r w:rsidRPr="00B86B37">
          <w:rPr>
            <w:rStyle w:val="Hyperlink"/>
            <w:rFonts w:ascii="Times New Roman" w:hAnsi="Times New Roman" w:cs="Times New Roman"/>
            <w:color w:val="auto"/>
            <w:sz w:val="24"/>
            <w:szCs w:val="24"/>
            <w:u w:val="none"/>
          </w:rPr>
          <w:t>polong-polongan</w:t>
        </w:r>
      </w:hyperlink>
      <w:r w:rsidRPr="00B86B37">
        <w:rPr>
          <w:rFonts w:ascii="Times New Roman" w:hAnsi="Times New Roman" w:cs="Times New Roman"/>
          <w:sz w:val="24"/>
          <w:szCs w:val="24"/>
        </w:rPr>
        <w:t xml:space="preserve"> (namun tidak semua).</w:t>
      </w:r>
      <w:proofErr w:type="gramEnd"/>
      <w:r w:rsidRPr="00B86B37">
        <w:rPr>
          <w:rFonts w:ascii="Times New Roman" w:hAnsi="Times New Roman" w:cs="Times New Roman"/>
          <w:sz w:val="24"/>
          <w:szCs w:val="24"/>
        </w:rPr>
        <w:t xml:space="preserve"> </w:t>
      </w:r>
      <w:proofErr w:type="gramStart"/>
      <w:r w:rsidRPr="00B86B37">
        <w:rPr>
          <w:rFonts w:ascii="Times New Roman" w:hAnsi="Times New Roman" w:cs="Times New Roman"/>
          <w:sz w:val="24"/>
          <w:szCs w:val="24"/>
        </w:rPr>
        <w:t xml:space="preserve">Dalam percakapan sehari-hari, kacang dipakai juga untuk menyebut </w:t>
      </w:r>
      <w:hyperlink r:id="rId11" w:tooltip="Buah" w:history="1">
        <w:r w:rsidRPr="00B86B37">
          <w:rPr>
            <w:rStyle w:val="Hyperlink"/>
            <w:rFonts w:ascii="Times New Roman" w:hAnsi="Times New Roman" w:cs="Times New Roman"/>
            <w:color w:val="auto"/>
            <w:sz w:val="24"/>
            <w:szCs w:val="24"/>
            <w:u w:val="none"/>
          </w:rPr>
          <w:t>buah</w:t>
        </w:r>
      </w:hyperlink>
      <w:r w:rsidRPr="00B86B37">
        <w:rPr>
          <w:rFonts w:ascii="Times New Roman" w:hAnsi="Times New Roman" w:cs="Times New Roman"/>
          <w:sz w:val="24"/>
          <w:szCs w:val="24"/>
        </w:rPr>
        <w:t xml:space="preserve"> (polong) atau bahkan </w:t>
      </w:r>
      <w:hyperlink r:id="rId12" w:tooltip="Tumbuhan" w:history="1">
        <w:r w:rsidRPr="00B86B37">
          <w:rPr>
            <w:rStyle w:val="Hyperlink"/>
            <w:rFonts w:ascii="Times New Roman" w:hAnsi="Times New Roman" w:cs="Times New Roman"/>
            <w:color w:val="auto"/>
            <w:sz w:val="24"/>
            <w:szCs w:val="24"/>
            <w:u w:val="none"/>
          </w:rPr>
          <w:t>tumbuhan</w:t>
        </w:r>
      </w:hyperlink>
      <w:r w:rsidRPr="00B86B37">
        <w:rPr>
          <w:rFonts w:ascii="Times New Roman" w:hAnsi="Times New Roman" w:cs="Times New Roman"/>
          <w:sz w:val="24"/>
          <w:szCs w:val="24"/>
        </w:rPr>
        <w:t xml:space="preserve"> yang menghasilkannya.</w:t>
      </w:r>
      <w:proofErr w:type="gramEnd"/>
      <w:r w:rsidRPr="00B86B37">
        <w:rPr>
          <w:rFonts w:ascii="Times New Roman" w:hAnsi="Times New Roman" w:cs="Times New Roman"/>
          <w:sz w:val="24"/>
          <w:szCs w:val="24"/>
        </w:rPr>
        <w:t xml:space="preserve"> Di </w:t>
      </w:r>
      <w:hyperlink r:id="rId13" w:tooltip="Jakarta" w:history="1">
        <w:r w:rsidRPr="00B86B37">
          <w:rPr>
            <w:rStyle w:val="Hyperlink"/>
            <w:rFonts w:ascii="Times New Roman" w:hAnsi="Times New Roman" w:cs="Times New Roman"/>
            <w:color w:val="auto"/>
            <w:sz w:val="24"/>
            <w:szCs w:val="24"/>
            <w:u w:val="none"/>
          </w:rPr>
          <w:t>Jakarta</w:t>
        </w:r>
      </w:hyperlink>
      <w:r w:rsidRPr="00B86B37">
        <w:rPr>
          <w:rFonts w:ascii="Times New Roman" w:hAnsi="Times New Roman" w:cs="Times New Roman"/>
          <w:sz w:val="24"/>
          <w:szCs w:val="24"/>
        </w:rPr>
        <w:t xml:space="preserve">, kata "kacang" biasanya dimaksudkan untuk polong </w:t>
      </w:r>
      <w:hyperlink r:id="rId14" w:tooltip="Kacang tanah" w:history="1">
        <w:r w:rsidRPr="00B86B37">
          <w:rPr>
            <w:rStyle w:val="Hyperlink"/>
            <w:rFonts w:ascii="Times New Roman" w:hAnsi="Times New Roman" w:cs="Times New Roman"/>
            <w:color w:val="auto"/>
            <w:sz w:val="24"/>
            <w:szCs w:val="24"/>
            <w:u w:val="none"/>
          </w:rPr>
          <w:t>kacang tanah</w:t>
        </w:r>
      </w:hyperlink>
      <w:r w:rsidRPr="00B86B37">
        <w:rPr>
          <w:rFonts w:ascii="Times New Roman" w:hAnsi="Times New Roman" w:cs="Times New Roman"/>
          <w:sz w:val="24"/>
          <w:szCs w:val="24"/>
        </w:rPr>
        <w:t xml:space="preserve">. </w:t>
      </w:r>
      <w:proofErr w:type="gramStart"/>
      <w:r w:rsidRPr="00B86B37">
        <w:rPr>
          <w:rFonts w:ascii="Times New Roman" w:hAnsi="Times New Roman" w:cs="Times New Roman"/>
          <w:sz w:val="24"/>
          <w:szCs w:val="24"/>
        </w:rPr>
        <w:t xml:space="preserve">Kata ini sebenarnya dipakai untuk menyebut biji kering yang berbentuk menyerupai ginjal </w:t>
      </w:r>
      <w:r>
        <w:rPr>
          <w:rFonts w:ascii="Times New Roman" w:hAnsi="Times New Roman" w:cs="Times New Roman"/>
          <w:sz w:val="24"/>
          <w:szCs w:val="24"/>
        </w:rPr>
        <w:t>dan dimakan setelah dikeringkan (Wikipedia, 2011).</w:t>
      </w:r>
      <w:proofErr w:type="gramEnd"/>
    </w:p>
    <w:p w:rsidR="00CE406F" w:rsidRPr="00CE406F" w:rsidRDefault="00CE406F" w:rsidP="00DA46FD">
      <w:pPr>
        <w:pStyle w:val="ListParagraph"/>
        <w:spacing w:line="480" w:lineRule="auto"/>
        <w:ind w:left="0" w:firstLine="720"/>
        <w:jc w:val="both"/>
        <w:rPr>
          <w:rFonts w:ascii="Times New Roman" w:hAnsi="Times New Roman" w:cs="Times New Roman"/>
          <w:sz w:val="24"/>
          <w:szCs w:val="24"/>
        </w:rPr>
      </w:pPr>
      <w:proofErr w:type="gramStart"/>
      <w:r w:rsidRPr="00CE406F">
        <w:rPr>
          <w:rFonts w:ascii="Times New Roman" w:hAnsi="Times New Roman" w:cs="Times New Roman"/>
          <w:sz w:val="24"/>
          <w:szCs w:val="24"/>
        </w:rPr>
        <w:t>Indonesia me</w:t>
      </w:r>
      <w:r w:rsidR="00D718E3">
        <w:rPr>
          <w:rFonts w:ascii="Times New Roman" w:hAnsi="Times New Roman" w:cs="Times New Roman"/>
          <w:sz w:val="24"/>
          <w:szCs w:val="24"/>
        </w:rPr>
        <w:t>miliki banyak potensi pangan lok</w:t>
      </w:r>
      <w:r w:rsidRPr="00CE406F">
        <w:rPr>
          <w:rFonts w:ascii="Times New Roman" w:hAnsi="Times New Roman" w:cs="Times New Roman"/>
          <w:sz w:val="24"/>
          <w:szCs w:val="24"/>
        </w:rPr>
        <w:t>al dari jenis kacang-kacangan.</w:t>
      </w:r>
      <w:proofErr w:type="gramEnd"/>
      <w:r w:rsidRPr="00CE406F">
        <w:rPr>
          <w:rFonts w:ascii="Times New Roman" w:hAnsi="Times New Roman" w:cs="Times New Roman"/>
          <w:sz w:val="24"/>
          <w:szCs w:val="24"/>
        </w:rPr>
        <w:t xml:space="preserve"> </w:t>
      </w:r>
      <w:proofErr w:type="gramStart"/>
      <w:r w:rsidRPr="00CE406F">
        <w:rPr>
          <w:rFonts w:ascii="Times New Roman" w:hAnsi="Times New Roman" w:cs="Times New Roman"/>
          <w:sz w:val="24"/>
          <w:szCs w:val="24"/>
        </w:rPr>
        <w:t>Pemanfaatan kacang-kacan</w:t>
      </w:r>
      <w:r w:rsidR="00D718E3">
        <w:rPr>
          <w:rFonts w:ascii="Times New Roman" w:hAnsi="Times New Roman" w:cs="Times New Roman"/>
          <w:sz w:val="24"/>
          <w:szCs w:val="24"/>
        </w:rPr>
        <w:t>gan lokal merupakan alternatif</w:t>
      </w:r>
      <w:r w:rsidRPr="00CE406F">
        <w:rPr>
          <w:rFonts w:ascii="Times New Roman" w:hAnsi="Times New Roman" w:cs="Times New Roman"/>
          <w:sz w:val="24"/>
          <w:szCs w:val="24"/>
        </w:rPr>
        <w:t xml:space="preserve"> sumber </w:t>
      </w:r>
      <w:r w:rsidRPr="00CE406F">
        <w:rPr>
          <w:rFonts w:ascii="Times New Roman" w:hAnsi="Times New Roman" w:cs="Times New Roman"/>
          <w:sz w:val="24"/>
          <w:szCs w:val="24"/>
        </w:rPr>
        <w:lastRenderedPageBreak/>
        <w:t>protein nabati yang murah dan dapat terjangkau oleh masyarakat Indonesia.</w:t>
      </w:r>
      <w:proofErr w:type="gramEnd"/>
      <w:r w:rsidRPr="00CE406F">
        <w:rPr>
          <w:rFonts w:ascii="Times New Roman" w:hAnsi="Times New Roman" w:cs="Times New Roman"/>
          <w:sz w:val="24"/>
          <w:szCs w:val="24"/>
        </w:rPr>
        <w:t xml:space="preserve"> </w:t>
      </w:r>
      <w:proofErr w:type="gramStart"/>
      <w:r w:rsidRPr="00CE406F">
        <w:rPr>
          <w:rFonts w:ascii="Times New Roman" w:hAnsi="Times New Roman" w:cs="Times New Roman"/>
          <w:sz w:val="24"/>
          <w:szCs w:val="24"/>
        </w:rPr>
        <w:t>Indonesia memiliki beraneka jenis kacang-kacangan yang potensinya belum sepenuhnya tergali.</w:t>
      </w:r>
      <w:proofErr w:type="gramEnd"/>
      <w:r w:rsidRPr="00CE406F">
        <w:rPr>
          <w:rFonts w:ascii="Times New Roman" w:hAnsi="Times New Roman" w:cs="Times New Roman"/>
          <w:sz w:val="24"/>
          <w:szCs w:val="24"/>
        </w:rPr>
        <w:t xml:space="preserve"> </w:t>
      </w:r>
      <w:proofErr w:type="gramStart"/>
      <w:r w:rsidRPr="00CE406F">
        <w:rPr>
          <w:rFonts w:ascii="Times New Roman" w:hAnsi="Times New Roman" w:cs="Times New Roman"/>
          <w:sz w:val="24"/>
          <w:szCs w:val="24"/>
        </w:rPr>
        <w:t>Kacang merah (Phaseolus vulgaris L.), kacang hijau (Phaseolus radiatus L.) dan kacang tunggak (Vigna unguiculata) merupakan jenis kacang yang berpotensi untuk dikembangkan dalam berbagai produk industri pangan (Husaini, 2000).</w:t>
      </w:r>
      <w:proofErr w:type="gramEnd"/>
    </w:p>
    <w:p w:rsidR="008F666E" w:rsidRPr="00362E82" w:rsidRDefault="00362E82" w:rsidP="00362E82">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3A673F" w:rsidRPr="00362E82">
        <w:rPr>
          <w:rFonts w:ascii="Times New Roman" w:hAnsi="Times New Roman" w:cs="Times New Roman"/>
          <w:b/>
          <w:sz w:val="24"/>
          <w:szCs w:val="24"/>
        </w:rPr>
        <w:t xml:space="preserve"> Kacang Kedelai</w:t>
      </w:r>
    </w:p>
    <w:p w:rsidR="003A673F" w:rsidRDefault="003A673F" w:rsidP="003A673F">
      <w:pPr>
        <w:pStyle w:val="ListParagraph"/>
        <w:spacing w:line="480" w:lineRule="auto"/>
        <w:ind w:left="0" w:firstLine="567"/>
        <w:jc w:val="both"/>
        <w:rPr>
          <w:rFonts w:ascii="Times New Roman" w:hAnsi="Times New Roman" w:cs="Times New Roman"/>
          <w:sz w:val="24"/>
          <w:szCs w:val="24"/>
        </w:rPr>
      </w:pPr>
      <w:r w:rsidRPr="003A673F">
        <w:rPr>
          <w:rFonts w:ascii="Times New Roman" w:hAnsi="Times New Roman" w:cs="Times New Roman"/>
          <w:bCs/>
          <w:sz w:val="24"/>
          <w:szCs w:val="24"/>
        </w:rPr>
        <w:t>Kedelai</w:t>
      </w:r>
      <w:r w:rsidRPr="003A673F">
        <w:rPr>
          <w:rFonts w:ascii="Times New Roman" w:hAnsi="Times New Roman" w:cs="Times New Roman"/>
          <w:sz w:val="24"/>
          <w:szCs w:val="24"/>
        </w:rPr>
        <w:t xml:space="preserve"> (kadang-kadang ditambah "kacang" di depan namanya) adalah salah satu tanaman polong-polongan yang menjadi bahan dasar banyak makanan dari </w:t>
      </w:r>
      <w:hyperlink r:id="rId15" w:tooltip="Asia Timur" w:history="1">
        <w:r w:rsidRPr="003A673F">
          <w:rPr>
            <w:rStyle w:val="Hyperlink"/>
            <w:rFonts w:ascii="Times New Roman" w:hAnsi="Times New Roman" w:cs="Times New Roman"/>
            <w:color w:val="auto"/>
            <w:sz w:val="24"/>
            <w:szCs w:val="24"/>
            <w:u w:val="none"/>
          </w:rPr>
          <w:t>Asia Timur</w:t>
        </w:r>
      </w:hyperlink>
      <w:r w:rsidRPr="003A673F">
        <w:rPr>
          <w:rFonts w:ascii="Times New Roman" w:hAnsi="Times New Roman" w:cs="Times New Roman"/>
          <w:sz w:val="24"/>
          <w:szCs w:val="24"/>
        </w:rPr>
        <w:t xml:space="preserve"> seperti </w:t>
      </w:r>
      <w:hyperlink r:id="rId16" w:tooltip="Kecap" w:history="1">
        <w:r w:rsidRPr="003A673F">
          <w:rPr>
            <w:rStyle w:val="Hyperlink"/>
            <w:rFonts w:ascii="Times New Roman" w:hAnsi="Times New Roman" w:cs="Times New Roman"/>
            <w:color w:val="auto"/>
            <w:sz w:val="24"/>
            <w:szCs w:val="24"/>
            <w:u w:val="none"/>
          </w:rPr>
          <w:t>kecap</w:t>
        </w:r>
      </w:hyperlink>
      <w:r w:rsidRPr="003A673F">
        <w:rPr>
          <w:rFonts w:ascii="Times New Roman" w:hAnsi="Times New Roman" w:cs="Times New Roman"/>
          <w:sz w:val="24"/>
          <w:szCs w:val="24"/>
        </w:rPr>
        <w:t xml:space="preserve">, </w:t>
      </w:r>
      <w:hyperlink r:id="rId17" w:tooltip="Tahu" w:history="1">
        <w:r w:rsidRPr="003A673F">
          <w:rPr>
            <w:rStyle w:val="Hyperlink"/>
            <w:rFonts w:ascii="Times New Roman" w:hAnsi="Times New Roman" w:cs="Times New Roman"/>
            <w:color w:val="auto"/>
            <w:sz w:val="24"/>
            <w:szCs w:val="24"/>
            <w:u w:val="none"/>
          </w:rPr>
          <w:t>tahu</w:t>
        </w:r>
      </w:hyperlink>
      <w:r w:rsidRPr="003A673F">
        <w:rPr>
          <w:rFonts w:ascii="Times New Roman" w:hAnsi="Times New Roman" w:cs="Times New Roman"/>
          <w:sz w:val="24"/>
          <w:szCs w:val="24"/>
        </w:rPr>
        <w:t xml:space="preserve">, dan </w:t>
      </w:r>
      <w:hyperlink r:id="rId18" w:tooltip="Tempe" w:history="1">
        <w:proofErr w:type="gramStart"/>
        <w:r w:rsidRPr="003A673F">
          <w:rPr>
            <w:rStyle w:val="Hyperlink"/>
            <w:rFonts w:ascii="Times New Roman" w:hAnsi="Times New Roman" w:cs="Times New Roman"/>
            <w:color w:val="auto"/>
            <w:sz w:val="24"/>
            <w:szCs w:val="24"/>
            <w:u w:val="none"/>
          </w:rPr>
          <w:t>tempe</w:t>
        </w:r>
        <w:proofErr w:type="gramEnd"/>
      </w:hyperlink>
      <w:r w:rsidRPr="003A673F">
        <w:rPr>
          <w:rFonts w:ascii="Times New Roman" w:hAnsi="Times New Roman" w:cs="Times New Roman"/>
          <w:sz w:val="24"/>
          <w:szCs w:val="24"/>
        </w:rPr>
        <w:t xml:space="preserve">. </w:t>
      </w:r>
      <w:proofErr w:type="gramStart"/>
      <w:r w:rsidRPr="003A673F">
        <w:rPr>
          <w:rFonts w:ascii="Times New Roman" w:hAnsi="Times New Roman" w:cs="Times New Roman"/>
          <w:sz w:val="24"/>
          <w:szCs w:val="24"/>
        </w:rPr>
        <w:t xml:space="preserve">Berdasarkan peninggalan </w:t>
      </w:r>
      <w:hyperlink r:id="rId19" w:tooltip="Arkeologi" w:history="1">
        <w:r w:rsidRPr="003A673F">
          <w:rPr>
            <w:rStyle w:val="Hyperlink"/>
            <w:rFonts w:ascii="Times New Roman" w:hAnsi="Times New Roman" w:cs="Times New Roman"/>
            <w:color w:val="auto"/>
            <w:sz w:val="24"/>
            <w:szCs w:val="24"/>
            <w:u w:val="none"/>
          </w:rPr>
          <w:t>arkeologi</w:t>
        </w:r>
      </w:hyperlink>
      <w:r w:rsidRPr="003A673F">
        <w:rPr>
          <w:rFonts w:ascii="Times New Roman" w:hAnsi="Times New Roman" w:cs="Times New Roman"/>
          <w:sz w:val="24"/>
          <w:szCs w:val="24"/>
        </w:rPr>
        <w:t xml:space="preserve">, tanaman ini telah dibudidayakan sejak 3500 tahun yang lalu di </w:t>
      </w:r>
      <w:hyperlink r:id="rId20" w:tooltip="Asia Timur" w:history="1">
        <w:r w:rsidRPr="003A673F">
          <w:rPr>
            <w:rStyle w:val="Hyperlink"/>
            <w:rFonts w:ascii="Times New Roman" w:hAnsi="Times New Roman" w:cs="Times New Roman"/>
            <w:color w:val="auto"/>
            <w:sz w:val="24"/>
            <w:szCs w:val="24"/>
            <w:u w:val="none"/>
          </w:rPr>
          <w:t>Asia Timur</w:t>
        </w:r>
      </w:hyperlink>
      <w:r w:rsidRPr="003A673F">
        <w:rPr>
          <w:rFonts w:ascii="Times New Roman" w:hAnsi="Times New Roman" w:cs="Times New Roman"/>
          <w:sz w:val="24"/>
          <w:szCs w:val="24"/>
        </w:rPr>
        <w:t>.</w:t>
      </w:r>
      <w:proofErr w:type="gramEnd"/>
      <w:r w:rsidRPr="003A673F">
        <w:rPr>
          <w:rFonts w:ascii="Times New Roman" w:hAnsi="Times New Roman" w:cs="Times New Roman"/>
          <w:sz w:val="24"/>
          <w:szCs w:val="24"/>
        </w:rPr>
        <w:t xml:space="preserve"> Kedelai putih diperkenalkan ke </w:t>
      </w:r>
      <w:hyperlink r:id="rId21" w:tooltip="Nusantara" w:history="1">
        <w:r w:rsidRPr="003A673F">
          <w:rPr>
            <w:rStyle w:val="Hyperlink"/>
            <w:rFonts w:ascii="Times New Roman" w:hAnsi="Times New Roman" w:cs="Times New Roman"/>
            <w:color w:val="auto"/>
            <w:sz w:val="24"/>
            <w:szCs w:val="24"/>
            <w:u w:val="none"/>
          </w:rPr>
          <w:t>Nusantara</w:t>
        </w:r>
      </w:hyperlink>
      <w:r w:rsidRPr="003A673F">
        <w:rPr>
          <w:rFonts w:ascii="Times New Roman" w:hAnsi="Times New Roman" w:cs="Times New Roman"/>
          <w:sz w:val="24"/>
          <w:szCs w:val="24"/>
        </w:rPr>
        <w:t xml:space="preserve"> oleh pendatang dari Cina sejak maraknya perdagangan dengan Tiongkok, sementara kedelai hitam sudah diken</w:t>
      </w:r>
      <w:r w:rsidR="00EE110F">
        <w:rPr>
          <w:rFonts w:ascii="Times New Roman" w:hAnsi="Times New Roman" w:cs="Times New Roman"/>
          <w:sz w:val="24"/>
          <w:szCs w:val="24"/>
        </w:rPr>
        <w:t>al lama orang p</w:t>
      </w:r>
      <w:r w:rsidR="00175C0B">
        <w:rPr>
          <w:rFonts w:ascii="Times New Roman" w:hAnsi="Times New Roman" w:cs="Times New Roman"/>
          <w:sz w:val="24"/>
          <w:szCs w:val="24"/>
        </w:rPr>
        <w:t>enduduk setempat (Wikipedia</w:t>
      </w:r>
      <w:proofErr w:type="gramStart"/>
      <w:r w:rsidR="00175C0B">
        <w:rPr>
          <w:rFonts w:ascii="Times New Roman" w:hAnsi="Times New Roman" w:cs="Times New Roman"/>
          <w:sz w:val="24"/>
          <w:szCs w:val="24"/>
        </w:rPr>
        <w:t>,2008</w:t>
      </w:r>
      <w:proofErr w:type="gramEnd"/>
      <w:r w:rsidR="00EE110F">
        <w:rPr>
          <w:rFonts w:ascii="Times New Roman" w:hAnsi="Times New Roman" w:cs="Times New Roman"/>
          <w:sz w:val="24"/>
          <w:szCs w:val="24"/>
        </w:rPr>
        <w:t>).</w:t>
      </w:r>
    </w:p>
    <w:p w:rsidR="007B003E" w:rsidRDefault="007B003E" w:rsidP="003A673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Kedelai yang dikenal sekarang termasuk dalam family </w:t>
      </w:r>
      <w:r>
        <w:rPr>
          <w:rFonts w:ascii="Times New Roman" w:hAnsi="Times New Roman" w:cs="Times New Roman"/>
          <w:i/>
          <w:sz w:val="24"/>
          <w:szCs w:val="24"/>
        </w:rPr>
        <w:t>Leguminosa,</w:t>
      </w:r>
      <w:r>
        <w:rPr>
          <w:rFonts w:ascii="Times New Roman" w:hAnsi="Times New Roman" w:cs="Times New Roman"/>
          <w:sz w:val="24"/>
          <w:szCs w:val="24"/>
        </w:rPr>
        <w:t xml:space="preserve"> sub family </w:t>
      </w:r>
      <w:r>
        <w:rPr>
          <w:rFonts w:ascii="Times New Roman" w:hAnsi="Times New Roman" w:cs="Times New Roman"/>
          <w:i/>
          <w:sz w:val="24"/>
          <w:szCs w:val="24"/>
        </w:rPr>
        <w:t>Papilionidae</w:t>
      </w:r>
      <w:r>
        <w:rPr>
          <w:rFonts w:ascii="Times New Roman" w:hAnsi="Times New Roman" w:cs="Times New Roman"/>
          <w:sz w:val="24"/>
          <w:szCs w:val="24"/>
        </w:rPr>
        <w:t xml:space="preserve">, genus </w:t>
      </w:r>
      <w:r>
        <w:rPr>
          <w:rFonts w:ascii="Times New Roman" w:hAnsi="Times New Roman" w:cs="Times New Roman"/>
          <w:i/>
          <w:sz w:val="24"/>
          <w:szCs w:val="24"/>
        </w:rPr>
        <w:t>Glycine</w:t>
      </w:r>
      <w:r>
        <w:rPr>
          <w:rFonts w:ascii="Times New Roman" w:hAnsi="Times New Roman" w:cs="Times New Roman"/>
          <w:sz w:val="24"/>
          <w:szCs w:val="24"/>
        </w:rPr>
        <w:t xml:space="preserve"> dan spesies </w:t>
      </w:r>
      <w:r>
        <w:rPr>
          <w:rFonts w:ascii="Times New Roman" w:hAnsi="Times New Roman" w:cs="Times New Roman"/>
          <w:i/>
          <w:sz w:val="24"/>
          <w:szCs w:val="24"/>
        </w:rPr>
        <w:t>max</w:t>
      </w:r>
      <w:r>
        <w:rPr>
          <w:rFonts w:ascii="Times New Roman" w:hAnsi="Times New Roman" w:cs="Times New Roman"/>
          <w:sz w:val="24"/>
          <w:szCs w:val="24"/>
        </w:rPr>
        <w:t xml:space="preserve">, sehingga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latinnya dikenal sebagai </w:t>
      </w:r>
      <w:r>
        <w:rPr>
          <w:rFonts w:ascii="Times New Roman" w:hAnsi="Times New Roman" w:cs="Times New Roman"/>
          <w:i/>
          <w:sz w:val="24"/>
          <w:szCs w:val="24"/>
        </w:rPr>
        <w:t xml:space="preserve">Glycine max. </w:t>
      </w:r>
      <w:r>
        <w:rPr>
          <w:rFonts w:ascii="Times New Roman" w:hAnsi="Times New Roman" w:cs="Times New Roman"/>
          <w:sz w:val="24"/>
          <w:szCs w:val="24"/>
        </w:rPr>
        <w:t>Tanaman ini tumbuh baik pada tanah dengan pH 4</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masih dapat member hasil. </w:t>
      </w:r>
      <w:proofErr w:type="gramStart"/>
      <w:r>
        <w:rPr>
          <w:rFonts w:ascii="Times New Roman" w:hAnsi="Times New Roman" w:cs="Times New Roman"/>
          <w:sz w:val="24"/>
          <w:szCs w:val="24"/>
        </w:rPr>
        <w:t>Daerah pertumbuhannya tidak lebih 500 m di atas permukaan laut dengan iklim panas dan curah hujan rata-rata 200mm/bulan.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Umur tanaman kedelai berbeda-beda tergantung varietasnya, tetapi umumnya berkisar antara 75 sampai 100 hari (Koswara, </w:t>
      </w:r>
      <w:r w:rsidR="00114FBA">
        <w:rPr>
          <w:rFonts w:ascii="Times New Roman" w:hAnsi="Times New Roman" w:cs="Times New Roman"/>
          <w:sz w:val="24"/>
          <w:szCs w:val="24"/>
        </w:rPr>
        <w:t>2002</w:t>
      </w:r>
      <w:r>
        <w:rPr>
          <w:rFonts w:ascii="Times New Roman" w:hAnsi="Times New Roman" w:cs="Times New Roman"/>
          <w:sz w:val="24"/>
          <w:szCs w:val="24"/>
        </w:rPr>
        <w:t>).</w:t>
      </w:r>
      <w:proofErr w:type="gramEnd"/>
    </w:p>
    <w:p w:rsidR="008F3642" w:rsidRDefault="00B95C5D" w:rsidP="00C9096B">
      <w:pPr>
        <w:autoSpaceDE w:val="0"/>
        <w:autoSpaceDN w:val="0"/>
        <w:adjustRightInd w:val="0"/>
        <w:spacing w:line="480" w:lineRule="auto"/>
        <w:ind w:firstLine="567"/>
        <w:jc w:val="both"/>
        <w:rPr>
          <w:rFonts w:ascii="Times New Roman" w:hAnsi="Times New Roman" w:cs="Times New Roman"/>
          <w:sz w:val="24"/>
          <w:szCs w:val="24"/>
        </w:rPr>
      </w:pPr>
      <w:proofErr w:type="gramStart"/>
      <w:r w:rsidRPr="00DA46FD">
        <w:rPr>
          <w:rFonts w:ascii="Times New Roman" w:hAnsi="Times New Roman" w:cs="Times New Roman"/>
          <w:sz w:val="24"/>
          <w:szCs w:val="24"/>
        </w:rPr>
        <w:lastRenderedPageBreak/>
        <w:t>K</w:t>
      </w:r>
      <w:r w:rsidR="00DA46FD" w:rsidRPr="00DA46FD">
        <w:rPr>
          <w:rFonts w:ascii="Times New Roman" w:hAnsi="Times New Roman" w:cs="Times New Roman"/>
          <w:sz w:val="24"/>
          <w:szCs w:val="24"/>
        </w:rPr>
        <w:t>edelai</w:t>
      </w:r>
      <w:r>
        <w:rPr>
          <w:rFonts w:ascii="Times New Roman" w:hAnsi="Times New Roman" w:cs="Times New Roman"/>
          <w:sz w:val="24"/>
          <w:szCs w:val="24"/>
        </w:rPr>
        <w:t xml:space="preserve"> b</w:t>
      </w:r>
      <w:r w:rsidRPr="00DA46FD">
        <w:rPr>
          <w:rFonts w:ascii="Times New Roman" w:hAnsi="Times New Roman" w:cs="Times New Roman"/>
          <w:sz w:val="24"/>
          <w:szCs w:val="24"/>
        </w:rPr>
        <w:t>erdasar</w:t>
      </w:r>
      <w:r>
        <w:rPr>
          <w:rFonts w:ascii="Times New Roman" w:hAnsi="Times New Roman" w:cs="Times New Roman"/>
          <w:sz w:val="24"/>
          <w:szCs w:val="24"/>
        </w:rPr>
        <w:t xml:space="preserve">kan warna kulitnya, </w:t>
      </w:r>
      <w:r w:rsidR="00DA46FD" w:rsidRPr="00DA46FD">
        <w:rPr>
          <w:rFonts w:ascii="Times New Roman" w:hAnsi="Times New Roman" w:cs="Times New Roman"/>
          <w:sz w:val="24"/>
          <w:szCs w:val="24"/>
        </w:rPr>
        <w:t>dapat dibedakan atas kedelai putih,</w:t>
      </w:r>
      <w:r w:rsidR="00DA46FD">
        <w:rPr>
          <w:rFonts w:ascii="Times New Roman" w:hAnsi="Times New Roman" w:cs="Times New Roman"/>
          <w:sz w:val="24"/>
          <w:szCs w:val="24"/>
        </w:rPr>
        <w:t xml:space="preserve"> </w:t>
      </w:r>
      <w:r w:rsidR="00DA46FD" w:rsidRPr="00DA46FD">
        <w:rPr>
          <w:rFonts w:ascii="Times New Roman" w:hAnsi="Times New Roman" w:cs="Times New Roman"/>
          <w:sz w:val="24"/>
          <w:szCs w:val="24"/>
        </w:rPr>
        <w:t>kedelai hitam, kedelai coklat dan kedelai hijau.</w:t>
      </w:r>
      <w:proofErr w:type="gramEnd"/>
      <w:r w:rsidR="00DA46FD" w:rsidRPr="00DA46FD">
        <w:rPr>
          <w:rFonts w:ascii="Times New Roman" w:hAnsi="Times New Roman" w:cs="Times New Roman"/>
          <w:sz w:val="24"/>
          <w:szCs w:val="24"/>
        </w:rPr>
        <w:t xml:space="preserve"> </w:t>
      </w:r>
      <w:proofErr w:type="gramStart"/>
      <w:r w:rsidR="00DA46FD" w:rsidRPr="00DA46FD">
        <w:rPr>
          <w:rFonts w:ascii="Times New Roman" w:hAnsi="Times New Roman" w:cs="Times New Roman"/>
          <w:sz w:val="24"/>
          <w:szCs w:val="24"/>
        </w:rPr>
        <w:t>Kedelai yang ditanam di</w:t>
      </w:r>
      <w:r w:rsidR="00DA46FD">
        <w:rPr>
          <w:rFonts w:ascii="Times New Roman" w:hAnsi="Times New Roman" w:cs="Times New Roman"/>
          <w:sz w:val="24"/>
          <w:szCs w:val="24"/>
        </w:rPr>
        <w:t xml:space="preserve"> </w:t>
      </w:r>
      <w:r w:rsidR="00DA46FD" w:rsidRPr="00DA46FD">
        <w:rPr>
          <w:rFonts w:ascii="Times New Roman" w:hAnsi="Times New Roman" w:cs="Times New Roman"/>
          <w:sz w:val="24"/>
          <w:szCs w:val="24"/>
        </w:rPr>
        <w:t>Indonesia adalah kedelai kuning atau putih, hitam dan hijau.</w:t>
      </w:r>
      <w:proofErr w:type="gramEnd"/>
      <w:r w:rsidR="00DA46FD" w:rsidRPr="00DA46FD">
        <w:rPr>
          <w:rFonts w:ascii="Times New Roman" w:hAnsi="Times New Roman" w:cs="Times New Roman"/>
          <w:sz w:val="24"/>
          <w:szCs w:val="24"/>
        </w:rPr>
        <w:t xml:space="preserve"> Perbedaan</w:t>
      </w:r>
      <w:r w:rsidR="00DA46FD">
        <w:rPr>
          <w:rFonts w:ascii="Times New Roman" w:hAnsi="Times New Roman" w:cs="Times New Roman"/>
          <w:sz w:val="24"/>
          <w:szCs w:val="24"/>
        </w:rPr>
        <w:t xml:space="preserve"> </w:t>
      </w:r>
      <w:r w:rsidR="00DA46FD" w:rsidRPr="00DA46FD">
        <w:rPr>
          <w:rFonts w:ascii="Times New Roman" w:hAnsi="Times New Roman" w:cs="Times New Roman"/>
          <w:sz w:val="24"/>
          <w:szCs w:val="24"/>
        </w:rPr>
        <w:t xml:space="preserve">warna tersebut </w:t>
      </w:r>
      <w:proofErr w:type="gramStart"/>
      <w:r w:rsidR="00DA46FD" w:rsidRPr="00DA46FD">
        <w:rPr>
          <w:rFonts w:ascii="Times New Roman" w:hAnsi="Times New Roman" w:cs="Times New Roman"/>
          <w:sz w:val="24"/>
          <w:szCs w:val="24"/>
        </w:rPr>
        <w:t>akan</w:t>
      </w:r>
      <w:proofErr w:type="gramEnd"/>
      <w:r w:rsidR="00DA46FD" w:rsidRPr="00DA46FD">
        <w:rPr>
          <w:rFonts w:ascii="Times New Roman" w:hAnsi="Times New Roman" w:cs="Times New Roman"/>
          <w:sz w:val="24"/>
          <w:szCs w:val="24"/>
        </w:rPr>
        <w:t xml:space="preserve"> berpengaruh dalam penggunaan kedelai sebagai bahan</w:t>
      </w:r>
      <w:r w:rsidR="00DA46FD">
        <w:rPr>
          <w:rFonts w:ascii="Times New Roman" w:hAnsi="Times New Roman" w:cs="Times New Roman"/>
          <w:sz w:val="24"/>
          <w:szCs w:val="24"/>
        </w:rPr>
        <w:t xml:space="preserve"> </w:t>
      </w:r>
      <w:r w:rsidR="00DA46FD" w:rsidRPr="00DA46FD">
        <w:rPr>
          <w:rFonts w:ascii="Times New Roman" w:hAnsi="Times New Roman" w:cs="Times New Roman"/>
          <w:sz w:val="24"/>
          <w:szCs w:val="24"/>
        </w:rPr>
        <w:t>pangan, misalnya untuk kecap digunakan kedelai hitam, putih atau kuning</w:t>
      </w:r>
      <w:r w:rsidR="00DA46FD">
        <w:rPr>
          <w:rFonts w:ascii="Times New Roman" w:hAnsi="Times New Roman" w:cs="Times New Roman"/>
          <w:sz w:val="24"/>
          <w:szCs w:val="24"/>
        </w:rPr>
        <w:t xml:space="preserve"> </w:t>
      </w:r>
      <w:r w:rsidR="00DA46FD" w:rsidRPr="00DA46FD">
        <w:rPr>
          <w:rFonts w:ascii="Times New Roman" w:hAnsi="Times New Roman" w:cs="Times New Roman"/>
          <w:sz w:val="24"/>
          <w:szCs w:val="24"/>
        </w:rPr>
        <w:t>sedangkan susu kedelai dibuat</w:t>
      </w:r>
      <w:r w:rsidR="00DA46FD">
        <w:rPr>
          <w:rFonts w:ascii="Times New Roman" w:hAnsi="Times New Roman" w:cs="Times New Roman"/>
          <w:sz w:val="24"/>
          <w:szCs w:val="24"/>
        </w:rPr>
        <w:t xml:space="preserve"> dari kedelai kuning atau putih</w:t>
      </w:r>
      <w:r w:rsidR="00DA46FD" w:rsidRPr="00DA46FD">
        <w:rPr>
          <w:rFonts w:ascii="Times New Roman" w:hAnsi="Times New Roman" w:cs="Times New Roman"/>
          <w:sz w:val="24"/>
          <w:szCs w:val="24"/>
        </w:rPr>
        <w:t xml:space="preserve"> (Suliantari danWinniati, </w:t>
      </w:r>
      <w:r w:rsidR="00644196">
        <w:rPr>
          <w:rFonts w:ascii="Times New Roman" w:hAnsi="Times New Roman" w:cs="Times New Roman"/>
          <w:sz w:val="24"/>
          <w:szCs w:val="24"/>
        </w:rPr>
        <w:t>2011</w:t>
      </w:r>
      <w:r w:rsidR="00DA46FD" w:rsidRPr="00DA46FD">
        <w:rPr>
          <w:rFonts w:ascii="Times New Roman" w:hAnsi="Times New Roman" w:cs="Times New Roman"/>
          <w:sz w:val="24"/>
          <w:szCs w:val="24"/>
        </w:rPr>
        <w:t>)</w:t>
      </w:r>
      <w:r w:rsidR="00DA46FD">
        <w:rPr>
          <w:rFonts w:ascii="Times New Roman" w:hAnsi="Times New Roman" w:cs="Times New Roman"/>
          <w:sz w:val="24"/>
          <w:szCs w:val="24"/>
        </w:rPr>
        <w:t>.</w:t>
      </w:r>
    </w:p>
    <w:p w:rsidR="008F3642" w:rsidRPr="008F3642" w:rsidRDefault="008F3642" w:rsidP="00C9096B">
      <w:pPr>
        <w:autoSpaceDE w:val="0"/>
        <w:autoSpaceDN w:val="0"/>
        <w:adjustRightInd w:val="0"/>
        <w:spacing w:line="480" w:lineRule="auto"/>
        <w:ind w:firstLine="567"/>
        <w:jc w:val="both"/>
        <w:rPr>
          <w:rFonts w:ascii="Times New Roman" w:hAnsi="Times New Roman" w:cs="Times New Roman"/>
          <w:sz w:val="24"/>
          <w:szCs w:val="24"/>
        </w:rPr>
      </w:pPr>
      <w:proofErr w:type="gramStart"/>
      <w:r w:rsidRPr="008F3642">
        <w:rPr>
          <w:rFonts w:ascii="Times New Roman" w:hAnsi="Times New Roman" w:cs="Times New Roman"/>
          <w:sz w:val="24"/>
          <w:szCs w:val="24"/>
        </w:rPr>
        <w:t>Varietas kedelai banyak ragamnya, antara lain varietas Lokon, Willis,</w:t>
      </w:r>
      <w:r>
        <w:rPr>
          <w:rFonts w:ascii="Times New Roman" w:hAnsi="Times New Roman" w:cs="Times New Roman"/>
          <w:sz w:val="24"/>
          <w:szCs w:val="24"/>
        </w:rPr>
        <w:t xml:space="preserve"> </w:t>
      </w:r>
      <w:r w:rsidRPr="008F3642">
        <w:rPr>
          <w:rFonts w:ascii="Times New Roman" w:hAnsi="Times New Roman" w:cs="Times New Roman"/>
          <w:sz w:val="24"/>
          <w:szCs w:val="24"/>
        </w:rPr>
        <w:t>Galunggung, Guntur, Muria, Orba dan lain-lain.</w:t>
      </w:r>
      <w:proofErr w:type="gramEnd"/>
      <w:r w:rsidRPr="008F3642">
        <w:rPr>
          <w:rFonts w:ascii="Times New Roman" w:hAnsi="Times New Roman" w:cs="Times New Roman"/>
          <w:sz w:val="24"/>
          <w:szCs w:val="24"/>
        </w:rPr>
        <w:t xml:space="preserve"> </w:t>
      </w:r>
      <w:proofErr w:type="gramStart"/>
      <w:r w:rsidRPr="008F3642">
        <w:rPr>
          <w:rFonts w:ascii="Times New Roman" w:hAnsi="Times New Roman" w:cs="Times New Roman"/>
          <w:sz w:val="24"/>
          <w:szCs w:val="24"/>
        </w:rPr>
        <w:t>Jenis yang paling banyak</w:t>
      </w:r>
      <w:r>
        <w:rPr>
          <w:rFonts w:ascii="Times New Roman" w:hAnsi="Times New Roman" w:cs="Times New Roman"/>
          <w:sz w:val="24"/>
          <w:szCs w:val="24"/>
        </w:rPr>
        <w:t xml:space="preserve"> </w:t>
      </w:r>
      <w:r w:rsidRPr="008F3642">
        <w:rPr>
          <w:rFonts w:ascii="Times New Roman" w:hAnsi="Times New Roman" w:cs="Times New Roman"/>
          <w:sz w:val="24"/>
          <w:szCs w:val="24"/>
        </w:rPr>
        <w:t>beredar di pasaran adalah jenis Lokon dan Willis.</w:t>
      </w:r>
      <w:proofErr w:type="gramEnd"/>
      <w:r w:rsidRPr="008F3642">
        <w:rPr>
          <w:rFonts w:ascii="Times New Roman" w:hAnsi="Times New Roman" w:cs="Times New Roman"/>
          <w:sz w:val="24"/>
          <w:szCs w:val="24"/>
        </w:rPr>
        <w:t xml:space="preserve"> </w:t>
      </w:r>
      <w:proofErr w:type="gramStart"/>
      <w:r w:rsidRPr="008F3642">
        <w:rPr>
          <w:rFonts w:ascii="Times New Roman" w:hAnsi="Times New Roman" w:cs="Times New Roman"/>
          <w:sz w:val="24"/>
          <w:szCs w:val="24"/>
        </w:rPr>
        <w:t>Lokon biasanya berukuran</w:t>
      </w:r>
      <w:r>
        <w:rPr>
          <w:rFonts w:ascii="Times New Roman" w:hAnsi="Times New Roman" w:cs="Times New Roman"/>
          <w:sz w:val="24"/>
          <w:szCs w:val="24"/>
        </w:rPr>
        <w:t xml:space="preserve"> </w:t>
      </w:r>
      <w:r w:rsidRPr="008F3642">
        <w:rPr>
          <w:rFonts w:ascii="Times New Roman" w:hAnsi="Times New Roman" w:cs="Times New Roman"/>
          <w:sz w:val="24"/>
          <w:szCs w:val="24"/>
        </w:rPr>
        <w:t>agak besar sedangkan Willis lebih kecil (Soeprapto, 1989).</w:t>
      </w:r>
      <w:proofErr w:type="gramEnd"/>
    </w:p>
    <w:p w:rsidR="008F3642" w:rsidRPr="008F3642" w:rsidRDefault="008511E7" w:rsidP="008F364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w:t>
      </w:r>
      <w:r w:rsidRPr="008511E7">
        <w:rPr>
          <w:rFonts w:ascii="Times New Roman" w:hAnsi="Times New Roman" w:cs="Times New Roman"/>
          <w:sz w:val="24"/>
          <w:szCs w:val="24"/>
        </w:rPr>
        <w:t>onsumsi kedelai di Indonesia m</w:t>
      </w:r>
      <w:r w:rsidR="00B95C5D">
        <w:rPr>
          <w:rFonts w:ascii="Times New Roman" w:hAnsi="Times New Roman" w:cs="Times New Roman"/>
          <w:sz w:val="24"/>
          <w:szCs w:val="24"/>
        </w:rPr>
        <w:t>encapai 2</w:t>
      </w:r>
      <w:proofErr w:type="gramStart"/>
      <w:r w:rsidR="00B95C5D">
        <w:rPr>
          <w:rFonts w:ascii="Times New Roman" w:hAnsi="Times New Roman" w:cs="Times New Roman"/>
          <w:sz w:val="24"/>
          <w:szCs w:val="24"/>
        </w:rPr>
        <w:t>,2</w:t>
      </w:r>
      <w:proofErr w:type="gramEnd"/>
      <w:r w:rsidR="00B95C5D">
        <w:rPr>
          <w:rFonts w:ascii="Times New Roman" w:hAnsi="Times New Roman" w:cs="Times New Roman"/>
          <w:sz w:val="24"/>
          <w:szCs w:val="24"/>
        </w:rPr>
        <w:t xml:space="preserve"> juta ton</w:t>
      </w:r>
      <w:r>
        <w:rPr>
          <w:rFonts w:ascii="Times New Roman" w:hAnsi="Times New Roman" w:cs="Times New Roman"/>
          <w:sz w:val="24"/>
          <w:szCs w:val="24"/>
        </w:rPr>
        <w:t xml:space="preserve"> per tahun</w:t>
      </w:r>
      <w:r w:rsidRPr="008511E7">
        <w:rPr>
          <w:rFonts w:ascii="Times New Roman" w:hAnsi="Times New Roman" w:cs="Times New Roman"/>
          <w:sz w:val="24"/>
          <w:szCs w:val="24"/>
        </w:rPr>
        <w:t xml:space="preserve"> dari jumlah itu seki</w:t>
      </w:r>
      <w:r w:rsidR="00B95C5D">
        <w:rPr>
          <w:rFonts w:ascii="Times New Roman" w:hAnsi="Times New Roman" w:cs="Times New Roman"/>
          <w:sz w:val="24"/>
          <w:szCs w:val="24"/>
        </w:rPr>
        <w:t>tar 1,6 juta ton</w:t>
      </w:r>
      <w:r>
        <w:rPr>
          <w:rFonts w:ascii="Times New Roman" w:hAnsi="Times New Roman" w:cs="Times New Roman"/>
          <w:sz w:val="24"/>
          <w:szCs w:val="24"/>
        </w:rPr>
        <w:t xml:space="preserve"> harus diimpor </w:t>
      </w:r>
      <w:r w:rsidRPr="008511E7">
        <w:rPr>
          <w:rFonts w:ascii="Times New Roman" w:hAnsi="Times New Roman" w:cs="Times New Roman"/>
          <w:sz w:val="24"/>
          <w:szCs w:val="24"/>
        </w:rPr>
        <w:t xml:space="preserve">75% dari jumlah itu diimpor oleh </w:t>
      </w:r>
      <w:r>
        <w:rPr>
          <w:rFonts w:ascii="Times New Roman" w:hAnsi="Times New Roman" w:cs="Times New Roman"/>
          <w:sz w:val="24"/>
          <w:szCs w:val="24"/>
        </w:rPr>
        <w:t>importer.</w:t>
      </w:r>
    </w:p>
    <w:p w:rsidR="008511E7" w:rsidRPr="008511E7" w:rsidRDefault="008511E7" w:rsidP="008511E7">
      <w:pPr>
        <w:jc w:val="center"/>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Produksi Kedelai di Indonesia</w:t>
      </w:r>
    </w:p>
    <w:tbl>
      <w:tblPr>
        <w:tblStyle w:val="TableGrid"/>
        <w:tblW w:w="0" w:type="auto"/>
        <w:tblInd w:w="-34" w:type="dxa"/>
        <w:tblLook w:val="04A0"/>
      </w:tblPr>
      <w:tblGrid>
        <w:gridCol w:w="2269"/>
        <w:gridCol w:w="5919"/>
      </w:tblGrid>
      <w:tr w:rsidR="008511E7" w:rsidTr="008511E7">
        <w:tc>
          <w:tcPr>
            <w:tcW w:w="2269" w:type="dxa"/>
          </w:tcPr>
          <w:p w:rsidR="008511E7" w:rsidRPr="008511E7" w:rsidRDefault="008511E7" w:rsidP="008511E7">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5919" w:type="dxa"/>
          </w:tcPr>
          <w:p w:rsidR="008511E7" w:rsidRPr="008511E7" w:rsidRDefault="008511E7" w:rsidP="008511E7">
            <w:pPr>
              <w:jc w:val="center"/>
              <w:rPr>
                <w:rFonts w:ascii="Times New Roman" w:hAnsi="Times New Roman" w:cs="Times New Roman"/>
                <w:b/>
                <w:sz w:val="24"/>
                <w:szCs w:val="24"/>
              </w:rPr>
            </w:pPr>
            <w:r>
              <w:rPr>
                <w:rFonts w:ascii="Times New Roman" w:hAnsi="Times New Roman" w:cs="Times New Roman"/>
                <w:b/>
                <w:sz w:val="24"/>
                <w:szCs w:val="24"/>
              </w:rPr>
              <w:t>Produksi Kedelai Di Indonesia (ton)</w:t>
            </w:r>
          </w:p>
        </w:tc>
      </w:tr>
      <w:tr w:rsidR="008511E7" w:rsidTr="008511E7">
        <w:tc>
          <w:tcPr>
            <w:tcW w:w="2269" w:type="dxa"/>
          </w:tcPr>
          <w:p w:rsidR="008511E7" w:rsidRDefault="008511E7" w:rsidP="008511E7">
            <w:pPr>
              <w:jc w:val="center"/>
              <w:rPr>
                <w:rFonts w:ascii="Times New Roman" w:hAnsi="Times New Roman" w:cs="Times New Roman"/>
                <w:sz w:val="24"/>
                <w:szCs w:val="24"/>
              </w:rPr>
            </w:pPr>
            <w:r>
              <w:rPr>
                <w:rFonts w:ascii="Times New Roman" w:hAnsi="Times New Roman" w:cs="Times New Roman"/>
                <w:sz w:val="24"/>
                <w:szCs w:val="24"/>
              </w:rPr>
              <w:t>2004</w:t>
            </w:r>
          </w:p>
        </w:tc>
        <w:tc>
          <w:tcPr>
            <w:tcW w:w="5919" w:type="dxa"/>
          </w:tcPr>
          <w:p w:rsidR="008511E7" w:rsidRDefault="008511E7" w:rsidP="008511E7">
            <w:pPr>
              <w:jc w:val="center"/>
              <w:rPr>
                <w:rFonts w:ascii="Times New Roman" w:hAnsi="Times New Roman" w:cs="Times New Roman"/>
                <w:sz w:val="24"/>
                <w:szCs w:val="24"/>
              </w:rPr>
            </w:pPr>
            <w:r>
              <w:rPr>
                <w:rFonts w:ascii="Times New Roman" w:hAnsi="Times New Roman" w:cs="Times New Roman"/>
                <w:sz w:val="24"/>
                <w:szCs w:val="24"/>
              </w:rPr>
              <w:t>723.483</w:t>
            </w:r>
          </w:p>
        </w:tc>
      </w:tr>
      <w:tr w:rsidR="008511E7" w:rsidTr="008511E7">
        <w:tc>
          <w:tcPr>
            <w:tcW w:w="2269" w:type="dxa"/>
          </w:tcPr>
          <w:p w:rsidR="008511E7" w:rsidRDefault="008511E7" w:rsidP="008511E7">
            <w:pPr>
              <w:jc w:val="center"/>
              <w:rPr>
                <w:rFonts w:ascii="Times New Roman" w:hAnsi="Times New Roman" w:cs="Times New Roman"/>
                <w:sz w:val="24"/>
                <w:szCs w:val="24"/>
              </w:rPr>
            </w:pPr>
            <w:r>
              <w:rPr>
                <w:rFonts w:ascii="Times New Roman" w:hAnsi="Times New Roman" w:cs="Times New Roman"/>
                <w:sz w:val="24"/>
                <w:szCs w:val="24"/>
              </w:rPr>
              <w:t>2005</w:t>
            </w:r>
          </w:p>
        </w:tc>
        <w:tc>
          <w:tcPr>
            <w:tcW w:w="5919" w:type="dxa"/>
          </w:tcPr>
          <w:p w:rsidR="008511E7" w:rsidRDefault="00A90CEE" w:rsidP="00A90CEE">
            <w:pPr>
              <w:jc w:val="center"/>
              <w:rPr>
                <w:rFonts w:ascii="Times New Roman" w:hAnsi="Times New Roman" w:cs="Times New Roman"/>
                <w:sz w:val="24"/>
                <w:szCs w:val="24"/>
              </w:rPr>
            </w:pPr>
            <w:r>
              <w:rPr>
                <w:rFonts w:ascii="Times New Roman" w:hAnsi="Times New Roman" w:cs="Times New Roman"/>
                <w:sz w:val="24"/>
                <w:szCs w:val="24"/>
              </w:rPr>
              <w:t>808.353</w:t>
            </w:r>
          </w:p>
        </w:tc>
      </w:tr>
      <w:tr w:rsidR="008511E7" w:rsidTr="008511E7">
        <w:tc>
          <w:tcPr>
            <w:tcW w:w="2269" w:type="dxa"/>
          </w:tcPr>
          <w:p w:rsidR="008511E7" w:rsidRDefault="008511E7" w:rsidP="008511E7">
            <w:pPr>
              <w:jc w:val="center"/>
              <w:rPr>
                <w:rFonts w:ascii="Times New Roman" w:hAnsi="Times New Roman" w:cs="Times New Roman"/>
                <w:sz w:val="24"/>
                <w:szCs w:val="24"/>
              </w:rPr>
            </w:pPr>
            <w:r>
              <w:rPr>
                <w:rFonts w:ascii="Times New Roman" w:hAnsi="Times New Roman" w:cs="Times New Roman"/>
                <w:sz w:val="24"/>
                <w:szCs w:val="24"/>
              </w:rPr>
              <w:t>2006</w:t>
            </w:r>
          </w:p>
        </w:tc>
        <w:tc>
          <w:tcPr>
            <w:tcW w:w="5919" w:type="dxa"/>
          </w:tcPr>
          <w:p w:rsidR="008511E7" w:rsidRDefault="00A90CEE" w:rsidP="00A90CEE">
            <w:pPr>
              <w:jc w:val="center"/>
              <w:rPr>
                <w:rFonts w:ascii="Times New Roman" w:hAnsi="Times New Roman" w:cs="Times New Roman"/>
                <w:sz w:val="24"/>
                <w:szCs w:val="24"/>
              </w:rPr>
            </w:pPr>
            <w:r>
              <w:rPr>
                <w:rFonts w:ascii="Times New Roman" w:hAnsi="Times New Roman" w:cs="Times New Roman"/>
                <w:sz w:val="24"/>
                <w:szCs w:val="24"/>
              </w:rPr>
              <w:t>747.611</w:t>
            </w:r>
          </w:p>
        </w:tc>
      </w:tr>
      <w:tr w:rsidR="008511E7" w:rsidTr="008511E7">
        <w:tc>
          <w:tcPr>
            <w:tcW w:w="2269" w:type="dxa"/>
          </w:tcPr>
          <w:p w:rsidR="008511E7" w:rsidRDefault="008511E7" w:rsidP="008511E7">
            <w:pPr>
              <w:jc w:val="center"/>
              <w:rPr>
                <w:rFonts w:ascii="Times New Roman" w:hAnsi="Times New Roman" w:cs="Times New Roman"/>
                <w:sz w:val="24"/>
                <w:szCs w:val="24"/>
              </w:rPr>
            </w:pPr>
            <w:r>
              <w:rPr>
                <w:rFonts w:ascii="Times New Roman" w:hAnsi="Times New Roman" w:cs="Times New Roman"/>
                <w:sz w:val="24"/>
                <w:szCs w:val="24"/>
              </w:rPr>
              <w:t>2007</w:t>
            </w:r>
          </w:p>
        </w:tc>
        <w:tc>
          <w:tcPr>
            <w:tcW w:w="5919" w:type="dxa"/>
          </w:tcPr>
          <w:p w:rsidR="008511E7" w:rsidRDefault="00A90CEE" w:rsidP="00A90CEE">
            <w:pPr>
              <w:jc w:val="center"/>
              <w:rPr>
                <w:rFonts w:ascii="Times New Roman" w:hAnsi="Times New Roman" w:cs="Times New Roman"/>
                <w:sz w:val="24"/>
                <w:szCs w:val="24"/>
              </w:rPr>
            </w:pPr>
            <w:r>
              <w:rPr>
                <w:rFonts w:ascii="Times New Roman" w:hAnsi="Times New Roman" w:cs="Times New Roman"/>
                <w:sz w:val="24"/>
                <w:szCs w:val="24"/>
              </w:rPr>
              <w:t>592.634</w:t>
            </w:r>
          </w:p>
        </w:tc>
      </w:tr>
      <w:tr w:rsidR="008511E7" w:rsidTr="008511E7">
        <w:tc>
          <w:tcPr>
            <w:tcW w:w="2269" w:type="dxa"/>
          </w:tcPr>
          <w:p w:rsidR="008511E7" w:rsidRDefault="008511E7" w:rsidP="008511E7">
            <w:pPr>
              <w:jc w:val="center"/>
              <w:rPr>
                <w:rFonts w:ascii="Times New Roman" w:hAnsi="Times New Roman" w:cs="Times New Roman"/>
                <w:sz w:val="24"/>
                <w:szCs w:val="24"/>
              </w:rPr>
            </w:pPr>
            <w:r>
              <w:rPr>
                <w:rFonts w:ascii="Times New Roman" w:hAnsi="Times New Roman" w:cs="Times New Roman"/>
                <w:sz w:val="24"/>
                <w:szCs w:val="24"/>
              </w:rPr>
              <w:t>2008</w:t>
            </w:r>
          </w:p>
        </w:tc>
        <w:tc>
          <w:tcPr>
            <w:tcW w:w="5919" w:type="dxa"/>
          </w:tcPr>
          <w:p w:rsidR="008511E7" w:rsidRPr="00A90CEE" w:rsidRDefault="00A90CEE" w:rsidP="00A90CEE">
            <w:pPr>
              <w:jc w:val="center"/>
              <w:rPr>
                <w:rFonts w:ascii="Times New Roman" w:hAnsi="Times New Roman" w:cs="Times New Roman"/>
                <w:sz w:val="24"/>
                <w:szCs w:val="24"/>
              </w:rPr>
            </w:pPr>
            <w:r w:rsidRPr="00A90CEE">
              <w:rPr>
                <w:rFonts w:ascii="Times New Roman" w:hAnsi="Times New Roman" w:cs="Times New Roman"/>
                <w:sz w:val="24"/>
                <w:szCs w:val="24"/>
              </w:rPr>
              <w:t>776 491</w:t>
            </w:r>
          </w:p>
        </w:tc>
      </w:tr>
      <w:tr w:rsidR="008511E7" w:rsidTr="008511E7">
        <w:tc>
          <w:tcPr>
            <w:tcW w:w="2269" w:type="dxa"/>
          </w:tcPr>
          <w:p w:rsidR="008511E7" w:rsidRDefault="008511E7" w:rsidP="008511E7">
            <w:pPr>
              <w:jc w:val="center"/>
              <w:rPr>
                <w:rFonts w:ascii="Times New Roman" w:hAnsi="Times New Roman" w:cs="Times New Roman"/>
                <w:sz w:val="24"/>
                <w:szCs w:val="24"/>
              </w:rPr>
            </w:pPr>
            <w:r>
              <w:rPr>
                <w:rFonts w:ascii="Times New Roman" w:hAnsi="Times New Roman" w:cs="Times New Roman"/>
                <w:sz w:val="24"/>
                <w:szCs w:val="24"/>
              </w:rPr>
              <w:t>2009</w:t>
            </w:r>
          </w:p>
        </w:tc>
        <w:tc>
          <w:tcPr>
            <w:tcW w:w="5919" w:type="dxa"/>
          </w:tcPr>
          <w:p w:rsidR="008511E7" w:rsidRPr="00A90CEE" w:rsidRDefault="00A90CEE" w:rsidP="00A90CEE">
            <w:pPr>
              <w:jc w:val="center"/>
              <w:rPr>
                <w:rFonts w:ascii="Times New Roman" w:hAnsi="Times New Roman" w:cs="Times New Roman"/>
                <w:sz w:val="24"/>
                <w:szCs w:val="24"/>
              </w:rPr>
            </w:pPr>
            <w:r w:rsidRPr="00A90CEE">
              <w:rPr>
                <w:rFonts w:ascii="Times New Roman" w:hAnsi="Times New Roman" w:cs="Times New Roman"/>
                <w:sz w:val="24"/>
                <w:szCs w:val="24"/>
              </w:rPr>
              <w:t>603 531</w:t>
            </w:r>
          </w:p>
        </w:tc>
      </w:tr>
      <w:tr w:rsidR="008511E7" w:rsidTr="008511E7">
        <w:tc>
          <w:tcPr>
            <w:tcW w:w="2269" w:type="dxa"/>
          </w:tcPr>
          <w:p w:rsidR="008511E7" w:rsidRDefault="008511E7" w:rsidP="008511E7">
            <w:pPr>
              <w:jc w:val="center"/>
              <w:rPr>
                <w:rFonts w:ascii="Times New Roman" w:hAnsi="Times New Roman" w:cs="Times New Roman"/>
                <w:sz w:val="24"/>
                <w:szCs w:val="24"/>
              </w:rPr>
            </w:pPr>
            <w:r>
              <w:rPr>
                <w:rFonts w:ascii="Times New Roman" w:hAnsi="Times New Roman" w:cs="Times New Roman"/>
                <w:sz w:val="24"/>
                <w:szCs w:val="24"/>
              </w:rPr>
              <w:t>2010</w:t>
            </w:r>
          </w:p>
        </w:tc>
        <w:tc>
          <w:tcPr>
            <w:tcW w:w="5919" w:type="dxa"/>
          </w:tcPr>
          <w:p w:rsidR="008511E7" w:rsidRDefault="00A90CEE" w:rsidP="00A90CEE">
            <w:pPr>
              <w:jc w:val="center"/>
              <w:rPr>
                <w:rFonts w:ascii="Times New Roman" w:hAnsi="Times New Roman" w:cs="Times New Roman"/>
                <w:sz w:val="24"/>
                <w:szCs w:val="24"/>
              </w:rPr>
            </w:pPr>
            <w:r>
              <w:rPr>
                <w:rFonts w:ascii="Times New Roman" w:hAnsi="Times New Roman" w:cs="Times New Roman"/>
                <w:sz w:val="24"/>
                <w:szCs w:val="24"/>
              </w:rPr>
              <w:t>-</w:t>
            </w:r>
          </w:p>
        </w:tc>
      </w:tr>
    </w:tbl>
    <w:p w:rsidR="00271650" w:rsidRDefault="00A90CEE" w:rsidP="008511E7">
      <w:p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w:t>
      </w:r>
      <w:r w:rsidR="00684EE0">
        <w:rPr>
          <w:rFonts w:ascii="Times New Roman" w:hAnsi="Times New Roman" w:cs="Times New Roman"/>
          <w:sz w:val="24"/>
          <w:szCs w:val="24"/>
        </w:rPr>
        <w:t xml:space="preserve"> :</w:t>
      </w:r>
      <w:proofErr w:type="gramEnd"/>
      <w:r w:rsidR="00684EE0">
        <w:rPr>
          <w:rFonts w:ascii="Times New Roman" w:hAnsi="Times New Roman" w:cs="Times New Roman"/>
          <w:sz w:val="24"/>
          <w:szCs w:val="24"/>
        </w:rPr>
        <w:t xml:space="preserve"> FAO 2010,dalam Wikipedia,2008</w:t>
      </w:r>
      <w:r>
        <w:rPr>
          <w:rFonts w:ascii="Times New Roman" w:hAnsi="Times New Roman" w:cs="Times New Roman"/>
          <w:sz w:val="24"/>
          <w:szCs w:val="24"/>
        </w:rPr>
        <w:t>).</w:t>
      </w:r>
    </w:p>
    <w:p w:rsidR="00F67F0D" w:rsidRDefault="00F67F0D" w:rsidP="00F67F0D">
      <w:pPr>
        <w:pStyle w:val="NormalWeb"/>
        <w:spacing w:before="0" w:beforeAutospacing="0" w:after="0" w:afterAutospacing="0" w:line="480" w:lineRule="auto"/>
        <w:jc w:val="both"/>
      </w:pPr>
      <w:r>
        <w:tab/>
      </w:r>
      <w:r w:rsidRPr="00F67F0D">
        <w:t xml:space="preserve">Di Indonesia, kedelai menjadi sumber gizi </w:t>
      </w:r>
      <w:hyperlink r:id="rId22" w:tooltip="Protein" w:history="1">
        <w:r w:rsidRPr="00F67F0D">
          <w:t>protein</w:t>
        </w:r>
      </w:hyperlink>
      <w:r w:rsidRPr="00F67F0D">
        <w:t xml:space="preserve"> nabati utama, meskipun Indonesia harus mengimpor sebagian besar kebutuhan kedelai. Ini terjadi karena kebutuhan Indonesia yang tinggi </w:t>
      </w:r>
      <w:proofErr w:type="gramStart"/>
      <w:r w:rsidRPr="00F67F0D">
        <w:t>akan</w:t>
      </w:r>
      <w:proofErr w:type="gramEnd"/>
      <w:r w:rsidRPr="00F67F0D">
        <w:t xml:space="preserve"> kedelai putih. </w:t>
      </w:r>
      <w:proofErr w:type="gramStart"/>
      <w:r w:rsidRPr="00F67F0D">
        <w:t xml:space="preserve">Kedelai putih bukan asli tanaman </w:t>
      </w:r>
      <w:hyperlink r:id="rId23" w:tooltip="Tropika" w:history="1">
        <w:r w:rsidRPr="00F67F0D">
          <w:t>tropis</w:t>
        </w:r>
      </w:hyperlink>
      <w:r w:rsidRPr="00F67F0D">
        <w:t xml:space="preserve"> sehingga hasilnya selalu lebih rendah daripada di Jepang dan </w:t>
      </w:r>
      <w:hyperlink r:id="rId24" w:tooltip="Cina" w:history="1">
        <w:r w:rsidRPr="00F67F0D">
          <w:t>Cina</w:t>
        </w:r>
      </w:hyperlink>
      <w:r w:rsidRPr="00F67F0D">
        <w:t>.</w:t>
      </w:r>
      <w:proofErr w:type="gramEnd"/>
      <w:r w:rsidRPr="00F67F0D">
        <w:t xml:space="preserve"> </w:t>
      </w:r>
      <w:hyperlink r:id="rId25" w:tooltip="Pemuliaan tanaman" w:history="1">
        <w:proofErr w:type="gramStart"/>
        <w:r w:rsidRPr="00F67F0D">
          <w:t>Pemuliaan</w:t>
        </w:r>
      </w:hyperlink>
      <w:r w:rsidRPr="00F67F0D">
        <w:t xml:space="preserve"> serta </w:t>
      </w:r>
      <w:hyperlink r:id="rId26" w:tooltip="Domestikasi" w:history="1">
        <w:r w:rsidRPr="00F67F0D">
          <w:t>domestikasi</w:t>
        </w:r>
      </w:hyperlink>
      <w:r w:rsidRPr="00F67F0D">
        <w:t xml:space="preserve"> belum berhasil sepenuhnya mengubah sifat </w:t>
      </w:r>
      <w:hyperlink r:id="rId27" w:tooltip="Fotoperiodisme (halaman belum tersedia)" w:history="1">
        <w:r w:rsidRPr="00F67F0D">
          <w:t>fotosensitif</w:t>
        </w:r>
      </w:hyperlink>
      <w:r w:rsidRPr="00F67F0D">
        <w:t xml:space="preserve"> kedelai putih.</w:t>
      </w:r>
      <w:proofErr w:type="gramEnd"/>
      <w:r w:rsidRPr="00F67F0D">
        <w:t xml:space="preserve"> Di sisi </w:t>
      </w:r>
      <w:proofErr w:type="gramStart"/>
      <w:r w:rsidRPr="00F67F0D">
        <w:t>lain</w:t>
      </w:r>
      <w:proofErr w:type="gramEnd"/>
      <w:r w:rsidRPr="00F67F0D">
        <w:t>, kedelai hitam yang tidak fotosensitif kurang mendapat perhatian dalam pemuliaan meskipun dari segi adaptasi lebih cocok bagi Indonesia.</w:t>
      </w:r>
      <w:r>
        <w:t xml:space="preserve"> </w:t>
      </w:r>
      <w:proofErr w:type="gramStart"/>
      <w:r w:rsidRPr="00F67F0D">
        <w:t>Kedelai merupakan tumbuhan serbaguna.</w:t>
      </w:r>
      <w:proofErr w:type="gramEnd"/>
      <w:r w:rsidRPr="00F67F0D">
        <w:t xml:space="preserve"> </w:t>
      </w:r>
      <w:r w:rsidR="00B95C5D">
        <w:t>Akar kedelai</w:t>
      </w:r>
      <w:r w:rsidRPr="00F67F0D">
        <w:t xml:space="preserve"> memiliki bintil pengikat </w:t>
      </w:r>
      <w:hyperlink r:id="rId28" w:tooltip="Nitrogen" w:history="1">
        <w:r w:rsidRPr="00F67F0D">
          <w:t>nitrogen</w:t>
        </w:r>
      </w:hyperlink>
      <w:r w:rsidRPr="00F67F0D">
        <w:t xml:space="preserve"> bebas, kedelai merupakan tanaman dengan </w:t>
      </w:r>
      <w:proofErr w:type="gramStart"/>
      <w:r w:rsidRPr="00F67F0D">
        <w:t>kadar</w:t>
      </w:r>
      <w:proofErr w:type="gramEnd"/>
      <w:r w:rsidRPr="00F67F0D">
        <w:t xml:space="preserve"> protein tinggi sehingga tanamannya digunakan sebagai </w:t>
      </w:r>
      <w:hyperlink r:id="rId29" w:tooltip="Pupuk hijau (halaman belum tersedia)" w:history="1">
        <w:r w:rsidRPr="00F67F0D">
          <w:t>pupuk hijau</w:t>
        </w:r>
      </w:hyperlink>
      <w:r w:rsidRPr="00F67F0D">
        <w:t xml:space="preserve"> dan </w:t>
      </w:r>
      <w:hyperlink r:id="rId30" w:tooltip="Pakan" w:history="1">
        <w:r w:rsidRPr="00F67F0D">
          <w:t>pakan</w:t>
        </w:r>
      </w:hyperlink>
      <w:r w:rsidRPr="00F67F0D">
        <w:t xml:space="preserve"> ternak.</w:t>
      </w:r>
      <w:r>
        <w:t xml:space="preserve"> </w:t>
      </w:r>
      <w:proofErr w:type="gramStart"/>
      <w:r w:rsidRPr="00F67F0D">
        <w:t>Pemanfaatan utama kedelai adalah dari biji.</w:t>
      </w:r>
      <w:proofErr w:type="gramEnd"/>
      <w:r w:rsidRPr="00F67F0D">
        <w:t xml:space="preserve"> Biji kedelai kaya </w:t>
      </w:r>
      <w:hyperlink r:id="rId31" w:tooltip="Protein" w:history="1">
        <w:r w:rsidRPr="00F67F0D">
          <w:t>protein</w:t>
        </w:r>
      </w:hyperlink>
      <w:r w:rsidRPr="00F67F0D">
        <w:t xml:space="preserve"> dan </w:t>
      </w:r>
      <w:hyperlink r:id="rId32" w:tooltip="Lemak" w:history="1">
        <w:r w:rsidRPr="00F67F0D">
          <w:t>lemak</w:t>
        </w:r>
      </w:hyperlink>
      <w:r w:rsidRPr="00F67F0D">
        <w:t xml:space="preserve"> serta beberapa bahan </w:t>
      </w:r>
      <w:hyperlink r:id="rId33" w:tooltip="Gizi" w:history="1">
        <w:r w:rsidRPr="00F67F0D">
          <w:t>gizi</w:t>
        </w:r>
      </w:hyperlink>
      <w:r w:rsidRPr="00F67F0D">
        <w:t xml:space="preserve"> penting </w:t>
      </w:r>
      <w:proofErr w:type="gramStart"/>
      <w:r w:rsidRPr="00F67F0D">
        <w:t>lain</w:t>
      </w:r>
      <w:proofErr w:type="gramEnd"/>
      <w:r w:rsidRPr="00F67F0D">
        <w:t xml:space="preserve">, misalnya </w:t>
      </w:r>
      <w:hyperlink r:id="rId34" w:tooltip="Vitamin" w:history="1">
        <w:r w:rsidRPr="00F67F0D">
          <w:t>vitamin</w:t>
        </w:r>
      </w:hyperlink>
      <w:r w:rsidRPr="00F67F0D">
        <w:t xml:space="preserve"> (asam fitat) dan </w:t>
      </w:r>
      <w:hyperlink r:id="rId35" w:tooltip="Lesitin" w:history="1">
        <w:r w:rsidRPr="00F67F0D">
          <w:t>lesitin</w:t>
        </w:r>
      </w:hyperlink>
      <w:r w:rsidRPr="00F67F0D">
        <w:t>. Olahan biji dapat dibuat menjadi</w:t>
      </w:r>
      <w:r>
        <w:t xml:space="preserve"> : </w:t>
      </w:r>
      <w:hyperlink r:id="rId36" w:tooltip="Tahu" w:history="1">
        <w:r w:rsidRPr="00F67F0D">
          <w:t>tahu</w:t>
        </w:r>
      </w:hyperlink>
      <w:r w:rsidRPr="00F67F0D">
        <w:t xml:space="preserve"> (tofu),bermacam-macam saus penyedap (seperti </w:t>
      </w:r>
      <w:hyperlink r:id="rId37" w:tooltip="Kecap" w:history="1">
        <w:r w:rsidRPr="00F67F0D">
          <w:t>kecap</w:t>
        </w:r>
      </w:hyperlink>
      <w:r w:rsidRPr="00F67F0D">
        <w:t xml:space="preserve">, </w:t>
      </w:r>
      <w:hyperlink r:id="rId38" w:tooltip="Taosi (halaman belum tersedia)" w:history="1">
        <w:r w:rsidRPr="00F67F0D">
          <w:t>taosi</w:t>
        </w:r>
      </w:hyperlink>
      <w:r w:rsidRPr="00F67F0D">
        <w:t xml:space="preserve">, dan </w:t>
      </w:r>
      <w:hyperlink r:id="rId39" w:tooltip="Tauco" w:history="1">
        <w:r w:rsidRPr="00F67F0D">
          <w:t>tauco</w:t>
        </w:r>
      </w:hyperlink>
      <w:r w:rsidRPr="00F67F0D">
        <w:t>)</w:t>
      </w:r>
      <w:r>
        <w:t xml:space="preserve"> </w:t>
      </w:r>
      <w:r w:rsidRPr="00F67F0D">
        <w:t>,</w:t>
      </w:r>
      <w:hyperlink r:id="rId40" w:tooltip="Tempe" w:history="1">
        <w:r w:rsidRPr="00F67F0D">
          <w:t>tempe</w:t>
        </w:r>
      </w:hyperlink>
      <w:r w:rsidRPr="00F67F0D">
        <w:t>,</w:t>
      </w:r>
      <w:r>
        <w:t xml:space="preserve"> </w:t>
      </w:r>
      <w:hyperlink r:id="rId41" w:tooltip="Susu" w:history="1">
        <w:r w:rsidRPr="00F67F0D">
          <w:t>susu</w:t>
        </w:r>
      </w:hyperlink>
      <w:r w:rsidRPr="00F67F0D">
        <w:t xml:space="preserve"> </w:t>
      </w:r>
      <w:hyperlink r:id="rId42" w:tooltip="Susu kedelai" w:history="1">
        <w:r w:rsidRPr="00F67F0D">
          <w:t>kedelai</w:t>
        </w:r>
      </w:hyperlink>
      <w:r w:rsidRPr="00F67F0D">
        <w:t xml:space="preserve"> (baik bagi orang yang sensitif </w:t>
      </w:r>
      <w:hyperlink r:id="rId43" w:tooltip="Laktosa" w:history="1">
        <w:r w:rsidRPr="00F67F0D">
          <w:t>laktosa</w:t>
        </w:r>
      </w:hyperlink>
      <w:r w:rsidRPr="00F67F0D">
        <w:t>),</w:t>
      </w:r>
      <w:r>
        <w:t xml:space="preserve"> </w:t>
      </w:r>
      <w:r w:rsidRPr="00F67F0D">
        <w:t>tepung kedelai,</w:t>
      </w:r>
      <w:r>
        <w:t xml:space="preserve"> </w:t>
      </w:r>
      <w:hyperlink r:id="rId44" w:tooltip="Minyak" w:history="1">
        <w:r w:rsidRPr="00F67F0D">
          <w:t>minyak</w:t>
        </w:r>
      </w:hyperlink>
      <w:r w:rsidRPr="00F67F0D">
        <w:t xml:space="preserve"> (dari sini dapat dibuat sabun, plastik, kosmetik, resin, tinta, krayon, pelarut, dan </w:t>
      </w:r>
      <w:hyperlink r:id="rId45" w:tooltip="Biodiesel" w:history="1">
        <w:r w:rsidRPr="00F67F0D">
          <w:t>biodiesel</w:t>
        </w:r>
      </w:hyperlink>
      <w:r w:rsidRPr="00F67F0D">
        <w:t>),</w:t>
      </w:r>
      <w:r>
        <w:t xml:space="preserve"> </w:t>
      </w:r>
      <w:hyperlink r:id="rId46" w:tooltip="Makanan ringan" w:history="1">
        <w:r w:rsidRPr="00F67F0D">
          <w:t>makanan ringan</w:t>
        </w:r>
      </w:hyperlink>
      <w:r w:rsidR="00A91E2E">
        <w:t xml:space="preserve"> (Wikipedia,2008</w:t>
      </w:r>
      <w:r>
        <w:t>).</w:t>
      </w:r>
    </w:p>
    <w:p w:rsidR="00C9096B" w:rsidRPr="00C9096B" w:rsidRDefault="00C9096B" w:rsidP="00CA1217">
      <w:pPr>
        <w:autoSpaceDE w:val="0"/>
        <w:autoSpaceDN w:val="0"/>
        <w:adjustRightInd w:val="0"/>
        <w:spacing w:line="480" w:lineRule="auto"/>
        <w:ind w:firstLine="720"/>
        <w:jc w:val="both"/>
        <w:rPr>
          <w:rFonts w:ascii="Times New Roman" w:hAnsi="Times New Roman" w:cs="Times New Roman"/>
          <w:sz w:val="24"/>
          <w:szCs w:val="24"/>
        </w:rPr>
      </w:pPr>
      <w:proofErr w:type="gramStart"/>
      <w:r w:rsidRPr="00C9096B">
        <w:rPr>
          <w:rFonts w:ascii="Times New Roman" w:hAnsi="Times New Roman" w:cs="Times New Roman"/>
          <w:sz w:val="24"/>
          <w:szCs w:val="24"/>
        </w:rPr>
        <w:t xml:space="preserve">Kedelai termasuk salah satu sumber protein yang harganya </w:t>
      </w:r>
      <w:r>
        <w:rPr>
          <w:rFonts w:ascii="Times New Roman" w:hAnsi="Times New Roman" w:cs="Times New Roman"/>
          <w:sz w:val="24"/>
          <w:szCs w:val="24"/>
        </w:rPr>
        <w:t xml:space="preserve">relatif </w:t>
      </w:r>
      <w:r w:rsidRPr="00C9096B">
        <w:rPr>
          <w:rFonts w:ascii="Times New Roman" w:hAnsi="Times New Roman" w:cs="Times New Roman"/>
          <w:sz w:val="24"/>
          <w:szCs w:val="24"/>
        </w:rPr>
        <w:t>murah jika dibandingkan dengan sumber protein hewani.</w:t>
      </w:r>
      <w:proofErr w:type="gramEnd"/>
      <w:r w:rsidRPr="00C9096B">
        <w:rPr>
          <w:rFonts w:ascii="Times New Roman" w:hAnsi="Times New Roman" w:cs="Times New Roman"/>
          <w:sz w:val="24"/>
          <w:szCs w:val="24"/>
        </w:rPr>
        <w:t xml:space="preserve"> </w:t>
      </w:r>
      <w:proofErr w:type="gramStart"/>
      <w:r w:rsidRPr="00C9096B">
        <w:rPr>
          <w:rFonts w:ascii="Times New Roman" w:hAnsi="Times New Roman" w:cs="Times New Roman"/>
          <w:sz w:val="24"/>
          <w:szCs w:val="24"/>
        </w:rPr>
        <w:t>Dari segi gizi</w:t>
      </w:r>
      <w:r>
        <w:rPr>
          <w:rFonts w:ascii="Times New Roman" w:hAnsi="Times New Roman" w:cs="Times New Roman"/>
          <w:sz w:val="24"/>
          <w:szCs w:val="24"/>
        </w:rPr>
        <w:t xml:space="preserve"> </w:t>
      </w:r>
      <w:r w:rsidRPr="00C9096B">
        <w:rPr>
          <w:rFonts w:ascii="Times New Roman" w:hAnsi="Times New Roman" w:cs="Times New Roman"/>
          <w:sz w:val="24"/>
          <w:szCs w:val="24"/>
        </w:rPr>
        <w:t>kedelai utuh mengandung protein 35 – 38 % bahkan dalam varietas</w:t>
      </w:r>
      <w:r>
        <w:rPr>
          <w:rFonts w:ascii="Times New Roman" w:hAnsi="Times New Roman" w:cs="Times New Roman"/>
          <w:sz w:val="24"/>
          <w:szCs w:val="24"/>
        </w:rPr>
        <w:t xml:space="preserve"> </w:t>
      </w:r>
      <w:r w:rsidRPr="00C9096B">
        <w:rPr>
          <w:rFonts w:ascii="Times New Roman" w:hAnsi="Times New Roman" w:cs="Times New Roman"/>
          <w:sz w:val="24"/>
          <w:szCs w:val="24"/>
        </w:rPr>
        <w:t xml:space="preserve">unggul kandungan protein dapat mencapai 40 – 44 % (Koswara, </w:t>
      </w:r>
      <w:r w:rsidR="009E580C">
        <w:rPr>
          <w:rFonts w:ascii="Times New Roman" w:hAnsi="Times New Roman" w:cs="Times New Roman"/>
          <w:sz w:val="24"/>
          <w:szCs w:val="24"/>
        </w:rPr>
        <w:t>2002</w:t>
      </w:r>
      <w:r w:rsidRPr="00C9096B">
        <w:rPr>
          <w:rFonts w:ascii="Times New Roman" w:hAnsi="Times New Roman" w:cs="Times New Roman"/>
          <w:sz w:val="24"/>
          <w:szCs w:val="24"/>
        </w:rPr>
        <w:t>)</w:t>
      </w:r>
      <w:r>
        <w:rPr>
          <w:rFonts w:ascii="Times New Roman" w:hAnsi="Times New Roman" w:cs="Times New Roman"/>
          <w:sz w:val="24"/>
          <w:szCs w:val="24"/>
        </w:rPr>
        <w:t>.</w:t>
      </w:r>
      <w:proofErr w:type="gramEnd"/>
    </w:p>
    <w:p w:rsidR="00C9096B" w:rsidRDefault="00E928F2" w:rsidP="00E928F2">
      <w:pPr>
        <w:pStyle w:val="NormalWeb"/>
        <w:spacing w:before="0" w:beforeAutospacing="0" w:after="0" w:afterAutospacing="0" w:line="480" w:lineRule="auto"/>
        <w:jc w:val="both"/>
      </w:pPr>
      <w:r>
        <w:tab/>
        <w:t xml:space="preserve">Kacang kedelai mengandung sekitar 9% air, 40 </w:t>
      </w:r>
      <w:r w:rsidR="00932A46">
        <w:t>%</w:t>
      </w:r>
      <w:r>
        <w:t xml:space="preserve"> protein, 18 </w:t>
      </w:r>
      <w:r w:rsidR="00932A46">
        <w:t>%</w:t>
      </w:r>
      <w:r>
        <w:t xml:space="preserve"> lemak, 3</w:t>
      </w:r>
      <w:proofErr w:type="gramStart"/>
      <w:r>
        <w:t>,5</w:t>
      </w:r>
      <w:proofErr w:type="gramEnd"/>
      <w:r>
        <w:t xml:space="preserve"> </w:t>
      </w:r>
      <w:r w:rsidR="00932A46">
        <w:t>%</w:t>
      </w:r>
      <w:r>
        <w:t xml:space="preserve"> serat, 7 </w:t>
      </w:r>
      <w:r w:rsidR="00932A46">
        <w:t>%</w:t>
      </w:r>
      <w:r>
        <w:t xml:space="preserve"> gula dan sekitar 18% zat lainnya. Minyak kedelai banyak mengandung asam lemak tidak jenuh (86%) terdiri dari asam linoleat sekitar 52%, asam oleat sekitar 30%, asam linoleat sekitar 2% dan asam jenuh hanya sekitar 14% yaitu 10% asam palmitat, 2% asam stearat dan 2% asam arachidat. Dibandingkan dengan kacang tanah dan kacang hijau maka kacang kedelai </w:t>
      </w:r>
      <w:r>
        <w:lastRenderedPageBreak/>
        <w:t xml:space="preserve">mengandung asam amino essensial yang lebih lengkap </w:t>
      </w:r>
      <w:r w:rsidR="004C129E">
        <w:br w:type="textWrapping" w:clear="all"/>
      </w:r>
      <w:r>
        <w:t>(Syarief dan Irawati</w:t>
      </w:r>
      <w:proofErr w:type="gramStart"/>
      <w:r>
        <w:t>,1988</w:t>
      </w:r>
      <w:proofErr w:type="gramEnd"/>
      <w:r>
        <w:t>).</w:t>
      </w:r>
    </w:p>
    <w:p w:rsidR="00361CA8" w:rsidRDefault="00361CA8" w:rsidP="00361CA8">
      <w:pPr>
        <w:pStyle w:val="NormalWeb"/>
        <w:spacing w:before="0" w:beforeAutospacing="0" w:after="0" w:afterAutospacing="0"/>
        <w:jc w:val="center"/>
      </w:pPr>
      <w:proofErr w:type="gramStart"/>
      <w:r>
        <w:t>Tabel 2.</w:t>
      </w:r>
      <w:proofErr w:type="gramEnd"/>
      <w:r>
        <w:t xml:space="preserve"> Komposisi Zat Gizi Kedelai Tiap 100 gram</w:t>
      </w:r>
    </w:p>
    <w:tbl>
      <w:tblPr>
        <w:tblStyle w:val="TableGrid"/>
        <w:tblW w:w="0" w:type="auto"/>
        <w:tblLook w:val="04A0"/>
      </w:tblPr>
      <w:tblGrid>
        <w:gridCol w:w="2718"/>
        <w:gridCol w:w="2718"/>
        <w:gridCol w:w="2718"/>
      </w:tblGrid>
      <w:tr w:rsidR="00361CA8" w:rsidTr="00361CA8">
        <w:tc>
          <w:tcPr>
            <w:tcW w:w="2718" w:type="dxa"/>
          </w:tcPr>
          <w:p w:rsidR="00361CA8" w:rsidRPr="00361CA8" w:rsidRDefault="00361CA8" w:rsidP="00361CA8">
            <w:pPr>
              <w:pStyle w:val="NormalWeb"/>
              <w:spacing w:before="0" w:beforeAutospacing="0" w:after="0" w:afterAutospacing="0"/>
              <w:jc w:val="center"/>
              <w:rPr>
                <w:b/>
              </w:rPr>
            </w:pPr>
            <w:r>
              <w:rPr>
                <w:b/>
              </w:rPr>
              <w:t>Zat Gizi</w:t>
            </w:r>
          </w:p>
        </w:tc>
        <w:tc>
          <w:tcPr>
            <w:tcW w:w="2718" w:type="dxa"/>
          </w:tcPr>
          <w:p w:rsidR="00361CA8" w:rsidRPr="00361CA8" w:rsidRDefault="00361CA8" w:rsidP="00361CA8">
            <w:pPr>
              <w:pStyle w:val="NormalWeb"/>
              <w:spacing w:before="0" w:beforeAutospacing="0" w:after="0" w:afterAutospacing="0"/>
              <w:jc w:val="center"/>
              <w:rPr>
                <w:b/>
              </w:rPr>
            </w:pPr>
            <w:r>
              <w:rPr>
                <w:b/>
              </w:rPr>
              <w:t>Kedelai Basah</w:t>
            </w:r>
          </w:p>
        </w:tc>
        <w:tc>
          <w:tcPr>
            <w:tcW w:w="2718" w:type="dxa"/>
          </w:tcPr>
          <w:p w:rsidR="00361CA8" w:rsidRPr="00361CA8" w:rsidRDefault="00361CA8" w:rsidP="00361CA8">
            <w:pPr>
              <w:pStyle w:val="NormalWeb"/>
              <w:spacing w:before="0" w:beforeAutospacing="0" w:after="0" w:afterAutospacing="0"/>
              <w:jc w:val="center"/>
              <w:rPr>
                <w:b/>
              </w:rPr>
            </w:pPr>
            <w:r>
              <w:rPr>
                <w:b/>
              </w:rPr>
              <w:t>Kedelai Kering</w:t>
            </w:r>
          </w:p>
        </w:tc>
      </w:tr>
      <w:tr w:rsidR="00361CA8" w:rsidTr="00361CA8">
        <w:tc>
          <w:tcPr>
            <w:tcW w:w="2718" w:type="dxa"/>
          </w:tcPr>
          <w:p w:rsidR="00361CA8" w:rsidRDefault="00361CA8" w:rsidP="00361CA8">
            <w:pPr>
              <w:pStyle w:val="NormalWeb"/>
              <w:spacing w:before="0" w:beforeAutospacing="0" w:after="0" w:afterAutospacing="0"/>
              <w:jc w:val="both"/>
            </w:pPr>
            <w:r>
              <w:t>Energi</w:t>
            </w:r>
            <w:r w:rsidR="009C46BE">
              <w:t xml:space="preserve"> (Kkal)</w:t>
            </w:r>
          </w:p>
        </w:tc>
        <w:tc>
          <w:tcPr>
            <w:tcW w:w="2718" w:type="dxa"/>
          </w:tcPr>
          <w:p w:rsidR="00361CA8" w:rsidRDefault="009C46BE" w:rsidP="009C46BE">
            <w:pPr>
              <w:pStyle w:val="NormalWeb"/>
              <w:spacing w:before="0" w:beforeAutospacing="0" w:after="0" w:afterAutospacing="0"/>
              <w:jc w:val="center"/>
            </w:pPr>
            <w:r>
              <w:t>286,0</w:t>
            </w:r>
          </w:p>
        </w:tc>
        <w:tc>
          <w:tcPr>
            <w:tcW w:w="2718" w:type="dxa"/>
          </w:tcPr>
          <w:p w:rsidR="00361CA8" w:rsidRDefault="009C46BE" w:rsidP="009C46BE">
            <w:pPr>
              <w:pStyle w:val="NormalWeb"/>
              <w:spacing w:before="0" w:beforeAutospacing="0" w:after="0" w:afterAutospacing="0"/>
              <w:jc w:val="center"/>
            </w:pPr>
            <w:r>
              <w:t>331,0</w:t>
            </w:r>
          </w:p>
        </w:tc>
      </w:tr>
      <w:tr w:rsidR="00361CA8" w:rsidTr="00361CA8">
        <w:tc>
          <w:tcPr>
            <w:tcW w:w="2718" w:type="dxa"/>
          </w:tcPr>
          <w:p w:rsidR="00361CA8" w:rsidRDefault="00361CA8" w:rsidP="00361CA8">
            <w:pPr>
              <w:pStyle w:val="NormalWeb"/>
              <w:spacing w:before="0" w:beforeAutospacing="0" w:after="0" w:afterAutospacing="0"/>
              <w:jc w:val="both"/>
            </w:pPr>
            <w:r>
              <w:t>Protein</w:t>
            </w:r>
            <w:r w:rsidR="009C46BE">
              <w:t xml:space="preserve"> (g)</w:t>
            </w:r>
          </w:p>
        </w:tc>
        <w:tc>
          <w:tcPr>
            <w:tcW w:w="2718" w:type="dxa"/>
          </w:tcPr>
          <w:p w:rsidR="00361CA8" w:rsidRDefault="009C46BE" w:rsidP="009C46BE">
            <w:pPr>
              <w:pStyle w:val="NormalWeb"/>
              <w:spacing w:before="0" w:beforeAutospacing="0" w:after="0" w:afterAutospacing="0"/>
              <w:jc w:val="center"/>
            </w:pPr>
            <w:r>
              <w:t>30,2</w:t>
            </w:r>
          </w:p>
        </w:tc>
        <w:tc>
          <w:tcPr>
            <w:tcW w:w="2718" w:type="dxa"/>
          </w:tcPr>
          <w:p w:rsidR="00361CA8" w:rsidRDefault="009C46BE" w:rsidP="009C46BE">
            <w:pPr>
              <w:pStyle w:val="NormalWeb"/>
              <w:spacing w:before="0" w:beforeAutospacing="0" w:after="0" w:afterAutospacing="0"/>
              <w:jc w:val="center"/>
            </w:pPr>
            <w:r>
              <w:t>34,9</w:t>
            </w:r>
          </w:p>
        </w:tc>
      </w:tr>
      <w:tr w:rsidR="00361CA8" w:rsidTr="00361CA8">
        <w:tc>
          <w:tcPr>
            <w:tcW w:w="2718" w:type="dxa"/>
          </w:tcPr>
          <w:p w:rsidR="00361CA8" w:rsidRDefault="00361CA8" w:rsidP="00361CA8">
            <w:pPr>
              <w:pStyle w:val="NormalWeb"/>
              <w:spacing w:before="0" w:beforeAutospacing="0" w:after="0" w:afterAutospacing="0"/>
              <w:jc w:val="both"/>
            </w:pPr>
            <w:r>
              <w:t>Lemak</w:t>
            </w:r>
            <w:r w:rsidR="009C46BE">
              <w:t xml:space="preserve"> (g)</w:t>
            </w:r>
          </w:p>
        </w:tc>
        <w:tc>
          <w:tcPr>
            <w:tcW w:w="2718" w:type="dxa"/>
          </w:tcPr>
          <w:p w:rsidR="00361CA8" w:rsidRDefault="009C46BE" w:rsidP="009C46BE">
            <w:pPr>
              <w:pStyle w:val="NormalWeb"/>
              <w:spacing w:before="0" w:beforeAutospacing="0" w:after="0" w:afterAutospacing="0"/>
              <w:jc w:val="center"/>
            </w:pPr>
            <w:r>
              <w:t>15,6</w:t>
            </w:r>
          </w:p>
        </w:tc>
        <w:tc>
          <w:tcPr>
            <w:tcW w:w="2718" w:type="dxa"/>
          </w:tcPr>
          <w:p w:rsidR="00361CA8" w:rsidRDefault="009C46BE" w:rsidP="009C46BE">
            <w:pPr>
              <w:pStyle w:val="NormalWeb"/>
              <w:spacing w:before="0" w:beforeAutospacing="0" w:after="0" w:afterAutospacing="0"/>
              <w:jc w:val="center"/>
            </w:pPr>
            <w:r>
              <w:t>18,9</w:t>
            </w:r>
          </w:p>
        </w:tc>
      </w:tr>
      <w:tr w:rsidR="00361CA8" w:rsidTr="00361CA8">
        <w:tc>
          <w:tcPr>
            <w:tcW w:w="2718" w:type="dxa"/>
          </w:tcPr>
          <w:p w:rsidR="00361CA8" w:rsidRDefault="00361CA8" w:rsidP="00361CA8">
            <w:pPr>
              <w:pStyle w:val="NormalWeb"/>
              <w:spacing w:before="0" w:beforeAutospacing="0" w:after="0" w:afterAutospacing="0"/>
              <w:jc w:val="both"/>
            </w:pPr>
            <w:r>
              <w:t>Karbohidrat</w:t>
            </w:r>
            <w:r w:rsidR="009C46BE">
              <w:t xml:space="preserve"> (g)</w:t>
            </w:r>
          </w:p>
        </w:tc>
        <w:tc>
          <w:tcPr>
            <w:tcW w:w="2718" w:type="dxa"/>
          </w:tcPr>
          <w:p w:rsidR="00361CA8" w:rsidRDefault="009C46BE" w:rsidP="009C46BE">
            <w:pPr>
              <w:pStyle w:val="NormalWeb"/>
              <w:spacing w:before="0" w:beforeAutospacing="0" w:after="0" w:afterAutospacing="0"/>
              <w:jc w:val="center"/>
            </w:pPr>
            <w:r>
              <w:t>30,1</w:t>
            </w:r>
          </w:p>
        </w:tc>
        <w:tc>
          <w:tcPr>
            <w:tcW w:w="2718" w:type="dxa"/>
          </w:tcPr>
          <w:p w:rsidR="00361CA8" w:rsidRDefault="009C46BE" w:rsidP="009C46BE">
            <w:pPr>
              <w:pStyle w:val="NormalWeb"/>
              <w:spacing w:before="0" w:beforeAutospacing="0" w:after="0" w:afterAutospacing="0"/>
              <w:jc w:val="center"/>
            </w:pPr>
            <w:r>
              <w:t>34,8</w:t>
            </w:r>
          </w:p>
        </w:tc>
      </w:tr>
      <w:tr w:rsidR="00361CA8" w:rsidTr="00361CA8">
        <w:tc>
          <w:tcPr>
            <w:tcW w:w="2718" w:type="dxa"/>
          </w:tcPr>
          <w:p w:rsidR="00361CA8" w:rsidRDefault="00361CA8" w:rsidP="00361CA8">
            <w:pPr>
              <w:pStyle w:val="NormalWeb"/>
              <w:spacing w:before="0" w:beforeAutospacing="0" w:after="0" w:afterAutospacing="0"/>
              <w:jc w:val="both"/>
            </w:pPr>
            <w:r>
              <w:t>Kalium</w:t>
            </w:r>
            <w:r w:rsidR="009C46BE">
              <w:t xml:space="preserve"> (g)</w:t>
            </w:r>
          </w:p>
        </w:tc>
        <w:tc>
          <w:tcPr>
            <w:tcW w:w="2718" w:type="dxa"/>
          </w:tcPr>
          <w:p w:rsidR="00361CA8" w:rsidRDefault="009C46BE" w:rsidP="009C46BE">
            <w:pPr>
              <w:pStyle w:val="NormalWeb"/>
              <w:spacing w:before="0" w:beforeAutospacing="0" w:after="0" w:afterAutospacing="0"/>
              <w:jc w:val="center"/>
            </w:pPr>
            <w:r>
              <w:t>196,0</w:t>
            </w:r>
          </w:p>
        </w:tc>
        <w:tc>
          <w:tcPr>
            <w:tcW w:w="2718" w:type="dxa"/>
          </w:tcPr>
          <w:p w:rsidR="00361CA8" w:rsidRDefault="009C46BE" w:rsidP="009C46BE">
            <w:pPr>
              <w:pStyle w:val="NormalWeb"/>
              <w:spacing w:before="0" w:beforeAutospacing="0" w:after="0" w:afterAutospacing="0"/>
              <w:jc w:val="center"/>
            </w:pPr>
            <w:r>
              <w:t>227,0</w:t>
            </w:r>
          </w:p>
        </w:tc>
      </w:tr>
      <w:tr w:rsidR="00361CA8" w:rsidTr="00361CA8">
        <w:tc>
          <w:tcPr>
            <w:tcW w:w="2718" w:type="dxa"/>
          </w:tcPr>
          <w:p w:rsidR="00361CA8" w:rsidRDefault="009C46BE" w:rsidP="00361CA8">
            <w:pPr>
              <w:pStyle w:val="NormalWeb"/>
              <w:spacing w:before="0" w:beforeAutospacing="0" w:after="0" w:afterAutospacing="0"/>
              <w:jc w:val="both"/>
            </w:pPr>
            <w:r>
              <w:t>Fosfor (g)</w:t>
            </w:r>
          </w:p>
        </w:tc>
        <w:tc>
          <w:tcPr>
            <w:tcW w:w="2718" w:type="dxa"/>
          </w:tcPr>
          <w:p w:rsidR="00361CA8" w:rsidRDefault="009C46BE" w:rsidP="009C46BE">
            <w:pPr>
              <w:pStyle w:val="NormalWeb"/>
              <w:spacing w:before="0" w:beforeAutospacing="0" w:after="0" w:afterAutospacing="0"/>
              <w:jc w:val="center"/>
            </w:pPr>
            <w:r>
              <w:t>506,0</w:t>
            </w:r>
          </w:p>
        </w:tc>
        <w:tc>
          <w:tcPr>
            <w:tcW w:w="2718" w:type="dxa"/>
          </w:tcPr>
          <w:p w:rsidR="00361CA8" w:rsidRDefault="009C46BE" w:rsidP="009C46BE">
            <w:pPr>
              <w:pStyle w:val="NormalWeb"/>
              <w:spacing w:before="0" w:beforeAutospacing="0" w:after="0" w:afterAutospacing="0"/>
              <w:jc w:val="center"/>
            </w:pPr>
            <w:r>
              <w:t>585,0</w:t>
            </w:r>
          </w:p>
        </w:tc>
      </w:tr>
      <w:tr w:rsidR="00361CA8" w:rsidTr="00361CA8">
        <w:tc>
          <w:tcPr>
            <w:tcW w:w="2718" w:type="dxa"/>
          </w:tcPr>
          <w:p w:rsidR="00361CA8" w:rsidRDefault="009C46BE" w:rsidP="00361CA8">
            <w:pPr>
              <w:pStyle w:val="NormalWeb"/>
              <w:spacing w:before="0" w:beforeAutospacing="0" w:after="0" w:afterAutospacing="0"/>
              <w:jc w:val="both"/>
            </w:pPr>
            <w:r>
              <w:t>Besi (mg)</w:t>
            </w:r>
          </w:p>
        </w:tc>
        <w:tc>
          <w:tcPr>
            <w:tcW w:w="2718" w:type="dxa"/>
          </w:tcPr>
          <w:p w:rsidR="00361CA8" w:rsidRDefault="009C46BE" w:rsidP="009C46BE">
            <w:pPr>
              <w:pStyle w:val="NormalWeb"/>
              <w:spacing w:before="0" w:beforeAutospacing="0" w:after="0" w:afterAutospacing="0"/>
              <w:jc w:val="center"/>
            </w:pPr>
            <w:r>
              <w:t>6,9</w:t>
            </w:r>
          </w:p>
        </w:tc>
        <w:tc>
          <w:tcPr>
            <w:tcW w:w="2718" w:type="dxa"/>
          </w:tcPr>
          <w:p w:rsidR="00361CA8" w:rsidRDefault="009C46BE" w:rsidP="009C46BE">
            <w:pPr>
              <w:pStyle w:val="NormalWeb"/>
              <w:spacing w:before="0" w:beforeAutospacing="0" w:after="0" w:afterAutospacing="0"/>
              <w:jc w:val="center"/>
            </w:pPr>
            <w:r>
              <w:t>8,0</w:t>
            </w:r>
          </w:p>
        </w:tc>
      </w:tr>
      <w:tr w:rsidR="00361CA8" w:rsidTr="00361CA8">
        <w:tc>
          <w:tcPr>
            <w:tcW w:w="2718" w:type="dxa"/>
          </w:tcPr>
          <w:p w:rsidR="00361CA8" w:rsidRDefault="009C46BE" w:rsidP="00361CA8">
            <w:pPr>
              <w:pStyle w:val="NormalWeb"/>
              <w:spacing w:before="0" w:beforeAutospacing="0" w:after="0" w:afterAutospacing="0"/>
              <w:jc w:val="both"/>
            </w:pPr>
            <w:r>
              <w:t>Vitmin A (SI)</w:t>
            </w:r>
          </w:p>
        </w:tc>
        <w:tc>
          <w:tcPr>
            <w:tcW w:w="2718" w:type="dxa"/>
          </w:tcPr>
          <w:p w:rsidR="00361CA8" w:rsidRDefault="009C46BE" w:rsidP="009C46BE">
            <w:pPr>
              <w:pStyle w:val="NormalWeb"/>
              <w:spacing w:before="0" w:beforeAutospacing="0" w:after="0" w:afterAutospacing="0"/>
              <w:jc w:val="center"/>
            </w:pPr>
            <w:r>
              <w:t>95,0</w:t>
            </w:r>
          </w:p>
        </w:tc>
        <w:tc>
          <w:tcPr>
            <w:tcW w:w="2718" w:type="dxa"/>
          </w:tcPr>
          <w:p w:rsidR="00361CA8" w:rsidRDefault="009C46BE" w:rsidP="009C46BE">
            <w:pPr>
              <w:pStyle w:val="NormalWeb"/>
              <w:spacing w:before="0" w:beforeAutospacing="0" w:after="0" w:afterAutospacing="0"/>
              <w:jc w:val="center"/>
            </w:pPr>
            <w:r>
              <w:t>110,0</w:t>
            </w:r>
          </w:p>
        </w:tc>
      </w:tr>
      <w:tr w:rsidR="00361CA8" w:rsidTr="00361CA8">
        <w:tc>
          <w:tcPr>
            <w:tcW w:w="2718" w:type="dxa"/>
          </w:tcPr>
          <w:p w:rsidR="00361CA8" w:rsidRDefault="009C46BE" w:rsidP="00361CA8">
            <w:pPr>
              <w:pStyle w:val="NormalWeb"/>
              <w:spacing w:before="0" w:beforeAutospacing="0" w:after="0" w:afterAutospacing="0"/>
              <w:jc w:val="both"/>
            </w:pPr>
            <w:r>
              <w:t>Vitamin B (mmg)</w:t>
            </w:r>
          </w:p>
        </w:tc>
        <w:tc>
          <w:tcPr>
            <w:tcW w:w="2718" w:type="dxa"/>
          </w:tcPr>
          <w:p w:rsidR="00361CA8" w:rsidRDefault="009C46BE" w:rsidP="009C46BE">
            <w:pPr>
              <w:pStyle w:val="NormalWeb"/>
              <w:spacing w:before="0" w:beforeAutospacing="0" w:after="0" w:afterAutospacing="0"/>
              <w:jc w:val="center"/>
            </w:pPr>
            <w:r>
              <w:t>0,93</w:t>
            </w:r>
          </w:p>
        </w:tc>
        <w:tc>
          <w:tcPr>
            <w:tcW w:w="2718" w:type="dxa"/>
          </w:tcPr>
          <w:p w:rsidR="00361CA8" w:rsidRDefault="009C46BE" w:rsidP="009C46BE">
            <w:pPr>
              <w:pStyle w:val="NormalWeb"/>
              <w:spacing w:before="0" w:beforeAutospacing="0" w:after="0" w:afterAutospacing="0"/>
              <w:jc w:val="center"/>
            </w:pPr>
            <w:r>
              <w:t>1,07</w:t>
            </w:r>
          </w:p>
        </w:tc>
      </w:tr>
      <w:tr w:rsidR="00361CA8" w:rsidTr="00361CA8">
        <w:tc>
          <w:tcPr>
            <w:tcW w:w="2718" w:type="dxa"/>
          </w:tcPr>
          <w:p w:rsidR="00361CA8" w:rsidRDefault="009C46BE" w:rsidP="00361CA8">
            <w:pPr>
              <w:pStyle w:val="NormalWeb"/>
              <w:spacing w:before="0" w:beforeAutospacing="0" w:after="0" w:afterAutospacing="0"/>
              <w:jc w:val="both"/>
            </w:pPr>
            <w:r>
              <w:t>Air (g)</w:t>
            </w:r>
          </w:p>
        </w:tc>
        <w:tc>
          <w:tcPr>
            <w:tcW w:w="2718" w:type="dxa"/>
          </w:tcPr>
          <w:p w:rsidR="00361CA8" w:rsidRDefault="009C46BE" w:rsidP="009C46BE">
            <w:pPr>
              <w:pStyle w:val="NormalWeb"/>
              <w:spacing w:before="0" w:beforeAutospacing="0" w:after="0" w:afterAutospacing="0"/>
              <w:jc w:val="center"/>
            </w:pPr>
            <w:r>
              <w:t>20,0</w:t>
            </w:r>
          </w:p>
        </w:tc>
        <w:tc>
          <w:tcPr>
            <w:tcW w:w="2718" w:type="dxa"/>
          </w:tcPr>
          <w:p w:rsidR="00361CA8" w:rsidRDefault="009C46BE" w:rsidP="009C46BE">
            <w:pPr>
              <w:pStyle w:val="NormalWeb"/>
              <w:spacing w:before="0" w:beforeAutospacing="0" w:after="0" w:afterAutospacing="0"/>
              <w:jc w:val="center"/>
            </w:pPr>
            <w:r>
              <w:t>7,5</w:t>
            </w:r>
          </w:p>
        </w:tc>
      </w:tr>
    </w:tbl>
    <w:p w:rsidR="009C46BE" w:rsidRDefault="009C46BE" w:rsidP="00E928F2">
      <w:pPr>
        <w:pStyle w:val="NormalWeb"/>
        <w:spacing w:before="0" w:beforeAutospacing="0" w:after="0" w:afterAutospacing="0" w:line="480" w:lineRule="auto"/>
        <w:jc w:val="both"/>
      </w:pPr>
      <w:r>
        <w:t>(</w:t>
      </w:r>
      <w:proofErr w:type="gramStart"/>
      <w:r>
        <w:t>Sumber ;</w:t>
      </w:r>
      <w:proofErr w:type="gramEnd"/>
      <w:r>
        <w:t xml:space="preserve"> Widya Karya Pangan dan Gizi, 2000)</w:t>
      </w:r>
    </w:p>
    <w:p w:rsidR="00775DFD" w:rsidRDefault="00362E82" w:rsidP="00362E82">
      <w:pPr>
        <w:pStyle w:val="NormalWeb"/>
        <w:spacing w:before="0" w:beforeAutospacing="0" w:after="0" w:afterAutospacing="0" w:line="480" w:lineRule="auto"/>
        <w:jc w:val="both"/>
        <w:rPr>
          <w:b/>
        </w:rPr>
      </w:pPr>
      <w:r>
        <w:rPr>
          <w:b/>
        </w:rPr>
        <w:t>2.3.</w:t>
      </w:r>
      <w:r w:rsidR="00775DFD">
        <w:rPr>
          <w:b/>
        </w:rPr>
        <w:t xml:space="preserve"> Kacang Tanah</w:t>
      </w:r>
    </w:p>
    <w:p w:rsidR="00775DFD" w:rsidRPr="00775DFD" w:rsidRDefault="00775DFD" w:rsidP="00775DFD">
      <w:pPr>
        <w:spacing w:before="120" w:line="480" w:lineRule="auto"/>
        <w:ind w:firstLine="720"/>
        <w:jc w:val="both"/>
        <w:rPr>
          <w:rFonts w:ascii="Times New Roman" w:hAnsi="Times New Roman" w:cs="Times New Roman"/>
          <w:sz w:val="24"/>
          <w:szCs w:val="24"/>
        </w:rPr>
      </w:pPr>
      <w:proofErr w:type="gramStart"/>
      <w:r w:rsidRPr="00775DFD">
        <w:rPr>
          <w:rFonts w:ascii="Times New Roman" w:hAnsi="Times New Roman" w:cs="Times New Roman"/>
          <w:sz w:val="24"/>
          <w:szCs w:val="24"/>
        </w:rPr>
        <w:t>Kacang tanah (</w:t>
      </w:r>
      <w:r w:rsidRPr="00775DFD">
        <w:rPr>
          <w:rFonts w:ascii="Times New Roman" w:hAnsi="Times New Roman" w:cs="Times New Roman"/>
          <w:i/>
          <w:sz w:val="24"/>
          <w:szCs w:val="24"/>
        </w:rPr>
        <w:t>Arachis hypogaea</w:t>
      </w:r>
      <w:r w:rsidRPr="00775DFD">
        <w:rPr>
          <w:rFonts w:ascii="Times New Roman" w:hAnsi="Times New Roman" w:cs="Times New Roman"/>
          <w:sz w:val="24"/>
          <w:szCs w:val="24"/>
        </w:rPr>
        <w:t xml:space="preserve">) kacang una, suuk, merupakan tanaman polong-polongan atau legume dari family </w:t>
      </w:r>
      <w:r w:rsidRPr="00110389">
        <w:rPr>
          <w:rFonts w:ascii="Times New Roman" w:hAnsi="Times New Roman" w:cs="Times New Roman"/>
          <w:i/>
          <w:sz w:val="24"/>
          <w:szCs w:val="24"/>
        </w:rPr>
        <w:t>Fabaceae</w:t>
      </w:r>
      <w:r w:rsidRPr="00775DFD">
        <w:rPr>
          <w:rFonts w:ascii="Times New Roman" w:hAnsi="Times New Roman" w:cs="Times New Roman"/>
          <w:sz w:val="24"/>
          <w:szCs w:val="24"/>
        </w:rPr>
        <w:t>, kedua terpenting setelah kedelai di Indonesia.</w:t>
      </w:r>
      <w:proofErr w:type="gramEnd"/>
      <w:r w:rsidRPr="00775DFD">
        <w:rPr>
          <w:rFonts w:ascii="Times New Roman" w:hAnsi="Times New Roman" w:cs="Times New Roman"/>
          <w:sz w:val="24"/>
          <w:szCs w:val="24"/>
        </w:rPr>
        <w:t xml:space="preserve"> </w:t>
      </w:r>
      <w:proofErr w:type="gramStart"/>
      <w:r w:rsidRPr="00775DFD">
        <w:rPr>
          <w:rFonts w:ascii="Times New Roman" w:hAnsi="Times New Roman" w:cs="Times New Roman"/>
          <w:sz w:val="24"/>
          <w:szCs w:val="24"/>
        </w:rPr>
        <w:t>Kacang tanah merupakan sejenis tanaman tropika.</w:t>
      </w:r>
      <w:proofErr w:type="gramEnd"/>
      <w:r w:rsidRPr="00775DFD">
        <w:rPr>
          <w:rFonts w:ascii="Times New Roman" w:hAnsi="Times New Roman" w:cs="Times New Roman"/>
          <w:sz w:val="24"/>
          <w:szCs w:val="24"/>
        </w:rPr>
        <w:t xml:space="preserve"> </w:t>
      </w:r>
      <w:proofErr w:type="gramStart"/>
      <w:r w:rsidRPr="00775DFD">
        <w:rPr>
          <w:rFonts w:ascii="Times New Roman" w:hAnsi="Times New Roman" w:cs="Times New Roman"/>
          <w:sz w:val="24"/>
          <w:szCs w:val="24"/>
        </w:rPr>
        <w:t>Ia</w:t>
      </w:r>
      <w:proofErr w:type="gramEnd"/>
      <w:r w:rsidRPr="00775DFD">
        <w:rPr>
          <w:rFonts w:ascii="Times New Roman" w:hAnsi="Times New Roman" w:cs="Times New Roman"/>
          <w:sz w:val="24"/>
          <w:szCs w:val="24"/>
        </w:rPr>
        <w:t xml:space="preserve"> tumbuh secara perdu setinggi 30 hingga 50 cm dan mengeluarkan daun-daun kecil (Wikipedia, 2010).</w:t>
      </w:r>
    </w:p>
    <w:p w:rsidR="00775DFD" w:rsidRPr="00775DFD" w:rsidRDefault="00775DFD" w:rsidP="00361CA8">
      <w:pPr>
        <w:spacing w:line="480" w:lineRule="auto"/>
        <w:ind w:firstLine="720"/>
        <w:jc w:val="both"/>
        <w:rPr>
          <w:rFonts w:ascii="Times New Roman" w:hAnsi="Times New Roman" w:cs="Times New Roman"/>
          <w:sz w:val="24"/>
          <w:szCs w:val="24"/>
        </w:rPr>
      </w:pPr>
      <w:r w:rsidRPr="00775DFD">
        <w:rPr>
          <w:rFonts w:ascii="Times New Roman" w:hAnsi="Times New Roman" w:cs="Times New Roman"/>
          <w:sz w:val="24"/>
          <w:szCs w:val="24"/>
        </w:rPr>
        <w:t xml:space="preserve">Kacang tanah kaya dengan lemak, mengandung protein yang tinggi, zat besi, vitamin E dan kalsium, vitamin B kompleks dan Fosforus, vitamin A dan K, lesitin, kolin dan kalsium. </w:t>
      </w:r>
      <w:proofErr w:type="gramStart"/>
      <w:r w:rsidRPr="00775DFD">
        <w:rPr>
          <w:rFonts w:ascii="Times New Roman" w:hAnsi="Times New Roman" w:cs="Times New Roman"/>
          <w:sz w:val="24"/>
          <w:szCs w:val="24"/>
        </w:rPr>
        <w:t>Kandungan protein dalam kacang tanah adalah jauh lebih tinggi dari daging, telur dan kacang soya.</w:t>
      </w:r>
      <w:proofErr w:type="gramEnd"/>
      <w:r w:rsidRPr="00775DFD">
        <w:rPr>
          <w:rFonts w:ascii="Times New Roman" w:hAnsi="Times New Roman" w:cs="Times New Roman"/>
          <w:sz w:val="24"/>
          <w:szCs w:val="24"/>
        </w:rPr>
        <w:t xml:space="preserve"> Mempunyai rasa yang manis dan banyak digunakan untuk membuat beraneka jenis kue (Wikipedia</w:t>
      </w:r>
      <w:proofErr w:type="gramStart"/>
      <w:r w:rsidRPr="00775DFD">
        <w:rPr>
          <w:rFonts w:ascii="Times New Roman" w:hAnsi="Times New Roman" w:cs="Times New Roman"/>
          <w:sz w:val="24"/>
          <w:szCs w:val="24"/>
        </w:rPr>
        <w:t>,2010</w:t>
      </w:r>
      <w:proofErr w:type="gramEnd"/>
      <w:r w:rsidRPr="00775DFD">
        <w:rPr>
          <w:rFonts w:ascii="Times New Roman" w:hAnsi="Times New Roman" w:cs="Times New Roman"/>
          <w:sz w:val="24"/>
          <w:szCs w:val="24"/>
        </w:rPr>
        <w:t>).</w:t>
      </w:r>
    </w:p>
    <w:p w:rsidR="00775DFD" w:rsidRDefault="00775DFD" w:rsidP="00486330">
      <w:pPr>
        <w:spacing w:line="480" w:lineRule="auto"/>
        <w:ind w:firstLine="720"/>
        <w:jc w:val="both"/>
        <w:rPr>
          <w:rFonts w:ascii="Times New Roman" w:hAnsi="Times New Roman" w:cs="Times New Roman"/>
          <w:sz w:val="24"/>
          <w:szCs w:val="24"/>
        </w:rPr>
      </w:pPr>
      <w:proofErr w:type="gramStart"/>
      <w:r w:rsidRPr="00775DFD">
        <w:rPr>
          <w:rFonts w:ascii="Times New Roman" w:hAnsi="Times New Roman" w:cs="Times New Roman"/>
          <w:sz w:val="24"/>
          <w:szCs w:val="24"/>
        </w:rPr>
        <w:lastRenderedPageBreak/>
        <w:t>Komposisi kacang tanah dipengaruhi oleh varietas, lokasi geografis dan kondisi pertumbuhan.</w:t>
      </w:r>
      <w:proofErr w:type="gramEnd"/>
      <w:r w:rsidRPr="00775DFD">
        <w:rPr>
          <w:rFonts w:ascii="Times New Roman" w:hAnsi="Times New Roman" w:cs="Times New Roman"/>
          <w:sz w:val="24"/>
          <w:szCs w:val="24"/>
        </w:rPr>
        <w:t xml:space="preserve"> Umumnya kacang tanah mengandung 20-30% protein, kandungan lemak 40-50% lemak (Salunkhe dkk</w:t>
      </w:r>
      <w:proofErr w:type="gramStart"/>
      <w:r w:rsidRPr="00775DFD">
        <w:rPr>
          <w:rFonts w:ascii="Times New Roman" w:hAnsi="Times New Roman" w:cs="Times New Roman"/>
          <w:sz w:val="24"/>
          <w:szCs w:val="24"/>
        </w:rPr>
        <w:t>,1985</w:t>
      </w:r>
      <w:proofErr w:type="gramEnd"/>
      <w:r w:rsidRPr="00775DFD">
        <w:rPr>
          <w:rFonts w:ascii="Times New Roman" w:hAnsi="Times New Roman" w:cs="Times New Roman"/>
          <w:sz w:val="24"/>
          <w:szCs w:val="24"/>
        </w:rPr>
        <w:t>).</w:t>
      </w:r>
    </w:p>
    <w:p w:rsidR="007D3219" w:rsidRDefault="007D3219" w:rsidP="007D3219">
      <w:pPr>
        <w:jc w:val="center"/>
        <w:rPr>
          <w:rFonts w:ascii="Times New Roman" w:hAnsi="Times New Roman" w:cs="Times New Roman"/>
          <w:sz w:val="24"/>
          <w:szCs w:val="24"/>
        </w:rPr>
      </w:pPr>
      <w:proofErr w:type="gramStart"/>
      <w:r>
        <w:rPr>
          <w:rFonts w:ascii="Times New Roman" w:hAnsi="Times New Roman" w:cs="Times New Roman"/>
          <w:sz w:val="24"/>
          <w:szCs w:val="24"/>
        </w:rPr>
        <w:t>Tabel 3.</w:t>
      </w:r>
      <w:proofErr w:type="gramEnd"/>
      <w:r>
        <w:rPr>
          <w:rFonts w:ascii="Times New Roman" w:hAnsi="Times New Roman" w:cs="Times New Roman"/>
          <w:sz w:val="24"/>
          <w:szCs w:val="24"/>
        </w:rPr>
        <w:t xml:space="preserve"> Komposisi Kimia Kacang Tanah (per 100 gram bahan Kering)</w:t>
      </w:r>
    </w:p>
    <w:tbl>
      <w:tblPr>
        <w:tblStyle w:val="TableGrid"/>
        <w:tblW w:w="0" w:type="auto"/>
        <w:tblLook w:val="04A0"/>
      </w:tblPr>
      <w:tblGrid>
        <w:gridCol w:w="4077"/>
        <w:gridCol w:w="4077"/>
      </w:tblGrid>
      <w:tr w:rsidR="007D3219" w:rsidTr="007D3219">
        <w:tc>
          <w:tcPr>
            <w:tcW w:w="4077" w:type="dxa"/>
          </w:tcPr>
          <w:p w:rsidR="007D3219" w:rsidRPr="007D3219" w:rsidRDefault="007D3219" w:rsidP="007D3219">
            <w:pPr>
              <w:jc w:val="center"/>
              <w:rPr>
                <w:rFonts w:ascii="Times New Roman" w:hAnsi="Times New Roman" w:cs="Times New Roman"/>
                <w:b/>
                <w:sz w:val="24"/>
                <w:szCs w:val="24"/>
              </w:rPr>
            </w:pPr>
            <w:r>
              <w:rPr>
                <w:rFonts w:ascii="Times New Roman" w:hAnsi="Times New Roman" w:cs="Times New Roman"/>
                <w:b/>
                <w:sz w:val="24"/>
                <w:szCs w:val="24"/>
              </w:rPr>
              <w:t>Komposisi</w:t>
            </w:r>
          </w:p>
        </w:tc>
        <w:tc>
          <w:tcPr>
            <w:tcW w:w="4077" w:type="dxa"/>
          </w:tcPr>
          <w:p w:rsidR="007D3219" w:rsidRPr="007D3219" w:rsidRDefault="007D3219" w:rsidP="007D3219">
            <w:pPr>
              <w:jc w:val="center"/>
              <w:rPr>
                <w:rFonts w:ascii="Times New Roman" w:hAnsi="Times New Roman" w:cs="Times New Roman"/>
                <w:b/>
                <w:sz w:val="24"/>
                <w:szCs w:val="24"/>
              </w:rPr>
            </w:pPr>
            <w:r>
              <w:rPr>
                <w:rFonts w:ascii="Times New Roman" w:hAnsi="Times New Roman" w:cs="Times New Roman"/>
                <w:b/>
                <w:sz w:val="24"/>
                <w:szCs w:val="24"/>
              </w:rPr>
              <w:t>Jumlah</w:t>
            </w:r>
          </w:p>
        </w:tc>
      </w:tr>
      <w:tr w:rsidR="007D3219" w:rsidTr="007D3219">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Kadar air (g)</w:t>
            </w:r>
          </w:p>
        </w:tc>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4,0</w:t>
            </w:r>
          </w:p>
        </w:tc>
      </w:tr>
      <w:tr w:rsidR="007D3219" w:rsidTr="007D3219">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Protein (g)</w:t>
            </w:r>
          </w:p>
        </w:tc>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25,3</w:t>
            </w:r>
          </w:p>
        </w:tc>
      </w:tr>
      <w:tr w:rsidR="007D3219" w:rsidTr="007D3219">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Lemak (g)</w:t>
            </w:r>
          </w:p>
        </w:tc>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42,8</w:t>
            </w:r>
          </w:p>
        </w:tc>
      </w:tr>
      <w:tr w:rsidR="007D3219" w:rsidTr="007D3219">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Karbohidrat (g)</w:t>
            </w:r>
          </w:p>
        </w:tc>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21,1</w:t>
            </w:r>
          </w:p>
        </w:tc>
      </w:tr>
      <w:tr w:rsidR="007D3219" w:rsidTr="007D3219">
        <w:tc>
          <w:tcPr>
            <w:tcW w:w="4077" w:type="dxa"/>
          </w:tcPr>
          <w:p w:rsidR="007D3219" w:rsidRDefault="00173638" w:rsidP="007D3219">
            <w:pPr>
              <w:jc w:val="center"/>
              <w:rPr>
                <w:rFonts w:ascii="Times New Roman" w:hAnsi="Times New Roman" w:cs="Times New Roman"/>
                <w:sz w:val="24"/>
                <w:szCs w:val="24"/>
              </w:rPr>
            </w:pPr>
            <w:r>
              <w:rPr>
                <w:rFonts w:ascii="Times New Roman" w:hAnsi="Times New Roman" w:cs="Times New Roman"/>
                <w:sz w:val="24"/>
                <w:szCs w:val="24"/>
              </w:rPr>
              <w:t>Abu (</w:t>
            </w:r>
            <w:r w:rsidR="007D3219">
              <w:rPr>
                <w:rFonts w:ascii="Times New Roman" w:hAnsi="Times New Roman" w:cs="Times New Roman"/>
                <w:sz w:val="24"/>
                <w:szCs w:val="24"/>
              </w:rPr>
              <w:t>g)</w:t>
            </w:r>
          </w:p>
        </w:tc>
        <w:tc>
          <w:tcPr>
            <w:tcW w:w="4077" w:type="dxa"/>
          </w:tcPr>
          <w:p w:rsidR="007D3219" w:rsidRDefault="00173638" w:rsidP="007D3219">
            <w:pPr>
              <w:jc w:val="center"/>
              <w:rPr>
                <w:rFonts w:ascii="Times New Roman" w:hAnsi="Times New Roman" w:cs="Times New Roman"/>
                <w:sz w:val="24"/>
                <w:szCs w:val="24"/>
              </w:rPr>
            </w:pPr>
            <w:r>
              <w:rPr>
                <w:rFonts w:ascii="Times New Roman" w:hAnsi="Times New Roman" w:cs="Times New Roman"/>
                <w:sz w:val="24"/>
                <w:szCs w:val="24"/>
              </w:rPr>
              <w:t>2,4</w:t>
            </w:r>
          </w:p>
        </w:tc>
      </w:tr>
      <w:tr w:rsidR="007D3219" w:rsidTr="007D3219">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Kalori (kal)</w:t>
            </w:r>
          </w:p>
        </w:tc>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425,0</w:t>
            </w:r>
          </w:p>
        </w:tc>
      </w:tr>
      <w:tr w:rsidR="007D3219" w:rsidTr="007D3219">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BDD (%)</w:t>
            </w:r>
          </w:p>
        </w:tc>
        <w:tc>
          <w:tcPr>
            <w:tcW w:w="4077" w:type="dxa"/>
          </w:tcPr>
          <w:p w:rsidR="007D3219" w:rsidRDefault="007D3219" w:rsidP="007D3219">
            <w:pPr>
              <w:jc w:val="center"/>
              <w:rPr>
                <w:rFonts w:ascii="Times New Roman" w:hAnsi="Times New Roman" w:cs="Times New Roman"/>
                <w:sz w:val="24"/>
                <w:szCs w:val="24"/>
              </w:rPr>
            </w:pPr>
            <w:r>
              <w:rPr>
                <w:rFonts w:ascii="Times New Roman" w:hAnsi="Times New Roman" w:cs="Times New Roman"/>
                <w:sz w:val="24"/>
                <w:szCs w:val="24"/>
              </w:rPr>
              <w:t>100,0</w:t>
            </w:r>
          </w:p>
        </w:tc>
      </w:tr>
    </w:tbl>
    <w:p w:rsidR="00F40787" w:rsidRDefault="007D3219" w:rsidP="007D321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Departemen Kesehatan RI, 1996)</w:t>
      </w:r>
    </w:p>
    <w:p w:rsidR="00F40787" w:rsidRPr="008511E7" w:rsidRDefault="00F40787" w:rsidP="00F40787">
      <w:pPr>
        <w:jc w:val="center"/>
        <w:rPr>
          <w:rFonts w:ascii="Times New Roman" w:hAnsi="Times New Roman" w:cs="Times New Roman"/>
          <w:sz w:val="24"/>
          <w:szCs w:val="24"/>
        </w:rPr>
      </w:pPr>
      <w:proofErr w:type="gramStart"/>
      <w:r>
        <w:rPr>
          <w:rFonts w:ascii="Times New Roman" w:hAnsi="Times New Roman" w:cs="Times New Roman"/>
          <w:sz w:val="24"/>
          <w:szCs w:val="24"/>
        </w:rPr>
        <w:t>Tabel 4.</w:t>
      </w:r>
      <w:proofErr w:type="gramEnd"/>
      <w:r>
        <w:rPr>
          <w:rFonts w:ascii="Times New Roman" w:hAnsi="Times New Roman" w:cs="Times New Roman"/>
          <w:sz w:val="24"/>
          <w:szCs w:val="24"/>
        </w:rPr>
        <w:t xml:space="preserve"> Produksi Kacang Tanah di Indonesia</w:t>
      </w:r>
    </w:p>
    <w:tbl>
      <w:tblPr>
        <w:tblStyle w:val="TableGrid"/>
        <w:tblW w:w="0" w:type="auto"/>
        <w:tblInd w:w="-34" w:type="dxa"/>
        <w:tblLook w:val="04A0"/>
      </w:tblPr>
      <w:tblGrid>
        <w:gridCol w:w="2269"/>
        <w:gridCol w:w="5919"/>
      </w:tblGrid>
      <w:tr w:rsidR="00F40787" w:rsidTr="005E2F56">
        <w:tc>
          <w:tcPr>
            <w:tcW w:w="2269" w:type="dxa"/>
          </w:tcPr>
          <w:p w:rsidR="00F40787" w:rsidRPr="008511E7" w:rsidRDefault="00F40787" w:rsidP="005E2F56">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5919" w:type="dxa"/>
          </w:tcPr>
          <w:p w:rsidR="00F40787" w:rsidRPr="008511E7" w:rsidRDefault="00F40787" w:rsidP="00F40787">
            <w:pPr>
              <w:jc w:val="center"/>
              <w:rPr>
                <w:rFonts w:ascii="Times New Roman" w:hAnsi="Times New Roman" w:cs="Times New Roman"/>
                <w:b/>
                <w:sz w:val="24"/>
                <w:szCs w:val="24"/>
              </w:rPr>
            </w:pPr>
            <w:r>
              <w:rPr>
                <w:rFonts w:ascii="Times New Roman" w:hAnsi="Times New Roman" w:cs="Times New Roman"/>
                <w:b/>
                <w:sz w:val="24"/>
                <w:szCs w:val="24"/>
              </w:rPr>
              <w:t>Produksi Kacang Tanah Di Indonesia (ton)</w:t>
            </w:r>
          </w:p>
        </w:tc>
      </w:tr>
      <w:tr w:rsidR="00F40787" w:rsidTr="005E2F56">
        <w:tc>
          <w:tcPr>
            <w:tcW w:w="2269" w:type="dxa"/>
          </w:tcPr>
          <w:p w:rsidR="00F40787" w:rsidRDefault="00F40787" w:rsidP="005E2F56">
            <w:pPr>
              <w:jc w:val="center"/>
              <w:rPr>
                <w:rFonts w:ascii="Times New Roman" w:hAnsi="Times New Roman" w:cs="Times New Roman"/>
                <w:sz w:val="24"/>
                <w:szCs w:val="24"/>
              </w:rPr>
            </w:pPr>
            <w:r>
              <w:rPr>
                <w:rFonts w:ascii="Times New Roman" w:hAnsi="Times New Roman" w:cs="Times New Roman"/>
                <w:sz w:val="24"/>
                <w:szCs w:val="24"/>
              </w:rPr>
              <w:t>2008</w:t>
            </w:r>
          </w:p>
        </w:tc>
        <w:tc>
          <w:tcPr>
            <w:tcW w:w="5919" w:type="dxa"/>
          </w:tcPr>
          <w:p w:rsidR="00F40787" w:rsidRDefault="00F40787" w:rsidP="005E2F56">
            <w:pPr>
              <w:jc w:val="center"/>
              <w:rPr>
                <w:rFonts w:ascii="Times New Roman" w:hAnsi="Times New Roman" w:cs="Times New Roman"/>
                <w:sz w:val="24"/>
                <w:szCs w:val="24"/>
              </w:rPr>
            </w:pPr>
            <w:r>
              <w:rPr>
                <w:rFonts w:ascii="Times New Roman" w:hAnsi="Times New Roman" w:cs="Times New Roman"/>
                <w:sz w:val="24"/>
                <w:szCs w:val="24"/>
              </w:rPr>
              <w:t>770.054</w:t>
            </w:r>
          </w:p>
        </w:tc>
      </w:tr>
      <w:tr w:rsidR="00F40787" w:rsidTr="005E2F56">
        <w:tc>
          <w:tcPr>
            <w:tcW w:w="2269" w:type="dxa"/>
          </w:tcPr>
          <w:p w:rsidR="00F40787" w:rsidRDefault="00F40787" w:rsidP="005E2F56">
            <w:pPr>
              <w:jc w:val="center"/>
              <w:rPr>
                <w:rFonts w:ascii="Times New Roman" w:hAnsi="Times New Roman" w:cs="Times New Roman"/>
                <w:sz w:val="24"/>
                <w:szCs w:val="24"/>
              </w:rPr>
            </w:pPr>
            <w:r>
              <w:rPr>
                <w:rFonts w:ascii="Times New Roman" w:hAnsi="Times New Roman" w:cs="Times New Roman"/>
                <w:sz w:val="24"/>
                <w:szCs w:val="24"/>
              </w:rPr>
              <w:t>2009</w:t>
            </w:r>
          </w:p>
        </w:tc>
        <w:tc>
          <w:tcPr>
            <w:tcW w:w="5919" w:type="dxa"/>
          </w:tcPr>
          <w:p w:rsidR="00F40787" w:rsidRDefault="00F40787" w:rsidP="005E2F56">
            <w:pPr>
              <w:jc w:val="center"/>
              <w:rPr>
                <w:rFonts w:ascii="Times New Roman" w:hAnsi="Times New Roman" w:cs="Times New Roman"/>
                <w:sz w:val="24"/>
                <w:szCs w:val="24"/>
              </w:rPr>
            </w:pPr>
            <w:r>
              <w:rPr>
                <w:rFonts w:ascii="Times New Roman" w:hAnsi="Times New Roman" w:cs="Times New Roman"/>
                <w:sz w:val="24"/>
                <w:szCs w:val="24"/>
              </w:rPr>
              <w:t>777.888</w:t>
            </w:r>
          </w:p>
        </w:tc>
      </w:tr>
      <w:tr w:rsidR="00F40787" w:rsidTr="005E2F56">
        <w:tc>
          <w:tcPr>
            <w:tcW w:w="2269" w:type="dxa"/>
          </w:tcPr>
          <w:p w:rsidR="00F40787" w:rsidRDefault="00F40787" w:rsidP="005E2F56">
            <w:pPr>
              <w:jc w:val="center"/>
              <w:rPr>
                <w:rFonts w:ascii="Times New Roman" w:hAnsi="Times New Roman" w:cs="Times New Roman"/>
                <w:sz w:val="24"/>
                <w:szCs w:val="24"/>
              </w:rPr>
            </w:pPr>
            <w:r>
              <w:rPr>
                <w:rFonts w:ascii="Times New Roman" w:hAnsi="Times New Roman" w:cs="Times New Roman"/>
                <w:sz w:val="24"/>
                <w:szCs w:val="24"/>
              </w:rPr>
              <w:t>2010</w:t>
            </w:r>
          </w:p>
        </w:tc>
        <w:tc>
          <w:tcPr>
            <w:tcW w:w="5919" w:type="dxa"/>
          </w:tcPr>
          <w:p w:rsidR="00F40787" w:rsidRDefault="00F40787" w:rsidP="005E2F56">
            <w:pPr>
              <w:jc w:val="center"/>
              <w:rPr>
                <w:rFonts w:ascii="Times New Roman" w:hAnsi="Times New Roman" w:cs="Times New Roman"/>
                <w:sz w:val="24"/>
                <w:szCs w:val="24"/>
              </w:rPr>
            </w:pPr>
            <w:r>
              <w:rPr>
                <w:rFonts w:ascii="Times New Roman" w:hAnsi="Times New Roman" w:cs="Times New Roman"/>
                <w:sz w:val="24"/>
                <w:szCs w:val="24"/>
              </w:rPr>
              <w:t>779.288</w:t>
            </w:r>
          </w:p>
        </w:tc>
      </w:tr>
      <w:tr w:rsidR="00F40787" w:rsidTr="005E2F56">
        <w:tc>
          <w:tcPr>
            <w:tcW w:w="2269" w:type="dxa"/>
          </w:tcPr>
          <w:p w:rsidR="00F40787" w:rsidRDefault="00F40787" w:rsidP="005E2F56">
            <w:pPr>
              <w:jc w:val="center"/>
              <w:rPr>
                <w:rFonts w:ascii="Times New Roman" w:hAnsi="Times New Roman" w:cs="Times New Roman"/>
                <w:sz w:val="24"/>
                <w:szCs w:val="24"/>
              </w:rPr>
            </w:pPr>
            <w:r>
              <w:rPr>
                <w:rFonts w:ascii="Times New Roman" w:hAnsi="Times New Roman" w:cs="Times New Roman"/>
                <w:sz w:val="24"/>
                <w:szCs w:val="24"/>
              </w:rPr>
              <w:t>2011</w:t>
            </w:r>
          </w:p>
        </w:tc>
        <w:tc>
          <w:tcPr>
            <w:tcW w:w="5919" w:type="dxa"/>
          </w:tcPr>
          <w:p w:rsidR="00F40787" w:rsidRDefault="00F40787" w:rsidP="005E2F56">
            <w:pPr>
              <w:jc w:val="center"/>
              <w:rPr>
                <w:rFonts w:ascii="Times New Roman" w:hAnsi="Times New Roman" w:cs="Times New Roman"/>
                <w:sz w:val="24"/>
                <w:szCs w:val="24"/>
              </w:rPr>
            </w:pPr>
            <w:r>
              <w:rPr>
                <w:rFonts w:ascii="Times New Roman" w:hAnsi="Times New Roman" w:cs="Times New Roman"/>
                <w:sz w:val="24"/>
                <w:szCs w:val="24"/>
              </w:rPr>
              <w:t>691.289</w:t>
            </w:r>
          </w:p>
        </w:tc>
      </w:tr>
      <w:tr w:rsidR="00F40787" w:rsidTr="005E2F56">
        <w:tc>
          <w:tcPr>
            <w:tcW w:w="2269" w:type="dxa"/>
          </w:tcPr>
          <w:p w:rsidR="00F40787" w:rsidRDefault="00F40787" w:rsidP="005E2F56">
            <w:pPr>
              <w:jc w:val="center"/>
              <w:rPr>
                <w:rFonts w:ascii="Times New Roman" w:hAnsi="Times New Roman" w:cs="Times New Roman"/>
                <w:sz w:val="24"/>
                <w:szCs w:val="24"/>
              </w:rPr>
            </w:pPr>
            <w:r>
              <w:rPr>
                <w:rFonts w:ascii="Times New Roman" w:hAnsi="Times New Roman" w:cs="Times New Roman"/>
                <w:sz w:val="24"/>
                <w:szCs w:val="24"/>
              </w:rPr>
              <w:t>2012</w:t>
            </w:r>
          </w:p>
        </w:tc>
        <w:tc>
          <w:tcPr>
            <w:tcW w:w="5919" w:type="dxa"/>
          </w:tcPr>
          <w:p w:rsidR="00F40787" w:rsidRPr="00A90CEE" w:rsidRDefault="00F40787" w:rsidP="005E2F56">
            <w:pPr>
              <w:jc w:val="center"/>
              <w:rPr>
                <w:rFonts w:ascii="Times New Roman" w:hAnsi="Times New Roman" w:cs="Times New Roman"/>
                <w:sz w:val="24"/>
                <w:szCs w:val="24"/>
              </w:rPr>
            </w:pPr>
            <w:r>
              <w:rPr>
                <w:rFonts w:ascii="Times New Roman" w:hAnsi="Times New Roman" w:cs="Times New Roman"/>
                <w:sz w:val="24"/>
                <w:szCs w:val="24"/>
              </w:rPr>
              <w:t>709.063</w:t>
            </w:r>
          </w:p>
        </w:tc>
      </w:tr>
    </w:tbl>
    <w:p w:rsidR="007D3219" w:rsidRDefault="00F40787" w:rsidP="007D321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Badan Pusat Statistik ,2013).</w:t>
      </w:r>
    </w:p>
    <w:p w:rsidR="00AA2227" w:rsidRPr="007D3219" w:rsidRDefault="00362E82" w:rsidP="007D3219">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AA2227" w:rsidRPr="007D3219">
        <w:rPr>
          <w:rFonts w:ascii="Times New Roman" w:hAnsi="Times New Roman" w:cs="Times New Roman"/>
          <w:b/>
          <w:sz w:val="24"/>
          <w:szCs w:val="24"/>
        </w:rPr>
        <w:t xml:space="preserve"> Kacang Tunggak</w:t>
      </w:r>
    </w:p>
    <w:p w:rsidR="00AA2227" w:rsidRPr="00AA2227" w:rsidRDefault="00AA2227" w:rsidP="00AA2227">
      <w:pPr>
        <w:spacing w:before="120" w:line="480" w:lineRule="auto"/>
        <w:ind w:firstLine="720"/>
        <w:jc w:val="both"/>
        <w:rPr>
          <w:rFonts w:ascii="Times New Roman" w:hAnsi="Times New Roman" w:cs="Times New Roman"/>
          <w:sz w:val="24"/>
          <w:szCs w:val="24"/>
        </w:rPr>
      </w:pPr>
      <w:proofErr w:type="gramStart"/>
      <w:r w:rsidRPr="00AA2227">
        <w:rPr>
          <w:rFonts w:ascii="Times New Roman" w:hAnsi="Times New Roman" w:cs="Times New Roman"/>
          <w:sz w:val="24"/>
          <w:szCs w:val="24"/>
        </w:rPr>
        <w:t>Kacang tunggak (</w:t>
      </w:r>
      <w:r w:rsidRPr="00AA2227">
        <w:rPr>
          <w:rFonts w:ascii="Times New Roman" w:hAnsi="Times New Roman" w:cs="Times New Roman"/>
          <w:i/>
          <w:sz w:val="24"/>
          <w:szCs w:val="24"/>
        </w:rPr>
        <w:t>Vigna unguiculata</w:t>
      </w:r>
      <w:r w:rsidRPr="00AA2227">
        <w:rPr>
          <w:rFonts w:ascii="Times New Roman" w:hAnsi="Times New Roman" w:cs="Times New Roman"/>
          <w:sz w:val="24"/>
          <w:szCs w:val="24"/>
        </w:rPr>
        <w:t>) adalah sejenis tanaman legume yang bijinya biasa di sayur, seperti sayur lodeh atau</w:t>
      </w:r>
      <w:r w:rsidR="00F3628C">
        <w:rPr>
          <w:rFonts w:ascii="Times New Roman" w:hAnsi="Times New Roman" w:cs="Times New Roman"/>
          <w:sz w:val="24"/>
          <w:szCs w:val="24"/>
        </w:rPr>
        <w:t xml:space="preserve"> brongkos.</w:t>
      </w:r>
      <w:proofErr w:type="gramEnd"/>
      <w:r w:rsidR="00F3628C">
        <w:rPr>
          <w:rFonts w:ascii="Times New Roman" w:hAnsi="Times New Roman" w:cs="Times New Roman"/>
          <w:sz w:val="24"/>
          <w:szCs w:val="24"/>
        </w:rPr>
        <w:t xml:space="preserve"> </w:t>
      </w:r>
      <w:proofErr w:type="gramStart"/>
      <w:r w:rsidR="00F3628C">
        <w:rPr>
          <w:rFonts w:ascii="Times New Roman" w:hAnsi="Times New Roman" w:cs="Times New Roman"/>
          <w:sz w:val="24"/>
          <w:szCs w:val="24"/>
        </w:rPr>
        <w:t>Tumbuhan ini relatif</w:t>
      </w:r>
      <w:r w:rsidRPr="00AA2227">
        <w:rPr>
          <w:rFonts w:ascii="Times New Roman" w:hAnsi="Times New Roman" w:cs="Times New Roman"/>
          <w:sz w:val="24"/>
          <w:szCs w:val="24"/>
        </w:rPr>
        <w:t xml:space="preserve"> tahan kering dan biasa ditanam di pekarangan sebagai cadangan pangan keluarga.</w:t>
      </w:r>
      <w:proofErr w:type="gramEnd"/>
      <w:r w:rsidRPr="00AA2227">
        <w:rPr>
          <w:rFonts w:ascii="Times New Roman" w:hAnsi="Times New Roman" w:cs="Times New Roman"/>
          <w:sz w:val="24"/>
          <w:szCs w:val="24"/>
        </w:rPr>
        <w:t xml:space="preserve"> </w:t>
      </w:r>
      <w:proofErr w:type="gramStart"/>
      <w:r w:rsidRPr="00AA2227">
        <w:rPr>
          <w:rFonts w:ascii="Times New Roman" w:hAnsi="Times New Roman" w:cs="Times New Roman"/>
          <w:sz w:val="24"/>
          <w:szCs w:val="24"/>
        </w:rPr>
        <w:t xml:space="preserve">Kacang tunggak masih satu jenis dengan kacang </w:t>
      </w:r>
      <w:r w:rsidR="00F3628C">
        <w:rPr>
          <w:rFonts w:ascii="Times New Roman" w:hAnsi="Times New Roman" w:cs="Times New Roman"/>
          <w:sz w:val="24"/>
          <w:szCs w:val="24"/>
        </w:rPr>
        <w:t>panjang namun berbeda subspesies</w:t>
      </w:r>
      <w:r w:rsidRPr="00AA2227">
        <w:rPr>
          <w:rFonts w:ascii="Times New Roman" w:hAnsi="Times New Roman" w:cs="Times New Roman"/>
          <w:sz w:val="24"/>
          <w:szCs w:val="24"/>
        </w:rPr>
        <w:t xml:space="preserve"> ata</w:t>
      </w:r>
      <w:r w:rsidR="00F3628C">
        <w:rPr>
          <w:rFonts w:ascii="Times New Roman" w:hAnsi="Times New Roman" w:cs="Times New Roman"/>
          <w:sz w:val="24"/>
          <w:szCs w:val="24"/>
        </w:rPr>
        <w:t>u kelompok kultivar.</w:t>
      </w:r>
      <w:proofErr w:type="gramEnd"/>
      <w:r w:rsidR="00F3628C">
        <w:rPr>
          <w:rFonts w:ascii="Times New Roman" w:hAnsi="Times New Roman" w:cs="Times New Roman"/>
          <w:sz w:val="24"/>
          <w:szCs w:val="24"/>
        </w:rPr>
        <w:t xml:space="preserve"> Selain di A</w:t>
      </w:r>
      <w:r w:rsidRPr="00AA2227">
        <w:rPr>
          <w:rFonts w:ascii="Times New Roman" w:hAnsi="Times New Roman" w:cs="Times New Roman"/>
          <w:sz w:val="24"/>
          <w:szCs w:val="24"/>
        </w:rPr>
        <w:t>sia, biji kacan</w:t>
      </w:r>
      <w:r w:rsidR="00F3628C">
        <w:rPr>
          <w:rFonts w:ascii="Times New Roman" w:hAnsi="Times New Roman" w:cs="Times New Roman"/>
          <w:sz w:val="24"/>
          <w:szCs w:val="24"/>
        </w:rPr>
        <w:t>g tunggak juga dimanfaatkan di Afrika, E</w:t>
      </w:r>
      <w:r w:rsidRPr="00AA2227">
        <w:rPr>
          <w:rFonts w:ascii="Times New Roman" w:hAnsi="Times New Roman" w:cs="Times New Roman"/>
          <w:sz w:val="24"/>
          <w:szCs w:val="24"/>
        </w:rPr>
        <w:t>ropa bagian selatan dan kawas</w:t>
      </w:r>
      <w:r w:rsidR="00F3628C">
        <w:rPr>
          <w:rFonts w:ascii="Times New Roman" w:hAnsi="Times New Roman" w:cs="Times New Roman"/>
          <w:sz w:val="24"/>
          <w:szCs w:val="24"/>
        </w:rPr>
        <w:t>an A</w:t>
      </w:r>
      <w:r w:rsidR="00E779DA">
        <w:rPr>
          <w:rFonts w:ascii="Times New Roman" w:hAnsi="Times New Roman" w:cs="Times New Roman"/>
          <w:sz w:val="24"/>
          <w:szCs w:val="24"/>
        </w:rPr>
        <w:t>merika latin (Wikipedia</w:t>
      </w:r>
      <w:proofErr w:type="gramStart"/>
      <w:r w:rsidR="00E779DA">
        <w:rPr>
          <w:rFonts w:ascii="Times New Roman" w:hAnsi="Times New Roman" w:cs="Times New Roman"/>
          <w:sz w:val="24"/>
          <w:szCs w:val="24"/>
        </w:rPr>
        <w:t>,2010</w:t>
      </w:r>
      <w:proofErr w:type="gramEnd"/>
      <w:r w:rsidRPr="00AA2227">
        <w:rPr>
          <w:rFonts w:ascii="Times New Roman" w:hAnsi="Times New Roman" w:cs="Times New Roman"/>
          <w:sz w:val="24"/>
          <w:szCs w:val="24"/>
        </w:rPr>
        <w:t>).</w:t>
      </w:r>
    </w:p>
    <w:p w:rsidR="00AA2227" w:rsidRPr="00AA2227" w:rsidRDefault="007C07D8" w:rsidP="00A74AA3">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Kacang tu</w:t>
      </w:r>
      <w:r w:rsidR="00AA2227" w:rsidRPr="00AA2227">
        <w:rPr>
          <w:rFonts w:ascii="Times New Roman" w:hAnsi="Times New Roman" w:cs="Times New Roman"/>
          <w:sz w:val="24"/>
          <w:szCs w:val="24"/>
        </w:rPr>
        <w:t>n</w:t>
      </w:r>
      <w:r>
        <w:rPr>
          <w:rFonts w:ascii="Times New Roman" w:hAnsi="Times New Roman" w:cs="Times New Roman"/>
          <w:sz w:val="24"/>
          <w:szCs w:val="24"/>
        </w:rPr>
        <w:t>g</w:t>
      </w:r>
      <w:r w:rsidR="00AA2227" w:rsidRPr="00AA2227">
        <w:rPr>
          <w:rFonts w:ascii="Times New Roman" w:hAnsi="Times New Roman" w:cs="Times New Roman"/>
          <w:sz w:val="24"/>
          <w:szCs w:val="24"/>
        </w:rPr>
        <w:t>gak atau kacang tolo (</w:t>
      </w:r>
      <w:r w:rsidR="00AA2227" w:rsidRPr="00AA2227">
        <w:rPr>
          <w:rFonts w:ascii="Times New Roman" w:hAnsi="Times New Roman" w:cs="Times New Roman"/>
          <w:i/>
          <w:sz w:val="24"/>
          <w:szCs w:val="24"/>
        </w:rPr>
        <w:t>Vigna unguiculata, L</w:t>
      </w:r>
      <w:r w:rsidR="00AA2227" w:rsidRPr="00AA2227">
        <w:rPr>
          <w:rFonts w:ascii="Times New Roman" w:hAnsi="Times New Roman" w:cs="Times New Roman"/>
          <w:sz w:val="24"/>
          <w:szCs w:val="24"/>
        </w:rPr>
        <w:t>) memiliki potensi besar sebagai bahan pangan yang bergizi sebagai bahan pengganti kacang kedelai.</w:t>
      </w:r>
      <w:proofErr w:type="gramEnd"/>
      <w:r w:rsidR="00AA2227" w:rsidRPr="00AA2227">
        <w:rPr>
          <w:rFonts w:ascii="Times New Roman" w:hAnsi="Times New Roman" w:cs="Times New Roman"/>
          <w:sz w:val="24"/>
          <w:szCs w:val="24"/>
        </w:rPr>
        <w:t xml:space="preserve"> </w:t>
      </w:r>
      <w:proofErr w:type="gramStart"/>
      <w:r w:rsidR="00AA2227" w:rsidRPr="00AA2227">
        <w:rPr>
          <w:rFonts w:ascii="Times New Roman" w:hAnsi="Times New Roman" w:cs="Times New Roman"/>
          <w:sz w:val="24"/>
          <w:szCs w:val="24"/>
        </w:rPr>
        <w:t>Pemanfaatan kacang tunggak hanya terbatas biasanya dimanfaatkan sebagai sayuran (yaitu campuran gudeg dan lodeh), makanan tradisional dan lauk (rempeyek) (Hardiyanti, 2010).</w:t>
      </w:r>
      <w:proofErr w:type="gramEnd"/>
    </w:p>
    <w:p w:rsidR="00AA2227" w:rsidRDefault="00AA2227" w:rsidP="00DE77EE">
      <w:pPr>
        <w:spacing w:before="120" w:line="480" w:lineRule="auto"/>
        <w:ind w:firstLine="720"/>
        <w:jc w:val="both"/>
        <w:rPr>
          <w:rFonts w:ascii="Times New Roman" w:hAnsi="Times New Roman" w:cs="Times New Roman"/>
          <w:sz w:val="24"/>
          <w:szCs w:val="24"/>
        </w:rPr>
      </w:pPr>
      <w:r w:rsidRPr="00AA2227">
        <w:rPr>
          <w:rFonts w:ascii="Times New Roman" w:hAnsi="Times New Roman" w:cs="Times New Roman"/>
          <w:sz w:val="24"/>
          <w:szCs w:val="24"/>
        </w:rPr>
        <w:t>Kandungan protein kacang tunggak berkisar antara 18</w:t>
      </w:r>
      <w:proofErr w:type="gramStart"/>
      <w:r w:rsidRPr="00AA2227">
        <w:rPr>
          <w:rFonts w:ascii="Times New Roman" w:hAnsi="Times New Roman" w:cs="Times New Roman"/>
          <w:sz w:val="24"/>
          <w:szCs w:val="24"/>
        </w:rPr>
        <w:t>,3</w:t>
      </w:r>
      <w:proofErr w:type="gramEnd"/>
      <w:r w:rsidRPr="00AA2227">
        <w:rPr>
          <w:rFonts w:ascii="Times New Roman" w:hAnsi="Times New Roman" w:cs="Times New Roman"/>
          <w:sz w:val="24"/>
          <w:szCs w:val="24"/>
        </w:rPr>
        <w:t>-25,53%. Keunggulan kacang tunggak adalah memiliki kadar lemak yang lebih rendah sehingga da</w:t>
      </w:r>
      <w:r w:rsidR="007C07D8">
        <w:rPr>
          <w:rFonts w:ascii="Times New Roman" w:hAnsi="Times New Roman" w:cs="Times New Roman"/>
          <w:sz w:val="24"/>
          <w:szCs w:val="24"/>
        </w:rPr>
        <w:t>pat meminimalisasi efek negatif</w:t>
      </w:r>
      <w:r w:rsidRPr="00AA2227">
        <w:rPr>
          <w:rFonts w:ascii="Times New Roman" w:hAnsi="Times New Roman" w:cs="Times New Roman"/>
          <w:sz w:val="24"/>
          <w:szCs w:val="24"/>
        </w:rPr>
        <w:t xml:space="preserve"> dari penggunaan produk pangan berlemak (Hardiyanti</w:t>
      </w:r>
      <w:proofErr w:type="gramStart"/>
      <w:r w:rsidRPr="00AA2227">
        <w:rPr>
          <w:rFonts w:ascii="Times New Roman" w:hAnsi="Times New Roman" w:cs="Times New Roman"/>
          <w:sz w:val="24"/>
          <w:szCs w:val="24"/>
        </w:rPr>
        <w:t>,2010</w:t>
      </w:r>
      <w:proofErr w:type="gramEnd"/>
      <w:r w:rsidRPr="00AA2227">
        <w:rPr>
          <w:rFonts w:ascii="Times New Roman" w:hAnsi="Times New Roman" w:cs="Times New Roman"/>
          <w:sz w:val="24"/>
          <w:szCs w:val="24"/>
        </w:rPr>
        <w:t>).</w:t>
      </w:r>
    </w:p>
    <w:p w:rsidR="00AA2227" w:rsidRDefault="00AA2227" w:rsidP="00F40787">
      <w:pPr>
        <w:spacing w:line="480" w:lineRule="auto"/>
        <w:ind w:firstLine="720"/>
        <w:jc w:val="both"/>
        <w:rPr>
          <w:rFonts w:ascii="Times New Roman" w:hAnsi="Times New Roman" w:cs="Times New Roman"/>
          <w:sz w:val="24"/>
          <w:szCs w:val="24"/>
        </w:rPr>
      </w:pPr>
      <w:proofErr w:type="gramStart"/>
      <w:r w:rsidRPr="00AA2227">
        <w:rPr>
          <w:rFonts w:ascii="Times New Roman" w:hAnsi="Times New Roman" w:cs="Times New Roman"/>
          <w:sz w:val="24"/>
          <w:szCs w:val="24"/>
        </w:rPr>
        <w:t>Kacang tunggak juga memiliki kandungan vitamin B1 lebih tinggi dibandingkan kacang hijau.</w:t>
      </w:r>
      <w:proofErr w:type="gramEnd"/>
      <w:r w:rsidRPr="00AA2227">
        <w:rPr>
          <w:rFonts w:ascii="Times New Roman" w:hAnsi="Times New Roman" w:cs="Times New Roman"/>
          <w:sz w:val="24"/>
          <w:szCs w:val="24"/>
        </w:rPr>
        <w:t xml:space="preserve"> Asam amino yang penting dari protein kacang tunggak adalah kandungan asam amino lisin, asam aspartat dan glutamate (Hardiyanti</w:t>
      </w:r>
      <w:proofErr w:type="gramStart"/>
      <w:r w:rsidRPr="00AA2227">
        <w:rPr>
          <w:rFonts w:ascii="Times New Roman" w:hAnsi="Times New Roman" w:cs="Times New Roman"/>
          <w:sz w:val="24"/>
          <w:szCs w:val="24"/>
        </w:rPr>
        <w:t>,2010</w:t>
      </w:r>
      <w:proofErr w:type="gramEnd"/>
      <w:r w:rsidRPr="00AA2227">
        <w:rPr>
          <w:rFonts w:ascii="Times New Roman" w:hAnsi="Times New Roman" w:cs="Times New Roman"/>
          <w:sz w:val="24"/>
          <w:szCs w:val="24"/>
        </w:rPr>
        <w:t>).</w:t>
      </w:r>
    </w:p>
    <w:p w:rsidR="00DE77EE" w:rsidRDefault="00DE77EE" w:rsidP="00DE77EE">
      <w:pPr>
        <w:jc w:val="center"/>
        <w:rPr>
          <w:rFonts w:ascii="Times New Roman" w:hAnsi="Times New Roman" w:cs="Times New Roman"/>
          <w:sz w:val="24"/>
          <w:szCs w:val="24"/>
        </w:rPr>
      </w:pPr>
      <w:proofErr w:type="gramStart"/>
      <w:r>
        <w:rPr>
          <w:rFonts w:ascii="Times New Roman" w:hAnsi="Times New Roman" w:cs="Times New Roman"/>
          <w:sz w:val="24"/>
          <w:szCs w:val="24"/>
        </w:rPr>
        <w:t>Tabel 5.</w:t>
      </w:r>
      <w:proofErr w:type="gramEnd"/>
      <w:r>
        <w:rPr>
          <w:rFonts w:ascii="Times New Roman" w:hAnsi="Times New Roman" w:cs="Times New Roman"/>
          <w:sz w:val="24"/>
          <w:szCs w:val="24"/>
        </w:rPr>
        <w:t xml:space="preserve"> Komposisi Kimia Kacang Tunggak (per 100 gram bahan Kering)</w:t>
      </w:r>
    </w:p>
    <w:tbl>
      <w:tblPr>
        <w:tblStyle w:val="TableGrid"/>
        <w:tblW w:w="0" w:type="auto"/>
        <w:tblLook w:val="04A0"/>
      </w:tblPr>
      <w:tblGrid>
        <w:gridCol w:w="4077"/>
        <w:gridCol w:w="4077"/>
      </w:tblGrid>
      <w:tr w:rsidR="00DE77EE" w:rsidTr="005E2F56">
        <w:tc>
          <w:tcPr>
            <w:tcW w:w="4077" w:type="dxa"/>
          </w:tcPr>
          <w:p w:rsidR="00DE77EE" w:rsidRPr="007D3219" w:rsidRDefault="00DE77EE" w:rsidP="005E2F56">
            <w:pPr>
              <w:jc w:val="center"/>
              <w:rPr>
                <w:rFonts w:ascii="Times New Roman" w:hAnsi="Times New Roman" w:cs="Times New Roman"/>
                <w:b/>
                <w:sz w:val="24"/>
                <w:szCs w:val="24"/>
              </w:rPr>
            </w:pPr>
            <w:r>
              <w:rPr>
                <w:rFonts w:ascii="Times New Roman" w:hAnsi="Times New Roman" w:cs="Times New Roman"/>
                <w:b/>
                <w:sz w:val="24"/>
                <w:szCs w:val="24"/>
              </w:rPr>
              <w:t>Komposisi</w:t>
            </w:r>
          </w:p>
        </w:tc>
        <w:tc>
          <w:tcPr>
            <w:tcW w:w="4077" w:type="dxa"/>
          </w:tcPr>
          <w:p w:rsidR="00DE77EE" w:rsidRPr="007D3219" w:rsidRDefault="00DE77EE" w:rsidP="005E2F56">
            <w:pPr>
              <w:jc w:val="center"/>
              <w:rPr>
                <w:rFonts w:ascii="Times New Roman" w:hAnsi="Times New Roman" w:cs="Times New Roman"/>
                <w:b/>
                <w:sz w:val="24"/>
                <w:szCs w:val="24"/>
              </w:rPr>
            </w:pPr>
            <w:r>
              <w:rPr>
                <w:rFonts w:ascii="Times New Roman" w:hAnsi="Times New Roman" w:cs="Times New Roman"/>
                <w:b/>
                <w:sz w:val="24"/>
                <w:szCs w:val="24"/>
              </w:rPr>
              <w:t>Jumlah</w:t>
            </w:r>
          </w:p>
        </w:tc>
      </w:tr>
      <w:tr w:rsidR="00DE77EE" w:rsidTr="005E2F56">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Energi (Kkal)</w:t>
            </w:r>
          </w:p>
        </w:tc>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342</w:t>
            </w:r>
          </w:p>
        </w:tc>
      </w:tr>
      <w:tr w:rsidR="00DE77EE" w:rsidTr="005E2F56">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Protein (g)</w:t>
            </w:r>
          </w:p>
        </w:tc>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22,9</w:t>
            </w:r>
          </w:p>
        </w:tc>
      </w:tr>
      <w:tr w:rsidR="00DE77EE" w:rsidTr="005E2F56">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Lemak (g)</w:t>
            </w:r>
          </w:p>
        </w:tc>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1,4</w:t>
            </w:r>
          </w:p>
        </w:tc>
      </w:tr>
      <w:tr w:rsidR="00DE77EE" w:rsidTr="005E2F56">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Karbohidrat (g)</w:t>
            </w:r>
          </w:p>
        </w:tc>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61,6</w:t>
            </w:r>
          </w:p>
        </w:tc>
      </w:tr>
      <w:tr w:rsidR="00DE77EE" w:rsidTr="005E2F56">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Kalsium (mg)</w:t>
            </w:r>
          </w:p>
        </w:tc>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77</w:t>
            </w:r>
          </w:p>
        </w:tc>
      </w:tr>
      <w:tr w:rsidR="00DE77EE" w:rsidTr="005E2F56">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Fosfor (mg)</w:t>
            </w:r>
          </w:p>
        </w:tc>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449</w:t>
            </w:r>
          </w:p>
        </w:tc>
      </w:tr>
      <w:tr w:rsidR="00DE77EE" w:rsidTr="005E2F56">
        <w:tc>
          <w:tcPr>
            <w:tcW w:w="4077" w:type="dxa"/>
          </w:tcPr>
          <w:p w:rsidR="00DE77EE" w:rsidRDefault="00E9775D" w:rsidP="005E2F56">
            <w:pPr>
              <w:jc w:val="center"/>
              <w:rPr>
                <w:rFonts w:ascii="Times New Roman" w:hAnsi="Times New Roman" w:cs="Times New Roman"/>
                <w:sz w:val="24"/>
                <w:szCs w:val="24"/>
              </w:rPr>
            </w:pPr>
            <w:r>
              <w:rPr>
                <w:rFonts w:ascii="Times New Roman" w:hAnsi="Times New Roman" w:cs="Times New Roman"/>
                <w:sz w:val="24"/>
                <w:szCs w:val="24"/>
              </w:rPr>
              <w:t>Abu</w:t>
            </w:r>
            <w:r w:rsidR="00DE77EE">
              <w:rPr>
                <w:rFonts w:ascii="Times New Roman" w:hAnsi="Times New Roman" w:cs="Times New Roman"/>
                <w:sz w:val="24"/>
                <w:szCs w:val="24"/>
              </w:rPr>
              <w:t xml:space="preserve"> (mg)</w:t>
            </w:r>
          </w:p>
        </w:tc>
        <w:tc>
          <w:tcPr>
            <w:tcW w:w="4077" w:type="dxa"/>
          </w:tcPr>
          <w:p w:rsidR="00DE77EE" w:rsidRDefault="00E9775D" w:rsidP="005E2F56">
            <w:pPr>
              <w:jc w:val="center"/>
              <w:rPr>
                <w:rFonts w:ascii="Times New Roman" w:hAnsi="Times New Roman" w:cs="Times New Roman"/>
                <w:sz w:val="24"/>
                <w:szCs w:val="24"/>
              </w:rPr>
            </w:pPr>
            <w:r>
              <w:rPr>
                <w:rFonts w:ascii="Times New Roman" w:hAnsi="Times New Roman" w:cs="Times New Roman"/>
                <w:sz w:val="24"/>
                <w:szCs w:val="24"/>
              </w:rPr>
              <w:t>3,6</w:t>
            </w:r>
          </w:p>
        </w:tc>
      </w:tr>
      <w:tr w:rsidR="00DE77EE" w:rsidTr="005E2F56">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Vitamin A (IU)</w:t>
            </w:r>
          </w:p>
        </w:tc>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30</w:t>
            </w:r>
          </w:p>
        </w:tc>
      </w:tr>
      <w:tr w:rsidR="00DE77EE" w:rsidTr="005E2F56">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Vitamin B1 (mg)</w:t>
            </w:r>
          </w:p>
        </w:tc>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0,92</w:t>
            </w:r>
          </w:p>
        </w:tc>
      </w:tr>
      <w:tr w:rsidR="00DE77EE" w:rsidTr="005E2F56">
        <w:tc>
          <w:tcPr>
            <w:tcW w:w="4077" w:type="dxa"/>
          </w:tcPr>
          <w:p w:rsidR="00DE77EE" w:rsidRDefault="00DE77EE" w:rsidP="005E2F56">
            <w:pPr>
              <w:jc w:val="center"/>
              <w:rPr>
                <w:rFonts w:ascii="Times New Roman" w:hAnsi="Times New Roman" w:cs="Times New Roman"/>
                <w:sz w:val="24"/>
                <w:szCs w:val="24"/>
              </w:rPr>
            </w:pPr>
            <w:r>
              <w:rPr>
                <w:rFonts w:ascii="Times New Roman" w:hAnsi="Times New Roman" w:cs="Times New Roman"/>
                <w:sz w:val="24"/>
                <w:szCs w:val="24"/>
              </w:rPr>
              <w:t>Vitamin C (mg)</w:t>
            </w:r>
          </w:p>
        </w:tc>
        <w:tc>
          <w:tcPr>
            <w:tcW w:w="4077" w:type="dxa"/>
          </w:tcPr>
          <w:p w:rsidR="005D0EBD" w:rsidRDefault="00DE77EE" w:rsidP="005D0EBD">
            <w:pPr>
              <w:jc w:val="center"/>
              <w:rPr>
                <w:rFonts w:ascii="Times New Roman" w:hAnsi="Times New Roman" w:cs="Times New Roman"/>
                <w:sz w:val="24"/>
                <w:szCs w:val="24"/>
              </w:rPr>
            </w:pPr>
            <w:r>
              <w:rPr>
                <w:rFonts w:ascii="Times New Roman" w:hAnsi="Times New Roman" w:cs="Times New Roman"/>
                <w:sz w:val="24"/>
                <w:szCs w:val="24"/>
              </w:rPr>
              <w:t>2</w:t>
            </w:r>
          </w:p>
        </w:tc>
      </w:tr>
      <w:tr w:rsidR="005D0EBD" w:rsidTr="005E2F56">
        <w:tc>
          <w:tcPr>
            <w:tcW w:w="4077" w:type="dxa"/>
          </w:tcPr>
          <w:p w:rsidR="005D0EBD" w:rsidRDefault="005D0EBD" w:rsidP="005E2F56">
            <w:pPr>
              <w:jc w:val="center"/>
              <w:rPr>
                <w:rFonts w:ascii="Times New Roman" w:hAnsi="Times New Roman" w:cs="Times New Roman"/>
                <w:sz w:val="24"/>
                <w:szCs w:val="24"/>
              </w:rPr>
            </w:pPr>
            <w:r>
              <w:rPr>
                <w:rFonts w:ascii="Times New Roman" w:hAnsi="Times New Roman" w:cs="Times New Roman"/>
                <w:sz w:val="24"/>
                <w:szCs w:val="24"/>
              </w:rPr>
              <w:t>Air (g)</w:t>
            </w:r>
          </w:p>
        </w:tc>
        <w:tc>
          <w:tcPr>
            <w:tcW w:w="4077" w:type="dxa"/>
          </w:tcPr>
          <w:p w:rsidR="005D0EBD" w:rsidRDefault="005D0EBD" w:rsidP="005D0EBD">
            <w:pPr>
              <w:jc w:val="center"/>
              <w:rPr>
                <w:rFonts w:ascii="Times New Roman" w:hAnsi="Times New Roman" w:cs="Times New Roman"/>
                <w:sz w:val="24"/>
                <w:szCs w:val="24"/>
              </w:rPr>
            </w:pPr>
            <w:r>
              <w:rPr>
                <w:rFonts w:ascii="Times New Roman" w:hAnsi="Times New Roman" w:cs="Times New Roman"/>
                <w:sz w:val="24"/>
                <w:szCs w:val="24"/>
              </w:rPr>
              <w:t>11</w:t>
            </w:r>
          </w:p>
        </w:tc>
      </w:tr>
    </w:tbl>
    <w:p w:rsidR="00A74AA3" w:rsidRDefault="00DE77EE" w:rsidP="00DE77EE">
      <w:p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Departemen Kesehatan RI, 2012)</w:t>
      </w:r>
    </w:p>
    <w:p w:rsidR="008C687A" w:rsidRDefault="008C687A" w:rsidP="00DE77EE">
      <w:pPr>
        <w:spacing w:line="480" w:lineRule="auto"/>
        <w:jc w:val="both"/>
        <w:rPr>
          <w:rFonts w:ascii="Times New Roman" w:hAnsi="Times New Roman" w:cs="Times New Roman"/>
          <w:sz w:val="24"/>
          <w:szCs w:val="24"/>
        </w:rPr>
      </w:pPr>
    </w:p>
    <w:p w:rsidR="008C687A" w:rsidRPr="008511E7" w:rsidRDefault="008C687A" w:rsidP="008C687A">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Tabel 6.</w:t>
      </w:r>
      <w:proofErr w:type="gramEnd"/>
      <w:r>
        <w:rPr>
          <w:rFonts w:ascii="Times New Roman" w:hAnsi="Times New Roman" w:cs="Times New Roman"/>
          <w:sz w:val="24"/>
          <w:szCs w:val="24"/>
        </w:rPr>
        <w:t xml:space="preserve"> Produksi Kacang Tunggak di Indonesia</w:t>
      </w:r>
    </w:p>
    <w:tbl>
      <w:tblPr>
        <w:tblStyle w:val="TableGrid"/>
        <w:tblW w:w="0" w:type="auto"/>
        <w:tblInd w:w="-34" w:type="dxa"/>
        <w:tblLook w:val="04A0"/>
      </w:tblPr>
      <w:tblGrid>
        <w:gridCol w:w="2269"/>
        <w:gridCol w:w="5919"/>
      </w:tblGrid>
      <w:tr w:rsidR="008C687A" w:rsidTr="005E2F56">
        <w:tc>
          <w:tcPr>
            <w:tcW w:w="2269" w:type="dxa"/>
          </w:tcPr>
          <w:p w:rsidR="008C687A" w:rsidRPr="008511E7" w:rsidRDefault="008C687A" w:rsidP="005E2F56">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5919" w:type="dxa"/>
          </w:tcPr>
          <w:p w:rsidR="008C687A" w:rsidRPr="008511E7" w:rsidRDefault="008C687A" w:rsidP="005E2F56">
            <w:pPr>
              <w:jc w:val="center"/>
              <w:rPr>
                <w:rFonts w:ascii="Times New Roman" w:hAnsi="Times New Roman" w:cs="Times New Roman"/>
                <w:b/>
                <w:sz w:val="24"/>
                <w:szCs w:val="24"/>
              </w:rPr>
            </w:pPr>
            <w:r>
              <w:rPr>
                <w:rFonts w:ascii="Times New Roman" w:hAnsi="Times New Roman" w:cs="Times New Roman"/>
                <w:b/>
                <w:sz w:val="24"/>
                <w:szCs w:val="24"/>
              </w:rPr>
              <w:t>Produksi Kacang Tanah Di Indonesia (ton)</w:t>
            </w:r>
          </w:p>
        </w:tc>
      </w:tr>
      <w:tr w:rsidR="008C687A" w:rsidTr="005E2F56">
        <w:tc>
          <w:tcPr>
            <w:tcW w:w="2269" w:type="dxa"/>
          </w:tcPr>
          <w:p w:rsidR="008C687A" w:rsidRDefault="008C687A" w:rsidP="005E2F56">
            <w:pPr>
              <w:jc w:val="center"/>
              <w:rPr>
                <w:rFonts w:ascii="Times New Roman" w:hAnsi="Times New Roman" w:cs="Times New Roman"/>
                <w:sz w:val="24"/>
                <w:szCs w:val="24"/>
              </w:rPr>
            </w:pPr>
            <w:r>
              <w:rPr>
                <w:rFonts w:ascii="Times New Roman" w:hAnsi="Times New Roman" w:cs="Times New Roman"/>
                <w:sz w:val="24"/>
                <w:szCs w:val="24"/>
              </w:rPr>
              <w:t>2008</w:t>
            </w:r>
          </w:p>
        </w:tc>
        <w:tc>
          <w:tcPr>
            <w:tcW w:w="5919" w:type="dxa"/>
          </w:tcPr>
          <w:p w:rsidR="008C687A" w:rsidRDefault="008C687A" w:rsidP="005E2F56">
            <w:pPr>
              <w:jc w:val="center"/>
              <w:rPr>
                <w:rFonts w:ascii="Times New Roman" w:hAnsi="Times New Roman" w:cs="Times New Roman"/>
                <w:sz w:val="24"/>
                <w:szCs w:val="24"/>
              </w:rPr>
            </w:pPr>
            <w:r>
              <w:rPr>
                <w:rFonts w:ascii="Times New Roman" w:hAnsi="Times New Roman" w:cs="Times New Roman"/>
                <w:sz w:val="24"/>
                <w:szCs w:val="24"/>
              </w:rPr>
              <w:t>550.987</w:t>
            </w:r>
          </w:p>
        </w:tc>
      </w:tr>
      <w:tr w:rsidR="008C687A" w:rsidTr="005E2F56">
        <w:tc>
          <w:tcPr>
            <w:tcW w:w="2269" w:type="dxa"/>
          </w:tcPr>
          <w:p w:rsidR="008C687A" w:rsidRDefault="008C687A" w:rsidP="005E2F56">
            <w:pPr>
              <w:jc w:val="center"/>
              <w:rPr>
                <w:rFonts w:ascii="Times New Roman" w:hAnsi="Times New Roman" w:cs="Times New Roman"/>
                <w:sz w:val="24"/>
                <w:szCs w:val="24"/>
              </w:rPr>
            </w:pPr>
            <w:r>
              <w:rPr>
                <w:rFonts w:ascii="Times New Roman" w:hAnsi="Times New Roman" w:cs="Times New Roman"/>
                <w:sz w:val="24"/>
                <w:szCs w:val="24"/>
              </w:rPr>
              <w:t>2009</w:t>
            </w:r>
          </w:p>
        </w:tc>
        <w:tc>
          <w:tcPr>
            <w:tcW w:w="5919" w:type="dxa"/>
          </w:tcPr>
          <w:p w:rsidR="008C687A" w:rsidRDefault="008C687A" w:rsidP="005E2F56">
            <w:pPr>
              <w:jc w:val="center"/>
              <w:rPr>
                <w:rFonts w:ascii="Times New Roman" w:hAnsi="Times New Roman" w:cs="Times New Roman"/>
                <w:sz w:val="24"/>
                <w:szCs w:val="24"/>
              </w:rPr>
            </w:pPr>
            <w:r>
              <w:rPr>
                <w:rFonts w:ascii="Times New Roman" w:hAnsi="Times New Roman" w:cs="Times New Roman"/>
                <w:sz w:val="24"/>
                <w:szCs w:val="24"/>
              </w:rPr>
              <w:t>589.100</w:t>
            </w:r>
          </w:p>
        </w:tc>
      </w:tr>
      <w:tr w:rsidR="008C687A" w:rsidTr="005E2F56">
        <w:tc>
          <w:tcPr>
            <w:tcW w:w="2269" w:type="dxa"/>
          </w:tcPr>
          <w:p w:rsidR="008C687A" w:rsidRDefault="008C687A" w:rsidP="005E2F56">
            <w:pPr>
              <w:jc w:val="center"/>
              <w:rPr>
                <w:rFonts w:ascii="Times New Roman" w:hAnsi="Times New Roman" w:cs="Times New Roman"/>
                <w:sz w:val="24"/>
                <w:szCs w:val="24"/>
              </w:rPr>
            </w:pPr>
            <w:r>
              <w:rPr>
                <w:rFonts w:ascii="Times New Roman" w:hAnsi="Times New Roman" w:cs="Times New Roman"/>
                <w:sz w:val="24"/>
                <w:szCs w:val="24"/>
              </w:rPr>
              <w:t>2010</w:t>
            </w:r>
          </w:p>
        </w:tc>
        <w:tc>
          <w:tcPr>
            <w:tcW w:w="5919" w:type="dxa"/>
          </w:tcPr>
          <w:p w:rsidR="008C687A" w:rsidRDefault="008C687A" w:rsidP="005E2F56">
            <w:pPr>
              <w:jc w:val="center"/>
              <w:rPr>
                <w:rFonts w:ascii="Times New Roman" w:hAnsi="Times New Roman" w:cs="Times New Roman"/>
                <w:sz w:val="24"/>
                <w:szCs w:val="24"/>
              </w:rPr>
            </w:pPr>
            <w:r>
              <w:rPr>
                <w:rFonts w:ascii="Times New Roman" w:hAnsi="Times New Roman" w:cs="Times New Roman"/>
                <w:sz w:val="24"/>
                <w:szCs w:val="24"/>
              </w:rPr>
              <w:t>489.901</w:t>
            </w:r>
          </w:p>
        </w:tc>
      </w:tr>
      <w:tr w:rsidR="008C687A" w:rsidTr="005E2F56">
        <w:tc>
          <w:tcPr>
            <w:tcW w:w="2269" w:type="dxa"/>
          </w:tcPr>
          <w:p w:rsidR="008C687A" w:rsidRDefault="008C687A" w:rsidP="005E2F56">
            <w:pPr>
              <w:jc w:val="center"/>
              <w:rPr>
                <w:rFonts w:ascii="Times New Roman" w:hAnsi="Times New Roman" w:cs="Times New Roman"/>
                <w:sz w:val="24"/>
                <w:szCs w:val="24"/>
              </w:rPr>
            </w:pPr>
            <w:r>
              <w:rPr>
                <w:rFonts w:ascii="Times New Roman" w:hAnsi="Times New Roman" w:cs="Times New Roman"/>
                <w:sz w:val="24"/>
                <w:szCs w:val="24"/>
              </w:rPr>
              <w:t>2011</w:t>
            </w:r>
          </w:p>
        </w:tc>
        <w:tc>
          <w:tcPr>
            <w:tcW w:w="5919" w:type="dxa"/>
          </w:tcPr>
          <w:p w:rsidR="008C687A" w:rsidRDefault="008C687A" w:rsidP="005E2F56">
            <w:pPr>
              <w:jc w:val="center"/>
              <w:rPr>
                <w:rFonts w:ascii="Times New Roman" w:hAnsi="Times New Roman" w:cs="Times New Roman"/>
                <w:sz w:val="24"/>
                <w:szCs w:val="24"/>
              </w:rPr>
            </w:pPr>
            <w:r>
              <w:rPr>
                <w:rFonts w:ascii="Times New Roman" w:hAnsi="Times New Roman" w:cs="Times New Roman"/>
                <w:sz w:val="24"/>
                <w:szCs w:val="24"/>
              </w:rPr>
              <w:t>503.901</w:t>
            </w:r>
          </w:p>
        </w:tc>
      </w:tr>
      <w:tr w:rsidR="008C687A" w:rsidTr="005E2F56">
        <w:tc>
          <w:tcPr>
            <w:tcW w:w="2269" w:type="dxa"/>
          </w:tcPr>
          <w:p w:rsidR="008C687A" w:rsidRDefault="008C687A" w:rsidP="005E2F56">
            <w:pPr>
              <w:jc w:val="center"/>
              <w:rPr>
                <w:rFonts w:ascii="Times New Roman" w:hAnsi="Times New Roman" w:cs="Times New Roman"/>
                <w:sz w:val="24"/>
                <w:szCs w:val="24"/>
              </w:rPr>
            </w:pPr>
            <w:r>
              <w:rPr>
                <w:rFonts w:ascii="Times New Roman" w:hAnsi="Times New Roman" w:cs="Times New Roman"/>
                <w:sz w:val="24"/>
                <w:szCs w:val="24"/>
              </w:rPr>
              <w:t>2012</w:t>
            </w:r>
          </w:p>
        </w:tc>
        <w:tc>
          <w:tcPr>
            <w:tcW w:w="5919" w:type="dxa"/>
          </w:tcPr>
          <w:p w:rsidR="008C687A" w:rsidRPr="00A90CEE" w:rsidRDefault="008C687A" w:rsidP="005E2F56">
            <w:pPr>
              <w:jc w:val="center"/>
              <w:rPr>
                <w:rFonts w:ascii="Times New Roman" w:hAnsi="Times New Roman" w:cs="Times New Roman"/>
                <w:sz w:val="24"/>
                <w:szCs w:val="24"/>
              </w:rPr>
            </w:pPr>
            <w:r>
              <w:rPr>
                <w:rFonts w:ascii="Times New Roman" w:hAnsi="Times New Roman" w:cs="Times New Roman"/>
                <w:sz w:val="24"/>
                <w:szCs w:val="24"/>
              </w:rPr>
              <w:t>494.506</w:t>
            </w:r>
          </w:p>
        </w:tc>
      </w:tr>
    </w:tbl>
    <w:p w:rsidR="00E9775D" w:rsidRDefault="008C687A" w:rsidP="00DE77EE">
      <w:p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Wikipedia ,2013).</w:t>
      </w:r>
    </w:p>
    <w:p w:rsidR="00AA2227" w:rsidRPr="00362E82" w:rsidRDefault="00362E82" w:rsidP="00362E82">
      <w:pPr>
        <w:pStyle w:val="ListParagraph"/>
        <w:numPr>
          <w:ilvl w:val="1"/>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A2227" w:rsidRPr="00362E82">
        <w:rPr>
          <w:rFonts w:ascii="Times New Roman" w:hAnsi="Times New Roman" w:cs="Times New Roman"/>
          <w:b/>
          <w:sz w:val="24"/>
          <w:szCs w:val="24"/>
        </w:rPr>
        <w:t>Kacang Merah</w:t>
      </w:r>
    </w:p>
    <w:p w:rsidR="005C7315" w:rsidRDefault="005C7315" w:rsidP="005C7315">
      <w:pPr>
        <w:pStyle w:val="NormalWeb"/>
        <w:spacing w:before="0" w:beforeAutospacing="0" w:after="0" w:afterAutospacing="0" w:line="480" w:lineRule="auto"/>
        <w:ind w:firstLine="720"/>
        <w:jc w:val="both"/>
      </w:pPr>
      <w:proofErr w:type="gramStart"/>
      <w:r>
        <w:t>Kacang jogo (</w:t>
      </w:r>
      <w:r w:rsidRPr="006915AF">
        <w:rPr>
          <w:i/>
        </w:rPr>
        <w:t>Phaseolus vulgaris L</w:t>
      </w:r>
      <w:r>
        <w:t>) bukan merupakan tanaman asli Indonesia.</w:t>
      </w:r>
      <w:proofErr w:type="gramEnd"/>
      <w:r>
        <w:t xml:space="preserve"> </w:t>
      </w:r>
      <w:proofErr w:type="gramStart"/>
      <w:r>
        <w:t>Tanaman ini berasal dari Meksiko Selatan, Amerika Selatan dan dataran Cina.</w:t>
      </w:r>
      <w:proofErr w:type="gramEnd"/>
      <w:r>
        <w:t xml:space="preserve"> Selanjutnya tanaman tersebut menyebar ke daerah </w:t>
      </w:r>
      <w:proofErr w:type="gramStart"/>
      <w:r>
        <w:t>lain</w:t>
      </w:r>
      <w:proofErr w:type="gramEnd"/>
      <w:r>
        <w:t xml:space="preserve"> seperti Indonesia, Malaysia, Karibia, Afrika Timur, dan Afrika Barat. Di Indonesia, daerah yang banyak ditanami kacang jogo adalah Lembang (Bandung), Pacet (Cipanas), Kota Batu (Bogor), dan Pulau Lombok (Fitriyani,2011).</w:t>
      </w:r>
    </w:p>
    <w:p w:rsidR="00C3066E" w:rsidRPr="00C3066E" w:rsidRDefault="00C3066E" w:rsidP="00C3066E">
      <w:pPr>
        <w:spacing w:line="480" w:lineRule="auto"/>
        <w:ind w:firstLine="630"/>
        <w:jc w:val="both"/>
        <w:rPr>
          <w:rFonts w:ascii="Times New Roman" w:eastAsia="Times New Roman" w:hAnsi="Times New Roman" w:cs="Times New Roman"/>
          <w:sz w:val="24"/>
          <w:szCs w:val="24"/>
        </w:rPr>
      </w:pPr>
      <w:r w:rsidRPr="00C3066E">
        <w:rPr>
          <w:rFonts w:ascii="Times New Roman" w:eastAsia="Times New Roman" w:hAnsi="Times New Roman" w:cs="Times New Roman"/>
          <w:sz w:val="24"/>
          <w:szCs w:val="24"/>
        </w:rPr>
        <w:t xml:space="preserve">Nama lain untuk kacang merah adalah kacang galing, kacang merah hanya dimakan dalam bentuk biji yang sudah tua, baik dalam keadaan </w:t>
      </w:r>
      <w:proofErr w:type="gramStart"/>
      <w:r w:rsidRPr="00C3066E">
        <w:rPr>
          <w:rFonts w:ascii="Times New Roman" w:eastAsia="Times New Roman" w:hAnsi="Times New Roman" w:cs="Times New Roman"/>
          <w:sz w:val="24"/>
          <w:szCs w:val="24"/>
        </w:rPr>
        <w:t>segar</w:t>
      </w:r>
      <w:proofErr w:type="gramEnd"/>
      <w:r w:rsidRPr="00C3066E">
        <w:rPr>
          <w:rFonts w:ascii="Times New Roman" w:eastAsia="Times New Roman" w:hAnsi="Times New Roman" w:cs="Times New Roman"/>
          <w:sz w:val="24"/>
          <w:szCs w:val="24"/>
        </w:rPr>
        <w:t xml:space="preserve"> maupun dalam keadaan kering. Biji kacang merah merupakan bahan makanan yang mempunyai energi tinggi dan sekaligus sumbe</w:t>
      </w:r>
      <w:r>
        <w:rPr>
          <w:rFonts w:ascii="Times New Roman" w:eastAsia="Times New Roman" w:hAnsi="Times New Roman" w:cs="Times New Roman"/>
          <w:sz w:val="24"/>
          <w:szCs w:val="24"/>
        </w:rPr>
        <w:t>r protein nabati yang potensial (Viziati</w:t>
      </w:r>
      <w:proofErr w:type="gramStart"/>
      <w:r>
        <w:rPr>
          <w:rFonts w:ascii="Times New Roman" w:eastAsia="Times New Roman" w:hAnsi="Times New Roman" w:cs="Times New Roman"/>
          <w:sz w:val="24"/>
          <w:szCs w:val="24"/>
        </w:rPr>
        <w:t>,2011</w:t>
      </w:r>
      <w:proofErr w:type="gramEnd"/>
      <w:r>
        <w:rPr>
          <w:rFonts w:ascii="Times New Roman" w:eastAsia="Times New Roman" w:hAnsi="Times New Roman" w:cs="Times New Roman"/>
          <w:sz w:val="24"/>
          <w:szCs w:val="24"/>
        </w:rPr>
        <w:t>).</w:t>
      </w:r>
    </w:p>
    <w:p w:rsidR="005F16A0" w:rsidRDefault="005C7315" w:rsidP="00C9403F">
      <w:pPr>
        <w:autoSpaceDE w:val="0"/>
        <w:autoSpaceDN w:val="0"/>
        <w:adjustRightInd w:val="0"/>
        <w:spacing w:line="480" w:lineRule="auto"/>
        <w:ind w:firstLine="720"/>
        <w:rPr>
          <w:rFonts w:ascii="Times New Roman" w:hAnsi="Times New Roman" w:cs="Times New Roman"/>
          <w:sz w:val="24"/>
          <w:szCs w:val="24"/>
        </w:rPr>
      </w:pPr>
      <w:r w:rsidRPr="005C7315">
        <w:rPr>
          <w:rFonts w:ascii="Times New Roman" w:hAnsi="Times New Roman" w:cs="Times New Roman"/>
          <w:sz w:val="24"/>
          <w:szCs w:val="24"/>
        </w:rPr>
        <w:t>Kacang merah (</w:t>
      </w:r>
      <w:r w:rsidRPr="005C7315">
        <w:rPr>
          <w:rFonts w:ascii="Times New Roman" w:hAnsi="Times New Roman" w:cs="Times New Roman"/>
          <w:i/>
          <w:iCs/>
          <w:sz w:val="24"/>
          <w:szCs w:val="24"/>
        </w:rPr>
        <w:t>Phaseolus vulgaris L</w:t>
      </w:r>
      <w:r w:rsidRPr="005C7315">
        <w:rPr>
          <w:rFonts w:ascii="Times New Roman" w:hAnsi="Times New Roman" w:cs="Times New Roman"/>
          <w:sz w:val="24"/>
          <w:szCs w:val="24"/>
        </w:rPr>
        <w:t>,) memiliki kandungan protein cukup tinggi, yaitu antara 21-27% (Rukmana</w:t>
      </w:r>
      <w:proofErr w:type="gramStart"/>
      <w:r w:rsidRPr="005C7315">
        <w:rPr>
          <w:rFonts w:ascii="Times New Roman" w:hAnsi="Times New Roman" w:cs="Times New Roman"/>
          <w:sz w:val="24"/>
          <w:szCs w:val="24"/>
        </w:rPr>
        <w:t>,2009</w:t>
      </w:r>
      <w:proofErr w:type="gramEnd"/>
      <w:r w:rsidRPr="005C7315">
        <w:rPr>
          <w:rFonts w:ascii="Times New Roman" w:hAnsi="Times New Roman" w:cs="Times New Roman"/>
          <w:sz w:val="24"/>
          <w:szCs w:val="24"/>
        </w:rPr>
        <w:t>).</w:t>
      </w:r>
    </w:p>
    <w:p w:rsidR="00C9403F" w:rsidRPr="008511E7" w:rsidRDefault="00C9403F" w:rsidP="00C9403F">
      <w:pPr>
        <w:jc w:val="center"/>
        <w:rPr>
          <w:rFonts w:ascii="Times New Roman" w:hAnsi="Times New Roman" w:cs="Times New Roman"/>
          <w:sz w:val="24"/>
          <w:szCs w:val="24"/>
        </w:rPr>
      </w:pPr>
      <w:proofErr w:type="gramStart"/>
      <w:r>
        <w:rPr>
          <w:rFonts w:ascii="Times New Roman" w:hAnsi="Times New Roman" w:cs="Times New Roman"/>
          <w:sz w:val="24"/>
          <w:szCs w:val="24"/>
        </w:rPr>
        <w:t>Tabel 7.</w:t>
      </w:r>
      <w:proofErr w:type="gramEnd"/>
      <w:r>
        <w:rPr>
          <w:rFonts w:ascii="Times New Roman" w:hAnsi="Times New Roman" w:cs="Times New Roman"/>
          <w:sz w:val="24"/>
          <w:szCs w:val="24"/>
        </w:rPr>
        <w:t xml:space="preserve"> Produksi Kacang Merah di Indonesia</w:t>
      </w:r>
    </w:p>
    <w:tbl>
      <w:tblPr>
        <w:tblStyle w:val="TableGrid"/>
        <w:tblW w:w="0" w:type="auto"/>
        <w:tblInd w:w="-34" w:type="dxa"/>
        <w:tblLook w:val="04A0"/>
      </w:tblPr>
      <w:tblGrid>
        <w:gridCol w:w="2269"/>
        <w:gridCol w:w="5919"/>
      </w:tblGrid>
      <w:tr w:rsidR="00C9403F" w:rsidTr="005E2F56">
        <w:tc>
          <w:tcPr>
            <w:tcW w:w="2269" w:type="dxa"/>
          </w:tcPr>
          <w:p w:rsidR="00C9403F" w:rsidRPr="008511E7" w:rsidRDefault="00C9403F" w:rsidP="005E2F56">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5919" w:type="dxa"/>
          </w:tcPr>
          <w:p w:rsidR="00C9403F" w:rsidRPr="008511E7" w:rsidRDefault="00C9403F" w:rsidP="005E2F56">
            <w:pPr>
              <w:jc w:val="center"/>
              <w:rPr>
                <w:rFonts w:ascii="Times New Roman" w:hAnsi="Times New Roman" w:cs="Times New Roman"/>
                <w:b/>
                <w:sz w:val="24"/>
                <w:szCs w:val="24"/>
              </w:rPr>
            </w:pPr>
            <w:r>
              <w:rPr>
                <w:rFonts w:ascii="Times New Roman" w:hAnsi="Times New Roman" w:cs="Times New Roman"/>
                <w:b/>
                <w:sz w:val="24"/>
                <w:szCs w:val="24"/>
              </w:rPr>
              <w:t>Produksi Kacang Tanah Di Indonesia (ton)</w:t>
            </w:r>
          </w:p>
        </w:tc>
      </w:tr>
      <w:tr w:rsidR="00C9403F" w:rsidTr="005E2F56">
        <w:tc>
          <w:tcPr>
            <w:tcW w:w="2269" w:type="dxa"/>
          </w:tcPr>
          <w:p w:rsidR="00C9403F" w:rsidRDefault="00C9403F" w:rsidP="005E2F56">
            <w:pPr>
              <w:jc w:val="center"/>
              <w:rPr>
                <w:rFonts w:ascii="Times New Roman" w:hAnsi="Times New Roman" w:cs="Times New Roman"/>
                <w:sz w:val="24"/>
                <w:szCs w:val="24"/>
              </w:rPr>
            </w:pPr>
            <w:r>
              <w:rPr>
                <w:rFonts w:ascii="Times New Roman" w:hAnsi="Times New Roman" w:cs="Times New Roman"/>
                <w:sz w:val="24"/>
                <w:szCs w:val="24"/>
              </w:rPr>
              <w:t>2006</w:t>
            </w:r>
          </w:p>
        </w:tc>
        <w:tc>
          <w:tcPr>
            <w:tcW w:w="5919" w:type="dxa"/>
          </w:tcPr>
          <w:p w:rsidR="00C9403F" w:rsidRDefault="00C9403F" w:rsidP="005E2F56">
            <w:pPr>
              <w:jc w:val="center"/>
              <w:rPr>
                <w:rFonts w:ascii="Times New Roman" w:hAnsi="Times New Roman" w:cs="Times New Roman"/>
                <w:sz w:val="24"/>
                <w:szCs w:val="24"/>
              </w:rPr>
            </w:pPr>
            <w:r>
              <w:rPr>
                <w:rFonts w:ascii="Times New Roman" w:hAnsi="Times New Roman" w:cs="Times New Roman"/>
                <w:sz w:val="24"/>
                <w:szCs w:val="24"/>
              </w:rPr>
              <w:t>152.021</w:t>
            </w:r>
          </w:p>
        </w:tc>
      </w:tr>
      <w:tr w:rsidR="00C9403F" w:rsidTr="005E2F56">
        <w:tc>
          <w:tcPr>
            <w:tcW w:w="2269" w:type="dxa"/>
          </w:tcPr>
          <w:p w:rsidR="00C9403F" w:rsidRDefault="00C9403F" w:rsidP="005E2F56">
            <w:pPr>
              <w:jc w:val="center"/>
              <w:rPr>
                <w:rFonts w:ascii="Times New Roman" w:hAnsi="Times New Roman" w:cs="Times New Roman"/>
                <w:sz w:val="24"/>
                <w:szCs w:val="24"/>
              </w:rPr>
            </w:pPr>
            <w:r>
              <w:rPr>
                <w:rFonts w:ascii="Times New Roman" w:hAnsi="Times New Roman" w:cs="Times New Roman"/>
                <w:sz w:val="24"/>
                <w:szCs w:val="24"/>
              </w:rPr>
              <w:t>2007</w:t>
            </w:r>
          </w:p>
        </w:tc>
        <w:tc>
          <w:tcPr>
            <w:tcW w:w="5919" w:type="dxa"/>
          </w:tcPr>
          <w:p w:rsidR="00C9403F" w:rsidRDefault="00C9403F" w:rsidP="005E2F56">
            <w:pPr>
              <w:jc w:val="center"/>
              <w:rPr>
                <w:rFonts w:ascii="Times New Roman" w:hAnsi="Times New Roman" w:cs="Times New Roman"/>
                <w:sz w:val="24"/>
                <w:szCs w:val="24"/>
              </w:rPr>
            </w:pPr>
            <w:r>
              <w:rPr>
                <w:rFonts w:ascii="Times New Roman" w:hAnsi="Times New Roman" w:cs="Times New Roman"/>
                <w:sz w:val="24"/>
                <w:szCs w:val="24"/>
              </w:rPr>
              <w:t>158.987</w:t>
            </w:r>
          </w:p>
        </w:tc>
      </w:tr>
      <w:tr w:rsidR="00C9403F" w:rsidTr="005E2F56">
        <w:tc>
          <w:tcPr>
            <w:tcW w:w="2269" w:type="dxa"/>
          </w:tcPr>
          <w:p w:rsidR="00C9403F" w:rsidRDefault="00C9403F" w:rsidP="005E2F56">
            <w:pPr>
              <w:jc w:val="center"/>
              <w:rPr>
                <w:rFonts w:ascii="Times New Roman" w:hAnsi="Times New Roman" w:cs="Times New Roman"/>
                <w:sz w:val="24"/>
                <w:szCs w:val="24"/>
              </w:rPr>
            </w:pPr>
            <w:r>
              <w:rPr>
                <w:rFonts w:ascii="Times New Roman" w:hAnsi="Times New Roman" w:cs="Times New Roman"/>
                <w:sz w:val="24"/>
                <w:szCs w:val="24"/>
              </w:rPr>
              <w:t>2008</w:t>
            </w:r>
          </w:p>
        </w:tc>
        <w:tc>
          <w:tcPr>
            <w:tcW w:w="5919" w:type="dxa"/>
          </w:tcPr>
          <w:p w:rsidR="00C9403F" w:rsidRDefault="00C9403F" w:rsidP="005E2F56">
            <w:pPr>
              <w:jc w:val="center"/>
              <w:rPr>
                <w:rFonts w:ascii="Times New Roman" w:hAnsi="Times New Roman" w:cs="Times New Roman"/>
                <w:sz w:val="24"/>
                <w:szCs w:val="24"/>
              </w:rPr>
            </w:pPr>
            <w:r>
              <w:rPr>
                <w:rFonts w:ascii="Times New Roman" w:hAnsi="Times New Roman" w:cs="Times New Roman"/>
                <w:sz w:val="24"/>
                <w:szCs w:val="24"/>
              </w:rPr>
              <w:t>121.901</w:t>
            </w:r>
          </w:p>
        </w:tc>
      </w:tr>
      <w:tr w:rsidR="00C9403F" w:rsidTr="005E2F56">
        <w:tc>
          <w:tcPr>
            <w:tcW w:w="2269" w:type="dxa"/>
          </w:tcPr>
          <w:p w:rsidR="00C9403F" w:rsidRDefault="00C9403F" w:rsidP="005E2F56">
            <w:pPr>
              <w:jc w:val="center"/>
              <w:rPr>
                <w:rFonts w:ascii="Times New Roman" w:hAnsi="Times New Roman" w:cs="Times New Roman"/>
                <w:sz w:val="24"/>
                <w:szCs w:val="24"/>
              </w:rPr>
            </w:pPr>
            <w:r>
              <w:rPr>
                <w:rFonts w:ascii="Times New Roman" w:hAnsi="Times New Roman" w:cs="Times New Roman"/>
                <w:sz w:val="24"/>
                <w:szCs w:val="24"/>
              </w:rPr>
              <w:t>2009</w:t>
            </w:r>
          </w:p>
        </w:tc>
        <w:tc>
          <w:tcPr>
            <w:tcW w:w="5919" w:type="dxa"/>
          </w:tcPr>
          <w:p w:rsidR="00C9403F" w:rsidRDefault="00C9403F" w:rsidP="005E2F56">
            <w:pPr>
              <w:jc w:val="center"/>
              <w:rPr>
                <w:rFonts w:ascii="Times New Roman" w:hAnsi="Times New Roman" w:cs="Times New Roman"/>
                <w:sz w:val="24"/>
                <w:szCs w:val="24"/>
              </w:rPr>
            </w:pPr>
            <w:r>
              <w:rPr>
                <w:rFonts w:ascii="Times New Roman" w:hAnsi="Times New Roman" w:cs="Times New Roman"/>
                <w:sz w:val="24"/>
                <w:szCs w:val="24"/>
              </w:rPr>
              <w:t>151.007</w:t>
            </w:r>
          </w:p>
        </w:tc>
      </w:tr>
    </w:tbl>
    <w:p w:rsidR="00C9403F" w:rsidRDefault="00C9403F" w:rsidP="005E2F56">
      <w:p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00D71043">
        <w:rPr>
          <w:rFonts w:ascii="Times New Roman" w:hAnsi="Times New Roman" w:cs="Times New Roman"/>
          <w:sz w:val="24"/>
          <w:szCs w:val="24"/>
        </w:rPr>
        <w:t>Badan Pusat Statistik</w:t>
      </w:r>
      <w:r>
        <w:rPr>
          <w:rFonts w:ascii="Times New Roman" w:hAnsi="Times New Roman" w:cs="Times New Roman"/>
          <w:sz w:val="24"/>
          <w:szCs w:val="24"/>
        </w:rPr>
        <w:t xml:space="preserve"> ,2011).</w:t>
      </w:r>
    </w:p>
    <w:p w:rsidR="005D0EBD" w:rsidRDefault="005E2F56" w:rsidP="005D0EBD">
      <w:pPr>
        <w:pStyle w:val="NormalWeb"/>
        <w:spacing w:before="0" w:beforeAutospacing="0" w:after="0" w:afterAutospacing="0"/>
        <w:jc w:val="center"/>
      </w:pPr>
      <w:proofErr w:type="gramStart"/>
      <w:r>
        <w:lastRenderedPageBreak/>
        <w:t>Tabel 8</w:t>
      </w:r>
      <w:r w:rsidR="005D0EBD">
        <w:t>.</w:t>
      </w:r>
      <w:proofErr w:type="gramEnd"/>
      <w:r w:rsidR="005D0EBD">
        <w:t xml:space="preserve"> Komposisi Zat Kacang Merah Tiap 100 gram</w:t>
      </w:r>
    </w:p>
    <w:tbl>
      <w:tblPr>
        <w:tblStyle w:val="TableGrid"/>
        <w:tblW w:w="0" w:type="auto"/>
        <w:tblLook w:val="04A0"/>
      </w:tblPr>
      <w:tblGrid>
        <w:gridCol w:w="2718"/>
        <w:gridCol w:w="5187"/>
      </w:tblGrid>
      <w:tr w:rsidR="005D0EBD" w:rsidTr="005D0EBD">
        <w:tc>
          <w:tcPr>
            <w:tcW w:w="2718" w:type="dxa"/>
          </w:tcPr>
          <w:p w:rsidR="005D0EBD" w:rsidRPr="00361CA8" w:rsidRDefault="005D0EBD" w:rsidP="005D0EBD">
            <w:pPr>
              <w:pStyle w:val="NormalWeb"/>
              <w:spacing w:before="0" w:beforeAutospacing="0" w:after="0" w:afterAutospacing="0"/>
              <w:jc w:val="center"/>
              <w:rPr>
                <w:b/>
              </w:rPr>
            </w:pPr>
            <w:r>
              <w:rPr>
                <w:b/>
              </w:rPr>
              <w:t>Zat Gizi</w:t>
            </w:r>
          </w:p>
        </w:tc>
        <w:tc>
          <w:tcPr>
            <w:tcW w:w="5187" w:type="dxa"/>
          </w:tcPr>
          <w:p w:rsidR="005D0EBD" w:rsidRPr="00361CA8" w:rsidRDefault="005D0EBD" w:rsidP="005D0EBD">
            <w:pPr>
              <w:pStyle w:val="NormalWeb"/>
              <w:spacing w:before="0" w:beforeAutospacing="0" w:after="0" w:afterAutospacing="0"/>
              <w:jc w:val="center"/>
              <w:rPr>
                <w:b/>
              </w:rPr>
            </w:pPr>
            <w:r>
              <w:rPr>
                <w:b/>
              </w:rPr>
              <w:t>Kacang Merah</w:t>
            </w:r>
          </w:p>
        </w:tc>
      </w:tr>
      <w:tr w:rsidR="005D0EBD" w:rsidTr="005D0EBD">
        <w:tc>
          <w:tcPr>
            <w:tcW w:w="2718" w:type="dxa"/>
          </w:tcPr>
          <w:p w:rsidR="005D0EBD" w:rsidRDefault="005D0EBD" w:rsidP="005D0EBD">
            <w:pPr>
              <w:pStyle w:val="NormalWeb"/>
              <w:spacing w:before="0" w:beforeAutospacing="0" w:after="0" w:afterAutospacing="0"/>
              <w:jc w:val="center"/>
            </w:pPr>
            <w:r>
              <w:t>Energi (Kkal)</w:t>
            </w:r>
          </w:p>
        </w:tc>
        <w:tc>
          <w:tcPr>
            <w:tcW w:w="5187" w:type="dxa"/>
          </w:tcPr>
          <w:p w:rsidR="005D0EBD" w:rsidRDefault="005D0EBD" w:rsidP="005D0EBD">
            <w:pPr>
              <w:pStyle w:val="NormalWeb"/>
              <w:spacing w:before="0" w:beforeAutospacing="0" w:after="0" w:afterAutospacing="0"/>
              <w:jc w:val="center"/>
            </w:pPr>
            <w:r>
              <w:t>336</w:t>
            </w:r>
          </w:p>
        </w:tc>
      </w:tr>
      <w:tr w:rsidR="005D0EBD" w:rsidTr="005D0EBD">
        <w:tc>
          <w:tcPr>
            <w:tcW w:w="2718" w:type="dxa"/>
          </w:tcPr>
          <w:p w:rsidR="005D0EBD" w:rsidRDefault="005D0EBD" w:rsidP="005D0EBD">
            <w:pPr>
              <w:pStyle w:val="NormalWeb"/>
              <w:spacing w:before="0" w:beforeAutospacing="0" w:after="0" w:afterAutospacing="0"/>
              <w:jc w:val="center"/>
            </w:pPr>
            <w:r>
              <w:t>Protein (g)</w:t>
            </w:r>
          </w:p>
        </w:tc>
        <w:tc>
          <w:tcPr>
            <w:tcW w:w="5187" w:type="dxa"/>
          </w:tcPr>
          <w:p w:rsidR="005D0EBD" w:rsidRDefault="005D0EBD" w:rsidP="005D0EBD">
            <w:pPr>
              <w:pStyle w:val="NormalWeb"/>
              <w:spacing w:before="0" w:beforeAutospacing="0" w:after="0" w:afterAutospacing="0"/>
              <w:jc w:val="center"/>
            </w:pPr>
            <w:r>
              <w:t>23,1</w:t>
            </w:r>
          </w:p>
        </w:tc>
      </w:tr>
      <w:tr w:rsidR="005D0EBD" w:rsidTr="005D0EBD">
        <w:tc>
          <w:tcPr>
            <w:tcW w:w="2718" w:type="dxa"/>
          </w:tcPr>
          <w:p w:rsidR="005D0EBD" w:rsidRDefault="005D0EBD" w:rsidP="005D0EBD">
            <w:pPr>
              <w:pStyle w:val="NormalWeb"/>
              <w:spacing w:before="0" w:beforeAutospacing="0" w:after="0" w:afterAutospacing="0"/>
              <w:jc w:val="center"/>
            </w:pPr>
            <w:r>
              <w:t>Lemak (g)</w:t>
            </w:r>
          </w:p>
        </w:tc>
        <w:tc>
          <w:tcPr>
            <w:tcW w:w="5187" w:type="dxa"/>
          </w:tcPr>
          <w:p w:rsidR="005D0EBD" w:rsidRDefault="005D0EBD" w:rsidP="005D0EBD">
            <w:pPr>
              <w:pStyle w:val="NormalWeb"/>
              <w:spacing w:before="0" w:beforeAutospacing="0" w:after="0" w:afterAutospacing="0"/>
              <w:jc w:val="center"/>
            </w:pPr>
            <w:r>
              <w:t>1,7</w:t>
            </w:r>
          </w:p>
        </w:tc>
      </w:tr>
      <w:tr w:rsidR="005D0EBD" w:rsidTr="005D0EBD">
        <w:tc>
          <w:tcPr>
            <w:tcW w:w="2718" w:type="dxa"/>
          </w:tcPr>
          <w:p w:rsidR="005D0EBD" w:rsidRDefault="005D0EBD" w:rsidP="005D0EBD">
            <w:pPr>
              <w:pStyle w:val="NormalWeb"/>
              <w:spacing w:before="0" w:beforeAutospacing="0" w:after="0" w:afterAutospacing="0"/>
              <w:jc w:val="center"/>
            </w:pPr>
            <w:r>
              <w:t>Karbohidrat (g)</w:t>
            </w:r>
          </w:p>
        </w:tc>
        <w:tc>
          <w:tcPr>
            <w:tcW w:w="5187" w:type="dxa"/>
          </w:tcPr>
          <w:p w:rsidR="005D0EBD" w:rsidRDefault="005D0EBD" w:rsidP="005D0EBD">
            <w:pPr>
              <w:pStyle w:val="NormalWeb"/>
              <w:spacing w:before="0" w:beforeAutospacing="0" w:after="0" w:afterAutospacing="0"/>
              <w:jc w:val="center"/>
            </w:pPr>
            <w:r>
              <w:t>59,5</w:t>
            </w:r>
          </w:p>
        </w:tc>
      </w:tr>
      <w:tr w:rsidR="005D0EBD" w:rsidTr="005D0EBD">
        <w:tc>
          <w:tcPr>
            <w:tcW w:w="2718" w:type="dxa"/>
          </w:tcPr>
          <w:p w:rsidR="005D0EBD" w:rsidRDefault="005D0EBD" w:rsidP="005D0EBD">
            <w:pPr>
              <w:pStyle w:val="NormalWeb"/>
              <w:spacing w:before="0" w:beforeAutospacing="0" w:after="0" w:afterAutospacing="0"/>
              <w:jc w:val="center"/>
            </w:pPr>
            <w:r>
              <w:t>Kalium (g)</w:t>
            </w:r>
          </w:p>
        </w:tc>
        <w:tc>
          <w:tcPr>
            <w:tcW w:w="5187" w:type="dxa"/>
          </w:tcPr>
          <w:p w:rsidR="005D0EBD" w:rsidRDefault="005D0EBD" w:rsidP="005D0EBD">
            <w:pPr>
              <w:pStyle w:val="NormalWeb"/>
              <w:spacing w:before="0" w:beforeAutospacing="0" w:after="0" w:afterAutospacing="0"/>
              <w:jc w:val="center"/>
            </w:pPr>
            <w:r>
              <w:t>80</w:t>
            </w:r>
          </w:p>
        </w:tc>
      </w:tr>
      <w:tr w:rsidR="005D0EBD" w:rsidTr="005D0EBD">
        <w:tc>
          <w:tcPr>
            <w:tcW w:w="2718" w:type="dxa"/>
          </w:tcPr>
          <w:p w:rsidR="005D0EBD" w:rsidRDefault="005D0EBD" w:rsidP="005D0EBD">
            <w:pPr>
              <w:pStyle w:val="NormalWeb"/>
              <w:spacing w:before="0" w:beforeAutospacing="0" w:after="0" w:afterAutospacing="0"/>
              <w:jc w:val="center"/>
            </w:pPr>
            <w:r>
              <w:t>Fosfor (g)</w:t>
            </w:r>
          </w:p>
        </w:tc>
        <w:tc>
          <w:tcPr>
            <w:tcW w:w="5187" w:type="dxa"/>
          </w:tcPr>
          <w:p w:rsidR="005D0EBD" w:rsidRDefault="005D0EBD" w:rsidP="005D0EBD">
            <w:pPr>
              <w:pStyle w:val="NormalWeb"/>
              <w:spacing w:before="0" w:beforeAutospacing="0" w:after="0" w:afterAutospacing="0"/>
              <w:jc w:val="center"/>
            </w:pPr>
            <w:r>
              <w:t>400</w:t>
            </w:r>
          </w:p>
        </w:tc>
      </w:tr>
      <w:tr w:rsidR="005D0EBD" w:rsidTr="005D0EBD">
        <w:tc>
          <w:tcPr>
            <w:tcW w:w="2718" w:type="dxa"/>
          </w:tcPr>
          <w:p w:rsidR="005D0EBD" w:rsidRDefault="00A01576" w:rsidP="005D0EBD">
            <w:pPr>
              <w:pStyle w:val="NormalWeb"/>
              <w:spacing w:before="0" w:beforeAutospacing="0" w:after="0" w:afterAutospacing="0"/>
              <w:jc w:val="center"/>
            </w:pPr>
            <w:r>
              <w:t>Abu (</w:t>
            </w:r>
            <w:r w:rsidR="005D0EBD">
              <w:t>g)</w:t>
            </w:r>
          </w:p>
        </w:tc>
        <w:tc>
          <w:tcPr>
            <w:tcW w:w="5187" w:type="dxa"/>
          </w:tcPr>
          <w:p w:rsidR="005D0EBD" w:rsidRDefault="00A01576" w:rsidP="005D0EBD">
            <w:pPr>
              <w:pStyle w:val="NormalWeb"/>
              <w:spacing w:before="0" w:beforeAutospacing="0" w:after="0" w:afterAutospacing="0"/>
              <w:jc w:val="center"/>
            </w:pPr>
            <w:r>
              <w:t>2,9</w:t>
            </w:r>
          </w:p>
        </w:tc>
      </w:tr>
      <w:tr w:rsidR="005D0EBD" w:rsidTr="005D0EBD">
        <w:tc>
          <w:tcPr>
            <w:tcW w:w="2718" w:type="dxa"/>
          </w:tcPr>
          <w:p w:rsidR="005D0EBD" w:rsidRDefault="005D0EBD" w:rsidP="005D0EBD">
            <w:pPr>
              <w:pStyle w:val="NormalWeb"/>
              <w:spacing w:before="0" w:beforeAutospacing="0" w:after="0" w:afterAutospacing="0"/>
              <w:jc w:val="center"/>
            </w:pPr>
            <w:r>
              <w:t>Vitmin A (SI)</w:t>
            </w:r>
          </w:p>
        </w:tc>
        <w:tc>
          <w:tcPr>
            <w:tcW w:w="5187" w:type="dxa"/>
          </w:tcPr>
          <w:p w:rsidR="005D0EBD" w:rsidRDefault="005D0EBD" w:rsidP="005D0EBD">
            <w:pPr>
              <w:pStyle w:val="NormalWeb"/>
              <w:spacing w:before="0" w:beforeAutospacing="0" w:after="0" w:afterAutospacing="0"/>
              <w:jc w:val="center"/>
            </w:pPr>
            <w:r>
              <w:t>0</w:t>
            </w:r>
          </w:p>
        </w:tc>
      </w:tr>
      <w:tr w:rsidR="005D0EBD" w:rsidTr="005D0EBD">
        <w:tc>
          <w:tcPr>
            <w:tcW w:w="2718" w:type="dxa"/>
          </w:tcPr>
          <w:p w:rsidR="005D0EBD" w:rsidRDefault="005D0EBD" w:rsidP="005D0EBD">
            <w:pPr>
              <w:pStyle w:val="NormalWeb"/>
              <w:spacing w:before="0" w:beforeAutospacing="0" w:after="0" w:afterAutospacing="0"/>
              <w:jc w:val="center"/>
            </w:pPr>
            <w:r>
              <w:t>Vitamin B (mmg)</w:t>
            </w:r>
          </w:p>
        </w:tc>
        <w:tc>
          <w:tcPr>
            <w:tcW w:w="5187" w:type="dxa"/>
          </w:tcPr>
          <w:p w:rsidR="005D0EBD" w:rsidRDefault="005D0EBD" w:rsidP="005D0EBD">
            <w:pPr>
              <w:pStyle w:val="NormalWeb"/>
              <w:spacing w:before="0" w:beforeAutospacing="0" w:after="0" w:afterAutospacing="0"/>
              <w:jc w:val="center"/>
            </w:pPr>
            <w:r>
              <w:t>0,6</w:t>
            </w:r>
          </w:p>
        </w:tc>
      </w:tr>
      <w:tr w:rsidR="005D0EBD" w:rsidTr="005D0EBD">
        <w:tc>
          <w:tcPr>
            <w:tcW w:w="2718" w:type="dxa"/>
          </w:tcPr>
          <w:p w:rsidR="005D0EBD" w:rsidRDefault="005D0EBD" w:rsidP="005D0EBD">
            <w:pPr>
              <w:pStyle w:val="NormalWeb"/>
              <w:spacing w:before="0" w:beforeAutospacing="0" w:after="0" w:afterAutospacing="0"/>
              <w:jc w:val="center"/>
            </w:pPr>
            <w:r>
              <w:t>Air (g)</w:t>
            </w:r>
          </w:p>
        </w:tc>
        <w:tc>
          <w:tcPr>
            <w:tcW w:w="5187" w:type="dxa"/>
          </w:tcPr>
          <w:p w:rsidR="005D0EBD" w:rsidRDefault="005D0EBD" w:rsidP="005D0EBD">
            <w:pPr>
              <w:pStyle w:val="NormalWeb"/>
              <w:spacing w:before="0" w:beforeAutospacing="0" w:after="0" w:afterAutospacing="0"/>
              <w:jc w:val="center"/>
            </w:pPr>
            <w:r>
              <w:t>12</w:t>
            </w:r>
          </w:p>
        </w:tc>
      </w:tr>
    </w:tbl>
    <w:p w:rsidR="005D0EBD" w:rsidRDefault="005D0EBD" w:rsidP="005E2F56">
      <w:pPr>
        <w:pStyle w:val="NormalWeb"/>
        <w:spacing w:before="0" w:beforeAutospacing="0" w:after="0" w:afterAutospacing="0" w:line="480" w:lineRule="auto"/>
        <w:jc w:val="both"/>
      </w:pPr>
      <w:r>
        <w:t>(</w:t>
      </w:r>
      <w:proofErr w:type="gramStart"/>
      <w:r>
        <w:t>Sumber ;</w:t>
      </w:r>
      <w:proofErr w:type="gramEnd"/>
      <w:r>
        <w:t xml:space="preserve"> Departemen Kesehatan RI, 2012)</w:t>
      </w:r>
    </w:p>
    <w:p w:rsidR="00837B1C" w:rsidRDefault="00837B1C" w:rsidP="005D0EBD">
      <w:pPr>
        <w:autoSpaceDE w:val="0"/>
        <w:autoSpaceDN w:val="0"/>
        <w:adjustRightInd w:val="0"/>
        <w:spacing w:line="480" w:lineRule="auto"/>
        <w:ind w:firstLine="720"/>
        <w:jc w:val="both"/>
        <w:rPr>
          <w:rFonts w:ascii="Times New Roman" w:hAnsi="Times New Roman" w:cs="Times New Roman"/>
          <w:sz w:val="24"/>
          <w:szCs w:val="24"/>
        </w:rPr>
      </w:pPr>
      <w:proofErr w:type="gramStart"/>
      <w:r w:rsidRPr="00837B1C">
        <w:rPr>
          <w:rFonts w:ascii="Times New Roman" w:hAnsi="Times New Roman" w:cs="Times New Roman"/>
          <w:sz w:val="24"/>
          <w:szCs w:val="24"/>
        </w:rPr>
        <w:t>Salah satu jenis kacang-kacangan yang mungkin dapat digunakan untuk mensubstitusi baha dasar kedelai adalah kacang merah.</w:t>
      </w:r>
      <w:proofErr w:type="gramEnd"/>
      <w:r w:rsidRPr="00837B1C">
        <w:rPr>
          <w:rFonts w:ascii="Times New Roman" w:hAnsi="Times New Roman" w:cs="Times New Roman"/>
          <w:sz w:val="24"/>
          <w:szCs w:val="24"/>
        </w:rPr>
        <w:t xml:space="preserve"> Disamping itu kacang merah jauh lebih murah jika dibandingkan dengan kacang kedelai </w:t>
      </w:r>
      <w:r w:rsidRPr="00837B1C">
        <w:rPr>
          <w:rFonts w:ascii="Times New Roman" w:hAnsi="Times New Roman" w:cs="Times New Roman"/>
          <w:sz w:val="24"/>
          <w:szCs w:val="24"/>
        </w:rPr>
        <w:br w:type="textWrapping" w:clear="all"/>
      </w:r>
      <w:proofErr w:type="gramStart"/>
      <w:r w:rsidRPr="00837B1C">
        <w:rPr>
          <w:rFonts w:ascii="Times New Roman" w:hAnsi="Times New Roman" w:cs="Times New Roman"/>
          <w:sz w:val="24"/>
          <w:szCs w:val="24"/>
        </w:rPr>
        <w:t>( Masruroh</w:t>
      </w:r>
      <w:proofErr w:type="gramEnd"/>
      <w:r w:rsidRPr="00837B1C">
        <w:rPr>
          <w:rFonts w:ascii="Times New Roman" w:hAnsi="Times New Roman" w:cs="Times New Roman"/>
          <w:sz w:val="24"/>
          <w:szCs w:val="24"/>
        </w:rPr>
        <w:t xml:space="preserve"> dan Afifah, 2013).</w:t>
      </w:r>
    </w:p>
    <w:p w:rsidR="00780C88" w:rsidRPr="00837B1C" w:rsidRDefault="00780C88" w:rsidP="005D0EBD">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BPS (Badan Pusat Statistik) tahun 2008 sampai 2010 produksi kacang tanah di Indonesia mencapai 3,5 juta ton, sedangkan untuk kacang merah mencapai 500.000 ton dalam kurun jenjang waktu 2006 sampai 2009.</w:t>
      </w:r>
    </w:p>
    <w:p w:rsidR="007724AA" w:rsidRPr="00362E82" w:rsidRDefault="00362E82" w:rsidP="00362E82">
      <w:pPr>
        <w:pStyle w:val="ListParagraph"/>
        <w:numPr>
          <w:ilvl w:val="1"/>
          <w:numId w:val="6"/>
        </w:numPr>
        <w:autoSpaceDE w:val="0"/>
        <w:autoSpaceDN w:val="0"/>
        <w:adjustRightInd w:val="0"/>
        <w:spacing w:before="12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7724AA" w:rsidRPr="00362E82">
        <w:rPr>
          <w:rFonts w:ascii="Times New Roman" w:hAnsi="Times New Roman" w:cs="Times New Roman"/>
          <w:b/>
          <w:sz w:val="24"/>
          <w:szCs w:val="24"/>
        </w:rPr>
        <w:t>Protein</w:t>
      </w:r>
    </w:p>
    <w:p w:rsidR="0096206E" w:rsidRDefault="00901707" w:rsidP="0096206E">
      <w:pPr>
        <w:pStyle w:val="NormalWeb"/>
        <w:spacing w:before="120" w:beforeAutospacing="0" w:after="0" w:afterAutospacing="0" w:line="480" w:lineRule="auto"/>
        <w:ind w:firstLine="720"/>
        <w:jc w:val="both"/>
      </w:pPr>
      <w:r w:rsidRPr="00BE5DC6">
        <w:rPr>
          <w:bCs/>
          <w:lang w:val="id-ID"/>
        </w:rPr>
        <w:t>Protein</w:t>
      </w:r>
      <w:r w:rsidRPr="00E33DB5">
        <w:rPr>
          <w:lang w:val="id-ID"/>
        </w:rPr>
        <w:t xml:space="preserve"> (asal kata </w:t>
      </w:r>
      <w:r w:rsidRPr="00E33DB5">
        <w:rPr>
          <w:i/>
          <w:iCs/>
          <w:lang w:val="id-ID"/>
        </w:rPr>
        <w:t>protos</w:t>
      </w:r>
      <w:r w:rsidRPr="00E33DB5">
        <w:rPr>
          <w:lang w:val="id-ID"/>
        </w:rPr>
        <w:t xml:space="preserve"> dari </w:t>
      </w:r>
      <w:hyperlink r:id="rId47" w:tooltip="Bahasa Yunani" w:history="1">
        <w:r w:rsidRPr="00E33DB5">
          <w:rPr>
            <w:rStyle w:val="Hyperlink"/>
            <w:color w:val="auto"/>
            <w:u w:val="none"/>
            <w:lang w:val="id-ID"/>
          </w:rPr>
          <w:t>bahasa Yunani</w:t>
        </w:r>
      </w:hyperlink>
      <w:r w:rsidRPr="00E33DB5">
        <w:rPr>
          <w:lang w:val="id-ID"/>
        </w:rPr>
        <w:t xml:space="preserve"> yang berarti "yang paling utama") adalah </w:t>
      </w:r>
      <w:hyperlink r:id="rId48" w:tooltip="Senyawa organik" w:history="1">
        <w:r w:rsidRPr="00E33DB5">
          <w:rPr>
            <w:rStyle w:val="Hyperlink"/>
            <w:color w:val="auto"/>
            <w:u w:val="none"/>
            <w:lang w:val="id-ID"/>
          </w:rPr>
          <w:t>senyawa organik</w:t>
        </w:r>
      </w:hyperlink>
      <w:r w:rsidRPr="00E33DB5">
        <w:rPr>
          <w:lang w:val="id-ID"/>
        </w:rPr>
        <w:t xml:space="preserve"> kompleks berbobot molekul tinggi yang merupakan </w:t>
      </w:r>
      <w:hyperlink r:id="rId49" w:tooltip="Polimer" w:history="1">
        <w:r w:rsidRPr="00E33DB5">
          <w:rPr>
            <w:rStyle w:val="Hyperlink"/>
            <w:color w:val="auto"/>
            <w:u w:val="none"/>
            <w:lang w:val="id-ID"/>
          </w:rPr>
          <w:t>polimer</w:t>
        </w:r>
      </w:hyperlink>
      <w:r w:rsidRPr="00E33DB5">
        <w:rPr>
          <w:lang w:val="id-ID"/>
        </w:rPr>
        <w:t xml:space="preserve"> dari </w:t>
      </w:r>
      <w:hyperlink r:id="rId50" w:tooltip="Monomer" w:history="1">
        <w:r w:rsidRPr="00E33DB5">
          <w:rPr>
            <w:rStyle w:val="Hyperlink"/>
            <w:color w:val="auto"/>
            <w:u w:val="none"/>
            <w:lang w:val="id-ID"/>
          </w:rPr>
          <w:t>monomer</w:t>
        </w:r>
      </w:hyperlink>
      <w:r w:rsidRPr="00E33DB5">
        <w:rPr>
          <w:lang w:val="id-ID"/>
        </w:rPr>
        <w:t>-</w:t>
      </w:r>
      <w:hyperlink r:id="rId51" w:tooltip="Monomer" w:history="1">
        <w:r w:rsidRPr="00E33DB5">
          <w:rPr>
            <w:rStyle w:val="Hyperlink"/>
            <w:color w:val="auto"/>
            <w:u w:val="none"/>
            <w:lang w:val="id-ID"/>
          </w:rPr>
          <w:t>monomer</w:t>
        </w:r>
      </w:hyperlink>
      <w:r w:rsidRPr="00E33DB5">
        <w:rPr>
          <w:lang w:val="id-ID"/>
        </w:rPr>
        <w:t xml:space="preserve"> </w:t>
      </w:r>
      <w:hyperlink r:id="rId52" w:tooltip="Asam amino" w:history="1">
        <w:r w:rsidRPr="00E33DB5">
          <w:rPr>
            <w:rStyle w:val="Hyperlink"/>
            <w:color w:val="auto"/>
            <w:u w:val="none"/>
            <w:lang w:val="id-ID"/>
          </w:rPr>
          <w:t>asam amino</w:t>
        </w:r>
      </w:hyperlink>
      <w:r w:rsidRPr="00E33DB5">
        <w:rPr>
          <w:lang w:val="id-ID"/>
        </w:rPr>
        <w:t xml:space="preserve"> yang dihubungkan satu sama lain dengan </w:t>
      </w:r>
      <w:hyperlink r:id="rId53" w:tooltip="Ikatan peptida" w:history="1">
        <w:r w:rsidRPr="00E33DB5">
          <w:rPr>
            <w:rStyle w:val="Hyperlink"/>
            <w:color w:val="auto"/>
            <w:u w:val="none"/>
            <w:lang w:val="id-ID"/>
          </w:rPr>
          <w:t>ikatan peptida</w:t>
        </w:r>
      </w:hyperlink>
      <w:r w:rsidRPr="00E33DB5">
        <w:rPr>
          <w:lang w:val="id-ID"/>
        </w:rPr>
        <w:t xml:space="preserve">. Molekul protein mengandung </w:t>
      </w:r>
      <w:hyperlink r:id="rId54" w:tooltip="Karbon" w:history="1">
        <w:r w:rsidRPr="00E33DB5">
          <w:rPr>
            <w:rStyle w:val="Hyperlink"/>
            <w:color w:val="auto"/>
            <w:u w:val="none"/>
            <w:lang w:val="id-ID"/>
          </w:rPr>
          <w:t>karbon</w:t>
        </w:r>
      </w:hyperlink>
      <w:r w:rsidRPr="00E33DB5">
        <w:rPr>
          <w:lang w:val="id-ID"/>
        </w:rPr>
        <w:t xml:space="preserve">, </w:t>
      </w:r>
      <w:hyperlink r:id="rId55" w:tooltip="Hidrogen" w:history="1">
        <w:r w:rsidRPr="00E33DB5">
          <w:rPr>
            <w:rStyle w:val="Hyperlink"/>
            <w:color w:val="auto"/>
            <w:u w:val="none"/>
            <w:lang w:val="id-ID"/>
          </w:rPr>
          <w:t>hidrogen</w:t>
        </w:r>
      </w:hyperlink>
      <w:r w:rsidRPr="00E33DB5">
        <w:rPr>
          <w:lang w:val="id-ID"/>
        </w:rPr>
        <w:t xml:space="preserve">, </w:t>
      </w:r>
      <w:hyperlink r:id="rId56" w:tooltip="Oksigen" w:history="1">
        <w:r w:rsidRPr="00E33DB5">
          <w:rPr>
            <w:rStyle w:val="Hyperlink"/>
            <w:color w:val="auto"/>
            <w:u w:val="none"/>
            <w:lang w:val="id-ID"/>
          </w:rPr>
          <w:t>oksigen</w:t>
        </w:r>
      </w:hyperlink>
      <w:r w:rsidRPr="00E33DB5">
        <w:rPr>
          <w:lang w:val="id-ID"/>
        </w:rPr>
        <w:t xml:space="preserve">, </w:t>
      </w:r>
      <w:hyperlink r:id="rId57" w:tooltip="Nitrogen" w:history="1">
        <w:r w:rsidRPr="00E33DB5">
          <w:rPr>
            <w:rStyle w:val="Hyperlink"/>
            <w:color w:val="auto"/>
            <w:u w:val="none"/>
            <w:lang w:val="id-ID"/>
          </w:rPr>
          <w:t>nitrogen</w:t>
        </w:r>
      </w:hyperlink>
      <w:r w:rsidRPr="00E33DB5">
        <w:rPr>
          <w:lang w:val="id-ID"/>
        </w:rPr>
        <w:t xml:space="preserve"> dan kadang kala </w:t>
      </w:r>
      <w:hyperlink r:id="rId58" w:tooltip="Sulfur" w:history="1">
        <w:r w:rsidRPr="00E33DB5">
          <w:rPr>
            <w:rStyle w:val="Hyperlink"/>
            <w:color w:val="auto"/>
            <w:u w:val="none"/>
            <w:lang w:val="id-ID"/>
          </w:rPr>
          <w:t>sulfur</w:t>
        </w:r>
      </w:hyperlink>
      <w:r w:rsidRPr="00E33DB5">
        <w:rPr>
          <w:lang w:val="id-ID"/>
        </w:rPr>
        <w:t xml:space="preserve"> serta </w:t>
      </w:r>
      <w:hyperlink r:id="rId59" w:tooltip="Fosfor" w:history="1">
        <w:r w:rsidRPr="00E33DB5">
          <w:rPr>
            <w:rStyle w:val="Hyperlink"/>
            <w:color w:val="auto"/>
            <w:u w:val="none"/>
            <w:lang w:val="id-ID"/>
          </w:rPr>
          <w:t>fosfor</w:t>
        </w:r>
      </w:hyperlink>
      <w:r w:rsidRPr="00E33DB5">
        <w:rPr>
          <w:lang w:val="id-ID"/>
        </w:rPr>
        <w:t xml:space="preserve">. Protein berperan penting dalam struktur dan fungsi semua </w:t>
      </w:r>
      <w:hyperlink r:id="rId60" w:tooltip="Sel" w:history="1">
        <w:r w:rsidRPr="00E33DB5">
          <w:rPr>
            <w:rStyle w:val="Hyperlink"/>
            <w:color w:val="auto"/>
            <w:u w:val="none"/>
            <w:lang w:val="id-ID"/>
          </w:rPr>
          <w:t>sel</w:t>
        </w:r>
      </w:hyperlink>
      <w:r w:rsidRPr="00E33DB5">
        <w:rPr>
          <w:lang w:val="id-ID"/>
        </w:rPr>
        <w:t xml:space="preserve"> makhluk hidup dan </w:t>
      </w:r>
      <w:hyperlink r:id="rId61" w:tooltip="Virus" w:history="1">
        <w:r w:rsidRPr="00E33DB5">
          <w:rPr>
            <w:rStyle w:val="Hyperlink"/>
            <w:color w:val="auto"/>
            <w:u w:val="none"/>
            <w:lang w:val="id-ID"/>
          </w:rPr>
          <w:t>virus</w:t>
        </w:r>
      </w:hyperlink>
      <w:r>
        <w:t xml:space="preserve"> (Wikipedia,2011).</w:t>
      </w:r>
    </w:p>
    <w:p w:rsidR="0096206E" w:rsidRDefault="00901707" w:rsidP="0096206E">
      <w:pPr>
        <w:pStyle w:val="NormalWeb"/>
        <w:spacing w:before="120" w:beforeAutospacing="0" w:after="0" w:afterAutospacing="0" w:line="480" w:lineRule="auto"/>
        <w:ind w:firstLine="720"/>
        <w:jc w:val="both"/>
        <w:rPr>
          <w:lang w:val="es-CR"/>
        </w:rPr>
      </w:pPr>
      <w:r w:rsidRPr="00901707">
        <w:rPr>
          <w:lang w:val="es-CR"/>
        </w:rPr>
        <w:lastRenderedPageBreak/>
        <w:t>Kata protein berasal dari kata protos atau proteos yang berarti pertama atau utama. Protein merupakan komponen penting atau komponen utama sel hewan atau manusia. Oleh karena sel itu merupakan pembentuk tubuh kita, maka protein yang terdapat dalam makanan berfungsi sebagai zat utama dalam pembentukan dan pertumbuhan tubuh (Poedjiadi, 2005).</w:t>
      </w:r>
    </w:p>
    <w:p w:rsidR="005E117D" w:rsidRDefault="00901707" w:rsidP="00CD69AA">
      <w:pPr>
        <w:pStyle w:val="NormalWeb"/>
        <w:spacing w:before="120" w:beforeAutospacing="0" w:after="0" w:afterAutospacing="0" w:line="480" w:lineRule="auto"/>
        <w:ind w:firstLine="720"/>
        <w:jc w:val="both"/>
        <w:rPr>
          <w:lang w:val="es-CR"/>
        </w:rPr>
      </w:pPr>
      <w:r w:rsidRPr="00901707">
        <w:rPr>
          <w:lang w:val="es-CR"/>
        </w:rPr>
        <w:t>Protein merupakan zat makanan yang amat penting bagi tubuh, karena zat ini di samping berfungsi sebagai bahan bakar dalam tubuh juga berfungsi sebagai zat pembangun dan pengatur. Protein adalah sumber asam-asam amino yang mengandung unsur-unsur C, H, O, dan N yang tidak dimiliki oleh lemak atau karbohidrat (Winarno, 1992).</w:t>
      </w:r>
    </w:p>
    <w:p w:rsidR="00CD69AA" w:rsidRDefault="00CD69AA" w:rsidP="00CF1B05">
      <w:pPr>
        <w:pStyle w:val="NormalWeb"/>
        <w:spacing w:before="0" w:beforeAutospacing="0" w:after="0" w:afterAutospacing="0" w:line="480" w:lineRule="auto"/>
        <w:ind w:firstLine="720"/>
        <w:jc w:val="both"/>
        <w:rPr>
          <w:lang w:val="es-CR"/>
        </w:rPr>
      </w:pPr>
      <w:r>
        <w:rPr>
          <w:lang w:val="es-CR"/>
        </w:rPr>
        <w:t>Protein dapat digolongkan berdasarkan karakternya, antara lain berdasarkan susunan molekulnya, kelarutannya, adanya senyawa lain dalam molekul, tingkat degradasi dan fu</w:t>
      </w:r>
      <w:r w:rsidR="00DE20E8">
        <w:rPr>
          <w:lang w:val="es-CR"/>
        </w:rPr>
        <w:t>ngsinya. Menurut Kusnandar (2002</w:t>
      </w:r>
      <w:r>
        <w:rPr>
          <w:lang w:val="es-CR"/>
        </w:rPr>
        <w:t>), perbedaan rantai samping asam amino dalam protein membuat protein dapat dibagi ke dalam makromolekul yaitu struktur primer, sekunder, tersier dan quartener. Protein dapat dikelompokkan menjadi protein sederhana (</w:t>
      </w:r>
      <w:r>
        <w:rPr>
          <w:i/>
          <w:lang w:val="es-CR"/>
        </w:rPr>
        <w:t>simple protein</w:t>
      </w:r>
      <w:r>
        <w:rPr>
          <w:lang w:val="es-CR"/>
        </w:rPr>
        <w:t>), protein konjugasi (</w:t>
      </w:r>
      <w:r>
        <w:rPr>
          <w:i/>
          <w:lang w:val="es-CR"/>
        </w:rPr>
        <w:t>conjugated protein</w:t>
      </w:r>
      <w:r>
        <w:rPr>
          <w:lang w:val="es-CR"/>
        </w:rPr>
        <w:t>) dan protein turunan (</w:t>
      </w:r>
      <w:r>
        <w:rPr>
          <w:i/>
          <w:lang w:val="es-CR"/>
        </w:rPr>
        <w:t>derived protein</w:t>
      </w:r>
      <w:r>
        <w:rPr>
          <w:lang w:val="es-CR"/>
        </w:rPr>
        <w:t>).</w:t>
      </w:r>
    </w:p>
    <w:p w:rsidR="00780C88" w:rsidRDefault="004B2A92" w:rsidP="005E2F56">
      <w:pPr>
        <w:pStyle w:val="NormalWeb"/>
        <w:spacing w:before="0" w:beforeAutospacing="0" w:after="0" w:afterAutospacing="0" w:line="480" w:lineRule="auto"/>
        <w:ind w:firstLine="720"/>
        <w:jc w:val="both"/>
        <w:rPr>
          <w:lang w:val="es-CR"/>
        </w:rPr>
      </w:pPr>
      <w:r>
        <w:rPr>
          <w:lang w:val="es-CR"/>
        </w:rPr>
        <w:t xml:space="preserve">Protein kedelai merupakan komponen kimia yang tertinggi dalam kacang kedelai. Menurut Liu (1997) protein kedelai mengandung asam amino esencial yang lengkap dengan metionin sebagai asam amino pembatas. Leusin, isoleusin, lisin dan valin merupakan asam amino yang paling tinggi yang terkandung didalam kedelai. Kandungan protein yang tinggi menyebabkan protein memiliki </w:t>
      </w:r>
      <w:r>
        <w:rPr>
          <w:lang w:val="es-CR"/>
        </w:rPr>
        <w:lastRenderedPageBreak/>
        <w:t>peran yang penting dalam memberikan sifat-sifat fungsional yang khas, Bel</w:t>
      </w:r>
      <w:r w:rsidR="00241BB7">
        <w:rPr>
          <w:lang w:val="es-CR"/>
        </w:rPr>
        <w:t>i</w:t>
      </w:r>
      <w:r>
        <w:rPr>
          <w:lang w:val="es-CR"/>
        </w:rPr>
        <w:t xml:space="preserve">tz dan Grosch (1999) menjelaskan bahwa protein kedelai juga dapat digolongkan ke dalam 4 </w:t>
      </w:r>
      <w:r w:rsidR="00563592">
        <w:rPr>
          <w:lang w:val="es-CR"/>
        </w:rPr>
        <w:t>fraksi berdasarkan kelarutannya, yaitu albumin (larut dalam air), globulin (larut dalam larutan garam), prolamin (larut dalam alkohol 70%) dan glutelin (larut dalam basa encer) (Bel</w:t>
      </w:r>
      <w:r w:rsidR="00241BB7">
        <w:rPr>
          <w:lang w:val="es-CR"/>
        </w:rPr>
        <w:t>i</w:t>
      </w:r>
      <w:r w:rsidR="00563592">
        <w:rPr>
          <w:lang w:val="es-CR"/>
        </w:rPr>
        <w:t>tz dan Grosch,1999).</w:t>
      </w:r>
    </w:p>
    <w:p w:rsidR="007724AA" w:rsidRPr="00CD69AA" w:rsidRDefault="00CD69AA" w:rsidP="00362E82">
      <w:pPr>
        <w:pStyle w:val="ListParagraph"/>
        <w:numPr>
          <w:ilvl w:val="1"/>
          <w:numId w:val="6"/>
        </w:num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7724AA" w:rsidRPr="00CD69AA">
        <w:rPr>
          <w:rFonts w:ascii="Times New Roman" w:hAnsi="Times New Roman" w:cs="Times New Roman"/>
          <w:b/>
          <w:sz w:val="24"/>
          <w:szCs w:val="24"/>
        </w:rPr>
        <w:t xml:space="preserve"> Koagulasi</w:t>
      </w:r>
    </w:p>
    <w:p w:rsidR="0048472C" w:rsidRDefault="0048472C" w:rsidP="00CD69AA">
      <w:pPr>
        <w:pStyle w:val="NormalWeb"/>
        <w:spacing w:before="0" w:beforeAutospacing="0" w:after="0" w:afterAutospacing="0" w:line="480" w:lineRule="auto"/>
        <w:ind w:firstLine="720"/>
        <w:jc w:val="both"/>
        <w:rPr>
          <w:lang w:val="es-CR"/>
        </w:rPr>
      </w:pPr>
      <w:r>
        <w:rPr>
          <w:lang w:val="es-CR"/>
        </w:rPr>
        <w:t xml:space="preserve">Tahapan koagulasi dalam pembuatan produk berbasis </w:t>
      </w:r>
      <w:r>
        <w:rPr>
          <w:i/>
          <w:lang w:val="es-CR"/>
        </w:rPr>
        <w:t xml:space="preserve">curd </w:t>
      </w:r>
      <w:r>
        <w:rPr>
          <w:lang w:val="es-CR"/>
        </w:rPr>
        <w:t xml:space="preserve"> adalah tahap koagulasi protein (Pengendapan protein). Koagulasi adalah perubahan bentuk dari susu cair menjadi padatan yang berbentuk gel. Koagulasi protein dilakukan dengan bantuan koagulan penggumpal protein susu. Koagulasi protein akan mempengaruhi struktur </w:t>
      </w:r>
      <w:r>
        <w:rPr>
          <w:i/>
          <w:lang w:val="es-CR"/>
        </w:rPr>
        <w:t xml:space="preserve">curd </w:t>
      </w:r>
      <w:r>
        <w:rPr>
          <w:lang w:val="es-CR"/>
        </w:rPr>
        <w:t xml:space="preserve">dihasilkan sehingga secara  tidak langsung proses ini akan menentukan mutu tekstur produk akhir. Proses penggumpalan merupakan tahapan proses paling menentukan sifat-sifat fisik dan organoleptik dalam pembuatan tahu. </w:t>
      </w:r>
      <w:r w:rsidR="00311C6D">
        <w:rPr>
          <w:lang w:val="es-CR"/>
        </w:rPr>
        <w:t xml:space="preserve">Penambahan koagulan </w:t>
      </w:r>
      <w:r w:rsidR="00EC3783">
        <w:rPr>
          <w:lang w:val="es-CR"/>
        </w:rPr>
        <w:t xml:space="preserve">dengan jenis dan konsentrasi tertentu  berpengaruh terhadap tekstur </w:t>
      </w:r>
      <w:r w:rsidR="00EC3783">
        <w:rPr>
          <w:i/>
          <w:lang w:val="es-CR"/>
        </w:rPr>
        <w:t xml:space="preserve">curd </w:t>
      </w:r>
      <w:r w:rsidR="00EC3783">
        <w:rPr>
          <w:lang w:val="es-CR"/>
        </w:rPr>
        <w:t xml:space="preserve">yang akan diperoleh. Jumlah koagulan yang dibutuhkan tergantung pada kadar padatan yang terdapat dalam sari kedelai </w:t>
      </w:r>
      <w:r w:rsidR="00B33749">
        <w:rPr>
          <w:lang w:val="es-CR"/>
        </w:rPr>
        <w:br w:type="textWrapping" w:clear="all"/>
      </w:r>
      <w:r w:rsidR="00EC3783">
        <w:rPr>
          <w:lang w:val="es-CR"/>
        </w:rPr>
        <w:t>( Johnson dan Wilson 1984).</w:t>
      </w:r>
    </w:p>
    <w:p w:rsidR="00B81A8D" w:rsidRDefault="00B81A8D" w:rsidP="00CD69AA">
      <w:pPr>
        <w:pStyle w:val="NormalWeb"/>
        <w:spacing w:before="0" w:beforeAutospacing="0" w:after="0" w:afterAutospacing="0" w:line="480" w:lineRule="auto"/>
        <w:ind w:firstLine="720"/>
        <w:jc w:val="both"/>
        <w:rPr>
          <w:sz w:val="22"/>
          <w:lang w:val="es-CR"/>
        </w:rPr>
      </w:pPr>
      <w:r>
        <w:rPr>
          <w:lang w:val="es-CR"/>
        </w:rPr>
        <w:t xml:space="preserve">Koagulasi protein sari kedelai berlangsung pada pH 4,1 – 4,6. Melalui koagulasi tersebut, akan diperoleh padatan </w:t>
      </w:r>
      <w:r>
        <w:rPr>
          <w:i/>
          <w:lang w:val="es-CR"/>
        </w:rPr>
        <w:t>curd</w:t>
      </w:r>
      <w:r>
        <w:rPr>
          <w:lang w:val="es-CR"/>
        </w:rPr>
        <w:t xml:space="preserve"> dan suspensi cair </w:t>
      </w:r>
      <w:r>
        <w:rPr>
          <w:i/>
          <w:lang w:val="es-CR"/>
        </w:rPr>
        <w:t>whey</w:t>
      </w:r>
      <w:r>
        <w:rPr>
          <w:lang w:val="es-CR"/>
        </w:rPr>
        <w:t xml:space="preserve">. </w:t>
      </w:r>
      <w:r w:rsidR="0035768B">
        <w:rPr>
          <w:i/>
          <w:lang w:val="es-CR"/>
        </w:rPr>
        <w:t xml:space="preserve">Curd </w:t>
      </w:r>
      <w:r w:rsidR="0035768B">
        <w:rPr>
          <w:lang w:val="es-CR"/>
        </w:rPr>
        <w:t xml:space="preserve">mengandung protein yang sebagian besar terdiri dari globulin. </w:t>
      </w:r>
      <w:r w:rsidR="0035768B">
        <w:rPr>
          <w:i/>
          <w:lang w:val="es-CR"/>
        </w:rPr>
        <w:t xml:space="preserve">Whey </w:t>
      </w:r>
      <w:r w:rsidR="0035768B">
        <w:rPr>
          <w:lang w:val="es-CR"/>
        </w:rPr>
        <w:t xml:space="preserve">ekstrak kedelai yang merupakan hasil samping dari koagulasi, mengandung albumin, protease, pepton, nitrogen non protein, gula, antitripsin, urease, lipoksidase, serta </w:t>
      </w:r>
      <w:r w:rsidR="0035768B">
        <w:rPr>
          <w:lang w:val="es-CR"/>
        </w:rPr>
        <w:lastRenderedPageBreak/>
        <w:t xml:space="preserve">enzim-enzim lain dan vahan lain yang larut dalam air (Smith,1985). Menurut Shurtleff dan </w:t>
      </w:r>
      <w:r w:rsidR="00032E8A">
        <w:rPr>
          <w:lang w:val="es-CR"/>
        </w:rPr>
        <w:t xml:space="preserve">Aoyagi (2001) penambahan </w:t>
      </w:r>
      <w:r w:rsidR="00032E8A">
        <w:rPr>
          <w:lang w:val="id-ID"/>
        </w:rPr>
        <w:t>b</w:t>
      </w:r>
      <w:r w:rsidR="0035768B">
        <w:rPr>
          <w:lang w:val="es-CR"/>
        </w:rPr>
        <w:t>ahan penggumpal sebaiknya dilakukan setelah sari kedelai mencapai suhu 70-90</w:t>
      </w:r>
      <w:r w:rsidR="0035768B">
        <w:rPr>
          <w:vertAlign w:val="superscript"/>
          <w:lang w:val="es-CR"/>
        </w:rPr>
        <w:t>o</w:t>
      </w:r>
      <w:r w:rsidR="0035768B">
        <w:rPr>
          <w:sz w:val="22"/>
          <w:lang w:val="es-CR"/>
        </w:rPr>
        <w:t>C</w:t>
      </w:r>
      <w:r w:rsidR="0035768B" w:rsidRPr="00032E8A">
        <w:rPr>
          <w:lang w:val="es-CR"/>
        </w:rPr>
        <w:t>,</w:t>
      </w:r>
      <w:r w:rsidR="00032E8A">
        <w:rPr>
          <w:lang w:val="es-CR"/>
        </w:rPr>
        <w:t xml:space="preserve"> hal ini tergantung dari jenis </w:t>
      </w:r>
      <w:r w:rsidR="00032E8A">
        <w:rPr>
          <w:lang w:val="id-ID"/>
        </w:rPr>
        <w:t>b</w:t>
      </w:r>
      <w:r w:rsidR="0035768B" w:rsidRPr="00032E8A">
        <w:rPr>
          <w:lang w:val="es-CR"/>
        </w:rPr>
        <w:t>ahan penggumpal yang digunakan</w:t>
      </w:r>
      <w:r w:rsidR="0035768B">
        <w:rPr>
          <w:sz w:val="22"/>
          <w:lang w:val="es-CR"/>
        </w:rPr>
        <w:t>.</w:t>
      </w:r>
    </w:p>
    <w:p w:rsidR="00CA1217" w:rsidRPr="00CA1217" w:rsidRDefault="00B33749" w:rsidP="00CF1B05">
      <w:pPr>
        <w:pStyle w:val="NormalWeb"/>
        <w:spacing w:before="0" w:beforeAutospacing="0" w:after="0" w:afterAutospacing="0" w:line="480" w:lineRule="auto"/>
        <w:ind w:firstLine="720"/>
        <w:jc w:val="both"/>
        <w:rPr>
          <w:lang w:val="es-CR"/>
        </w:rPr>
      </w:pPr>
      <w:r w:rsidRPr="00CA1217">
        <w:rPr>
          <w:lang w:val="es-CR"/>
        </w:rPr>
        <w:t xml:space="preserve">Poysa dan Woodrow (2004) menyatakan bahwa koagulan yang berbeda akan memberikan struktur serta flavor yang berbeda pula. Lebih rinci lagi Beddows dan Wong (1987) </w:t>
      </w:r>
      <w:r w:rsidR="00AE7FF4" w:rsidRPr="00CA1217">
        <w:rPr>
          <w:lang w:val="es-CR"/>
        </w:rPr>
        <w:t>menyatakan bahwa kalsium sulfat, yang merupakan koagulan yang umum dipakai dalam produksi tahu, akan membantu memudahkan protein dalam sari kedelai untuk beragregasi. Kalsium sulfat juga akan berinteraksi dengan protein untuk menciptakan ikatan silang antar polimer protein. Kombinasi panas dengan mekanisme kerja kalsium tersebut akan menghasilkan struktur tahu. Menuru</w:t>
      </w:r>
      <w:r w:rsidR="00175C0B">
        <w:rPr>
          <w:lang w:val="es-CR"/>
        </w:rPr>
        <w:t>t Shurtleff dan Aoyagi (2001), b</w:t>
      </w:r>
      <w:r w:rsidR="00AE7FF4" w:rsidRPr="00CA1217">
        <w:rPr>
          <w:lang w:val="es-CR"/>
        </w:rPr>
        <w:t>ahan penggumpal tahu dapat digolongkan menjadi beberapa golongan, yaitu : 1) golongan garam klorida, 2) golongan garam sulfat, 3) golongan lakton, dan 4) golongan asam, contoh senyawa dari keempat golongan ter</w:t>
      </w:r>
      <w:r w:rsidR="005E2F56">
        <w:rPr>
          <w:lang w:val="es-CR"/>
        </w:rPr>
        <w:t>sebut dapat dilihat pada Tabel 9</w:t>
      </w:r>
      <w:r w:rsidR="00AE7FF4" w:rsidRPr="00CA1217">
        <w:rPr>
          <w:lang w:val="es-CR"/>
        </w:rPr>
        <w:t>.</w:t>
      </w:r>
    </w:p>
    <w:p w:rsidR="00AE7FF4" w:rsidRPr="00AE7FF4" w:rsidRDefault="005E2F56" w:rsidP="00AE7FF4">
      <w:pPr>
        <w:pStyle w:val="NormalWeb"/>
        <w:spacing w:before="0" w:beforeAutospacing="0" w:after="0" w:afterAutospacing="0"/>
        <w:jc w:val="center"/>
        <w:rPr>
          <w:lang w:val="es-CR"/>
        </w:rPr>
      </w:pPr>
      <w:r>
        <w:rPr>
          <w:lang w:val="es-CR"/>
        </w:rPr>
        <w:t>Tabel 9</w:t>
      </w:r>
      <w:r w:rsidR="00AE7FF4">
        <w:rPr>
          <w:lang w:val="es-CR"/>
        </w:rPr>
        <w:t>. Beberapa Golongan Bahan Penggumpal Tahu</w:t>
      </w:r>
    </w:p>
    <w:tbl>
      <w:tblPr>
        <w:tblStyle w:val="TableGrid"/>
        <w:tblW w:w="0" w:type="auto"/>
        <w:tblLook w:val="04A0"/>
      </w:tblPr>
      <w:tblGrid>
        <w:gridCol w:w="2376"/>
        <w:gridCol w:w="5778"/>
      </w:tblGrid>
      <w:tr w:rsidR="00AE7FF4" w:rsidTr="00AE7FF4">
        <w:tc>
          <w:tcPr>
            <w:tcW w:w="2376" w:type="dxa"/>
          </w:tcPr>
          <w:p w:rsidR="00AE7FF4" w:rsidRPr="00AE7FF4" w:rsidRDefault="00AE7FF4" w:rsidP="00AE7FF4">
            <w:pPr>
              <w:pStyle w:val="NormalWeb"/>
              <w:spacing w:before="0" w:beforeAutospacing="0" w:after="0" w:afterAutospacing="0"/>
              <w:jc w:val="center"/>
              <w:rPr>
                <w:b/>
                <w:sz w:val="22"/>
                <w:lang w:val="es-CR"/>
              </w:rPr>
            </w:pPr>
            <w:r>
              <w:rPr>
                <w:b/>
                <w:sz w:val="22"/>
                <w:lang w:val="es-CR"/>
              </w:rPr>
              <w:t>Golongan</w:t>
            </w:r>
          </w:p>
        </w:tc>
        <w:tc>
          <w:tcPr>
            <w:tcW w:w="5778" w:type="dxa"/>
          </w:tcPr>
          <w:p w:rsidR="00AE7FF4" w:rsidRPr="00AE7FF4" w:rsidRDefault="00AE7FF4" w:rsidP="00AE7FF4">
            <w:pPr>
              <w:pStyle w:val="NormalWeb"/>
              <w:spacing w:before="0" w:beforeAutospacing="0" w:after="0" w:afterAutospacing="0"/>
              <w:jc w:val="center"/>
              <w:rPr>
                <w:b/>
                <w:sz w:val="22"/>
                <w:lang w:val="es-CR"/>
              </w:rPr>
            </w:pPr>
            <w:r>
              <w:rPr>
                <w:b/>
                <w:sz w:val="22"/>
                <w:lang w:val="es-CR"/>
              </w:rPr>
              <w:t>Jenis yang umum digunakan</w:t>
            </w:r>
          </w:p>
        </w:tc>
      </w:tr>
      <w:tr w:rsidR="00AE7FF4" w:rsidTr="00AE7FF4">
        <w:tc>
          <w:tcPr>
            <w:tcW w:w="2376" w:type="dxa"/>
          </w:tcPr>
          <w:p w:rsidR="00AE7FF4" w:rsidRDefault="00AE7FF4" w:rsidP="00AE7FF4">
            <w:pPr>
              <w:pStyle w:val="NormalWeb"/>
              <w:spacing w:before="0" w:beforeAutospacing="0" w:after="0" w:afterAutospacing="0"/>
              <w:jc w:val="both"/>
              <w:rPr>
                <w:sz w:val="22"/>
                <w:lang w:val="es-CR"/>
              </w:rPr>
            </w:pPr>
            <w:r>
              <w:rPr>
                <w:sz w:val="22"/>
                <w:lang w:val="es-CR"/>
              </w:rPr>
              <w:t>Garam klorida</w:t>
            </w:r>
          </w:p>
        </w:tc>
        <w:tc>
          <w:tcPr>
            <w:tcW w:w="5778" w:type="dxa"/>
          </w:tcPr>
          <w:p w:rsidR="00AE7FF4" w:rsidRPr="00AE7FF4" w:rsidRDefault="00AE7FF4" w:rsidP="00AE7FF4">
            <w:pPr>
              <w:pStyle w:val="NormalWeb"/>
              <w:spacing w:before="0" w:beforeAutospacing="0" w:after="0" w:afterAutospacing="0"/>
              <w:jc w:val="both"/>
              <w:rPr>
                <w:sz w:val="22"/>
                <w:lang w:val="es-CR"/>
              </w:rPr>
            </w:pPr>
            <w:r>
              <w:rPr>
                <w:i/>
                <w:sz w:val="22"/>
                <w:lang w:val="es-CR"/>
              </w:rPr>
              <w:t>Nigari</w:t>
            </w:r>
            <w:r>
              <w:rPr>
                <w:sz w:val="22"/>
                <w:lang w:val="es-CR"/>
              </w:rPr>
              <w:t xml:space="preserve"> alami, MgCl</w:t>
            </w:r>
            <w:r>
              <w:rPr>
                <w:sz w:val="22"/>
                <w:vertAlign w:val="subscript"/>
                <w:lang w:val="es-CR"/>
              </w:rPr>
              <w:t>2</w:t>
            </w:r>
            <w:r>
              <w:rPr>
                <w:sz w:val="22"/>
                <w:lang w:val="es-CR"/>
              </w:rPr>
              <w:t>.6H</w:t>
            </w:r>
            <w:r>
              <w:rPr>
                <w:sz w:val="22"/>
                <w:vertAlign w:val="subscript"/>
                <w:lang w:val="es-CR"/>
              </w:rPr>
              <w:t>2</w:t>
            </w:r>
            <w:r>
              <w:rPr>
                <w:sz w:val="22"/>
                <w:lang w:val="es-CR"/>
              </w:rPr>
              <w:t>O, air laut, CaCl</w:t>
            </w:r>
            <w:r>
              <w:rPr>
                <w:sz w:val="22"/>
                <w:vertAlign w:val="subscript"/>
                <w:lang w:val="es-CR"/>
              </w:rPr>
              <w:t>2</w:t>
            </w:r>
            <w:r>
              <w:rPr>
                <w:sz w:val="22"/>
                <w:lang w:val="es-CR"/>
              </w:rPr>
              <w:t>, CaCl</w:t>
            </w:r>
            <w:r>
              <w:rPr>
                <w:sz w:val="22"/>
                <w:vertAlign w:val="subscript"/>
                <w:lang w:val="es-CR"/>
              </w:rPr>
              <w:t>2.</w:t>
            </w:r>
            <w:r>
              <w:rPr>
                <w:sz w:val="22"/>
                <w:lang w:val="es-CR"/>
              </w:rPr>
              <w:t>. 2H</w:t>
            </w:r>
            <w:r>
              <w:rPr>
                <w:sz w:val="22"/>
                <w:vertAlign w:val="subscript"/>
                <w:lang w:val="es-CR"/>
              </w:rPr>
              <w:t>2</w:t>
            </w:r>
            <w:r>
              <w:rPr>
                <w:sz w:val="22"/>
                <w:lang w:val="es-CR"/>
              </w:rPr>
              <w:t>O</w:t>
            </w:r>
          </w:p>
        </w:tc>
      </w:tr>
      <w:tr w:rsidR="00AE7FF4" w:rsidTr="00AE7FF4">
        <w:tc>
          <w:tcPr>
            <w:tcW w:w="2376" w:type="dxa"/>
          </w:tcPr>
          <w:p w:rsidR="00AE7FF4" w:rsidRDefault="00AE7FF4" w:rsidP="00AE7FF4">
            <w:pPr>
              <w:pStyle w:val="NormalWeb"/>
              <w:spacing w:before="0" w:beforeAutospacing="0" w:after="0" w:afterAutospacing="0"/>
              <w:jc w:val="both"/>
              <w:rPr>
                <w:sz w:val="22"/>
                <w:lang w:val="es-CR"/>
              </w:rPr>
            </w:pPr>
            <w:r>
              <w:rPr>
                <w:sz w:val="22"/>
                <w:lang w:val="es-CR"/>
              </w:rPr>
              <w:t>Garam Sulfat</w:t>
            </w:r>
          </w:p>
        </w:tc>
        <w:tc>
          <w:tcPr>
            <w:tcW w:w="5778" w:type="dxa"/>
          </w:tcPr>
          <w:p w:rsidR="00AE7FF4" w:rsidRDefault="00B033B0" w:rsidP="00AE7FF4">
            <w:pPr>
              <w:pStyle w:val="NormalWeb"/>
              <w:spacing w:before="0" w:beforeAutospacing="0" w:after="0" w:afterAutospacing="0"/>
              <w:jc w:val="both"/>
              <w:rPr>
                <w:sz w:val="22"/>
                <w:lang w:val="es-CR"/>
              </w:rPr>
            </w:pPr>
            <w:r>
              <w:rPr>
                <w:sz w:val="22"/>
                <w:lang w:val="es-CR"/>
              </w:rPr>
              <w:t>CaSO</w:t>
            </w:r>
            <w:r w:rsidR="00AE7FF4" w:rsidRPr="00B033B0">
              <w:rPr>
                <w:sz w:val="22"/>
                <w:vertAlign w:val="subscript"/>
                <w:lang w:val="es-CR"/>
              </w:rPr>
              <w:t>4</w:t>
            </w:r>
            <w:r w:rsidR="00AE7FF4">
              <w:rPr>
                <w:sz w:val="22"/>
                <w:lang w:val="es-CR"/>
              </w:rPr>
              <w:t xml:space="preserve"> dan MgSO</w:t>
            </w:r>
            <w:r w:rsidR="00AE7FF4" w:rsidRPr="00B033B0">
              <w:rPr>
                <w:sz w:val="22"/>
                <w:vertAlign w:val="subscript"/>
                <w:lang w:val="es-CR"/>
              </w:rPr>
              <w:t>4</w:t>
            </w:r>
            <w:r w:rsidR="00AE7FF4">
              <w:rPr>
                <w:sz w:val="22"/>
                <w:lang w:val="es-CR"/>
              </w:rPr>
              <w:t>.7H</w:t>
            </w:r>
            <w:r w:rsidR="00AE7FF4" w:rsidRPr="00B033B0">
              <w:rPr>
                <w:sz w:val="22"/>
                <w:vertAlign w:val="subscript"/>
                <w:lang w:val="es-CR"/>
              </w:rPr>
              <w:t>2</w:t>
            </w:r>
            <w:r w:rsidR="00AE7FF4">
              <w:rPr>
                <w:sz w:val="22"/>
                <w:lang w:val="es-CR"/>
              </w:rPr>
              <w:t>O</w:t>
            </w:r>
          </w:p>
        </w:tc>
      </w:tr>
      <w:tr w:rsidR="00AE7FF4" w:rsidTr="00AE7FF4">
        <w:tc>
          <w:tcPr>
            <w:tcW w:w="2376" w:type="dxa"/>
          </w:tcPr>
          <w:p w:rsidR="00AE7FF4" w:rsidRDefault="00AE7FF4" w:rsidP="00AE7FF4">
            <w:pPr>
              <w:pStyle w:val="NormalWeb"/>
              <w:spacing w:before="0" w:beforeAutospacing="0" w:after="0" w:afterAutospacing="0"/>
              <w:jc w:val="both"/>
              <w:rPr>
                <w:sz w:val="22"/>
                <w:lang w:val="es-CR"/>
              </w:rPr>
            </w:pPr>
            <w:r>
              <w:rPr>
                <w:sz w:val="22"/>
                <w:lang w:val="es-CR"/>
              </w:rPr>
              <w:t>Lakton</w:t>
            </w:r>
          </w:p>
        </w:tc>
        <w:tc>
          <w:tcPr>
            <w:tcW w:w="5778" w:type="dxa"/>
          </w:tcPr>
          <w:p w:rsidR="00AE7FF4" w:rsidRDefault="00B033B0" w:rsidP="00AE7FF4">
            <w:pPr>
              <w:pStyle w:val="NormalWeb"/>
              <w:spacing w:before="0" w:beforeAutospacing="0" w:after="0" w:afterAutospacing="0"/>
              <w:jc w:val="both"/>
              <w:rPr>
                <w:sz w:val="22"/>
                <w:lang w:val="es-CR"/>
              </w:rPr>
            </w:pPr>
            <w:r>
              <w:rPr>
                <w:sz w:val="22"/>
                <w:lang w:val="es-CR"/>
              </w:rPr>
              <w:t>C</w:t>
            </w:r>
            <w:r w:rsidRPr="00B033B0">
              <w:rPr>
                <w:sz w:val="22"/>
                <w:vertAlign w:val="subscript"/>
                <w:lang w:val="es-CR"/>
              </w:rPr>
              <w:t>6</w:t>
            </w:r>
            <w:r>
              <w:rPr>
                <w:sz w:val="22"/>
                <w:lang w:val="es-CR"/>
              </w:rPr>
              <w:t>H</w:t>
            </w:r>
            <w:r w:rsidRPr="00B033B0">
              <w:rPr>
                <w:sz w:val="22"/>
                <w:vertAlign w:val="subscript"/>
                <w:lang w:val="es-CR"/>
              </w:rPr>
              <w:t>10</w:t>
            </w:r>
            <w:r>
              <w:rPr>
                <w:sz w:val="22"/>
                <w:lang w:val="es-CR"/>
              </w:rPr>
              <w:t>O</w:t>
            </w:r>
            <w:r w:rsidRPr="00B033B0">
              <w:rPr>
                <w:sz w:val="22"/>
                <w:vertAlign w:val="subscript"/>
                <w:lang w:val="es-CR"/>
              </w:rPr>
              <w:t>6</w:t>
            </w:r>
            <w:r>
              <w:rPr>
                <w:sz w:val="22"/>
                <w:lang w:val="es-CR"/>
              </w:rPr>
              <w:t xml:space="preserve"> (</w:t>
            </w:r>
            <w:r>
              <w:rPr>
                <w:i/>
                <w:sz w:val="22"/>
                <w:lang w:val="es-CR"/>
              </w:rPr>
              <w:t>glucono-d-lactone</w:t>
            </w:r>
            <w:r>
              <w:rPr>
                <w:sz w:val="22"/>
                <w:lang w:val="es-CR"/>
              </w:rPr>
              <w:t>)/ GDL</w:t>
            </w:r>
          </w:p>
        </w:tc>
      </w:tr>
      <w:tr w:rsidR="00AE7FF4" w:rsidTr="00AE7FF4">
        <w:tc>
          <w:tcPr>
            <w:tcW w:w="2376" w:type="dxa"/>
          </w:tcPr>
          <w:p w:rsidR="00AE7FF4" w:rsidRDefault="00AE7FF4" w:rsidP="00AE7FF4">
            <w:pPr>
              <w:pStyle w:val="NormalWeb"/>
              <w:spacing w:before="0" w:beforeAutospacing="0" w:after="0" w:afterAutospacing="0"/>
              <w:jc w:val="both"/>
              <w:rPr>
                <w:sz w:val="22"/>
                <w:lang w:val="es-CR"/>
              </w:rPr>
            </w:pPr>
            <w:r>
              <w:rPr>
                <w:sz w:val="22"/>
                <w:lang w:val="es-CR"/>
              </w:rPr>
              <w:t>Asam</w:t>
            </w:r>
          </w:p>
        </w:tc>
        <w:tc>
          <w:tcPr>
            <w:tcW w:w="5778" w:type="dxa"/>
          </w:tcPr>
          <w:p w:rsidR="00AE7FF4" w:rsidRDefault="00B033B0" w:rsidP="00AE7FF4">
            <w:pPr>
              <w:pStyle w:val="NormalWeb"/>
              <w:spacing w:before="0" w:beforeAutospacing="0" w:after="0" w:afterAutospacing="0"/>
              <w:jc w:val="both"/>
              <w:rPr>
                <w:sz w:val="22"/>
                <w:lang w:val="es-CR"/>
              </w:rPr>
            </w:pPr>
            <w:r>
              <w:rPr>
                <w:sz w:val="22"/>
                <w:lang w:val="es-CR"/>
              </w:rPr>
              <w:t>Asam Laktat, sari buah jeruk, asam asetat, cuka (4%)</w:t>
            </w:r>
          </w:p>
        </w:tc>
      </w:tr>
    </w:tbl>
    <w:p w:rsidR="00B33749" w:rsidRPr="0035768B" w:rsidRDefault="00AE7FF4" w:rsidP="00AE7FF4">
      <w:pPr>
        <w:pStyle w:val="NormalWeb"/>
        <w:spacing w:before="0" w:beforeAutospacing="0" w:after="0" w:afterAutospacing="0" w:line="480" w:lineRule="auto"/>
        <w:jc w:val="both"/>
        <w:rPr>
          <w:sz w:val="22"/>
          <w:lang w:val="es-CR"/>
        </w:rPr>
      </w:pPr>
      <w:r>
        <w:rPr>
          <w:sz w:val="22"/>
          <w:lang w:val="es-CR"/>
        </w:rPr>
        <w:t>(</w:t>
      </w:r>
      <w:r>
        <w:rPr>
          <w:lang w:val="es-CR"/>
        </w:rPr>
        <w:t>Sumber : Shurtleff dan Aoyagi 2001</w:t>
      </w:r>
      <w:r>
        <w:rPr>
          <w:sz w:val="22"/>
          <w:lang w:val="es-CR"/>
        </w:rPr>
        <w:t>)</w:t>
      </w:r>
    </w:p>
    <w:p w:rsidR="00D229F2" w:rsidRDefault="00D229F2" w:rsidP="00CD69AA">
      <w:pPr>
        <w:pStyle w:val="NormalWeb"/>
        <w:spacing w:before="0" w:beforeAutospacing="0" w:after="0" w:afterAutospacing="0" w:line="480" w:lineRule="auto"/>
        <w:ind w:firstLine="720"/>
        <w:jc w:val="both"/>
        <w:rPr>
          <w:lang w:val="es-CR"/>
        </w:rPr>
      </w:pPr>
      <w:r>
        <w:rPr>
          <w:lang w:val="es-CR"/>
        </w:rPr>
        <w:t xml:space="preserve">Koagulan asam yang digunakan untuk mengendapkan protein kedelai antara lain asam laktat, asam asetat dan sari buah jeruk. Asam laktat diperoleh </w:t>
      </w:r>
      <w:r>
        <w:rPr>
          <w:lang w:val="es-CR"/>
        </w:rPr>
        <w:lastRenderedPageBreak/>
        <w:t xml:space="preserve">melalui aktivitas bakteri asam laktat. Keberadaan asam laktat akan menurunkan pH sari kedelai menjadi 4,5 yang merupakan titik isoelektrik bagi protein globulin sari kedelai sehingga terjadi koagulasi protein kedelai. Di Indonesia koagulan asam diperoleh melalui fermentasi </w:t>
      </w:r>
      <w:r>
        <w:rPr>
          <w:i/>
          <w:lang w:val="es-CR"/>
        </w:rPr>
        <w:t xml:space="preserve">whey </w:t>
      </w:r>
      <w:r>
        <w:rPr>
          <w:lang w:val="es-CR"/>
        </w:rPr>
        <w:t xml:space="preserve">hasil pengolahan tahu sebelumnya. Fermentasi dilakukan semalam. </w:t>
      </w:r>
      <w:r>
        <w:rPr>
          <w:i/>
          <w:lang w:val="es-CR"/>
        </w:rPr>
        <w:t xml:space="preserve">Whey </w:t>
      </w:r>
      <w:r>
        <w:rPr>
          <w:lang w:val="es-CR"/>
        </w:rPr>
        <w:t xml:space="preserve">hasil fermentasi kemudian diinokulasikan kembali pada </w:t>
      </w:r>
      <w:r>
        <w:rPr>
          <w:i/>
          <w:lang w:val="es-CR"/>
        </w:rPr>
        <w:t xml:space="preserve">whey </w:t>
      </w:r>
      <w:r>
        <w:rPr>
          <w:lang w:val="es-CR"/>
        </w:rPr>
        <w:t xml:space="preserve">hasil pengolahan tahu hari berikutnya untuk memperoleh koagulan yang baru. Penggunaan koagulan yang berbeda akan memberikan tingkat kekerasan yang berbeda pada </w:t>
      </w:r>
      <w:r>
        <w:rPr>
          <w:i/>
          <w:lang w:val="es-CR"/>
        </w:rPr>
        <w:t xml:space="preserve">curd </w:t>
      </w:r>
      <w:r>
        <w:rPr>
          <w:lang w:val="es-CR"/>
        </w:rPr>
        <w:t xml:space="preserve">yang dihasilkan. Hang dan Jackson (1967) meniliti sifat-sifat </w:t>
      </w:r>
      <w:r>
        <w:rPr>
          <w:i/>
          <w:lang w:val="es-CR"/>
        </w:rPr>
        <w:t xml:space="preserve">curd </w:t>
      </w:r>
      <w:r>
        <w:rPr>
          <w:lang w:val="es-CR"/>
        </w:rPr>
        <w:t xml:space="preserve">asetat, kalsium sulfat, dan asam laktat. Hasil analisa sifat-sifat </w:t>
      </w:r>
      <w:r>
        <w:rPr>
          <w:i/>
          <w:lang w:val="es-CR"/>
        </w:rPr>
        <w:t xml:space="preserve">curd </w:t>
      </w:r>
      <w:r>
        <w:rPr>
          <w:lang w:val="es-CR"/>
        </w:rPr>
        <w:t>kedelai disajikan pada Ta</w:t>
      </w:r>
      <w:r w:rsidR="005E2F56">
        <w:rPr>
          <w:lang w:val="es-CR"/>
        </w:rPr>
        <w:t>bel 10</w:t>
      </w:r>
      <w:r>
        <w:rPr>
          <w:lang w:val="es-CR"/>
        </w:rPr>
        <w:t>.</w:t>
      </w:r>
    </w:p>
    <w:p w:rsidR="00D229F2" w:rsidRPr="00E044CA" w:rsidRDefault="004C129E" w:rsidP="00D229F2">
      <w:pPr>
        <w:pStyle w:val="NormalWeb"/>
        <w:spacing w:before="0" w:beforeAutospacing="0" w:after="0" w:afterAutospacing="0"/>
        <w:jc w:val="center"/>
        <w:rPr>
          <w:lang w:val="es-CR"/>
        </w:rPr>
      </w:pPr>
      <w:r>
        <w:rPr>
          <w:lang w:val="es-CR"/>
        </w:rPr>
        <w:t xml:space="preserve">Tabel </w:t>
      </w:r>
      <w:r w:rsidR="005E2F56">
        <w:rPr>
          <w:lang w:val="es-CR"/>
        </w:rPr>
        <w:t>10</w:t>
      </w:r>
      <w:r w:rsidR="00E044CA">
        <w:rPr>
          <w:lang w:val="es-CR"/>
        </w:rPr>
        <w:t xml:space="preserve"> Sifat-sifat </w:t>
      </w:r>
      <w:r w:rsidR="00E044CA">
        <w:rPr>
          <w:i/>
          <w:lang w:val="es-CR"/>
        </w:rPr>
        <w:t>curd</w:t>
      </w:r>
      <w:r w:rsidR="00E044CA">
        <w:rPr>
          <w:lang w:val="es-CR"/>
        </w:rPr>
        <w:t xml:space="preserve"> hasil koagulasi beberapa koagulan</w:t>
      </w:r>
    </w:p>
    <w:tbl>
      <w:tblPr>
        <w:tblStyle w:val="TableGrid"/>
        <w:tblW w:w="0" w:type="auto"/>
        <w:tblLook w:val="04A0"/>
      </w:tblPr>
      <w:tblGrid>
        <w:gridCol w:w="2235"/>
        <w:gridCol w:w="1701"/>
        <w:gridCol w:w="2268"/>
        <w:gridCol w:w="1950"/>
      </w:tblGrid>
      <w:tr w:rsidR="00D229F2" w:rsidTr="00E044CA">
        <w:tc>
          <w:tcPr>
            <w:tcW w:w="2235" w:type="dxa"/>
          </w:tcPr>
          <w:p w:rsidR="00D229F2" w:rsidRPr="00E044CA" w:rsidRDefault="00E044CA" w:rsidP="00E044CA">
            <w:pPr>
              <w:pStyle w:val="NormalWeb"/>
              <w:spacing w:before="0" w:beforeAutospacing="0" w:after="0" w:afterAutospacing="0"/>
              <w:jc w:val="center"/>
              <w:rPr>
                <w:b/>
                <w:lang w:val="es-CR"/>
              </w:rPr>
            </w:pPr>
            <w:r w:rsidRPr="00E044CA">
              <w:rPr>
                <w:b/>
                <w:lang w:val="es-CR"/>
              </w:rPr>
              <w:t>Bahan Penggumpal</w:t>
            </w:r>
          </w:p>
        </w:tc>
        <w:tc>
          <w:tcPr>
            <w:tcW w:w="1701" w:type="dxa"/>
          </w:tcPr>
          <w:p w:rsidR="00D229F2" w:rsidRPr="00E044CA" w:rsidRDefault="00E044CA" w:rsidP="00E044CA">
            <w:pPr>
              <w:pStyle w:val="NormalWeb"/>
              <w:spacing w:before="0" w:beforeAutospacing="0" w:after="0" w:afterAutospacing="0"/>
              <w:jc w:val="center"/>
              <w:rPr>
                <w:b/>
                <w:lang w:val="es-CR"/>
              </w:rPr>
            </w:pPr>
            <w:r w:rsidRPr="00E044CA">
              <w:rPr>
                <w:b/>
                <w:lang w:val="es-CR"/>
              </w:rPr>
              <w:t>Kadar air (%)</w:t>
            </w:r>
          </w:p>
        </w:tc>
        <w:tc>
          <w:tcPr>
            <w:tcW w:w="2268" w:type="dxa"/>
          </w:tcPr>
          <w:p w:rsidR="00D229F2" w:rsidRPr="00E044CA" w:rsidRDefault="00E044CA" w:rsidP="00E044CA">
            <w:pPr>
              <w:pStyle w:val="NormalWeb"/>
              <w:spacing w:before="0" w:beforeAutospacing="0" w:after="0" w:afterAutospacing="0"/>
              <w:jc w:val="center"/>
              <w:rPr>
                <w:b/>
                <w:lang w:val="es-CR"/>
              </w:rPr>
            </w:pPr>
            <w:r w:rsidRPr="00E044CA">
              <w:rPr>
                <w:b/>
                <w:lang w:val="es-CR"/>
              </w:rPr>
              <w:t>Kadar Protein (%)</w:t>
            </w:r>
          </w:p>
        </w:tc>
        <w:tc>
          <w:tcPr>
            <w:tcW w:w="1950" w:type="dxa"/>
          </w:tcPr>
          <w:p w:rsidR="00D229F2" w:rsidRPr="00E044CA" w:rsidRDefault="00E044CA" w:rsidP="00E044CA">
            <w:pPr>
              <w:pStyle w:val="NormalWeb"/>
              <w:spacing w:before="0" w:beforeAutospacing="0" w:after="0" w:afterAutospacing="0"/>
              <w:jc w:val="center"/>
              <w:rPr>
                <w:b/>
                <w:lang w:val="es-CR"/>
              </w:rPr>
            </w:pPr>
            <w:r w:rsidRPr="00E044CA">
              <w:rPr>
                <w:b/>
                <w:lang w:val="es-CR"/>
              </w:rPr>
              <w:t>Kekerasan (mm)</w:t>
            </w:r>
          </w:p>
        </w:tc>
      </w:tr>
      <w:tr w:rsidR="00D229F2" w:rsidTr="00E044CA">
        <w:tc>
          <w:tcPr>
            <w:tcW w:w="2235" w:type="dxa"/>
          </w:tcPr>
          <w:p w:rsidR="00D229F2" w:rsidRDefault="00E044CA" w:rsidP="00D229F2">
            <w:pPr>
              <w:pStyle w:val="NormalWeb"/>
              <w:spacing w:before="0" w:beforeAutospacing="0" w:after="0" w:afterAutospacing="0"/>
              <w:jc w:val="both"/>
              <w:rPr>
                <w:lang w:val="es-CR"/>
              </w:rPr>
            </w:pPr>
            <w:r>
              <w:rPr>
                <w:lang w:val="es-CR"/>
              </w:rPr>
              <w:t>Asam Asetat 4%</w:t>
            </w:r>
          </w:p>
        </w:tc>
        <w:tc>
          <w:tcPr>
            <w:tcW w:w="1701" w:type="dxa"/>
          </w:tcPr>
          <w:p w:rsidR="00D229F2" w:rsidRDefault="00E044CA" w:rsidP="00E044CA">
            <w:pPr>
              <w:pStyle w:val="NormalWeb"/>
              <w:spacing w:before="0" w:beforeAutospacing="0" w:after="0" w:afterAutospacing="0"/>
              <w:jc w:val="center"/>
              <w:rPr>
                <w:lang w:val="es-CR"/>
              </w:rPr>
            </w:pPr>
            <w:r>
              <w:rPr>
                <w:lang w:val="es-CR"/>
              </w:rPr>
              <w:t>77,6</w:t>
            </w:r>
          </w:p>
        </w:tc>
        <w:tc>
          <w:tcPr>
            <w:tcW w:w="2268" w:type="dxa"/>
          </w:tcPr>
          <w:p w:rsidR="00D229F2" w:rsidRDefault="00E044CA" w:rsidP="00E044CA">
            <w:pPr>
              <w:pStyle w:val="NormalWeb"/>
              <w:spacing w:before="0" w:beforeAutospacing="0" w:after="0" w:afterAutospacing="0"/>
              <w:jc w:val="center"/>
              <w:rPr>
                <w:lang w:val="es-CR"/>
              </w:rPr>
            </w:pPr>
            <w:r>
              <w:rPr>
                <w:lang w:val="es-CR"/>
              </w:rPr>
              <w:t>56,3</w:t>
            </w:r>
          </w:p>
        </w:tc>
        <w:tc>
          <w:tcPr>
            <w:tcW w:w="1950" w:type="dxa"/>
          </w:tcPr>
          <w:p w:rsidR="00D229F2" w:rsidRDefault="00E044CA" w:rsidP="00E044CA">
            <w:pPr>
              <w:pStyle w:val="NormalWeb"/>
              <w:spacing w:before="0" w:beforeAutospacing="0" w:after="0" w:afterAutospacing="0"/>
              <w:jc w:val="center"/>
              <w:rPr>
                <w:lang w:val="es-CR"/>
              </w:rPr>
            </w:pPr>
            <w:r>
              <w:rPr>
                <w:lang w:val="es-CR"/>
              </w:rPr>
              <w:t>126</w:t>
            </w:r>
          </w:p>
        </w:tc>
      </w:tr>
      <w:tr w:rsidR="00D229F2" w:rsidTr="00E044CA">
        <w:tc>
          <w:tcPr>
            <w:tcW w:w="2235" w:type="dxa"/>
          </w:tcPr>
          <w:p w:rsidR="00D229F2" w:rsidRDefault="00E044CA" w:rsidP="00D229F2">
            <w:pPr>
              <w:pStyle w:val="NormalWeb"/>
              <w:spacing w:before="0" w:beforeAutospacing="0" w:after="0" w:afterAutospacing="0"/>
              <w:jc w:val="both"/>
              <w:rPr>
                <w:lang w:val="es-CR"/>
              </w:rPr>
            </w:pPr>
            <w:r>
              <w:rPr>
                <w:lang w:val="es-CR"/>
              </w:rPr>
              <w:t>Kalsium Sulfat</w:t>
            </w:r>
          </w:p>
        </w:tc>
        <w:tc>
          <w:tcPr>
            <w:tcW w:w="1701" w:type="dxa"/>
          </w:tcPr>
          <w:p w:rsidR="00D229F2" w:rsidRDefault="00E044CA" w:rsidP="00E044CA">
            <w:pPr>
              <w:pStyle w:val="NormalWeb"/>
              <w:spacing w:before="0" w:beforeAutospacing="0" w:after="0" w:afterAutospacing="0"/>
              <w:jc w:val="center"/>
              <w:rPr>
                <w:lang w:val="es-CR"/>
              </w:rPr>
            </w:pPr>
            <w:r>
              <w:rPr>
                <w:lang w:val="es-CR"/>
              </w:rPr>
              <w:t>84,8</w:t>
            </w:r>
          </w:p>
        </w:tc>
        <w:tc>
          <w:tcPr>
            <w:tcW w:w="2268" w:type="dxa"/>
          </w:tcPr>
          <w:p w:rsidR="00D229F2" w:rsidRDefault="00E044CA" w:rsidP="00E044CA">
            <w:pPr>
              <w:pStyle w:val="NormalWeb"/>
              <w:spacing w:before="0" w:beforeAutospacing="0" w:after="0" w:afterAutospacing="0"/>
              <w:jc w:val="center"/>
              <w:rPr>
                <w:lang w:val="es-CR"/>
              </w:rPr>
            </w:pPr>
            <w:r>
              <w:rPr>
                <w:lang w:val="es-CR"/>
              </w:rPr>
              <w:t>51,3</w:t>
            </w:r>
          </w:p>
        </w:tc>
        <w:tc>
          <w:tcPr>
            <w:tcW w:w="1950" w:type="dxa"/>
          </w:tcPr>
          <w:p w:rsidR="00D229F2" w:rsidRDefault="00E044CA" w:rsidP="00E044CA">
            <w:pPr>
              <w:pStyle w:val="NormalWeb"/>
              <w:spacing w:before="0" w:beforeAutospacing="0" w:after="0" w:afterAutospacing="0"/>
              <w:jc w:val="center"/>
              <w:rPr>
                <w:lang w:val="es-CR"/>
              </w:rPr>
            </w:pPr>
            <w:r>
              <w:rPr>
                <w:lang w:val="es-CR"/>
              </w:rPr>
              <w:t>142</w:t>
            </w:r>
          </w:p>
        </w:tc>
      </w:tr>
      <w:tr w:rsidR="00D229F2" w:rsidTr="00E044CA">
        <w:tc>
          <w:tcPr>
            <w:tcW w:w="2235" w:type="dxa"/>
          </w:tcPr>
          <w:p w:rsidR="00D229F2" w:rsidRDefault="00E044CA" w:rsidP="00D229F2">
            <w:pPr>
              <w:pStyle w:val="NormalWeb"/>
              <w:spacing w:before="0" w:beforeAutospacing="0" w:after="0" w:afterAutospacing="0"/>
              <w:jc w:val="both"/>
              <w:rPr>
                <w:lang w:val="es-CR"/>
              </w:rPr>
            </w:pPr>
            <w:r>
              <w:rPr>
                <w:lang w:val="es-CR"/>
              </w:rPr>
              <w:t>Asam Laktat</w:t>
            </w:r>
          </w:p>
        </w:tc>
        <w:tc>
          <w:tcPr>
            <w:tcW w:w="1701" w:type="dxa"/>
          </w:tcPr>
          <w:p w:rsidR="00D229F2" w:rsidRDefault="00E044CA" w:rsidP="00E044CA">
            <w:pPr>
              <w:pStyle w:val="NormalWeb"/>
              <w:spacing w:before="0" w:beforeAutospacing="0" w:after="0" w:afterAutospacing="0"/>
              <w:jc w:val="center"/>
              <w:rPr>
                <w:lang w:val="es-CR"/>
              </w:rPr>
            </w:pPr>
            <w:r>
              <w:rPr>
                <w:lang w:val="es-CR"/>
              </w:rPr>
              <w:t>76,9</w:t>
            </w:r>
          </w:p>
        </w:tc>
        <w:tc>
          <w:tcPr>
            <w:tcW w:w="2268" w:type="dxa"/>
          </w:tcPr>
          <w:p w:rsidR="00D229F2" w:rsidRDefault="00E044CA" w:rsidP="00E044CA">
            <w:pPr>
              <w:pStyle w:val="NormalWeb"/>
              <w:spacing w:before="0" w:beforeAutospacing="0" w:after="0" w:afterAutospacing="0"/>
              <w:jc w:val="center"/>
              <w:rPr>
                <w:lang w:val="es-CR"/>
              </w:rPr>
            </w:pPr>
            <w:r>
              <w:rPr>
                <w:lang w:val="es-CR"/>
              </w:rPr>
              <w:t>52,4</w:t>
            </w:r>
          </w:p>
        </w:tc>
        <w:tc>
          <w:tcPr>
            <w:tcW w:w="1950" w:type="dxa"/>
          </w:tcPr>
          <w:p w:rsidR="00D229F2" w:rsidRDefault="00E044CA" w:rsidP="00E044CA">
            <w:pPr>
              <w:pStyle w:val="NormalWeb"/>
              <w:spacing w:before="0" w:beforeAutospacing="0" w:after="0" w:afterAutospacing="0"/>
              <w:jc w:val="center"/>
              <w:rPr>
                <w:lang w:val="es-CR"/>
              </w:rPr>
            </w:pPr>
            <w:r>
              <w:rPr>
                <w:lang w:val="es-CR"/>
              </w:rPr>
              <w:t>82</w:t>
            </w:r>
          </w:p>
        </w:tc>
      </w:tr>
    </w:tbl>
    <w:p w:rsidR="00D229F2" w:rsidRDefault="00D229F2" w:rsidP="00D229F2">
      <w:pPr>
        <w:pStyle w:val="NormalWeb"/>
        <w:spacing w:before="0" w:beforeAutospacing="0" w:after="0" w:afterAutospacing="0" w:line="480" w:lineRule="auto"/>
        <w:jc w:val="both"/>
        <w:rPr>
          <w:lang w:val="es-CR"/>
        </w:rPr>
      </w:pPr>
      <w:r>
        <w:rPr>
          <w:lang w:val="es-CR"/>
        </w:rPr>
        <w:t>(Sumber : Hang dan Jackson, 1967)</w:t>
      </w:r>
    </w:p>
    <w:p w:rsidR="00CD69AA" w:rsidRDefault="00CD69AA" w:rsidP="00CD69AA">
      <w:pPr>
        <w:pStyle w:val="NormalWeb"/>
        <w:spacing w:before="0" w:beforeAutospacing="0" w:after="0" w:afterAutospacing="0" w:line="480" w:lineRule="auto"/>
        <w:ind w:firstLine="720"/>
        <w:jc w:val="both"/>
      </w:pPr>
      <w:r w:rsidRPr="00901707">
        <w:rPr>
          <w:lang w:val="es-CR"/>
        </w:rPr>
        <w:t>Protein akan mengalami koagulasi apabila dipanaskan pada suhu 50</w:t>
      </w:r>
      <w:r w:rsidRPr="00901707">
        <w:rPr>
          <w:vertAlign w:val="superscript"/>
          <w:lang w:val="es-CR"/>
        </w:rPr>
        <w:t>0</w:t>
      </w:r>
      <w:r w:rsidRPr="00901707">
        <w:rPr>
          <w:lang w:val="es-CR"/>
        </w:rPr>
        <w:t xml:space="preserve">C atau lebih. Koagulasi ini hanya terjadi apabila protein berada pada titik isolistriknya. Protein yang terdenaturasi pada titik isolistriknya masih dapat larut pada pH di luar titik isolistrik tersebut. Air ternyata diperlukan untuk proses denaturasi oleh panas. </w:t>
      </w:r>
      <w:proofErr w:type="gramStart"/>
      <w:r w:rsidRPr="00901707">
        <w:t>Putih telur yang kering dapat dipanaskan hingga 100</w:t>
      </w:r>
      <w:r w:rsidRPr="00901707">
        <w:rPr>
          <w:vertAlign w:val="superscript"/>
        </w:rPr>
        <w:t>0</w:t>
      </w:r>
      <w:r w:rsidRPr="00901707">
        <w:t>C dan tetap dapat larut dalam air.</w:t>
      </w:r>
      <w:proofErr w:type="gramEnd"/>
      <w:r w:rsidRPr="00901707">
        <w:t xml:space="preserve"> </w:t>
      </w:r>
      <w:proofErr w:type="gramStart"/>
      <w:r w:rsidRPr="00901707">
        <w:t>Di samping oleh pH, suhu tinggi, dan ion logam berat, denaturasi dapat pula terjadi oleh adanya gerakan mekanik, alkohol, aseton, eter, dan detergen (Poedjiadi, 2005).</w:t>
      </w:r>
      <w:proofErr w:type="gramEnd"/>
    </w:p>
    <w:p w:rsidR="005E2F56" w:rsidRPr="00CD69AA" w:rsidRDefault="005E2F56" w:rsidP="00CD69AA">
      <w:pPr>
        <w:pStyle w:val="NormalWeb"/>
        <w:spacing w:before="0" w:beforeAutospacing="0" w:after="0" w:afterAutospacing="0" w:line="480" w:lineRule="auto"/>
        <w:ind w:firstLine="720"/>
        <w:jc w:val="both"/>
      </w:pPr>
    </w:p>
    <w:p w:rsidR="001269C7" w:rsidRDefault="001269C7" w:rsidP="00362E82">
      <w:pPr>
        <w:pStyle w:val="ListParagraph"/>
        <w:numPr>
          <w:ilvl w:val="1"/>
          <w:numId w:val="6"/>
        </w:numPr>
        <w:autoSpaceDE w:val="0"/>
        <w:autoSpaceDN w:val="0"/>
        <w:adjustRightInd w:val="0"/>
        <w:spacing w:line="480" w:lineRule="auto"/>
        <w:ind w:left="357" w:hanging="357"/>
        <w:rPr>
          <w:rFonts w:ascii="Times New Roman" w:hAnsi="Times New Roman" w:cs="Times New Roman"/>
          <w:b/>
          <w:sz w:val="24"/>
          <w:szCs w:val="24"/>
        </w:rPr>
      </w:pPr>
      <w:r>
        <w:rPr>
          <w:rFonts w:ascii="Times New Roman" w:hAnsi="Times New Roman" w:cs="Times New Roman"/>
          <w:b/>
          <w:sz w:val="24"/>
          <w:szCs w:val="24"/>
        </w:rPr>
        <w:lastRenderedPageBreak/>
        <w:t xml:space="preserve"> Tahu</w:t>
      </w:r>
    </w:p>
    <w:p w:rsidR="001269C7" w:rsidRDefault="001269C7" w:rsidP="001269C7">
      <w:pPr>
        <w:autoSpaceDE w:val="0"/>
        <w:autoSpaceDN w:val="0"/>
        <w:adjustRightInd w:val="0"/>
        <w:spacing w:line="480" w:lineRule="auto"/>
        <w:ind w:firstLine="720"/>
        <w:jc w:val="both"/>
        <w:rPr>
          <w:rFonts w:ascii="Times New Roman" w:hAnsi="Times New Roman" w:cs="Times New Roman"/>
          <w:sz w:val="24"/>
          <w:szCs w:val="24"/>
        </w:rPr>
      </w:pPr>
      <w:proofErr w:type="gramStart"/>
      <w:r w:rsidRPr="001269C7">
        <w:rPr>
          <w:rFonts w:ascii="Times New Roman" w:hAnsi="Times New Roman" w:cs="Times New Roman"/>
          <w:sz w:val="24"/>
          <w:szCs w:val="24"/>
        </w:rPr>
        <w:t>Tahu merupakan suatu produk yang terbuat dari hasil penggumpalan protein kacang-kacangan.</w:t>
      </w:r>
      <w:proofErr w:type="gramEnd"/>
      <w:r w:rsidRPr="001269C7">
        <w:rPr>
          <w:rFonts w:ascii="Times New Roman" w:hAnsi="Times New Roman" w:cs="Times New Roman"/>
          <w:sz w:val="24"/>
          <w:szCs w:val="24"/>
        </w:rPr>
        <w:t xml:space="preserve"> Menurut SNI (01-3142-1998) Tahu adalah suatu produk makanan berupa padatan lunak yang dibuat melalui proses pengolahan kedele (</w:t>
      </w:r>
      <w:r w:rsidRPr="001269C7">
        <w:rPr>
          <w:rFonts w:ascii="Times New Roman" w:hAnsi="Times New Roman" w:cs="Times New Roman"/>
          <w:i/>
          <w:iCs/>
          <w:sz w:val="24"/>
          <w:szCs w:val="24"/>
        </w:rPr>
        <w:t>Glycine Species</w:t>
      </w:r>
      <w:r w:rsidRPr="001269C7">
        <w:rPr>
          <w:rFonts w:ascii="Times New Roman" w:hAnsi="Times New Roman" w:cs="Times New Roman"/>
          <w:sz w:val="24"/>
          <w:szCs w:val="24"/>
        </w:rPr>
        <w:t xml:space="preserve">) dengan </w:t>
      </w:r>
      <w:proofErr w:type="gramStart"/>
      <w:r w:rsidRPr="001269C7">
        <w:rPr>
          <w:rFonts w:ascii="Times New Roman" w:hAnsi="Times New Roman" w:cs="Times New Roman"/>
          <w:sz w:val="24"/>
          <w:szCs w:val="24"/>
        </w:rPr>
        <w:t>cara</w:t>
      </w:r>
      <w:proofErr w:type="gramEnd"/>
      <w:r w:rsidRPr="001269C7">
        <w:rPr>
          <w:rFonts w:ascii="Times New Roman" w:hAnsi="Times New Roman" w:cs="Times New Roman"/>
          <w:sz w:val="24"/>
          <w:szCs w:val="24"/>
        </w:rPr>
        <w:t xml:space="preserve"> pengendapan proteinnya, dengan atau tanpa penambahan bahan lain yang diijinkan.</w:t>
      </w:r>
    </w:p>
    <w:p w:rsidR="00344974" w:rsidRPr="00344974" w:rsidRDefault="00344974" w:rsidP="00344974">
      <w:pPr>
        <w:autoSpaceDE w:val="0"/>
        <w:autoSpaceDN w:val="0"/>
        <w:adjustRightInd w:val="0"/>
        <w:spacing w:line="480" w:lineRule="auto"/>
        <w:ind w:firstLine="720"/>
        <w:jc w:val="both"/>
        <w:rPr>
          <w:rFonts w:ascii="Times New Roman" w:hAnsi="Times New Roman" w:cs="Times New Roman"/>
          <w:sz w:val="24"/>
          <w:szCs w:val="24"/>
        </w:rPr>
      </w:pPr>
      <w:proofErr w:type="gramStart"/>
      <w:r w:rsidRPr="00344974">
        <w:rPr>
          <w:rFonts w:ascii="Times New Roman" w:hAnsi="Times New Roman" w:cs="Times New Roman"/>
          <w:sz w:val="24"/>
          <w:szCs w:val="24"/>
        </w:rPr>
        <w:t>Produk tahu sudah dikenal masyarakat sebagai makanan sehari-hari yang umumnya sangat digemari serta mempunyai daya cerna yang tinggi.</w:t>
      </w:r>
      <w:proofErr w:type="gramEnd"/>
      <w:r w:rsidRPr="00344974">
        <w:rPr>
          <w:rFonts w:ascii="Times New Roman" w:hAnsi="Times New Roman" w:cs="Times New Roman"/>
          <w:sz w:val="24"/>
          <w:szCs w:val="24"/>
        </w:rPr>
        <w:t xml:space="preserve"> Keuntungan </w:t>
      </w:r>
      <w:proofErr w:type="gramStart"/>
      <w:r w:rsidRPr="00344974">
        <w:rPr>
          <w:rFonts w:ascii="Times New Roman" w:hAnsi="Times New Roman" w:cs="Times New Roman"/>
          <w:sz w:val="24"/>
          <w:szCs w:val="24"/>
        </w:rPr>
        <w:t>lain</w:t>
      </w:r>
      <w:proofErr w:type="gramEnd"/>
      <w:r w:rsidRPr="00344974">
        <w:rPr>
          <w:rFonts w:ascii="Times New Roman" w:hAnsi="Times New Roman" w:cs="Times New Roman"/>
          <w:sz w:val="24"/>
          <w:szCs w:val="24"/>
        </w:rPr>
        <w:t xml:space="preserve"> pada pembuatan tahu adalah berkurangnya senyawa anti tripsin (tripsin inhibito) yang terbuang bersama “whey” dan rusak selama pemanasan. Disamping itu, adanya proses pemanasan juga dapat menghilangkan bau langu kedelai (</w:t>
      </w:r>
      <w:r w:rsidRPr="00344974">
        <w:rPr>
          <w:rStyle w:val="mediumfont1"/>
          <w:rFonts w:ascii="Times New Roman" w:hAnsi="Times New Roman" w:cs="Times New Roman"/>
          <w:sz w:val="24"/>
          <w:szCs w:val="24"/>
        </w:rPr>
        <w:t xml:space="preserve">Koswara, </w:t>
      </w:r>
      <w:r w:rsidR="00E779DA">
        <w:rPr>
          <w:rStyle w:val="mediumfont1"/>
          <w:rFonts w:ascii="Times New Roman" w:hAnsi="Times New Roman" w:cs="Times New Roman"/>
          <w:sz w:val="24"/>
          <w:szCs w:val="24"/>
        </w:rPr>
        <w:t>2002</w:t>
      </w:r>
      <w:r w:rsidRPr="00344974">
        <w:rPr>
          <w:rStyle w:val="mediumfont1"/>
          <w:rFonts w:ascii="Times New Roman" w:hAnsi="Times New Roman" w:cs="Times New Roman"/>
          <w:sz w:val="24"/>
          <w:szCs w:val="24"/>
        </w:rPr>
        <w:t>).</w:t>
      </w:r>
    </w:p>
    <w:p w:rsidR="003962F9" w:rsidRPr="003962F9" w:rsidRDefault="008956E0" w:rsidP="003962F9">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sidR="00217640">
        <w:rPr>
          <w:rFonts w:ascii="Times New Roman" w:hAnsi="Times New Roman" w:cs="Times New Roman"/>
          <w:sz w:val="24"/>
          <w:szCs w:val="24"/>
        </w:rPr>
        <w:t>11</w:t>
      </w:r>
      <w:r w:rsidR="003962F9" w:rsidRPr="003962F9">
        <w:rPr>
          <w:rFonts w:ascii="Times New Roman" w:hAnsi="Times New Roman" w:cs="Times New Roman"/>
          <w:sz w:val="24"/>
          <w:szCs w:val="24"/>
          <w:lang w:val="id-ID"/>
        </w:rPr>
        <w:t xml:space="preserve">. Syarat </w:t>
      </w:r>
      <w:r w:rsidR="003962F9" w:rsidRPr="003962F9">
        <w:rPr>
          <w:rFonts w:ascii="Times New Roman" w:hAnsi="Times New Roman" w:cs="Times New Roman"/>
          <w:sz w:val="24"/>
          <w:szCs w:val="24"/>
        </w:rPr>
        <w:t xml:space="preserve">Mutu </w:t>
      </w:r>
      <w:r w:rsidR="003962F9" w:rsidRPr="003962F9">
        <w:rPr>
          <w:rFonts w:ascii="Times New Roman" w:hAnsi="Times New Roman" w:cs="Times New Roman"/>
          <w:sz w:val="24"/>
          <w:szCs w:val="24"/>
          <w:lang w:val="id-ID"/>
        </w:rPr>
        <w:t>Tahu</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350"/>
        <w:gridCol w:w="3150"/>
      </w:tblGrid>
      <w:tr w:rsidR="003962F9" w:rsidRPr="003962F9" w:rsidTr="005E2F56">
        <w:tc>
          <w:tcPr>
            <w:tcW w:w="3420" w:type="dxa"/>
          </w:tcPr>
          <w:p w:rsidR="003962F9" w:rsidRPr="003962F9" w:rsidRDefault="003962F9" w:rsidP="005E2F56">
            <w:pPr>
              <w:jc w:val="center"/>
              <w:rPr>
                <w:rFonts w:ascii="Times New Roman" w:hAnsi="Times New Roman" w:cs="Times New Roman"/>
                <w:sz w:val="24"/>
                <w:szCs w:val="24"/>
                <w:lang w:val="id-ID"/>
              </w:rPr>
            </w:pPr>
            <w:r w:rsidRPr="003962F9">
              <w:rPr>
                <w:rFonts w:ascii="Times New Roman" w:hAnsi="Times New Roman" w:cs="Times New Roman"/>
                <w:sz w:val="24"/>
                <w:szCs w:val="24"/>
                <w:lang w:val="id-ID"/>
              </w:rPr>
              <w:t>Kriteria Uji</w:t>
            </w:r>
          </w:p>
        </w:tc>
        <w:tc>
          <w:tcPr>
            <w:tcW w:w="1350" w:type="dxa"/>
          </w:tcPr>
          <w:p w:rsidR="003962F9" w:rsidRPr="003962F9" w:rsidRDefault="003962F9" w:rsidP="005E2F56">
            <w:pPr>
              <w:jc w:val="center"/>
              <w:rPr>
                <w:rFonts w:ascii="Times New Roman" w:hAnsi="Times New Roman" w:cs="Times New Roman"/>
                <w:sz w:val="24"/>
                <w:szCs w:val="24"/>
                <w:lang w:val="id-ID"/>
              </w:rPr>
            </w:pPr>
            <w:r w:rsidRPr="003962F9">
              <w:rPr>
                <w:rFonts w:ascii="Times New Roman" w:hAnsi="Times New Roman" w:cs="Times New Roman"/>
                <w:sz w:val="24"/>
                <w:szCs w:val="24"/>
                <w:lang w:val="id-ID"/>
              </w:rPr>
              <w:t>Satuan</w:t>
            </w:r>
          </w:p>
        </w:tc>
        <w:tc>
          <w:tcPr>
            <w:tcW w:w="3150" w:type="dxa"/>
          </w:tcPr>
          <w:p w:rsidR="003962F9" w:rsidRPr="003962F9" w:rsidRDefault="003962F9" w:rsidP="005E2F56">
            <w:pPr>
              <w:jc w:val="center"/>
              <w:rPr>
                <w:rFonts w:ascii="Times New Roman" w:hAnsi="Times New Roman" w:cs="Times New Roman"/>
                <w:sz w:val="24"/>
                <w:szCs w:val="24"/>
                <w:lang w:val="id-ID"/>
              </w:rPr>
            </w:pPr>
            <w:r w:rsidRPr="003962F9">
              <w:rPr>
                <w:rFonts w:ascii="Times New Roman" w:hAnsi="Times New Roman" w:cs="Times New Roman"/>
                <w:sz w:val="24"/>
                <w:szCs w:val="24"/>
                <w:lang w:val="id-ID"/>
              </w:rPr>
              <w:t>Persyaratan</w:t>
            </w:r>
          </w:p>
        </w:tc>
      </w:tr>
      <w:tr w:rsidR="003962F9" w:rsidRPr="003962F9" w:rsidTr="005E2F56">
        <w:tc>
          <w:tcPr>
            <w:tcW w:w="3420" w:type="dxa"/>
            <w:vAlign w:val="center"/>
          </w:tcPr>
          <w:p w:rsidR="003962F9" w:rsidRPr="003962F9" w:rsidRDefault="003962F9" w:rsidP="003962F9">
            <w:pPr>
              <w:pStyle w:val="ListParagraph"/>
              <w:numPr>
                <w:ilvl w:val="0"/>
                <w:numId w:val="3"/>
              </w:numPr>
              <w:ind w:left="318" w:right="-108" w:hanging="318"/>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Keadaan</w:t>
            </w:r>
          </w:p>
          <w:p w:rsidR="003962F9" w:rsidRPr="003962F9" w:rsidRDefault="003962F9" w:rsidP="003962F9">
            <w:pPr>
              <w:pStyle w:val="ListParagraph"/>
              <w:numPr>
                <w:ilvl w:val="1"/>
                <w:numId w:val="3"/>
              </w:numPr>
              <w:ind w:right="-108"/>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Bau</w:t>
            </w:r>
          </w:p>
          <w:p w:rsidR="003962F9" w:rsidRPr="003962F9" w:rsidRDefault="003962F9" w:rsidP="003962F9">
            <w:pPr>
              <w:pStyle w:val="ListParagraph"/>
              <w:numPr>
                <w:ilvl w:val="1"/>
                <w:numId w:val="3"/>
              </w:numPr>
              <w:ind w:right="-108"/>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Warna</w:t>
            </w:r>
          </w:p>
          <w:p w:rsidR="003962F9" w:rsidRPr="003962F9" w:rsidRDefault="003962F9" w:rsidP="005E2F56">
            <w:pPr>
              <w:pStyle w:val="ListParagraph"/>
              <w:ind w:right="-108"/>
              <w:jc w:val="both"/>
              <w:rPr>
                <w:rFonts w:ascii="Times New Roman" w:hAnsi="Times New Roman" w:cs="Times New Roman"/>
                <w:sz w:val="24"/>
                <w:szCs w:val="24"/>
                <w:lang w:val="id-ID"/>
              </w:rPr>
            </w:pPr>
          </w:p>
          <w:p w:rsidR="003962F9" w:rsidRPr="003962F9" w:rsidRDefault="003962F9" w:rsidP="005E2F56">
            <w:pPr>
              <w:pStyle w:val="ListParagraph"/>
              <w:ind w:right="-108"/>
              <w:jc w:val="both"/>
              <w:rPr>
                <w:rFonts w:ascii="Times New Roman" w:hAnsi="Times New Roman" w:cs="Times New Roman"/>
                <w:sz w:val="24"/>
                <w:szCs w:val="24"/>
                <w:lang w:val="id-ID"/>
              </w:rPr>
            </w:pPr>
          </w:p>
          <w:p w:rsidR="003962F9" w:rsidRPr="003962F9" w:rsidRDefault="003962F9" w:rsidP="003962F9">
            <w:pPr>
              <w:pStyle w:val="ListParagraph"/>
              <w:numPr>
                <w:ilvl w:val="1"/>
                <w:numId w:val="3"/>
              </w:numPr>
              <w:ind w:right="-108"/>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Penampakan</w:t>
            </w:r>
          </w:p>
        </w:tc>
        <w:tc>
          <w:tcPr>
            <w:tcW w:w="1350" w:type="dxa"/>
          </w:tcPr>
          <w:p w:rsidR="003962F9" w:rsidRPr="003962F9" w:rsidRDefault="003962F9" w:rsidP="005E2F56">
            <w:pPr>
              <w:jc w:val="both"/>
              <w:rPr>
                <w:rFonts w:ascii="Times New Roman" w:hAnsi="Times New Roman" w:cs="Times New Roman"/>
                <w:sz w:val="24"/>
                <w:szCs w:val="24"/>
              </w:rPr>
            </w:pPr>
          </w:p>
        </w:tc>
        <w:tc>
          <w:tcPr>
            <w:tcW w:w="3150" w:type="dxa"/>
            <w:vAlign w:val="center"/>
          </w:tcPr>
          <w:p w:rsidR="003962F9" w:rsidRPr="003962F9" w:rsidRDefault="003962F9" w:rsidP="005E2F56">
            <w:pPr>
              <w:jc w:val="both"/>
              <w:rPr>
                <w:rFonts w:ascii="Times New Roman" w:hAnsi="Times New Roman" w:cs="Times New Roman"/>
                <w:sz w:val="24"/>
                <w:szCs w:val="24"/>
                <w:lang w:val="id-ID"/>
              </w:rPr>
            </w:pP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Normal</w:t>
            </w: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Putih normal/kuning normal</w:t>
            </w: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Normal, tidak berlendir dan tidak berjamur</w:t>
            </w:r>
          </w:p>
          <w:p w:rsidR="003962F9" w:rsidRPr="003962F9" w:rsidRDefault="003962F9" w:rsidP="005E2F56">
            <w:pPr>
              <w:jc w:val="both"/>
              <w:rPr>
                <w:rFonts w:ascii="Times New Roman" w:hAnsi="Times New Roman" w:cs="Times New Roman"/>
                <w:sz w:val="24"/>
                <w:szCs w:val="24"/>
                <w:lang w:val="id-ID"/>
              </w:rPr>
            </w:pPr>
          </w:p>
        </w:tc>
      </w:tr>
      <w:tr w:rsidR="003962F9" w:rsidRPr="003962F9" w:rsidTr="005E2F56">
        <w:tc>
          <w:tcPr>
            <w:tcW w:w="3420" w:type="dxa"/>
            <w:vAlign w:val="center"/>
          </w:tcPr>
          <w:p w:rsidR="003962F9" w:rsidRPr="003962F9" w:rsidRDefault="003962F9" w:rsidP="003962F9">
            <w:pPr>
              <w:pStyle w:val="ListParagraph"/>
              <w:numPr>
                <w:ilvl w:val="0"/>
                <w:numId w:val="3"/>
              </w:numPr>
              <w:ind w:left="318" w:right="-108" w:hanging="318"/>
              <w:jc w:val="both"/>
              <w:rPr>
                <w:rFonts w:ascii="Times New Roman" w:hAnsi="Times New Roman" w:cs="Times New Roman"/>
                <w:sz w:val="24"/>
                <w:szCs w:val="24"/>
              </w:rPr>
            </w:pPr>
            <w:r w:rsidRPr="003962F9">
              <w:rPr>
                <w:rFonts w:ascii="Times New Roman" w:hAnsi="Times New Roman" w:cs="Times New Roman"/>
                <w:sz w:val="24"/>
                <w:szCs w:val="24"/>
                <w:lang w:val="id-ID"/>
              </w:rPr>
              <w:t>Abu</w:t>
            </w:r>
          </w:p>
        </w:tc>
        <w:tc>
          <w:tcPr>
            <w:tcW w:w="1350" w:type="dxa"/>
          </w:tcPr>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%b/b</w:t>
            </w:r>
          </w:p>
        </w:tc>
        <w:tc>
          <w:tcPr>
            <w:tcW w:w="3150" w:type="dxa"/>
            <w:vAlign w:val="center"/>
          </w:tcPr>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Min.1,0</w:t>
            </w:r>
          </w:p>
        </w:tc>
      </w:tr>
      <w:tr w:rsidR="003962F9" w:rsidRPr="003962F9" w:rsidTr="005E2F56">
        <w:tc>
          <w:tcPr>
            <w:tcW w:w="3420" w:type="dxa"/>
            <w:vAlign w:val="center"/>
          </w:tcPr>
          <w:p w:rsidR="003962F9" w:rsidRPr="003962F9" w:rsidRDefault="003962F9" w:rsidP="003962F9">
            <w:pPr>
              <w:pStyle w:val="ListParagraph"/>
              <w:numPr>
                <w:ilvl w:val="0"/>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Protein</w:t>
            </w:r>
          </w:p>
        </w:tc>
        <w:tc>
          <w:tcPr>
            <w:tcW w:w="1350" w:type="dxa"/>
          </w:tcPr>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%b/b</w:t>
            </w:r>
          </w:p>
        </w:tc>
        <w:tc>
          <w:tcPr>
            <w:tcW w:w="3150" w:type="dxa"/>
            <w:vAlign w:val="center"/>
          </w:tcPr>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Min 9,0</w:t>
            </w:r>
          </w:p>
          <w:p w:rsidR="003962F9" w:rsidRPr="003962F9" w:rsidRDefault="003962F9" w:rsidP="005E2F56">
            <w:pPr>
              <w:jc w:val="both"/>
              <w:rPr>
                <w:rFonts w:ascii="Times New Roman" w:hAnsi="Times New Roman" w:cs="Times New Roman"/>
                <w:sz w:val="24"/>
                <w:szCs w:val="24"/>
                <w:lang w:val="id-ID"/>
              </w:rPr>
            </w:pPr>
          </w:p>
        </w:tc>
      </w:tr>
      <w:tr w:rsidR="003962F9" w:rsidRPr="003962F9" w:rsidTr="005E2F56">
        <w:tc>
          <w:tcPr>
            <w:tcW w:w="3420" w:type="dxa"/>
            <w:vAlign w:val="center"/>
          </w:tcPr>
          <w:p w:rsidR="003962F9" w:rsidRPr="003962F9" w:rsidRDefault="003962F9" w:rsidP="003962F9">
            <w:pPr>
              <w:pStyle w:val="ListParagraph"/>
              <w:numPr>
                <w:ilvl w:val="0"/>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Lemak</w:t>
            </w:r>
          </w:p>
        </w:tc>
        <w:tc>
          <w:tcPr>
            <w:tcW w:w="1350" w:type="dxa"/>
          </w:tcPr>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%b/b</w:t>
            </w:r>
          </w:p>
        </w:tc>
        <w:tc>
          <w:tcPr>
            <w:tcW w:w="3150" w:type="dxa"/>
            <w:vAlign w:val="center"/>
          </w:tcPr>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Min 0,5</w:t>
            </w:r>
          </w:p>
        </w:tc>
      </w:tr>
      <w:tr w:rsidR="003962F9" w:rsidRPr="003962F9" w:rsidTr="005E2F56">
        <w:tc>
          <w:tcPr>
            <w:tcW w:w="3420" w:type="dxa"/>
            <w:vAlign w:val="center"/>
          </w:tcPr>
          <w:p w:rsidR="003962F9" w:rsidRPr="003962F9" w:rsidRDefault="003962F9" w:rsidP="003962F9">
            <w:pPr>
              <w:pStyle w:val="ListParagraph"/>
              <w:numPr>
                <w:ilvl w:val="0"/>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Serat Kasar</w:t>
            </w:r>
          </w:p>
        </w:tc>
        <w:tc>
          <w:tcPr>
            <w:tcW w:w="1350" w:type="dxa"/>
          </w:tcPr>
          <w:p w:rsidR="003962F9" w:rsidRPr="003962F9" w:rsidRDefault="003962F9" w:rsidP="005E2F56">
            <w:pPr>
              <w:jc w:val="both"/>
              <w:rPr>
                <w:rFonts w:ascii="Times New Roman" w:hAnsi="Times New Roman" w:cs="Times New Roman"/>
                <w:sz w:val="24"/>
                <w:szCs w:val="24"/>
              </w:rPr>
            </w:pPr>
          </w:p>
        </w:tc>
        <w:tc>
          <w:tcPr>
            <w:tcW w:w="3150" w:type="dxa"/>
            <w:vAlign w:val="center"/>
          </w:tcPr>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Maks. 0,1</w:t>
            </w:r>
          </w:p>
        </w:tc>
      </w:tr>
      <w:tr w:rsidR="003962F9" w:rsidRPr="003962F9" w:rsidTr="005E2F56">
        <w:tc>
          <w:tcPr>
            <w:tcW w:w="3420" w:type="dxa"/>
            <w:vAlign w:val="center"/>
          </w:tcPr>
          <w:p w:rsidR="003962F9" w:rsidRPr="003962F9" w:rsidRDefault="003962F9" w:rsidP="003962F9">
            <w:pPr>
              <w:pStyle w:val="ListParagraph"/>
              <w:numPr>
                <w:ilvl w:val="0"/>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Bahan tambahan makanan</w:t>
            </w:r>
          </w:p>
        </w:tc>
        <w:tc>
          <w:tcPr>
            <w:tcW w:w="1350" w:type="dxa"/>
          </w:tcPr>
          <w:p w:rsidR="003962F9" w:rsidRPr="003962F9" w:rsidRDefault="003962F9" w:rsidP="005E2F56">
            <w:pPr>
              <w:jc w:val="both"/>
              <w:rPr>
                <w:rFonts w:ascii="Times New Roman" w:hAnsi="Times New Roman" w:cs="Times New Roman"/>
                <w:sz w:val="24"/>
                <w:szCs w:val="24"/>
              </w:rPr>
            </w:pPr>
          </w:p>
        </w:tc>
        <w:tc>
          <w:tcPr>
            <w:tcW w:w="3150" w:type="dxa"/>
            <w:vAlign w:val="center"/>
          </w:tcPr>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Sesuai SNI 01-02222-1988</w:t>
            </w:r>
          </w:p>
        </w:tc>
      </w:tr>
      <w:tr w:rsidR="003962F9" w:rsidRPr="003962F9" w:rsidTr="005E2F56">
        <w:tc>
          <w:tcPr>
            <w:tcW w:w="3420" w:type="dxa"/>
            <w:vAlign w:val="center"/>
          </w:tcPr>
          <w:p w:rsidR="003962F9" w:rsidRPr="003962F9" w:rsidRDefault="003962F9" w:rsidP="003962F9">
            <w:pPr>
              <w:pStyle w:val="ListParagraph"/>
              <w:numPr>
                <w:ilvl w:val="0"/>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Cemaran Logam</w:t>
            </w:r>
          </w:p>
          <w:p w:rsidR="003962F9" w:rsidRPr="003962F9" w:rsidRDefault="003962F9" w:rsidP="003962F9">
            <w:pPr>
              <w:pStyle w:val="ListParagraph"/>
              <w:numPr>
                <w:ilvl w:val="1"/>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Timbal</w:t>
            </w:r>
          </w:p>
          <w:p w:rsidR="003962F9" w:rsidRPr="003962F9" w:rsidRDefault="003962F9" w:rsidP="003962F9">
            <w:pPr>
              <w:pStyle w:val="ListParagraph"/>
              <w:numPr>
                <w:ilvl w:val="1"/>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Tembaga</w:t>
            </w:r>
          </w:p>
          <w:p w:rsidR="003962F9" w:rsidRPr="003962F9" w:rsidRDefault="003962F9" w:rsidP="003962F9">
            <w:pPr>
              <w:pStyle w:val="ListParagraph"/>
              <w:numPr>
                <w:ilvl w:val="1"/>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Seng</w:t>
            </w:r>
          </w:p>
          <w:p w:rsidR="003962F9" w:rsidRPr="003962F9" w:rsidRDefault="003962F9" w:rsidP="003962F9">
            <w:pPr>
              <w:pStyle w:val="ListParagraph"/>
              <w:numPr>
                <w:ilvl w:val="1"/>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Timah</w:t>
            </w:r>
          </w:p>
          <w:p w:rsidR="003962F9" w:rsidRPr="003962F9" w:rsidRDefault="003962F9" w:rsidP="003962F9">
            <w:pPr>
              <w:pStyle w:val="ListParagraph"/>
              <w:numPr>
                <w:ilvl w:val="1"/>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Raksa</w:t>
            </w:r>
          </w:p>
        </w:tc>
        <w:tc>
          <w:tcPr>
            <w:tcW w:w="1350" w:type="dxa"/>
          </w:tcPr>
          <w:p w:rsidR="003962F9" w:rsidRPr="003962F9" w:rsidRDefault="003962F9" w:rsidP="005E2F56">
            <w:pPr>
              <w:jc w:val="both"/>
              <w:rPr>
                <w:rFonts w:ascii="Times New Roman" w:hAnsi="Times New Roman" w:cs="Times New Roman"/>
                <w:sz w:val="24"/>
                <w:szCs w:val="24"/>
                <w:lang w:val="id-ID"/>
              </w:rPr>
            </w:pP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mg/kg</w:t>
            </w:r>
          </w:p>
        </w:tc>
        <w:tc>
          <w:tcPr>
            <w:tcW w:w="3150" w:type="dxa"/>
            <w:vAlign w:val="center"/>
          </w:tcPr>
          <w:p w:rsidR="003962F9" w:rsidRPr="003962F9" w:rsidRDefault="003962F9" w:rsidP="005E2F56">
            <w:pPr>
              <w:jc w:val="both"/>
              <w:rPr>
                <w:rFonts w:ascii="Times New Roman" w:hAnsi="Times New Roman" w:cs="Times New Roman"/>
                <w:sz w:val="24"/>
                <w:szCs w:val="24"/>
                <w:lang w:val="id-ID"/>
              </w:rPr>
            </w:pPr>
          </w:p>
          <w:p w:rsidR="003962F9" w:rsidRPr="003962F9" w:rsidRDefault="003962F9" w:rsidP="005E2F56">
            <w:pPr>
              <w:jc w:val="both"/>
              <w:rPr>
                <w:rFonts w:ascii="Times New Roman" w:hAnsi="Times New Roman" w:cs="Times New Roman"/>
                <w:sz w:val="24"/>
                <w:szCs w:val="24"/>
                <w:lang w:val="id-ID"/>
              </w:rPr>
            </w:pP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Maks 2,0</w:t>
            </w: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Maks 30</w:t>
            </w: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Maks 40</w:t>
            </w: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Maks 40</w:t>
            </w: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lastRenderedPageBreak/>
              <w:t>Maks 0,03</w:t>
            </w:r>
          </w:p>
          <w:p w:rsidR="003962F9" w:rsidRPr="003962F9" w:rsidRDefault="003962F9" w:rsidP="005E2F56">
            <w:pPr>
              <w:jc w:val="both"/>
              <w:rPr>
                <w:rFonts w:ascii="Times New Roman" w:hAnsi="Times New Roman" w:cs="Times New Roman"/>
                <w:sz w:val="24"/>
                <w:szCs w:val="24"/>
                <w:lang w:val="id-ID"/>
              </w:rPr>
            </w:pPr>
          </w:p>
        </w:tc>
      </w:tr>
      <w:tr w:rsidR="003962F9" w:rsidRPr="003962F9" w:rsidTr="005E2F56">
        <w:tc>
          <w:tcPr>
            <w:tcW w:w="3420" w:type="dxa"/>
            <w:vAlign w:val="center"/>
          </w:tcPr>
          <w:p w:rsidR="003962F9" w:rsidRPr="003962F9" w:rsidRDefault="003962F9" w:rsidP="003962F9">
            <w:pPr>
              <w:pStyle w:val="ListParagraph"/>
              <w:numPr>
                <w:ilvl w:val="0"/>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lastRenderedPageBreak/>
              <w:t>Cemaran Arsen</w:t>
            </w:r>
          </w:p>
        </w:tc>
        <w:tc>
          <w:tcPr>
            <w:tcW w:w="1350" w:type="dxa"/>
          </w:tcPr>
          <w:p w:rsidR="003962F9" w:rsidRPr="003962F9" w:rsidRDefault="003962F9" w:rsidP="005E2F56">
            <w:pPr>
              <w:jc w:val="both"/>
              <w:rPr>
                <w:rFonts w:ascii="Times New Roman" w:hAnsi="Times New Roman" w:cs="Times New Roman"/>
                <w:sz w:val="24"/>
                <w:szCs w:val="24"/>
              </w:rPr>
            </w:pPr>
          </w:p>
        </w:tc>
        <w:tc>
          <w:tcPr>
            <w:tcW w:w="3150" w:type="dxa"/>
            <w:vAlign w:val="center"/>
          </w:tcPr>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Maks 1,0</w:t>
            </w:r>
          </w:p>
        </w:tc>
      </w:tr>
      <w:tr w:rsidR="003962F9" w:rsidRPr="003962F9" w:rsidTr="005E2F56">
        <w:tc>
          <w:tcPr>
            <w:tcW w:w="3420" w:type="dxa"/>
            <w:vAlign w:val="center"/>
          </w:tcPr>
          <w:p w:rsidR="003962F9" w:rsidRPr="003962F9" w:rsidRDefault="003962F9" w:rsidP="003962F9">
            <w:pPr>
              <w:pStyle w:val="ListParagraph"/>
              <w:numPr>
                <w:ilvl w:val="0"/>
                <w:numId w:val="3"/>
              </w:numPr>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Cemaran Mikroba</w:t>
            </w:r>
          </w:p>
          <w:p w:rsidR="003962F9" w:rsidRPr="003962F9" w:rsidRDefault="003962F9" w:rsidP="003962F9">
            <w:pPr>
              <w:pStyle w:val="ListParagraph"/>
              <w:numPr>
                <w:ilvl w:val="1"/>
                <w:numId w:val="3"/>
              </w:numPr>
              <w:tabs>
                <w:tab w:val="left" w:pos="318"/>
                <w:tab w:val="left" w:pos="459"/>
              </w:tabs>
              <w:ind w:left="34" w:right="-108" w:firstLine="0"/>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Bakteri Koli</w:t>
            </w:r>
          </w:p>
          <w:p w:rsidR="003962F9" w:rsidRPr="003962F9" w:rsidRDefault="003962F9" w:rsidP="003962F9">
            <w:pPr>
              <w:pStyle w:val="ListParagraph"/>
              <w:numPr>
                <w:ilvl w:val="1"/>
                <w:numId w:val="3"/>
              </w:numPr>
              <w:tabs>
                <w:tab w:val="left" w:pos="459"/>
              </w:tabs>
              <w:ind w:left="318" w:right="-108" w:hanging="284"/>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Salmonela</w:t>
            </w:r>
          </w:p>
        </w:tc>
        <w:tc>
          <w:tcPr>
            <w:tcW w:w="1350" w:type="dxa"/>
          </w:tcPr>
          <w:p w:rsidR="003962F9" w:rsidRPr="003962F9" w:rsidRDefault="003962F9" w:rsidP="005E2F56">
            <w:pPr>
              <w:jc w:val="both"/>
              <w:rPr>
                <w:rFonts w:ascii="Times New Roman" w:hAnsi="Times New Roman" w:cs="Times New Roman"/>
                <w:sz w:val="24"/>
                <w:szCs w:val="24"/>
                <w:lang w:val="id-ID"/>
              </w:rPr>
            </w:pPr>
          </w:p>
          <w:p w:rsidR="003962F9" w:rsidRPr="003962F9" w:rsidRDefault="003962F9" w:rsidP="005E2F56">
            <w:pPr>
              <w:jc w:val="both"/>
              <w:rPr>
                <w:rFonts w:ascii="Times New Roman" w:hAnsi="Times New Roman" w:cs="Times New Roman"/>
                <w:sz w:val="24"/>
                <w:szCs w:val="24"/>
                <w:lang w:val="id-ID"/>
              </w:rPr>
            </w:pP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/25g</w:t>
            </w: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APM/ g</w:t>
            </w:r>
          </w:p>
          <w:p w:rsidR="003962F9" w:rsidRPr="003962F9" w:rsidRDefault="003962F9" w:rsidP="005E2F56">
            <w:pPr>
              <w:jc w:val="both"/>
              <w:rPr>
                <w:rFonts w:ascii="Times New Roman" w:hAnsi="Times New Roman" w:cs="Times New Roman"/>
                <w:sz w:val="24"/>
                <w:szCs w:val="24"/>
                <w:lang w:val="id-ID"/>
              </w:rPr>
            </w:pPr>
          </w:p>
        </w:tc>
        <w:tc>
          <w:tcPr>
            <w:tcW w:w="3150" w:type="dxa"/>
            <w:vAlign w:val="center"/>
          </w:tcPr>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Maks 10</w:t>
            </w:r>
          </w:p>
          <w:p w:rsidR="003962F9" w:rsidRPr="003962F9" w:rsidRDefault="003962F9" w:rsidP="005E2F56">
            <w:pPr>
              <w:jc w:val="both"/>
              <w:rPr>
                <w:rFonts w:ascii="Times New Roman" w:hAnsi="Times New Roman" w:cs="Times New Roman"/>
                <w:sz w:val="24"/>
                <w:szCs w:val="24"/>
                <w:lang w:val="id-ID"/>
              </w:rPr>
            </w:pPr>
            <w:r w:rsidRPr="003962F9">
              <w:rPr>
                <w:rFonts w:ascii="Times New Roman" w:hAnsi="Times New Roman" w:cs="Times New Roman"/>
                <w:sz w:val="24"/>
                <w:szCs w:val="24"/>
                <w:lang w:val="id-ID"/>
              </w:rPr>
              <w:t>Negatif</w:t>
            </w:r>
          </w:p>
          <w:p w:rsidR="003962F9" w:rsidRPr="003962F9" w:rsidRDefault="003962F9" w:rsidP="005E2F56">
            <w:pPr>
              <w:jc w:val="both"/>
              <w:rPr>
                <w:rFonts w:ascii="Times New Roman" w:hAnsi="Times New Roman" w:cs="Times New Roman"/>
                <w:sz w:val="24"/>
                <w:szCs w:val="24"/>
                <w:lang w:val="id-ID"/>
              </w:rPr>
            </w:pPr>
          </w:p>
        </w:tc>
      </w:tr>
    </w:tbl>
    <w:p w:rsidR="005F16A0" w:rsidRDefault="003962F9" w:rsidP="00DA46FD">
      <w:pPr>
        <w:autoSpaceDE w:val="0"/>
        <w:autoSpaceDN w:val="0"/>
        <w:adjustRightInd w:val="0"/>
        <w:spacing w:line="480" w:lineRule="auto"/>
        <w:rPr>
          <w:rFonts w:ascii="Times New Roman" w:hAnsi="Times New Roman" w:cs="Times New Roman"/>
          <w:sz w:val="24"/>
          <w:szCs w:val="24"/>
        </w:rPr>
      </w:pPr>
      <w:r w:rsidRPr="003962F9">
        <w:rPr>
          <w:rFonts w:ascii="Times New Roman" w:hAnsi="Times New Roman" w:cs="Times New Roman"/>
          <w:sz w:val="24"/>
          <w:szCs w:val="24"/>
          <w:lang w:val="id-ID"/>
        </w:rPr>
        <w:t xml:space="preserve">(Sumber : </w:t>
      </w:r>
      <w:r>
        <w:rPr>
          <w:rFonts w:ascii="Times New Roman" w:hAnsi="Times New Roman" w:cs="Times New Roman"/>
          <w:sz w:val="24"/>
          <w:szCs w:val="24"/>
        </w:rPr>
        <w:t>Badan</w:t>
      </w:r>
      <w:r w:rsidRPr="003962F9">
        <w:rPr>
          <w:rFonts w:ascii="Times New Roman" w:hAnsi="Times New Roman" w:cs="Times New Roman"/>
          <w:sz w:val="24"/>
          <w:szCs w:val="24"/>
          <w:lang w:val="id-ID"/>
        </w:rPr>
        <w:t xml:space="preserve"> Standarisasi Industri</w:t>
      </w:r>
      <w:r>
        <w:rPr>
          <w:rFonts w:ascii="Times New Roman" w:hAnsi="Times New Roman" w:cs="Times New Roman"/>
          <w:sz w:val="24"/>
          <w:szCs w:val="24"/>
          <w:lang w:val="id-ID"/>
        </w:rPr>
        <w:t>, 199</w:t>
      </w:r>
      <w:r>
        <w:rPr>
          <w:rFonts w:ascii="Times New Roman" w:hAnsi="Times New Roman" w:cs="Times New Roman"/>
          <w:sz w:val="24"/>
          <w:szCs w:val="24"/>
        </w:rPr>
        <w:t>8</w:t>
      </w:r>
      <w:r w:rsidRPr="003962F9">
        <w:rPr>
          <w:rFonts w:ascii="Times New Roman" w:hAnsi="Times New Roman" w:cs="Times New Roman"/>
          <w:sz w:val="24"/>
          <w:szCs w:val="24"/>
          <w:lang w:val="id-ID"/>
        </w:rPr>
        <w:t>)</w:t>
      </w:r>
    </w:p>
    <w:p w:rsidR="00D7390F" w:rsidRDefault="00D7390F" w:rsidP="00D7390F">
      <w:pPr>
        <w:pStyle w:val="ListParagraph"/>
        <w:spacing w:line="48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Tahu adalah produk hasil koagulasi dari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kedelai, yang dilanjutkan dengan penekanan sehingga hasilnya menyerupai keju lunak yang berwarna putih (Winarno, 2002).</w:t>
      </w:r>
    </w:p>
    <w:p w:rsidR="00D7390F" w:rsidRDefault="00D7390F" w:rsidP="00D7390F">
      <w:pPr>
        <w:pStyle w:val="ListParagraph"/>
        <w:spacing w:before="12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Menurut Shurtleff,(1984) di dalam winarno (2002), tahu adalah makanan lunak, tanpa serat, berprotein tinggi dengan susunan komposisi kira-kira 80% air, 10% protein dan 4% lipid.</w:t>
      </w:r>
    </w:p>
    <w:p w:rsidR="00D7390F" w:rsidRPr="00D7390F" w:rsidRDefault="00D7390F" w:rsidP="00D7390F">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Tahu terdiri dari berbagai jenis, yaitu tahu putih, tahu kuning, tahu sutra, tahu cina, tahu keras, dan tahu kori perbedaan dari berbagai jenis tahu tersebut ialah pada proses pengolahannya dan jenis penggumpal yang digunakan </w:t>
      </w:r>
      <w:r>
        <w:rPr>
          <w:rFonts w:ascii="Times New Roman" w:hAnsi="Times New Roman" w:cs="Times New Roman"/>
          <w:sz w:val="24"/>
          <w:szCs w:val="24"/>
        </w:rPr>
        <w:br w:type="textWrapping" w:clear="all"/>
        <w:t>(Sarwono dan Saragih</w:t>
      </w:r>
      <w:proofErr w:type="gramStart"/>
      <w:r>
        <w:rPr>
          <w:rFonts w:ascii="Times New Roman" w:hAnsi="Times New Roman" w:cs="Times New Roman"/>
          <w:sz w:val="24"/>
          <w:szCs w:val="24"/>
        </w:rPr>
        <w:t>,2003</w:t>
      </w:r>
      <w:proofErr w:type="gramEnd"/>
      <w:r>
        <w:rPr>
          <w:rFonts w:ascii="Times New Roman" w:hAnsi="Times New Roman" w:cs="Times New Roman"/>
          <w:sz w:val="24"/>
          <w:szCs w:val="24"/>
        </w:rPr>
        <w:t>).</w:t>
      </w:r>
    </w:p>
    <w:p w:rsidR="00E44316" w:rsidRPr="00E44316" w:rsidRDefault="00E44316" w:rsidP="00E44316">
      <w:pPr>
        <w:autoSpaceDE w:val="0"/>
        <w:autoSpaceDN w:val="0"/>
        <w:adjustRightInd w:val="0"/>
        <w:spacing w:line="480" w:lineRule="auto"/>
        <w:ind w:firstLine="720"/>
        <w:jc w:val="both"/>
        <w:rPr>
          <w:rFonts w:ascii="Times New Roman" w:hAnsi="Times New Roman" w:cs="Times New Roman"/>
          <w:sz w:val="24"/>
          <w:szCs w:val="24"/>
        </w:rPr>
      </w:pPr>
      <w:r w:rsidRPr="00E44316">
        <w:rPr>
          <w:rFonts w:ascii="Times New Roman" w:hAnsi="Times New Roman" w:cs="Times New Roman"/>
          <w:sz w:val="24"/>
          <w:szCs w:val="24"/>
        </w:rPr>
        <w:t xml:space="preserve">Tahu merupakan hasil koagulasi atau penggumpalan dan pengendapan protein </w:t>
      </w:r>
      <w:proofErr w:type="gramStart"/>
      <w:r w:rsidRPr="00E44316">
        <w:rPr>
          <w:rFonts w:ascii="Times New Roman" w:hAnsi="Times New Roman" w:cs="Times New Roman"/>
          <w:sz w:val="24"/>
          <w:szCs w:val="24"/>
        </w:rPr>
        <w:t>susu</w:t>
      </w:r>
      <w:proofErr w:type="gramEnd"/>
      <w:r w:rsidRPr="00E44316">
        <w:rPr>
          <w:rFonts w:ascii="Times New Roman" w:hAnsi="Times New Roman" w:cs="Times New Roman"/>
          <w:sz w:val="24"/>
          <w:szCs w:val="24"/>
        </w:rPr>
        <w:t xml:space="preserve"> kedele. Selain mengandung protein kedele, dalam endapan tersebut terdapat juga lemak, karbohidrat, dan zat -zat gizi lain. </w:t>
      </w:r>
      <w:proofErr w:type="gramStart"/>
      <w:r w:rsidRPr="00E44316">
        <w:rPr>
          <w:rFonts w:ascii="Times New Roman" w:hAnsi="Times New Roman" w:cs="Times New Roman"/>
          <w:sz w:val="24"/>
          <w:szCs w:val="24"/>
        </w:rPr>
        <w:t>Tahu dikenal masyarakat sebagai makanan sehari-hari yang umumnya sangat digemari serta mempunyai daya cerna yang tinggi.</w:t>
      </w:r>
      <w:proofErr w:type="gramEnd"/>
      <w:r w:rsidRPr="00E44316">
        <w:rPr>
          <w:rFonts w:ascii="Times New Roman" w:hAnsi="Times New Roman" w:cs="Times New Roman"/>
          <w:sz w:val="24"/>
          <w:szCs w:val="24"/>
        </w:rPr>
        <w:t xml:space="preserve"> Keuntungan </w:t>
      </w:r>
      <w:proofErr w:type="gramStart"/>
      <w:r w:rsidRPr="00E44316">
        <w:rPr>
          <w:rFonts w:ascii="Times New Roman" w:hAnsi="Times New Roman" w:cs="Times New Roman"/>
          <w:sz w:val="24"/>
          <w:szCs w:val="24"/>
        </w:rPr>
        <w:t>lain</w:t>
      </w:r>
      <w:proofErr w:type="gramEnd"/>
      <w:r w:rsidRPr="00E44316">
        <w:rPr>
          <w:rFonts w:ascii="Times New Roman" w:hAnsi="Times New Roman" w:cs="Times New Roman"/>
          <w:sz w:val="24"/>
          <w:szCs w:val="24"/>
        </w:rPr>
        <w:t xml:space="preserve"> pada pembuatan tahu adalah berkurangnya senyawa anti tripsin (</w:t>
      </w:r>
      <w:r w:rsidRPr="00E44316">
        <w:rPr>
          <w:rFonts w:ascii="Times New Roman" w:hAnsi="Times New Roman" w:cs="Times New Roman"/>
          <w:i/>
          <w:iCs/>
          <w:sz w:val="24"/>
          <w:szCs w:val="24"/>
        </w:rPr>
        <w:t>tripsin inhibitor</w:t>
      </w:r>
      <w:r w:rsidRPr="00E44316">
        <w:rPr>
          <w:rFonts w:ascii="Times New Roman" w:hAnsi="Times New Roman" w:cs="Times New Roman"/>
          <w:sz w:val="24"/>
          <w:szCs w:val="24"/>
        </w:rPr>
        <w:t xml:space="preserve">) yang terbuang bersama dan </w:t>
      </w:r>
      <w:r w:rsidRPr="00E44316">
        <w:rPr>
          <w:rFonts w:ascii="Times New Roman" w:hAnsi="Times New Roman" w:cs="Times New Roman"/>
          <w:sz w:val="24"/>
          <w:szCs w:val="24"/>
        </w:rPr>
        <w:lastRenderedPageBreak/>
        <w:t>rusak selama pemanasan. Disamping itu, adanya proses pemanasan juga dapat menghilangkan bau langu kedelai.</w:t>
      </w:r>
    </w:p>
    <w:p w:rsidR="00F833B5" w:rsidRDefault="00E44316" w:rsidP="00144CF7">
      <w:pPr>
        <w:autoSpaceDE w:val="0"/>
        <w:autoSpaceDN w:val="0"/>
        <w:adjustRightInd w:val="0"/>
        <w:spacing w:line="480" w:lineRule="auto"/>
        <w:ind w:firstLine="720"/>
        <w:jc w:val="both"/>
        <w:rPr>
          <w:rFonts w:ascii="Times New Roman" w:hAnsi="Times New Roman" w:cs="Times New Roman"/>
          <w:sz w:val="24"/>
          <w:szCs w:val="24"/>
        </w:rPr>
      </w:pPr>
      <w:r w:rsidRPr="00E44316">
        <w:rPr>
          <w:rFonts w:ascii="Times New Roman" w:hAnsi="Times New Roman" w:cs="Times New Roman"/>
          <w:sz w:val="24"/>
          <w:szCs w:val="24"/>
        </w:rPr>
        <w:t xml:space="preserve">Proses pembuatan tahu meliputi pemilihan kedele, penimbangan, perendaman dalam air panas, penggilingan dan penambahan air panas, perebusan, penyaringan dan pengepresan, penggumpalan, pembuangan </w:t>
      </w:r>
      <w:r w:rsidRPr="00E44316">
        <w:rPr>
          <w:rFonts w:ascii="Times New Roman" w:hAnsi="Times New Roman" w:cs="Times New Roman"/>
          <w:i/>
          <w:iCs/>
          <w:sz w:val="24"/>
          <w:szCs w:val="24"/>
        </w:rPr>
        <w:t>whey</w:t>
      </w:r>
      <w:r w:rsidRPr="00E44316">
        <w:rPr>
          <w:rFonts w:ascii="Times New Roman" w:hAnsi="Times New Roman" w:cs="Times New Roman"/>
          <w:sz w:val="24"/>
          <w:szCs w:val="24"/>
        </w:rPr>
        <w:t xml:space="preserve"> pencetakan. Ekstraksi kedele pada pembuatan tahu, pada prinsipnya </w:t>
      </w:r>
      <w:proofErr w:type="gramStart"/>
      <w:r w:rsidRPr="00E44316">
        <w:rPr>
          <w:rFonts w:ascii="Times New Roman" w:hAnsi="Times New Roman" w:cs="Times New Roman"/>
          <w:sz w:val="24"/>
          <w:szCs w:val="24"/>
        </w:rPr>
        <w:t>sama</w:t>
      </w:r>
      <w:proofErr w:type="gramEnd"/>
      <w:r w:rsidRPr="00E44316">
        <w:rPr>
          <w:rFonts w:ascii="Times New Roman" w:hAnsi="Times New Roman" w:cs="Times New Roman"/>
          <w:sz w:val="24"/>
          <w:szCs w:val="24"/>
        </w:rPr>
        <w:t xml:space="preserve"> dengan susu kedele. Sari kedele yang diperoleh dari ekstraksi dan penyaringan kemudian digumpalkan dengan </w:t>
      </w:r>
      <w:proofErr w:type="gramStart"/>
      <w:r w:rsidRPr="00E44316">
        <w:rPr>
          <w:rFonts w:ascii="Times New Roman" w:hAnsi="Times New Roman" w:cs="Times New Roman"/>
          <w:sz w:val="24"/>
          <w:szCs w:val="24"/>
        </w:rPr>
        <w:t>cara</w:t>
      </w:r>
      <w:proofErr w:type="gramEnd"/>
      <w:r w:rsidRPr="00E44316">
        <w:rPr>
          <w:rFonts w:ascii="Times New Roman" w:hAnsi="Times New Roman" w:cs="Times New Roman"/>
          <w:sz w:val="24"/>
          <w:szCs w:val="24"/>
        </w:rPr>
        <w:t xml:space="preserve"> menambahkan larutan asam. </w:t>
      </w:r>
      <w:proofErr w:type="gramStart"/>
      <w:r w:rsidRPr="00E44316">
        <w:rPr>
          <w:rFonts w:ascii="Times New Roman" w:hAnsi="Times New Roman" w:cs="Times New Roman"/>
          <w:sz w:val="24"/>
          <w:szCs w:val="24"/>
        </w:rPr>
        <w:t>Larutan asam yang biasa digunakan adalah asam asetat atau cuka makan dan asam laktat.</w:t>
      </w:r>
      <w:proofErr w:type="gramEnd"/>
      <w:r w:rsidRPr="00E44316">
        <w:rPr>
          <w:rFonts w:ascii="Times New Roman" w:hAnsi="Times New Roman" w:cs="Times New Roman"/>
          <w:sz w:val="24"/>
          <w:szCs w:val="24"/>
        </w:rPr>
        <w:t xml:space="preserve"> </w:t>
      </w:r>
      <w:proofErr w:type="gramStart"/>
      <w:r w:rsidRPr="00E44316">
        <w:rPr>
          <w:rFonts w:ascii="Times New Roman" w:hAnsi="Times New Roman" w:cs="Times New Roman"/>
          <w:sz w:val="24"/>
          <w:szCs w:val="24"/>
        </w:rPr>
        <w:t>Sebagai zat penggumpal secara tradisional biasanya digunakan biang, yaitu cairan yang keluar pada waktu pengepresan dan sudah diasamkan semalam.</w:t>
      </w:r>
      <w:proofErr w:type="gramEnd"/>
      <w:r w:rsidRPr="00E44316">
        <w:rPr>
          <w:rFonts w:ascii="Times New Roman" w:hAnsi="Times New Roman" w:cs="Times New Roman"/>
          <w:sz w:val="24"/>
          <w:szCs w:val="24"/>
        </w:rPr>
        <w:t xml:space="preserve"> </w:t>
      </w:r>
      <w:proofErr w:type="gramStart"/>
      <w:r w:rsidRPr="00E44316">
        <w:rPr>
          <w:rFonts w:ascii="Times New Roman" w:hAnsi="Times New Roman" w:cs="Times New Roman"/>
          <w:sz w:val="24"/>
          <w:szCs w:val="24"/>
        </w:rPr>
        <w:t xml:space="preserve">Pada pembuatan tahu Cina, biasanya digunakan </w:t>
      </w:r>
      <w:r w:rsidRPr="00E44316">
        <w:rPr>
          <w:rFonts w:ascii="Times New Roman" w:hAnsi="Times New Roman" w:cs="Times New Roman"/>
          <w:i/>
          <w:iCs/>
          <w:sz w:val="24"/>
          <w:szCs w:val="24"/>
        </w:rPr>
        <w:t xml:space="preserve">sioko </w:t>
      </w:r>
      <w:r w:rsidRPr="00E44316">
        <w:rPr>
          <w:rFonts w:ascii="Times New Roman" w:hAnsi="Times New Roman" w:cs="Times New Roman"/>
          <w:sz w:val="24"/>
          <w:szCs w:val="24"/>
        </w:rPr>
        <w:t>yang meng</w:t>
      </w:r>
      <w:r w:rsidR="00344974">
        <w:rPr>
          <w:rFonts w:ascii="Times New Roman" w:hAnsi="Times New Roman" w:cs="Times New Roman"/>
          <w:sz w:val="24"/>
          <w:szCs w:val="24"/>
        </w:rPr>
        <w:t xml:space="preserve">andung CaSO garam </w:t>
      </w:r>
      <w:r w:rsidRPr="00E44316">
        <w:rPr>
          <w:rFonts w:ascii="Times New Roman" w:hAnsi="Times New Roman" w:cs="Times New Roman"/>
          <w:sz w:val="24"/>
          <w:szCs w:val="24"/>
        </w:rPr>
        <w:t>(Supriadi, 2003)</w:t>
      </w:r>
      <w:r w:rsidR="00144CF7">
        <w:rPr>
          <w:rFonts w:ascii="Times New Roman" w:hAnsi="Times New Roman" w:cs="Times New Roman"/>
          <w:sz w:val="24"/>
          <w:szCs w:val="24"/>
        </w:rPr>
        <w:t>.</w:t>
      </w:r>
      <w:proofErr w:type="gramEnd"/>
    </w:p>
    <w:p w:rsidR="00532D19" w:rsidRDefault="00532D19" w:rsidP="00144CF7">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pembuatan tahu dibagi menjadi dua bagian utama, yaitu pembuatan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kedelai dan koagulasi atau penggumpalan protein susu kedelai sehingga dihasilkan </w:t>
      </w:r>
      <w:r>
        <w:rPr>
          <w:rFonts w:ascii="Times New Roman" w:hAnsi="Times New Roman" w:cs="Times New Roman"/>
          <w:i/>
          <w:sz w:val="24"/>
          <w:szCs w:val="24"/>
        </w:rPr>
        <w:t xml:space="preserve">curd </w:t>
      </w:r>
      <w:r>
        <w:rPr>
          <w:rFonts w:ascii="Times New Roman" w:hAnsi="Times New Roman" w:cs="Times New Roman"/>
          <w:sz w:val="24"/>
          <w:szCs w:val="24"/>
        </w:rPr>
        <w:t>yang kemudian di press dan dicetak menjadi tahu (Shurtleff dan Aoyagi, 2011)</w:t>
      </w:r>
      <w:r w:rsidR="00842EEB">
        <w:rPr>
          <w:rFonts w:ascii="Times New Roman" w:hAnsi="Times New Roman" w:cs="Times New Roman"/>
          <w:sz w:val="24"/>
          <w:szCs w:val="24"/>
        </w:rPr>
        <w:t>. Berikut ini dijelaskan tahapan proses pembuatan tahu.</w:t>
      </w:r>
    </w:p>
    <w:p w:rsidR="00842EEB" w:rsidRDefault="00842EEB" w:rsidP="00842EEB">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Pencucian dan Perendaman</w:t>
      </w:r>
    </w:p>
    <w:p w:rsidR="00842EEB" w:rsidRDefault="00842EEB" w:rsidP="00842EEB">
      <w:pPr>
        <w:pStyle w:val="ListParagraph"/>
        <w:autoSpaceDE w:val="0"/>
        <w:autoSpaceDN w:val="0"/>
        <w:adjustRightInd w:val="0"/>
        <w:spacing w:line="480" w:lineRule="auto"/>
        <w:ind w:left="0" w:firstLine="1080"/>
        <w:jc w:val="both"/>
        <w:rPr>
          <w:rFonts w:ascii="Times New Roman" w:hAnsi="Times New Roman" w:cs="Times New Roman"/>
          <w:sz w:val="24"/>
          <w:szCs w:val="24"/>
        </w:rPr>
      </w:pPr>
      <w:proofErr w:type="gramStart"/>
      <w:r>
        <w:rPr>
          <w:rFonts w:ascii="Times New Roman" w:hAnsi="Times New Roman" w:cs="Times New Roman"/>
          <w:sz w:val="24"/>
          <w:szCs w:val="24"/>
        </w:rPr>
        <w:t>Kedelai dicuci berulang kali dengan menggunakan air bersih untuk menghilangkan debu dan kotoran dari kacang kedelai.</w:t>
      </w:r>
      <w:proofErr w:type="gramEnd"/>
      <w:r>
        <w:rPr>
          <w:rFonts w:ascii="Times New Roman" w:hAnsi="Times New Roman" w:cs="Times New Roman"/>
          <w:sz w:val="24"/>
          <w:szCs w:val="24"/>
        </w:rPr>
        <w:t xml:space="preserve"> Proses selanjutnya dilakukan perendaman yang bertujuan untuk melunakkan struktur selulernya sehingga mempermudah dan mempercepat penggilingan. </w:t>
      </w:r>
      <w:proofErr w:type="gramStart"/>
      <w:r>
        <w:rPr>
          <w:rFonts w:ascii="Times New Roman" w:hAnsi="Times New Roman" w:cs="Times New Roman"/>
          <w:sz w:val="24"/>
          <w:szCs w:val="24"/>
        </w:rPr>
        <w:t xml:space="preserve">Biasanya kedelai direndam dalam air sebanyak 3 kali berat sampai bobot menjadi sekitar 2 kali </w:t>
      </w:r>
      <w:r>
        <w:rPr>
          <w:rFonts w:ascii="Times New Roman" w:hAnsi="Times New Roman" w:cs="Times New Roman"/>
          <w:sz w:val="24"/>
          <w:szCs w:val="24"/>
        </w:rPr>
        <w:lastRenderedPageBreak/>
        <w:t>bobot kedelai kering.</w:t>
      </w:r>
      <w:proofErr w:type="gramEnd"/>
      <w:r>
        <w:rPr>
          <w:rFonts w:ascii="Times New Roman" w:hAnsi="Times New Roman" w:cs="Times New Roman"/>
          <w:sz w:val="24"/>
          <w:szCs w:val="24"/>
        </w:rPr>
        <w:t xml:space="preserve"> Lama </w:t>
      </w:r>
      <w:proofErr w:type="gramStart"/>
      <w:r>
        <w:rPr>
          <w:rFonts w:ascii="Times New Roman" w:hAnsi="Times New Roman" w:cs="Times New Roman"/>
          <w:sz w:val="24"/>
          <w:szCs w:val="24"/>
        </w:rPr>
        <w:t>perendaman</w:t>
      </w:r>
      <w:proofErr w:type="gramEnd"/>
      <w:r>
        <w:rPr>
          <w:rFonts w:ascii="Times New Roman" w:hAnsi="Times New Roman" w:cs="Times New Roman"/>
          <w:sz w:val="24"/>
          <w:szCs w:val="24"/>
        </w:rPr>
        <w:t xml:space="preserve"> kedelai antara 8-12 jam (Shurtleff dan Aoyagi, 2001).</w:t>
      </w:r>
    </w:p>
    <w:p w:rsidR="00842EEB" w:rsidRDefault="00224D86" w:rsidP="00842EEB">
      <w:pPr>
        <w:pStyle w:val="ListParagraph"/>
        <w:numPr>
          <w:ilvl w:val="0"/>
          <w:numId w:val="5"/>
        </w:numPr>
        <w:autoSpaceDE w:val="0"/>
        <w:autoSpaceDN w:val="0"/>
        <w:adjustRightInd w:val="0"/>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Penggilingan</w:t>
      </w:r>
    </w:p>
    <w:p w:rsidR="00D7390F" w:rsidRPr="00D7390F" w:rsidRDefault="00224D86" w:rsidP="007F452D">
      <w:pPr>
        <w:pStyle w:val="ListParagraph"/>
        <w:autoSpaceDE w:val="0"/>
        <w:autoSpaceDN w:val="0"/>
        <w:adjustRightInd w:val="0"/>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Kedelai yang telah bersih dan ditiriskan lalu digiling dengan disertai penambahan air 1-1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kali berat kedelai basah (berat setelah direndam). Tujuan penggilingan adalah untuk memperkecil ukuran partikel sehingga dapat mengurangi waktu pemasakan dan memberikan fasilitas untuk melakukan ekstraksi susu kedelai (Shurtleff dan Aoyagi</w:t>
      </w:r>
      <w:proofErr w:type="gramStart"/>
      <w:r>
        <w:rPr>
          <w:rFonts w:ascii="Times New Roman" w:hAnsi="Times New Roman" w:cs="Times New Roman"/>
          <w:sz w:val="24"/>
          <w:szCs w:val="24"/>
        </w:rPr>
        <w:t>,2001</w:t>
      </w:r>
      <w:proofErr w:type="gramEnd"/>
      <w:r>
        <w:rPr>
          <w:rFonts w:ascii="Times New Roman" w:hAnsi="Times New Roman" w:cs="Times New Roman"/>
          <w:sz w:val="24"/>
          <w:szCs w:val="24"/>
        </w:rPr>
        <w:t>).</w:t>
      </w:r>
    </w:p>
    <w:p w:rsidR="00D430AE" w:rsidRDefault="00D430AE" w:rsidP="00D430AE">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Pemasakan</w:t>
      </w:r>
    </w:p>
    <w:p w:rsidR="00D430AE" w:rsidRDefault="00D430AE" w:rsidP="00D430AE">
      <w:pPr>
        <w:pStyle w:val="ListParagraph"/>
        <w:autoSpaceDE w:val="0"/>
        <w:autoSpaceDN w:val="0"/>
        <w:adjustRightInd w:val="0"/>
        <w:spacing w:line="480" w:lineRule="auto"/>
        <w:ind w:left="0" w:firstLine="1080"/>
        <w:jc w:val="both"/>
        <w:rPr>
          <w:rFonts w:ascii="Times New Roman" w:hAnsi="Times New Roman" w:cs="Times New Roman"/>
          <w:sz w:val="24"/>
          <w:szCs w:val="24"/>
        </w:rPr>
      </w:pPr>
      <w:proofErr w:type="gramStart"/>
      <w:r>
        <w:rPr>
          <w:rFonts w:ascii="Times New Roman" w:hAnsi="Times New Roman" w:cs="Times New Roman"/>
          <w:sz w:val="24"/>
          <w:szCs w:val="24"/>
        </w:rPr>
        <w:t>Kedelai yang telah digiling kemudian dimasak.</w:t>
      </w:r>
      <w:proofErr w:type="gramEnd"/>
      <w:r>
        <w:rPr>
          <w:rFonts w:ascii="Times New Roman" w:hAnsi="Times New Roman" w:cs="Times New Roman"/>
          <w:sz w:val="24"/>
          <w:szCs w:val="24"/>
        </w:rPr>
        <w:t xml:space="preserve"> Menurut (Shurtleff dan Aoyagi</w:t>
      </w:r>
      <w:proofErr w:type="gramStart"/>
      <w:r>
        <w:rPr>
          <w:rFonts w:ascii="Times New Roman" w:hAnsi="Times New Roman" w:cs="Times New Roman"/>
          <w:sz w:val="24"/>
          <w:szCs w:val="24"/>
        </w:rPr>
        <w:t>,2001</w:t>
      </w:r>
      <w:proofErr w:type="gramEnd"/>
      <w:r>
        <w:rPr>
          <w:rFonts w:ascii="Times New Roman" w:hAnsi="Times New Roman" w:cs="Times New Roman"/>
          <w:sz w:val="24"/>
          <w:szCs w:val="24"/>
        </w:rPr>
        <w:t>) pemasakan ini dimaksudkan untuk menginaktif</w:t>
      </w:r>
      <w:r w:rsidR="007245BA">
        <w:rPr>
          <w:rFonts w:ascii="Times New Roman" w:hAnsi="Times New Roman" w:cs="Times New Roman"/>
          <w:sz w:val="24"/>
          <w:szCs w:val="24"/>
        </w:rPr>
        <w:t xml:space="preserve">asi </w:t>
      </w:r>
      <w:r w:rsidR="007245BA">
        <w:rPr>
          <w:rFonts w:ascii="Times New Roman" w:hAnsi="Times New Roman" w:cs="Times New Roman"/>
          <w:i/>
          <w:sz w:val="24"/>
          <w:szCs w:val="24"/>
        </w:rPr>
        <w:t>trypsin inhibitor</w:t>
      </w:r>
      <w:r w:rsidR="007245BA">
        <w:rPr>
          <w:rFonts w:ascii="Times New Roman" w:hAnsi="Times New Roman" w:cs="Times New Roman"/>
          <w:sz w:val="24"/>
          <w:szCs w:val="24"/>
        </w:rPr>
        <w:t xml:space="preserve">, meningkatkan nilai gizi dan kualitas kedelai, mengurangi rasa menth dan </w:t>
      </w:r>
      <w:r w:rsidR="007245BA">
        <w:rPr>
          <w:rFonts w:ascii="Times New Roman" w:hAnsi="Times New Roman" w:cs="Times New Roman"/>
          <w:i/>
          <w:sz w:val="24"/>
          <w:szCs w:val="24"/>
        </w:rPr>
        <w:t>beany</w:t>
      </w:r>
      <w:r w:rsidR="007245BA">
        <w:rPr>
          <w:rFonts w:ascii="Times New Roman" w:hAnsi="Times New Roman" w:cs="Times New Roman"/>
          <w:sz w:val="24"/>
          <w:szCs w:val="24"/>
        </w:rPr>
        <w:t xml:space="preserve"> pada susu kedelai, menambah keawetan produk akhir dan merubah sifat protein kacang kedelai sehingga mudah dikoagulasikan. Pemasakan dilakukan pada suhu 100</w:t>
      </w:r>
      <w:r w:rsidR="007245BA">
        <w:rPr>
          <w:rFonts w:ascii="Times New Roman" w:hAnsi="Times New Roman" w:cs="Times New Roman"/>
          <w:sz w:val="24"/>
          <w:szCs w:val="24"/>
          <w:vertAlign w:val="superscript"/>
        </w:rPr>
        <w:t>o</w:t>
      </w:r>
      <w:r w:rsidR="007245BA">
        <w:rPr>
          <w:rFonts w:ascii="Times New Roman" w:hAnsi="Times New Roman" w:cs="Times New Roman"/>
          <w:sz w:val="24"/>
          <w:szCs w:val="24"/>
        </w:rPr>
        <w:t>C selama 10 sampai 15</w:t>
      </w:r>
      <w:r w:rsidR="007245BA">
        <w:rPr>
          <w:rFonts w:ascii="Times New Roman" w:hAnsi="Times New Roman" w:cs="Times New Roman"/>
          <w:sz w:val="24"/>
          <w:szCs w:val="24"/>
          <w:vertAlign w:val="superscript"/>
        </w:rPr>
        <w:t xml:space="preserve"> </w:t>
      </w:r>
      <w:r w:rsidR="007245BA">
        <w:rPr>
          <w:rFonts w:ascii="Times New Roman" w:hAnsi="Times New Roman" w:cs="Times New Roman"/>
          <w:sz w:val="24"/>
          <w:szCs w:val="24"/>
        </w:rPr>
        <w:t xml:space="preserve">menit </w:t>
      </w:r>
      <w:proofErr w:type="gramStart"/>
      <w:r w:rsidR="007245BA">
        <w:rPr>
          <w:rFonts w:ascii="Times New Roman" w:hAnsi="Times New Roman" w:cs="Times New Roman"/>
          <w:sz w:val="24"/>
          <w:szCs w:val="24"/>
        </w:rPr>
        <w:t>( Sarwono</w:t>
      </w:r>
      <w:proofErr w:type="gramEnd"/>
      <w:r w:rsidR="007245BA">
        <w:rPr>
          <w:rFonts w:ascii="Times New Roman" w:hAnsi="Times New Roman" w:cs="Times New Roman"/>
          <w:sz w:val="24"/>
          <w:szCs w:val="24"/>
        </w:rPr>
        <w:t xml:space="preserve"> dan Saragih, 2003). </w:t>
      </w:r>
      <w:proofErr w:type="gramStart"/>
      <w:r w:rsidR="007245BA">
        <w:rPr>
          <w:rFonts w:ascii="Times New Roman" w:hAnsi="Times New Roman" w:cs="Times New Roman"/>
          <w:sz w:val="24"/>
          <w:szCs w:val="24"/>
        </w:rPr>
        <w:t>Pada saat pemasakan bubur kedelai ditambahkan air untuk memperoleh rendemen yang baik.</w:t>
      </w:r>
      <w:proofErr w:type="gramEnd"/>
      <w:r w:rsidR="007245BA">
        <w:rPr>
          <w:rFonts w:ascii="Times New Roman" w:hAnsi="Times New Roman" w:cs="Times New Roman"/>
          <w:sz w:val="24"/>
          <w:szCs w:val="24"/>
        </w:rPr>
        <w:t xml:space="preserve"> Penggunaan jumlah air dalam pemasakan perlu diperhatikan, dimana air yang terlalu sedikit </w:t>
      </w:r>
      <w:proofErr w:type="gramStart"/>
      <w:r w:rsidR="007245BA">
        <w:rPr>
          <w:rFonts w:ascii="Times New Roman" w:hAnsi="Times New Roman" w:cs="Times New Roman"/>
          <w:sz w:val="24"/>
          <w:szCs w:val="24"/>
        </w:rPr>
        <w:t>akan</w:t>
      </w:r>
      <w:proofErr w:type="gramEnd"/>
      <w:r w:rsidR="007245BA">
        <w:rPr>
          <w:rFonts w:ascii="Times New Roman" w:hAnsi="Times New Roman" w:cs="Times New Roman"/>
          <w:sz w:val="24"/>
          <w:szCs w:val="24"/>
        </w:rPr>
        <w:t xml:space="preserve"> menyebabkan sari kedelai yang terekstrak sedikit. Sedangkan bila air yang digunakan terlalu banyak </w:t>
      </w:r>
      <w:proofErr w:type="gramStart"/>
      <w:r w:rsidR="007245BA">
        <w:rPr>
          <w:rFonts w:ascii="Times New Roman" w:hAnsi="Times New Roman" w:cs="Times New Roman"/>
          <w:sz w:val="24"/>
          <w:szCs w:val="24"/>
        </w:rPr>
        <w:t>akan</w:t>
      </w:r>
      <w:proofErr w:type="gramEnd"/>
      <w:r w:rsidR="007245BA">
        <w:rPr>
          <w:rFonts w:ascii="Times New Roman" w:hAnsi="Times New Roman" w:cs="Times New Roman"/>
          <w:sz w:val="24"/>
          <w:szCs w:val="24"/>
        </w:rPr>
        <w:t xml:space="preserve"> membuat energi dan waktu untuk ekstraksi sari kedelai semakin besar. Perbandingan berat kedelai kering dan air yang baik adalah sebesar </w:t>
      </w:r>
      <w:proofErr w:type="gramStart"/>
      <w:r w:rsidR="007245BA">
        <w:rPr>
          <w:rFonts w:ascii="Times New Roman" w:hAnsi="Times New Roman" w:cs="Times New Roman"/>
          <w:sz w:val="24"/>
          <w:szCs w:val="24"/>
        </w:rPr>
        <w:t>1 :</w:t>
      </w:r>
      <w:proofErr w:type="gramEnd"/>
      <w:r w:rsidR="007245BA">
        <w:rPr>
          <w:rFonts w:ascii="Times New Roman" w:hAnsi="Times New Roman" w:cs="Times New Roman"/>
          <w:sz w:val="24"/>
          <w:szCs w:val="24"/>
        </w:rPr>
        <w:t xml:space="preserve"> 10 (Shurtleff dan Aoyagi,2001). </w:t>
      </w:r>
      <w:r w:rsidR="007245BA">
        <w:rPr>
          <w:rFonts w:ascii="Times New Roman" w:hAnsi="Times New Roman" w:cs="Times New Roman"/>
          <w:sz w:val="24"/>
          <w:szCs w:val="24"/>
        </w:rPr>
        <w:lastRenderedPageBreak/>
        <w:t>Selama proses pemasakkan dilakukan secara kontinyu untuk mencegah terjadinya kegosongan.</w:t>
      </w:r>
    </w:p>
    <w:p w:rsidR="007245BA" w:rsidRDefault="007724AA" w:rsidP="007245BA">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Penyaringan dan Ekstraksi Susu Kedelai</w:t>
      </w:r>
    </w:p>
    <w:p w:rsidR="00D7390F" w:rsidRPr="00D7390F" w:rsidRDefault="007724AA" w:rsidP="007F452D">
      <w:pPr>
        <w:pStyle w:val="ListParagraph"/>
        <w:autoSpaceDE w:val="0"/>
        <w:autoSpaceDN w:val="0"/>
        <w:adjustRightInd w:val="0"/>
        <w:spacing w:line="480" w:lineRule="auto"/>
        <w:ind w:left="0" w:firstLine="1080"/>
        <w:jc w:val="both"/>
        <w:rPr>
          <w:rFonts w:ascii="Times New Roman" w:hAnsi="Times New Roman" w:cs="Times New Roman"/>
          <w:sz w:val="24"/>
          <w:szCs w:val="24"/>
        </w:rPr>
      </w:pPr>
      <w:proofErr w:type="gramStart"/>
      <w:r>
        <w:rPr>
          <w:rFonts w:ascii="Times New Roman" w:hAnsi="Times New Roman" w:cs="Times New Roman"/>
          <w:sz w:val="24"/>
          <w:szCs w:val="24"/>
        </w:rPr>
        <w:t>Bubur kedelai disaring dengan penyaring yang umum digunakan oleh para pembuat tahu, yaitu kain blancu berwarna putih.</w:t>
      </w:r>
      <w:proofErr w:type="gramEnd"/>
      <w:r>
        <w:rPr>
          <w:rFonts w:ascii="Times New Roman" w:hAnsi="Times New Roman" w:cs="Times New Roman"/>
          <w:sz w:val="24"/>
          <w:szCs w:val="24"/>
        </w:rPr>
        <w:t xml:space="preserve"> Hasil penyaringan ini adalah ekstrak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kedelai, sedangkan ampas akan tertinggal dalam kain penyaring. Untuk mendapatkan sari kedelai yang lebih banyak, ampas dapat dicuci kemudian disaring kembali (Shurtleff dan Aoyagi</w:t>
      </w:r>
      <w:proofErr w:type="gramStart"/>
      <w:r>
        <w:rPr>
          <w:rFonts w:ascii="Times New Roman" w:hAnsi="Times New Roman" w:cs="Times New Roman"/>
          <w:sz w:val="24"/>
          <w:szCs w:val="24"/>
        </w:rPr>
        <w:t>,2001</w:t>
      </w:r>
      <w:proofErr w:type="gramEnd"/>
      <w:r>
        <w:rPr>
          <w:rFonts w:ascii="Times New Roman" w:hAnsi="Times New Roman" w:cs="Times New Roman"/>
          <w:sz w:val="24"/>
          <w:szCs w:val="24"/>
        </w:rPr>
        <w:t>).</w:t>
      </w:r>
    </w:p>
    <w:p w:rsidR="00D84F52" w:rsidRDefault="00D84F52" w:rsidP="00D84F52">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Penggumpalan</w:t>
      </w:r>
    </w:p>
    <w:p w:rsidR="00D84F52" w:rsidRDefault="00D84F52" w:rsidP="00D84F52">
      <w:pPr>
        <w:pStyle w:val="ListParagraph"/>
        <w:autoSpaceDE w:val="0"/>
        <w:autoSpaceDN w:val="0"/>
        <w:adjustRightInd w:val="0"/>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Setelah penyaringan adalah pengendapan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kedelai dengan menambahkan penggumpal. Proses penggumpalan protein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kedelai ini merupakan tahapan yang paling menentukan sifat fisik dan organoleptik dari tahu yang dihasilan yakni jenis dan jumlah penggumpal serta suhu susu kedelai pada saat penggumpalan (Shurtleff dan Aoyagi, 2001). Penggumpalan dilakukan pada saat suhu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kedelai berkisar antara 70-90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(Sarwono dan Saragih, 2003). </w:t>
      </w:r>
      <w:proofErr w:type="gramStart"/>
      <w:r>
        <w:rPr>
          <w:rFonts w:ascii="Times New Roman" w:hAnsi="Times New Roman" w:cs="Times New Roman"/>
          <w:sz w:val="24"/>
          <w:szCs w:val="24"/>
        </w:rPr>
        <w:t xml:space="preserve">Ada beberapa jenis penggumpal yang biasa </w:t>
      </w:r>
      <w:r w:rsidR="002E5651">
        <w:rPr>
          <w:rFonts w:ascii="Times New Roman" w:hAnsi="Times New Roman" w:cs="Times New Roman"/>
          <w:sz w:val="24"/>
          <w:szCs w:val="24"/>
        </w:rPr>
        <w:t>digunakan dalam pembuatan tahu.</w:t>
      </w:r>
      <w:proofErr w:type="gramEnd"/>
      <w:r w:rsidR="002E5651">
        <w:rPr>
          <w:rFonts w:ascii="Times New Roman" w:hAnsi="Times New Roman" w:cs="Times New Roman"/>
          <w:sz w:val="24"/>
          <w:szCs w:val="24"/>
        </w:rPr>
        <w:t xml:space="preserve"> Perbedaan penggumpal </w:t>
      </w:r>
      <w:proofErr w:type="gramStart"/>
      <w:r w:rsidR="002E5651">
        <w:rPr>
          <w:rFonts w:ascii="Times New Roman" w:hAnsi="Times New Roman" w:cs="Times New Roman"/>
          <w:sz w:val="24"/>
          <w:szCs w:val="24"/>
        </w:rPr>
        <w:t>akan</w:t>
      </w:r>
      <w:proofErr w:type="gramEnd"/>
      <w:r w:rsidR="002E5651">
        <w:rPr>
          <w:rFonts w:ascii="Times New Roman" w:hAnsi="Times New Roman" w:cs="Times New Roman"/>
          <w:sz w:val="24"/>
          <w:szCs w:val="24"/>
        </w:rPr>
        <w:t xml:space="preserve"> menghasilkan tahu dengan jenis dan karakteristik yang berbeda. </w:t>
      </w:r>
      <w:proofErr w:type="gramStart"/>
      <w:r w:rsidR="002E5651">
        <w:rPr>
          <w:rFonts w:ascii="Times New Roman" w:hAnsi="Times New Roman" w:cs="Times New Roman"/>
          <w:sz w:val="24"/>
          <w:szCs w:val="24"/>
        </w:rPr>
        <w:t>Sebagai contoh, dalam pembuatan tahu putih pengrajin tahu lebih banyak menggunakan air tahu (</w:t>
      </w:r>
      <w:r w:rsidR="002E5651">
        <w:rPr>
          <w:rFonts w:ascii="Times New Roman" w:hAnsi="Times New Roman" w:cs="Times New Roman"/>
          <w:i/>
          <w:sz w:val="24"/>
          <w:szCs w:val="24"/>
        </w:rPr>
        <w:t>whey</w:t>
      </w:r>
      <w:r w:rsidR="002E5651">
        <w:rPr>
          <w:rFonts w:ascii="Times New Roman" w:hAnsi="Times New Roman" w:cs="Times New Roman"/>
          <w:sz w:val="24"/>
          <w:szCs w:val="24"/>
        </w:rPr>
        <w:t>) yang telah didiamkan semalam sebagai penggumpal.</w:t>
      </w:r>
      <w:proofErr w:type="gramEnd"/>
      <w:r w:rsidR="002E5651">
        <w:rPr>
          <w:rFonts w:ascii="Times New Roman" w:hAnsi="Times New Roman" w:cs="Times New Roman"/>
          <w:sz w:val="24"/>
          <w:szCs w:val="24"/>
        </w:rPr>
        <w:t xml:space="preserve"> </w:t>
      </w:r>
      <w:proofErr w:type="gramStart"/>
      <w:r w:rsidR="002E5651">
        <w:rPr>
          <w:rFonts w:ascii="Times New Roman" w:hAnsi="Times New Roman" w:cs="Times New Roman"/>
          <w:sz w:val="24"/>
          <w:szCs w:val="24"/>
        </w:rPr>
        <w:t>Sedangkan untuk jenis tahu lainnya, seperti tahu sutra digunakan GDL (</w:t>
      </w:r>
      <w:r w:rsidR="002E5651">
        <w:rPr>
          <w:rFonts w:ascii="Times New Roman" w:hAnsi="Times New Roman" w:cs="Times New Roman"/>
          <w:i/>
          <w:sz w:val="24"/>
          <w:szCs w:val="24"/>
        </w:rPr>
        <w:t>Glucone Delta Lactone</w:t>
      </w:r>
      <w:r w:rsidR="002E5651">
        <w:rPr>
          <w:rFonts w:ascii="Times New Roman" w:hAnsi="Times New Roman" w:cs="Times New Roman"/>
          <w:sz w:val="24"/>
          <w:szCs w:val="24"/>
        </w:rPr>
        <w:t>) sebagai penggumpal (Sarwono dan Saragih, 2003).</w:t>
      </w:r>
      <w:proofErr w:type="gramEnd"/>
      <w:r w:rsidR="002E5651">
        <w:rPr>
          <w:rFonts w:ascii="Times New Roman" w:hAnsi="Times New Roman" w:cs="Times New Roman"/>
          <w:sz w:val="24"/>
          <w:szCs w:val="24"/>
        </w:rPr>
        <w:t xml:space="preserve"> </w:t>
      </w:r>
      <w:r w:rsidR="002E5651">
        <w:rPr>
          <w:rFonts w:ascii="Times New Roman" w:hAnsi="Times New Roman" w:cs="Times New Roman"/>
          <w:sz w:val="24"/>
          <w:szCs w:val="24"/>
        </w:rPr>
        <w:lastRenderedPageBreak/>
        <w:t xml:space="preserve">Selama proses penggumpalan perlu dilakukan pengadukan secara perlahan-lahan dengan arah yang tetap. </w:t>
      </w:r>
      <w:proofErr w:type="gramStart"/>
      <w:r w:rsidR="002E5651">
        <w:rPr>
          <w:rFonts w:ascii="Times New Roman" w:hAnsi="Times New Roman" w:cs="Times New Roman"/>
          <w:sz w:val="24"/>
          <w:szCs w:val="24"/>
        </w:rPr>
        <w:t>Pengadukan dihentikan jika sudah terbentuk gumpalan.</w:t>
      </w:r>
      <w:proofErr w:type="gramEnd"/>
    </w:p>
    <w:p w:rsidR="00BE46C0" w:rsidRPr="00BE46C0" w:rsidRDefault="00BE46C0" w:rsidP="00BE46C0">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Pemisahan </w:t>
      </w:r>
      <w:r>
        <w:rPr>
          <w:rFonts w:ascii="Times New Roman" w:hAnsi="Times New Roman" w:cs="Times New Roman"/>
          <w:i/>
          <w:sz w:val="24"/>
          <w:szCs w:val="24"/>
        </w:rPr>
        <w:t>Whey</w:t>
      </w:r>
    </w:p>
    <w:p w:rsidR="00D7390F" w:rsidRPr="00D7390F" w:rsidRDefault="00BE46C0" w:rsidP="00362E82">
      <w:pPr>
        <w:pStyle w:val="ListParagraph"/>
        <w:autoSpaceDE w:val="0"/>
        <w:autoSpaceDN w:val="0"/>
        <w:adjustRightInd w:val="0"/>
        <w:spacing w:line="480" w:lineRule="auto"/>
        <w:ind w:left="0" w:firstLine="1080"/>
        <w:jc w:val="both"/>
        <w:rPr>
          <w:rFonts w:ascii="Times New Roman" w:hAnsi="Times New Roman" w:cs="Times New Roman"/>
          <w:sz w:val="24"/>
          <w:szCs w:val="24"/>
        </w:rPr>
      </w:pPr>
      <w:proofErr w:type="gramStart"/>
      <w:r>
        <w:rPr>
          <w:rFonts w:ascii="Times New Roman" w:hAnsi="Times New Roman" w:cs="Times New Roman"/>
          <w:sz w:val="24"/>
          <w:szCs w:val="24"/>
        </w:rPr>
        <w:t>Setelah gumpalan (</w:t>
      </w:r>
      <w:r>
        <w:rPr>
          <w:rFonts w:ascii="Times New Roman" w:hAnsi="Times New Roman" w:cs="Times New Roman"/>
          <w:i/>
          <w:sz w:val="24"/>
          <w:szCs w:val="24"/>
        </w:rPr>
        <w:t>curd</w:t>
      </w:r>
      <w:r>
        <w:rPr>
          <w:rFonts w:ascii="Times New Roman" w:hAnsi="Times New Roman" w:cs="Times New Roman"/>
          <w:sz w:val="24"/>
          <w:szCs w:val="24"/>
        </w:rPr>
        <w:t>) terbentuk, dilakukan pengendapan hingga gumpalan turun kebawah.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Pengendapan ini bertujuan untuk mempermudah pemisahan cairan dengan </w:t>
      </w:r>
      <w:r>
        <w:rPr>
          <w:rFonts w:ascii="Times New Roman" w:hAnsi="Times New Roman" w:cs="Times New Roman"/>
          <w:i/>
          <w:sz w:val="24"/>
          <w:szCs w:val="24"/>
        </w:rPr>
        <w:t>curd</w:t>
      </w:r>
      <w:r>
        <w:rPr>
          <w:rFonts w:ascii="Times New Roman" w:hAnsi="Times New Roman" w:cs="Times New Roman"/>
          <w:sz w:val="24"/>
          <w:szCs w:val="24"/>
        </w:rPr>
        <w:t>.</w:t>
      </w:r>
      <w:proofErr w:type="gramEnd"/>
      <w:r>
        <w:rPr>
          <w:rFonts w:ascii="Times New Roman" w:hAnsi="Times New Roman" w:cs="Times New Roman"/>
          <w:sz w:val="24"/>
          <w:szCs w:val="24"/>
        </w:rPr>
        <w:t xml:space="preserve"> Cairan </w:t>
      </w:r>
      <w:r>
        <w:rPr>
          <w:rFonts w:ascii="Times New Roman" w:hAnsi="Times New Roman" w:cs="Times New Roman"/>
          <w:i/>
          <w:sz w:val="24"/>
          <w:szCs w:val="24"/>
        </w:rPr>
        <w:t>whey</w:t>
      </w:r>
      <w:r>
        <w:rPr>
          <w:rFonts w:ascii="Times New Roman" w:hAnsi="Times New Roman" w:cs="Times New Roman"/>
          <w:sz w:val="24"/>
          <w:szCs w:val="24"/>
        </w:rPr>
        <w:t xml:space="preserve"> kemudian dipisahkan dari endapan agar proses pencetakan dapat dilakukan dengan mudah dan tahu yang dihasilkan mempun</w:t>
      </w:r>
      <w:r w:rsidR="00650ADB">
        <w:rPr>
          <w:rFonts w:ascii="Times New Roman" w:hAnsi="Times New Roman" w:cs="Times New Roman"/>
          <w:sz w:val="24"/>
          <w:szCs w:val="24"/>
        </w:rPr>
        <w:t>yai konsistensi yang lebih baik (Suwarno dan Saragih, 2003).</w:t>
      </w:r>
    </w:p>
    <w:p w:rsidR="00214530" w:rsidRDefault="00617147" w:rsidP="00214530">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Pencetak</w:t>
      </w:r>
      <w:r w:rsidR="00214530">
        <w:rPr>
          <w:rFonts w:ascii="Times New Roman" w:hAnsi="Times New Roman" w:cs="Times New Roman"/>
          <w:sz w:val="24"/>
          <w:szCs w:val="24"/>
        </w:rPr>
        <w:t>an dan Pengepresan</w:t>
      </w:r>
    </w:p>
    <w:p w:rsidR="00214530" w:rsidRPr="00214530" w:rsidRDefault="00214530" w:rsidP="00214530">
      <w:pPr>
        <w:pStyle w:val="ListParagraph"/>
        <w:autoSpaceDE w:val="0"/>
        <w:autoSpaceDN w:val="0"/>
        <w:adjustRightInd w:val="0"/>
        <w:spacing w:line="480" w:lineRule="auto"/>
        <w:ind w:left="0" w:firstLine="1080"/>
        <w:jc w:val="both"/>
        <w:rPr>
          <w:rFonts w:ascii="Times New Roman" w:hAnsi="Times New Roman" w:cs="Times New Roman"/>
          <w:sz w:val="24"/>
          <w:szCs w:val="24"/>
        </w:rPr>
      </w:pPr>
      <w:proofErr w:type="gramStart"/>
      <w:r>
        <w:rPr>
          <w:rFonts w:ascii="Times New Roman" w:hAnsi="Times New Roman" w:cs="Times New Roman"/>
          <w:sz w:val="24"/>
          <w:szCs w:val="24"/>
        </w:rPr>
        <w:t>Gumpalan yang terbentuk selanjutnya dicetak dengan memasukkannya ke dalam cetakan yang telah dialasi kain blacu berwarna putih, lalu bagian atas juga ditutup dengan kain serupa dan papan.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Diatas papan selanjutnya diletakkan pemberat hingga air tahu menetes habis dan terbentuklah tahu yang sudah tercetak.</w:t>
      </w:r>
      <w:proofErr w:type="gramEnd"/>
    </w:p>
    <w:p w:rsidR="00842EEB" w:rsidRPr="00532D19" w:rsidRDefault="00842EEB" w:rsidP="00144CF7">
      <w:pPr>
        <w:autoSpaceDE w:val="0"/>
        <w:autoSpaceDN w:val="0"/>
        <w:adjustRightInd w:val="0"/>
        <w:spacing w:line="480" w:lineRule="auto"/>
        <w:ind w:firstLine="720"/>
        <w:jc w:val="both"/>
        <w:rPr>
          <w:rFonts w:ascii="Times New Roman" w:hAnsi="Times New Roman" w:cs="Times New Roman"/>
          <w:sz w:val="24"/>
          <w:szCs w:val="24"/>
        </w:rPr>
      </w:pPr>
    </w:p>
    <w:sectPr w:rsidR="00842EEB" w:rsidRPr="00532D19" w:rsidSect="0011273E">
      <w:headerReference w:type="default" r:id="rId62"/>
      <w:footerReference w:type="default" r:id="rId63"/>
      <w:headerReference w:type="first" r:id="rId64"/>
      <w:footerReference w:type="first" r:id="rId65"/>
      <w:pgSz w:w="11907" w:h="16839" w:code="9"/>
      <w:pgMar w:top="2268" w:right="1701" w:bottom="2268" w:left="2268" w:header="708" w:footer="708"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F56" w:rsidRDefault="005E2F56" w:rsidP="0011273E">
      <w:r>
        <w:separator/>
      </w:r>
    </w:p>
  </w:endnote>
  <w:endnote w:type="continuationSeparator" w:id="1">
    <w:p w:rsidR="005E2F56" w:rsidRDefault="005E2F56" w:rsidP="00112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56" w:rsidRDefault="005E2F56">
    <w:pPr>
      <w:pStyle w:val="Footer"/>
      <w:jc w:val="center"/>
    </w:pPr>
  </w:p>
  <w:p w:rsidR="005E2F56" w:rsidRDefault="005E2F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56" w:rsidRPr="0011273E" w:rsidRDefault="005E2F56" w:rsidP="0011273E">
    <w:pPr>
      <w:pStyle w:val="Footer"/>
      <w:jc w:val="center"/>
      <w:rPr>
        <w:rFonts w:ascii="Times New Roman" w:hAnsi="Times New Roman" w:cs="Times New Roman"/>
      </w:rPr>
    </w:pPr>
    <w:r w:rsidRPr="0011273E">
      <w:rPr>
        <w:rFonts w:ascii="Times New Roman" w:hAnsi="Times New Roman" w:cs="Times New Roman"/>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F56" w:rsidRDefault="005E2F56" w:rsidP="0011273E">
      <w:r>
        <w:separator/>
      </w:r>
    </w:p>
  </w:footnote>
  <w:footnote w:type="continuationSeparator" w:id="1">
    <w:p w:rsidR="005E2F56" w:rsidRDefault="005E2F56" w:rsidP="00112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6634"/>
      <w:docPartObj>
        <w:docPartGallery w:val="Page Numbers (Top of Page)"/>
        <w:docPartUnique/>
      </w:docPartObj>
    </w:sdtPr>
    <w:sdtContent>
      <w:p w:rsidR="005E2F56" w:rsidRDefault="009D3BBE">
        <w:pPr>
          <w:pStyle w:val="Header"/>
          <w:jc w:val="right"/>
        </w:pPr>
        <w:r w:rsidRPr="0011273E">
          <w:rPr>
            <w:rFonts w:ascii="Times New Roman" w:hAnsi="Times New Roman" w:cs="Times New Roman"/>
          </w:rPr>
          <w:fldChar w:fldCharType="begin"/>
        </w:r>
        <w:r w:rsidR="005E2F56" w:rsidRPr="0011273E">
          <w:rPr>
            <w:rFonts w:ascii="Times New Roman" w:hAnsi="Times New Roman" w:cs="Times New Roman"/>
          </w:rPr>
          <w:instrText xml:space="preserve"> PAGE   \* MERGEFORMAT </w:instrText>
        </w:r>
        <w:r w:rsidRPr="0011273E">
          <w:rPr>
            <w:rFonts w:ascii="Times New Roman" w:hAnsi="Times New Roman" w:cs="Times New Roman"/>
          </w:rPr>
          <w:fldChar w:fldCharType="separate"/>
        </w:r>
        <w:r w:rsidR="00617147">
          <w:rPr>
            <w:rFonts w:ascii="Times New Roman" w:hAnsi="Times New Roman" w:cs="Times New Roman"/>
            <w:noProof/>
          </w:rPr>
          <w:t>30</w:t>
        </w:r>
        <w:r w:rsidRPr="0011273E">
          <w:rPr>
            <w:rFonts w:ascii="Times New Roman" w:hAnsi="Times New Roman" w:cs="Times New Roman"/>
          </w:rPr>
          <w:fldChar w:fldCharType="end"/>
        </w:r>
      </w:p>
    </w:sdtContent>
  </w:sdt>
  <w:p w:rsidR="005E2F56" w:rsidRDefault="005E2F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56" w:rsidRDefault="005E2F56">
    <w:pPr>
      <w:pStyle w:val="Header"/>
      <w:jc w:val="right"/>
    </w:pPr>
  </w:p>
  <w:p w:rsidR="005E2F56" w:rsidRDefault="005E2F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C2F"/>
    <w:multiLevelType w:val="multilevel"/>
    <w:tmpl w:val="5EFC48B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E8A5C7B"/>
    <w:multiLevelType w:val="multilevel"/>
    <w:tmpl w:val="2D743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237DEA"/>
    <w:multiLevelType w:val="hybridMultilevel"/>
    <w:tmpl w:val="EEA038B6"/>
    <w:lvl w:ilvl="0" w:tplc="4EBCE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A75EB3"/>
    <w:multiLevelType w:val="multilevel"/>
    <w:tmpl w:val="7B1441F4"/>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5ADB5DC0"/>
    <w:multiLevelType w:val="multilevel"/>
    <w:tmpl w:val="B81A52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455A22"/>
    <w:multiLevelType w:val="multilevel"/>
    <w:tmpl w:val="2E84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33F4"/>
    <w:rsid w:val="0000012A"/>
    <w:rsid w:val="00032E8A"/>
    <w:rsid w:val="00094C40"/>
    <w:rsid w:val="000E0302"/>
    <w:rsid w:val="000F4CAD"/>
    <w:rsid w:val="00110389"/>
    <w:rsid w:val="0011273E"/>
    <w:rsid w:val="00114FBA"/>
    <w:rsid w:val="001269C7"/>
    <w:rsid w:val="00144CF7"/>
    <w:rsid w:val="00173638"/>
    <w:rsid w:val="00175C0B"/>
    <w:rsid w:val="001840B2"/>
    <w:rsid w:val="00210D03"/>
    <w:rsid w:val="00214530"/>
    <w:rsid w:val="00217640"/>
    <w:rsid w:val="00220619"/>
    <w:rsid w:val="00224D86"/>
    <w:rsid w:val="00241BB7"/>
    <w:rsid w:val="00271650"/>
    <w:rsid w:val="002E5651"/>
    <w:rsid w:val="002F23D2"/>
    <w:rsid w:val="00311C6D"/>
    <w:rsid w:val="003167ED"/>
    <w:rsid w:val="003404E3"/>
    <w:rsid w:val="00344974"/>
    <w:rsid w:val="003465FA"/>
    <w:rsid w:val="0035768B"/>
    <w:rsid w:val="00361CA8"/>
    <w:rsid w:val="00362E82"/>
    <w:rsid w:val="003962F9"/>
    <w:rsid w:val="003A673F"/>
    <w:rsid w:val="003B0AAC"/>
    <w:rsid w:val="00431FA2"/>
    <w:rsid w:val="00445C88"/>
    <w:rsid w:val="0048472C"/>
    <w:rsid w:val="00486330"/>
    <w:rsid w:val="004B2A92"/>
    <w:rsid w:val="004C129E"/>
    <w:rsid w:val="00532D19"/>
    <w:rsid w:val="00563592"/>
    <w:rsid w:val="005B27A5"/>
    <w:rsid w:val="005C7315"/>
    <w:rsid w:val="005D0EBD"/>
    <w:rsid w:val="005E0188"/>
    <w:rsid w:val="005E117D"/>
    <w:rsid w:val="005E2F56"/>
    <w:rsid w:val="005E54F2"/>
    <w:rsid w:val="005F16A0"/>
    <w:rsid w:val="00617147"/>
    <w:rsid w:val="0062185D"/>
    <w:rsid w:val="00644196"/>
    <w:rsid w:val="00650ADB"/>
    <w:rsid w:val="00684EE0"/>
    <w:rsid w:val="006A3FBA"/>
    <w:rsid w:val="006C7459"/>
    <w:rsid w:val="007245BA"/>
    <w:rsid w:val="00733D88"/>
    <w:rsid w:val="00764D95"/>
    <w:rsid w:val="007724AA"/>
    <w:rsid w:val="00775DFD"/>
    <w:rsid w:val="00780C88"/>
    <w:rsid w:val="007B003E"/>
    <w:rsid w:val="007C07D8"/>
    <w:rsid w:val="007D3219"/>
    <w:rsid w:val="007E34EE"/>
    <w:rsid w:val="007F452D"/>
    <w:rsid w:val="00837B1C"/>
    <w:rsid w:val="00842EEB"/>
    <w:rsid w:val="00845511"/>
    <w:rsid w:val="008502DC"/>
    <w:rsid w:val="008511E7"/>
    <w:rsid w:val="008956E0"/>
    <w:rsid w:val="008A11D7"/>
    <w:rsid w:val="008C687A"/>
    <w:rsid w:val="008F3642"/>
    <w:rsid w:val="008F666E"/>
    <w:rsid w:val="00901707"/>
    <w:rsid w:val="0092127B"/>
    <w:rsid w:val="00932A46"/>
    <w:rsid w:val="0096206E"/>
    <w:rsid w:val="009956B0"/>
    <w:rsid w:val="009C46BE"/>
    <w:rsid w:val="009D3BBE"/>
    <w:rsid w:val="009E580C"/>
    <w:rsid w:val="00A01576"/>
    <w:rsid w:val="00A15D19"/>
    <w:rsid w:val="00A231ED"/>
    <w:rsid w:val="00A30EAB"/>
    <w:rsid w:val="00A64BB6"/>
    <w:rsid w:val="00A74AA3"/>
    <w:rsid w:val="00A90CEE"/>
    <w:rsid w:val="00A91E2E"/>
    <w:rsid w:val="00AA2227"/>
    <w:rsid w:val="00AE7FF4"/>
    <w:rsid w:val="00AF2C2A"/>
    <w:rsid w:val="00B033B0"/>
    <w:rsid w:val="00B33749"/>
    <w:rsid w:val="00B51718"/>
    <w:rsid w:val="00B76E2A"/>
    <w:rsid w:val="00B81A8D"/>
    <w:rsid w:val="00B86B37"/>
    <w:rsid w:val="00B95C5D"/>
    <w:rsid w:val="00BD6A2E"/>
    <w:rsid w:val="00BE46C0"/>
    <w:rsid w:val="00C12EEA"/>
    <w:rsid w:val="00C3066E"/>
    <w:rsid w:val="00C372AC"/>
    <w:rsid w:val="00C9096B"/>
    <w:rsid w:val="00C9403F"/>
    <w:rsid w:val="00CA1217"/>
    <w:rsid w:val="00CB23FF"/>
    <w:rsid w:val="00CD2981"/>
    <w:rsid w:val="00CD69AA"/>
    <w:rsid w:val="00CE406F"/>
    <w:rsid w:val="00CF1B05"/>
    <w:rsid w:val="00D229F2"/>
    <w:rsid w:val="00D430AE"/>
    <w:rsid w:val="00D71043"/>
    <w:rsid w:val="00D718E3"/>
    <w:rsid w:val="00D7390F"/>
    <w:rsid w:val="00D8244B"/>
    <w:rsid w:val="00D84F52"/>
    <w:rsid w:val="00DA33F4"/>
    <w:rsid w:val="00DA46FD"/>
    <w:rsid w:val="00DB45AD"/>
    <w:rsid w:val="00DE20E8"/>
    <w:rsid w:val="00DE77EE"/>
    <w:rsid w:val="00E044CA"/>
    <w:rsid w:val="00E249D8"/>
    <w:rsid w:val="00E44316"/>
    <w:rsid w:val="00E46E34"/>
    <w:rsid w:val="00E50A20"/>
    <w:rsid w:val="00E72EFB"/>
    <w:rsid w:val="00E779DA"/>
    <w:rsid w:val="00E928F2"/>
    <w:rsid w:val="00E94E62"/>
    <w:rsid w:val="00E9775D"/>
    <w:rsid w:val="00EC3783"/>
    <w:rsid w:val="00EE110F"/>
    <w:rsid w:val="00F3628C"/>
    <w:rsid w:val="00F40787"/>
    <w:rsid w:val="00F67F0D"/>
    <w:rsid w:val="00F83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4E3"/>
    <w:pPr>
      <w:ind w:left="720"/>
      <w:contextualSpacing/>
    </w:pPr>
  </w:style>
  <w:style w:type="character" w:styleId="Hyperlink">
    <w:name w:val="Hyperlink"/>
    <w:basedOn w:val="DefaultParagraphFont"/>
    <w:uiPriority w:val="99"/>
    <w:semiHidden/>
    <w:unhideWhenUsed/>
    <w:rsid w:val="00B86B37"/>
    <w:rPr>
      <w:color w:val="0000FF"/>
      <w:u w:val="single"/>
    </w:rPr>
  </w:style>
  <w:style w:type="table" w:styleId="TableGrid">
    <w:name w:val="Table Grid"/>
    <w:basedOn w:val="TableNormal"/>
    <w:uiPriority w:val="59"/>
    <w:rsid w:val="008511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67F0D"/>
    <w:pPr>
      <w:spacing w:before="100" w:beforeAutospacing="1" w:after="100" w:afterAutospacing="1"/>
    </w:pPr>
    <w:rPr>
      <w:rFonts w:ascii="Times New Roman" w:eastAsia="Times New Roman" w:hAnsi="Times New Roman" w:cs="Times New Roman"/>
      <w:sz w:val="24"/>
      <w:szCs w:val="24"/>
    </w:rPr>
  </w:style>
  <w:style w:type="character" w:customStyle="1" w:styleId="mediumfont1">
    <w:name w:val="mediumfont1"/>
    <w:basedOn w:val="DefaultParagraphFont"/>
    <w:rsid w:val="00344974"/>
    <w:rPr>
      <w:rFonts w:ascii="Arial" w:hAnsi="Arial" w:cs="Arial" w:hint="default"/>
      <w:b w:val="0"/>
      <w:bCs w:val="0"/>
      <w:i w:val="0"/>
      <w:iCs w:val="0"/>
      <w:smallCaps w:val="0"/>
      <w:sz w:val="18"/>
      <w:szCs w:val="18"/>
    </w:rPr>
  </w:style>
  <w:style w:type="paragraph" w:styleId="BalloonText">
    <w:name w:val="Balloon Text"/>
    <w:basedOn w:val="Normal"/>
    <w:link w:val="BalloonTextChar"/>
    <w:uiPriority w:val="99"/>
    <w:semiHidden/>
    <w:unhideWhenUsed/>
    <w:rsid w:val="00220619"/>
    <w:rPr>
      <w:rFonts w:ascii="Tahoma" w:hAnsi="Tahoma" w:cs="Tahoma"/>
      <w:sz w:val="16"/>
      <w:szCs w:val="16"/>
    </w:rPr>
  </w:style>
  <w:style w:type="character" w:customStyle="1" w:styleId="BalloonTextChar">
    <w:name w:val="Balloon Text Char"/>
    <w:basedOn w:val="DefaultParagraphFont"/>
    <w:link w:val="BalloonText"/>
    <w:uiPriority w:val="99"/>
    <w:semiHidden/>
    <w:rsid w:val="00220619"/>
    <w:rPr>
      <w:rFonts w:ascii="Tahoma" w:hAnsi="Tahoma" w:cs="Tahoma"/>
      <w:sz w:val="16"/>
      <w:szCs w:val="16"/>
    </w:rPr>
  </w:style>
  <w:style w:type="paragraph" w:styleId="Header">
    <w:name w:val="header"/>
    <w:basedOn w:val="Normal"/>
    <w:link w:val="HeaderChar"/>
    <w:uiPriority w:val="99"/>
    <w:unhideWhenUsed/>
    <w:rsid w:val="0011273E"/>
    <w:pPr>
      <w:tabs>
        <w:tab w:val="center" w:pos="4680"/>
        <w:tab w:val="right" w:pos="9360"/>
      </w:tabs>
    </w:pPr>
  </w:style>
  <w:style w:type="character" w:customStyle="1" w:styleId="HeaderChar">
    <w:name w:val="Header Char"/>
    <w:basedOn w:val="DefaultParagraphFont"/>
    <w:link w:val="Header"/>
    <w:uiPriority w:val="99"/>
    <w:rsid w:val="0011273E"/>
  </w:style>
  <w:style w:type="paragraph" w:styleId="Footer">
    <w:name w:val="footer"/>
    <w:basedOn w:val="Normal"/>
    <w:link w:val="FooterChar"/>
    <w:uiPriority w:val="99"/>
    <w:unhideWhenUsed/>
    <w:rsid w:val="0011273E"/>
    <w:pPr>
      <w:tabs>
        <w:tab w:val="center" w:pos="4680"/>
        <w:tab w:val="right" w:pos="9360"/>
      </w:tabs>
    </w:pPr>
  </w:style>
  <w:style w:type="character" w:customStyle="1" w:styleId="FooterChar">
    <w:name w:val="Footer Char"/>
    <w:basedOn w:val="DefaultParagraphFont"/>
    <w:link w:val="Footer"/>
    <w:uiPriority w:val="99"/>
    <w:rsid w:val="0011273E"/>
  </w:style>
</w:styles>
</file>

<file path=word/webSettings.xml><?xml version="1.0" encoding="utf-8"?>
<w:webSettings xmlns:r="http://schemas.openxmlformats.org/officeDocument/2006/relationships" xmlns:w="http://schemas.openxmlformats.org/wordprocessingml/2006/main">
  <w:divs>
    <w:div w:id="17707881">
      <w:bodyDiv w:val="1"/>
      <w:marLeft w:val="0"/>
      <w:marRight w:val="0"/>
      <w:marTop w:val="0"/>
      <w:marBottom w:val="0"/>
      <w:divBdr>
        <w:top w:val="none" w:sz="0" w:space="0" w:color="auto"/>
        <w:left w:val="none" w:sz="0" w:space="0" w:color="auto"/>
        <w:bottom w:val="none" w:sz="0" w:space="0" w:color="auto"/>
        <w:right w:val="none" w:sz="0" w:space="0" w:color="auto"/>
      </w:divBdr>
    </w:div>
    <w:div w:id="1401322280">
      <w:bodyDiv w:val="1"/>
      <w:marLeft w:val="0"/>
      <w:marRight w:val="0"/>
      <w:marTop w:val="0"/>
      <w:marBottom w:val="0"/>
      <w:divBdr>
        <w:top w:val="none" w:sz="0" w:space="0" w:color="auto"/>
        <w:left w:val="none" w:sz="0" w:space="0" w:color="auto"/>
        <w:bottom w:val="none" w:sz="0" w:space="0" w:color="auto"/>
        <w:right w:val="none" w:sz="0" w:space="0" w:color="auto"/>
      </w:divBdr>
    </w:div>
    <w:div w:id="18001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Jakarta" TargetMode="External"/><Relationship Id="rId18" Type="http://schemas.openxmlformats.org/officeDocument/2006/relationships/hyperlink" Target="http://id.wikipedia.org/wiki/Tempe" TargetMode="External"/><Relationship Id="rId26" Type="http://schemas.openxmlformats.org/officeDocument/2006/relationships/hyperlink" Target="http://id.wikipedia.org/wiki/Domestikasi" TargetMode="External"/><Relationship Id="rId39" Type="http://schemas.openxmlformats.org/officeDocument/2006/relationships/hyperlink" Target="http://id.wikipedia.org/wiki/Tauco" TargetMode="External"/><Relationship Id="rId21" Type="http://schemas.openxmlformats.org/officeDocument/2006/relationships/hyperlink" Target="http://id.wikipedia.org/wiki/Nusantara" TargetMode="External"/><Relationship Id="rId34" Type="http://schemas.openxmlformats.org/officeDocument/2006/relationships/hyperlink" Target="http://id.wikipedia.org/wiki/Vitamin" TargetMode="External"/><Relationship Id="rId42" Type="http://schemas.openxmlformats.org/officeDocument/2006/relationships/hyperlink" Target="http://id.wikipedia.org/wiki/Susu_kedelai" TargetMode="External"/><Relationship Id="rId47" Type="http://schemas.openxmlformats.org/officeDocument/2006/relationships/hyperlink" Target="http://id.wikipedia.org/wiki/Bahasa_Yunani" TargetMode="External"/><Relationship Id="rId50" Type="http://schemas.openxmlformats.org/officeDocument/2006/relationships/hyperlink" Target="http://id.wikipedia.org/wiki/Monomer" TargetMode="External"/><Relationship Id="rId55" Type="http://schemas.openxmlformats.org/officeDocument/2006/relationships/hyperlink" Target="http://id.wikipedia.org/wiki/Hidrogen"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d.wikipedia.org/wiki/Kecap" TargetMode="External"/><Relationship Id="rId29" Type="http://schemas.openxmlformats.org/officeDocument/2006/relationships/hyperlink" Target="http://id.wikipedia.org/w/index.php?title=Pupuk_hijau&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Buah" TargetMode="External"/><Relationship Id="rId24" Type="http://schemas.openxmlformats.org/officeDocument/2006/relationships/hyperlink" Target="http://id.wikipedia.org/wiki/Cina" TargetMode="External"/><Relationship Id="rId32" Type="http://schemas.openxmlformats.org/officeDocument/2006/relationships/hyperlink" Target="http://id.wikipedia.org/wiki/Lemak" TargetMode="External"/><Relationship Id="rId37" Type="http://schemas.openxmlformats.org/officeDocument/2006/relationships/hyperlink" Target="http://id.wikipedia.org/wiki/Kecap" TargetMode="External"/><Relationship Id="rId40" Type="http://schemas.openxmlformats.org/officeDocument/2006/relationships/hyperlink" Target="http://id.wikipedia.org/wiki/Tempe" TargetMode="External"/><Relationship Id="rId45" Type="http://schemas.openxmlformats.org/officeDocument/2006/relationships/hyperlink" Target="http://id.wikipedia.org/wiki/Biodiesel" TargetMode="External"/><Relationship Id="rId53" Type="http://schemas.openxmlformats.org/officeDocument/2006/relationships/hyperlink" Target="http://id.wikipedia.org/wiki/Ikatan_peptida" TargetMode="External"/><Relationship Id="rId58" Type="http://schemas.openxmlformats.org/officeDocument/2006/relationships/hyperlink" Target="http://id.wikipedia.org/wiki/Sulfur"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d.wikipedia.org/wiki/Asia_Timur" TargetMode="External"/><Relationship Id="rId23" Type="http://schemas.openxmlformats.org/officeDocument/2006/relationships/hyperlink" Target="http://id.wikipedia.org/wiki/Tropika" TargetMode="External"/><Relationship Id="rId28" Type="http://schemas.openxmlformats.org/officeDocument/2006/relationships/hyperlink" Target="http://id.wikipedia.org/wiki/Nitrogen" TargetMode="External"/><Relationship Id="rId36" Type="http://schemas.openxmlformats.org/officeDocument/2006/relationships/hyperlink" Target="http://id.wikipedia.org/wiki/Tahu" TargetMode="External"/><Relationship Id="rId49" Type="http://schemas.openxmlformats.org/officeDocument/2006/relationships/hyperlink" Target="http://id.wikipedia.org/wiki/Polimer" TargetMode="External"/><Relationship Id="rId57" Type="http://schemas.openxmlformats.org/officeDocument/2006/relationships/hyperlink" Target="http://id.wikipedia.org/wiki/Nitrogen" TargetMode="External"/><Relationship Id="rId61" Type="http://schemas.openxmlformats.org/officeDocument/2006/relationships/hyperlink" Target="http://id.wikipedia.org/wiki/Virus" TargetMode="External"/><Relationship Id="rId10" Type="http://schemas.openxmlformats.org/officeDocument/2006/relationships/hyperlink" Target="http://id.wikipedia.org/wiki/Fabaceae" TargetMode="External"/><Relationship Id="rId19" Type="http://schemas.openxmlformats.org/officeDocument/2006/relationships/hyperlink" Target="http://id.wikipedia.org/wiki/Arkeologi" TargetMode="External"/><Relationship Id="rId31" Type="http://schemas.openxmlformats.org/officeDocument/2006/relationships/hyperlink" Target="http://id.wikipedia.org/wiki/Protein" TargetMode="External"/><Relationship Id="rId44" Type="http://schemas.openxmlformats.org/officeDocument/2006/relationships/hyperlink" Target="http://id.wikipedia.org/wiki/Minyak" TargetMode="External"/><Relationship Id="rId52" Type="http://schemas.openxmlformats.org/officeDocument/2006/relationships/hyperlink" Target="http://id.wikipedia.org/wiki/Asam_amino" TargetMode="External"/><Relationship Id="rId60" Type="http://schemas.openxmlformats.org/officeDocument/2006/relationships/hyperlink" Target="http://id.wikipedia.org/wiki/Sel"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d.wikipedia.org/wiki/Biji" TargetMode="External"/><Relationship Id="rId14" Type="http://schemas.openxmlformats.org/officeDocument/2006/relationships/hyperlink" Target="http://id.wikipedia.org/wiki/Kacang_tanah" TargetMode="External"/><Relationship Id="rId22" Type="http://schemas.openxmlformats.org/officeDocument/2006/relationships/hyperlink" Target="http://id.wikipedia.org/wiki/Protein" TargetMode="External"/><Relationship Id="rId27" Type="http://schemas.openxmlformats.org/officeDocument/2006/relationships/hyperlink" Target="http://id.wikipedia.org/w/index.php?title=Fotoperiodisme&amp;action=edit&amp;redlink=1" TargetMode="External"/><Relationship Id="rId30" Type="http://schemas.openxmlformats.org/officeDocument/2006/relationships/hyperlink" Target="http://id.wikipedia.org/wiki/Pakan" TargetMode="External"/><Relationship Id="rId35" Type="http://schemas.openxmlformats.org/officeDocument/2006/relationships/hyperlink" Target="http://id.wikipedia.org/wiki/Lesitin" TargetMode="External"/><Relationship Id="rId43" Type="http://schemas.openxmlformats.org/officeDocument/2006/relationships/hyperlink" Target="http://id.wikipedia.org/wiki/Laktosa" TargetMode="External"/><Relationship Id="rId48" Type="http://schemas.openxmlformats.org/officeDocument/2006/relationships/hyperlink" Target="http://id.wikipedia.org/wiki/Senyawa_organik" TargetMode="External"/><Relationship Id="rId56" Type="http://schemas.openxmlformats.org/officeDocument/2006/relationships/hyperlink" Target="http://id.wikipedia.org/wiki/Oksigen" TargetMode="External"/><Relationship Id="rId64" Type="http://schemas.openxmlformats.org/officeDocument/2006/relationships/header" Target="header2.xml"/><Relationship Id="rId8" Type="http://schemas.openxmlformats.org/officeDocument/2006/relationships/hyperlink" Target="http://id.wikipedia.org/wiki/Botani" TargetMode="External"/><Relationship Id="rId51" Type="http://schemas.openxmlformats.org/officeDocument/2006/relationships/hyperlink" Target="http://id.wikipedia.org/wiki/Monomer" TargetMode="External"/><Relationship Id="rId3" Type="http://schemas.openxmlformats.org/officeDocument/2006/relationships/styles" Target="styles.xml"/><Relationship Id="rId12" Type="http://schemas.openxmlformats.org/officeDocument/2006/relationships/hyperlink" Target="http://id.wikipedia.org/wiki/Tumbuhan" TargetMode="External"/><Relationship Id="rId17" Type="http://schemas.openxmlformats.org/officeDocument/2006/relationships/hyperlink" Target="http://id.wikipedia.org/wiki/Tahu" TargetMode="External"/><Relationship Id="rId25" Type="http://schemas.openxmlformats.org/officeDocument/2006/relationships/hyperlink" Target="http://id.wikipedia.org/wiki/Pemuliaan_tanaman" TargetMode="External"/><Relationship Id="rId33" Type="http://schemas.openxmlformats.org/officeDocument/2006/relationships/hyperlink" Target="http://id.wikipedia.org/wiki/Gizi" TargetMode="External"/><Relationship Id="rId38" Type="http://schemas.openxmlformats.org/officeDocument/2006/relationships/hyperlink" Target="http://id.wikipedia.org/w/index.php?title=Taosi&amp;action=edit&amp;redlink=1" TargetMode="External"/><Relationship Id="rId46" Type="http://schemas.openxmlformats.org/officeDocument/2006/relationships/hyperlink" Target="http://id.wikipedia.org/wiki/Makanan_ringan" TargetMode="External"/><Relationship Id="rId59" Type="http://schemas.openxmlformats.org/officeDocument/2006/relationships/hyperlink" Target="http://id.wikipedia.org/wiki/Fosfor" TargetMode="External"/><Relationship Id="rId67" Type="http://schemas.openxmlformats.org/officeDocument/2006/relationships/theme" Target="theme/theme1.xml"/><Relationship Id="rId20" Type="http://schemas.openxmlformats.org/officeDocument/2006/relationships/hyperlink" Target="http://id.wikipedia.org/wiki/Asia_Timur" TargetMode="External"/><Relationship Id="rId41" Type="http://schemas.openxmlformats.org/officeDocument/2006/relationships/hyperlink" Target="http://id.wikipedia.org/wiki/Susu" TargetMode="External"/><Relationship Id="rId54" Type="http://schemas.openxmlformats.org/officeDocument/2006/relationships/hyperlink" Target="http://id.wikipedia.org/wiki/Karbon"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253B-7D41-4112-B8A4-EE5DDFFD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19</Pages>
  <Words>4318</Words>
  <Characters>24616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User</cp:lastModifiedBy>
  <cp:revision>100</cp:revision>
  <dcterms:created xsi:type="dcterms:W3CDTF">2013-02-05T15:38:00Z</dcterms:created>
  <dcterms:modified xsi:type="dcterms:W3CDTF">2013-09-25T07:12:00Z</dcterms:modified>
</cp:coreProperties>
</file>