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0" w:rsidRDefault="00200200" w:rsidP="00103A1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200200" w:rsidRDefault="0020020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Ardianto dan Soemirat. 2004. Dasar-Dasar Public Relations ; PT Remaja Rosdakarya, Bandung</w:t>
      </w:r>
    </w:p>
    <w:p w:rsid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Ardianto. 2004. Public Relations Suatu Pendekatan Praktis ; Pustaka Bani Quraisy</w:t>
      </w:r>
    </w:p>
    <w:p w:rsid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Moore. 2005. HUMAS ; Rosda, Jakarta</w:t>
      </w:r>
    </w:p>
    <w:p w:rsid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Rakhmat. 1986. Teori-Teori Komunikasi ; Remadja Karya, Bandung</w:t>
      </w:r>
    </w:p>
    <w:p w:rsid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Ardianto. 2010. Metodologi Penelitian Untuk Public Relations ; Simbiosa Rekatama Media, Bandung</w:t>
      </w:r>
    </w:p>
    <w:p w:rsidR="00E218A5" w:rsidRP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2011. Metode Penelitian Kuantitatif Kualitatif Dan R&amp;D ; Alfabeta, Bandung</w:t>
      </w:r>
    </w:p>
    <w:p w:rsidR="00200200" w:rsidRDefault="006600A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Jefkins. 2004. Public Relations ; Erlangga, Jakarta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Jefkins. 1998. Periklanan ; Erlangga, Jakarta</w:t>
      </w:r>
    </w:p>
    <w:p w:rsidR="006600A0" w:rsidRDefault="006600A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Lupiyoadi Rambat. 2001. Manajemen Pemasaran ; Salemba Empat, Jakarta</w:t>
      </w:r>
    </w:p>
    <w:p w:rsidR="006600A0" w:rsidRDefault="006600A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Muhammad. 2004. Komunikasi Organisasi ; Bumi Aksara, Jakarta</w:t>
      </w:r>
    </w:p>
    <w:p w:rsidR="006600A0" w:rsidRDefault="006600A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Payne Adrian. 2000. The Essence of Service Marketing ; Andi, Yogyakarta</w:t>
      </w:r>
    </w:p>
    <w:p w:rsidR="006600A0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</w:t>
      </w:r>
      <w:r w:rsidR="006600A0">
        <w:rPr>
          <w:rFonts w:ascii="Times New Roman" w:hAnsi="Times New Roman"/>
          <w:sz w:val="24"/>
          <w:szCs w:val="24"/>
        </w:rPr>
        <w:t xml:space="preserve"> Kotler. 2000. Marketing Management ; Erlangga, Jakarta</w:t>
      </w:r>
    </w:p>
    <w:p w:rsidR="00103A14" w:rsidRDefault="00103A14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Kasali. 2003. Manajemen Public Relations ; Grafiti, Jakarta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Abdurrachman, . 1995. Dasar-Dasar Public Relations.------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Bungin, Burhan. 2008. Sosiologi Komunikasi. Jakarta. Kencana Prenada Media Group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Martin William. 2005. Quality Customer Service, Victory Jaya Abadi, Jakarta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Changara, Hafied. 1998. Pengantar Ilmu Komunikasi. Jakarta. Rajagrafindo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Effendi. Onong Uchjana. 1992. Hubungan Masyarakat : Studi Komunikologis ; PT Remaja Rosdakarya, Bandung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Iriantara. 2004. Public Relations ; Erlangga, Jakarta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Lupiyoadi Rambat. 2001. Manajemen Pemasaran ; Salemba Empat, Jakarta</w:t>
      </w:r>
    </w:p>
    <w:p w:rsidR="00EE4DC1" w:rsidRDefault="004B4AFC" w:rsidP="00EE4DC1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Moenir A.S. 2002. Manajemen Pelayanan Umum ; Bumi Aksara, Jakarta</w:t>
      </w:r>
    </w:p>
    <w:p w:rsidR="004B4AFC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Rahmayanty Nina, 2010. Manajemen Pelayanan Prima ; Graha Ilmu, Yogyakarta</w:t>
      </w:r>
    </w:p>
    <w:p w:rsidR="006600A0" w:rsidRDefault="00D16B07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218A5" w:rsidRPr="00E218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http://blog.groupon.co.id/</w:t>
        </w:r>
      </w:hyperlink>
      <w:r w:rsidR="00EE4DC1">
        <w:rPr>
          <w:rFonts w:ascii="Times New Roman" w:hAnsi="Times New Roman"/>
          <w:sz w:val="24"/>
          <w:szCs w:val="24"/>
        </w:rPr>
        <w:t xml:space="preserve"> </w:t>
      </w:r>
    </w:p>
    <w:p w:rsidR="008E39A4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E4DC1">
        <w:rPr>
          <w:rFonts w:ascii="Times New Roman" w:hAnsi="Times New Roman"/>
          <w:sz w:val="24"/>
          <w:szCs w:val="24"/>
        </w:rPr>
        <w:t>http://startupbisnis.com/</w:t>
      </w:r>
    </w:p>
    <w:p w:rsidR="008E39A4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</w:t>
      </w:r>
      <w:r w:rsidR="008E39A4">
        <w:rPr>
          <w:rFonts w:ascii="Times New Roman" w:hAnsi="Times New Roman"/>
          <w:sz w:val="24"/>
          <w:szCs w:val="24"/>
        </w:rPr>
        <w:t>teknojurnal.com</w:t>
      </w:r>
      <w:r>
        <w:rPr>
          <w:rFonts w:ascii="Times New Roman" w:hAnsi="Times New Roman"/>
          <w:sz w:val="24"/>
          <w:szCs w:val="24"/>
        </w:rPr>
        <w:t>/</w:t>
      </w:r>
    </w:p>
    <w:p w:rsidR="00EE4DC1" w:rsidRPr="00200200" w:rsidRDefault="00EE4DC1" w:rsidP="00EE4DC1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sectPr w:rsidR="00EE4DC1" w:rsidRPr="00200200" w:rsidSect="00B46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79" w:rsidRDefault="00996979" w:rsidP="00103A14">
      <w:pPr>
        <w:spacing w:after="0" w:line="240" w:lineRule="auto"/>
      </w:pPr>
      <w:r>
        <w:separator/>
      </w:r>
    </w:p>
  </w:endnote>
  <w:endnote w:type="continuationSeparator" w:id="1">
    <w:p w:rsidR="00996979" w:rsidRDefault="00996979" w:rsidP="001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29" w:rsidRDefault="00B469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57" w:rsidRDefault="0024621A" w:rsidP="0024621A">
    <w:pPr>
      <w:pStyle w:val="Footer"/>
      <w:tabs>
        <w:tab w:val="left" w:pos="3885"/>
        <w:tab w:val="center" w:pos="413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1A" w:rsidRPr="004039E2" w:rsidRDefault="00C635FB" w:rsidP="00C635FB">
    <w:pPr>
      <w:pStyle w:val="Footer"/>
      <w:tabs>
        <w:tab w:val="center" w:pos="4135"/>
        <w:tab w:val="left" w:pos="4905"/>
      </w:tabs>
      <w:rPr>
        <w:lang w:val="id-ID"/>
      </w:rPr>
    </w:pPr>
    <w:r>
      <w:rPr>
        <w:lang w:val="id-ID"/>
      </w:rPr>
      <w:tab/>
    </w:r>
    <w:r w:rsidR="00904DBF">
      <w:rPr>
        <w:lang w:val="id-ID"/>
      </w:rPr>
      <w:t>14</w:t>
    </w:r>
    <w:r w:rsidR="00B46929">
      <w:rPr>
        <w:lang w:val="id-ID"/>
      </w:rPr>
      <w:t>5</w:t>
    </w:r>
    <w:r>
      <w:rPr>
        <w:lang w:val="id-ID"/>
      </w:rPr>
      <w:tab/>
    </w:r>
    <w:r>
      <w:rPr>
        <w:lang w:val="id-I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79" w:rsidRDefault="00996979" w:rsidP="00103A14">
      <w:pPr>
        <w:spacing w:after="0" w:line="240" w:lineRule="auto"/>
      </w:pPr>
      <w:r>
        <w:separator/>
      </w:r>
    </w:p>
  </w:footnote>
  <w:footnote w:type="continuationSeparator" w:id="1">
    <w:p w:rsidR="00996979" w:rsidRDefault="00996979" w:rsidP="0010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29" w:rsidRDefault="00B469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1A" w:rsidRPr="004039E2" w:rsidRDefault="004039E2" w:rsidP="0024621A">
    <w:pPr>
      <w:pStyle w:val="Header"/>
      <w:jc w:val="right"/>
      <w:rPr>
        <w:lang w:val="id-ID"/>
      </w:rPr>
    </w:pPr>
    <w:r>
      <w:t>1</w:t>
    </w:r>
    <w:r w:rsidR="00B46929">
      <w:rPr>
        <w:lang w:val="id-ID"/>
      </w:rPr>
      <w:t>46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E2" w:rsidRPr="004039E2" w:rsidRDefault="004039E2">
    <w:pPr>
      <w:pStyle w:val="Header"/>
      <w:jc w:val="right"/>
      <w:rPr>
        <w:lang w:val="id-ID"/>
      </w:rPr>
    </w:pPr>
  </w:p>
  <w:p w:rsidR="004039E2" w:rsidRDefault="004039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200"/>
    <w:rsid w:val="00103A14"/>
    <w:rsid w:val="00156981"/>
    <w:rsid w:val="001C4BD1"/>
    <w:rsid w:val="00200200"/>
    <w:rsid w:val="0024621A"/>
    <w:rsid w:val="002D68AC"/>
    <w:rsid w:val="002E03C5"/>
    <w:rsid w:val="00365D22"/>
    <w:rsid w:val="004039E2"/>
    <w:rsid w:val="00430257"/>
    <w:rsid w:val="004513A3"/>
    <w:rsid w:val="004654EE"/>
    <w:rsid w:val="004B4AFC"/>
    <w:rsid w:val="005535EE"/>
    <w:rsid w:val="006600A0"/>
    <w:rsid w:val="006643D3"/>
    <w:rsid w:val="0089513C"/>
    <w:rsid w:val="008E39A4"/>
    <w:rsid w:val="00904DBF"/>
    <w:rsid w:val="00937041"/>
    <w:rsid w:val="00996979"/>
    <w:rsid w:val="00B46929"/>
    <w:rsid w:val="00C635FB"/>
    <w:rsid w:val="00D07417"/>
    <w:rsid w:val="00D16B07"/>
    <w:rsid w:val="00E218A5"/>
    <w:rsid w:val="00EE4DC1"/>
    <w:rsid w:val="00F845C1"/>
    <w:rsid w:val="00FB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8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A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3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A1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groupon.co.id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http://blog.groupon.co.id/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 na ocho</dc:creator>
  <cp:lastModifiedBy>User PC</cp:lastModifiedBy>
  <cp:revision>4</cp:revision>
  <dcterms:created xsi:type="dcterms:W3CDTF">2016-10-16T12:46:00Z</dcterms:created>
  <dcterms:modified xsi:type="dcterms:W3CDTF">2017-04-06T07:36:00Z</dcterms:modified>
</cp:coreProperties>
</file>