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5" w:rsidRPr="00876F90" w:rsidRDefault="00F64D35" w:rsidP="00F64D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F9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2D4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Banyu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Yanyan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2D4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  <w:r w:rsidRPr="000E22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>.</w:t>
      </w:r>
      <w:r w:rsidRPr="000E22D4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F64D35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2D4">
        <w:rPr>
          <w:rFonts w:ascii="Times New Roman" w:hAnsi="Times New Roman" w:cs="Times New Roman"/>
          <w:sz w:val="24"/>
          <w:szCs w:val="24"/>
        </w:rPr>
        <w:t>Boediono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proofErr w:type="gramStart"/>
      <w:r w:rsidRPr="004F6A8F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proofErr w:type="gram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Ekonomia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UGM</w:t>
      </w:r>
    </w:p>
    <w:p w:rsidR="00F64D35" w:rsidRPr="004F6A8F" w:rsidRDefault="00F64D35" w:rsidP="00F64D35">
      <w:pPr>
        <w:pStyle w:val="FootnoteText"/>
        <w:rPr>
          <w:rFonts w:ascii="Times New Roman" w:eastAsia="MS Gothic" w:hAnsi="Times New Roman" w:cs="Times New Roman"/>
          <w:bCs/>
          <w:i/>
          <w:iCs/>
          <w:sz w:val="24"/>
          <w:szCs w:val="24"/>
        </w:rPr>
      </w:pPr>
      <w:proofErr w:type="spellStart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>Djojohadikusumo</w:t>
      </w:r>
      <w:proofErr w:type="spellEnd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>Sumitro</w:t>
      </w:r>
      <w:proofErr w:type="spellEnd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 xml:space="preserve">. 1994.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Perkembangan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Pemikiran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Ekonomi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Dasar</w:t>
      </w:r>
      <w:proofErr w:type="spellEnd"/>
    </w:p>
    <w:p w:rsidR="00F64D35" w:rsidRPr="004F6A8F" w:rsidRDefault="00F64D35" w:rsidP="00F64D35">
      <w:pPr>
        <w:pStyle w:val="FootnoteText"/>
        <w:ind w:left="720" w:hanging="90"/>
        <w:rPr>
          <w:rFonts w:ascii="Times New Roman" w:eastAsia="MS Gothic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Teori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Ekonomi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Pertumbuhan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>Ekonomi</w:t>
      </w:r>
      <w:proofErr w:type="spellEnd"/>
      <w:r w:rsidRPr="004F6A8F">
        <w:rPr>
          <w:rFonts w:ascii="Times New Roman" w:eastAsia="MS Gothic" w:hAnsi="Times New Roman" w:cs="Times New Roman"/>
          <w:bCs/>
          <w:i/>
          <w:iCs/>
          <w:sz w:val="24"/>
          <w:szCs w:val="24"/>
        </w:rPr>
        <w:t xml:space="preserve"> Pembangunan</w:t>
      </w:r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>.</w:t>
      </w:r>
      <w:proofErr w:type="gramEnd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 xml:space="preserve"> PT </w:t>
      </w:r>
      <w:proofErr w:type="spellStart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>Pustaka</w:t>
      </w:r>
      <w:proofErr w:type="spellEnd"/>
    </w:p>
    <w:p w:rsidR="00F64D35" w:rsidRPr="00981218" w:rsidRDefault="00F64D35" w:rsidP="00F64D35">
      <w:pPr>
        <w:pStyle w:val="FootnoteText"/>
        <w:ind w:left="630" w:hanging="630"/>
        <w:rPr>
          <w:rFonts w:ascii="Times New Roman" w:eastAsia="MS Gothic" w:hAnsi="Times New Roman" w:cs="Times New Roman"/>
          <w:bCs/>
          <w:iCs/>
          <w:sz w:val="24"/>
          <w:szCs w:val="24"/>
        </w:rPr>
      </w:pPr>
      <w:proofErr w:type="gramStart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>LP3ES Indonesia.</w:t>
      </w:r>
      <w:proofErr w:type="gramEnd"/>
      <w:r w:rsidRPr="004F6A8F">
        <w:rPr>
          <w:rFonts w:ascii="Times New Roman" w:eastAsia="MS Gothic" w:hAnsi="Times New Roman" w:cs="Times New Roman"/>
          <w:bCs/>
          <w:iCs/>
          <w:sz w:val="24"/>
          <w:szCs w:val="24"/>
        </w:rPr>
        <w:t xml:space="preserve"> Jakarta</w:t>
      </w: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2D4">
        <w:rPr>
          <w:rFonts w:ascii="Times New Roman" w:hAnsi="Times New Roman" w:cs="Times New Roman"/>
          <w:sz w:val="24"/>
          <w:szCs w:val="24"/>
        </w:rPr>
        <w:t xml:space="preserve">Dougherty, JE &amp;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Pfaltzgraff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, RL</w:t>
      </w:r>
      <w:r w:rsidRPr="004F6A8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F6A8F">
        <w:rPr>
          <w:rFonts w:ascii="Times New Roman" w:hAnsi="Times New Roman" w:cs="Times New Roman"/>
          <w:i/>
          <w:sz w:val="24"/>
          <w:szCs w:val="24"/>
        </w:rPr>
        <w:t>Contending Theories</w:t>
      </w:r>
      <w:r w:rsidRPr="000E22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1997. New York: Harper and Row Publisher.</w:t>
      </w: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Holsti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KJ.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Dianalisis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II,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M.Tahrir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Azhari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1988. Jakarta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F64D35" w:rsidRPr="000E22D4" w:rsidRDefault="00F64D35" w:rsidP="00F64D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Koesnadi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1983.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Krisna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Didi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22D4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Grasindo</w:t>
      </w:r>
      <w:proofErr w:type="spellEnd"/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Kusumaatmdja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. Bandung: PT. Alumni</w:t>
      </w: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2D4">
        <w:rPr>
          <w:rFonts w:ascii="Times New Roman" w:hAnsi="Times New Roman" w:cs="Times New Roman"/>
          <w:sz w:val="24"/>
          <w:szCs w:val="24"/>
        </w:rPr>
        <w:t xml:space="preserve">May Rudy,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Teuku</w:t>
      </w:r>
      <w:proofErr w:type="spellEnd"/>
      <w:r w:rsidRPr="000E22D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E2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2D4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Global. Bandung: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2D4"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AB, &amp;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, MY.</w:t>
      </w:r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2D4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4F6A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A8F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R.osdakarya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F64D35" w:rsidRPr="000E22D4" w:rsidRDefault="00F64D35" w:rsidP="00F64D35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Carla. 1997. </w:t>
      </w:r>
      <w:proofErr w:type="spellStart"/>
      <w:r w:rsidRPr="000E22D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0E2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0E22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Indonesia: Jakarta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Apress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35" w:rsidRDefault="00F64D35" w:rsidP="00F64D35">
      <w:pPr>
        <w:pStyle w:val="FootnoteTex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E22D4">
        <w:rPr>
          <w:rFonts w:ascii="Times New Roman" w:hAnsi="Times New Roman" w:cs="Times New Roman"/>
          <w:sz w:val="24"/>
          <w:szCs w:val="24"/>
        </w:rPr>
        <w:t xml:space="preserve">Salvatore, Dominic. 1984. </w:t>
      </w:r>
      <w:proofErr w:type="spellStart"/>
      <w:r w:rsidRPr="000E22D4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i/>
          <w:sz w:val="24"/>
          <w:szCs w:val="24"/>
        </w:rPr>
        <w:t xml:space="preserve"> Economic.</w:t>
      </w:r>
      <w:r w:rsidRPr="000E22D4">
        <w:rPr>
          <w:rFonts w:ascii="Times New Roman" w:hAnsi="Times New Roman" w:cs="Times New Roman"/>
          <w:sz w:val="24"/>
          <w:szCs w:val="24"/>
        </w:rPr>
        <w:t xml:space="preserve"> Cambridge: Cambridge University</w:t>
      </w:r>
    </w:p>
    <w:p w:rsidR="00F64D35" w:rsidRPr="000E22D4" w:rsidRDefault="00F64D35" w:rsidP="00F64D35">
      <w:pPr>
        <w:pStyle w:val="FootnoteText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64D35" w:rsidRPr="00834B63" w:rsidRDefault="00F64D35" w:rsidP="00F64D35">
      <w:pPr>
        <w:ind w:left="630" w:hanging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B63">
        <w:rPr>
          <w:rFonts w:ascii="Times New Roman" w:hAnsi="Times New Roman" w:cs="Times New Roman"/>
        </w:rPr>
        <w:t xml:space="preserve">Toffler, Alvin. 1980. </w:t>
      </w:r>
      <w:r w:rsidRPr="00834B63">
        <w:rPr>
          <w:rFonts w:ascii="Times New Roman" w:hAnsi="Times New Roman" w:cs="Times New Roman"/>
          <w:i/>
        </w:rPr>
        <w:t>The Third Wave. London: Pan Books</w:t>
      </w:r>
      <w:r>
        <w:rPr>
          <w:rFonts w:ascii="Times New Roman" w:hAnsi="Times New Roman" w:cs="Times New Roman"/>
        </w:rPr>
        <w:t xml:space="preserve"> Ltd in association with </w:t>
      </w:r>
      <w:r w:rsidRPr="00834B63">
        <w:rPr>
          <w:rFonts w:ascii="Times New Roman" w:hAnsi="Times New Roman" w:cs="Times New Roman"/>
        </w:rPr>
        <w:t>William Collins Sons &amp; Co. Ltd.</w:t>
      </w:r>
    </w:p>
    <w:p w:rsidR="00F64D35" w:rsidRPr="000E22D4" w:rsidRDefault="00F64D35" w:rsidP="00F64D3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Indoneisa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22D4">
        <w:rPr>
          <w:rFonts w:ascii="Times New Roman" w:hAnsi="Times New Roman" w:cs="Times New Roman"/>
          <w:sz w:val="24"/>
          <w:szCs w:val="24"/>
        </w:rPr>
        <w:t xml:space="preserve">1994. </w:t>
      </w:r>
      <w:proofErr w:type="spellStart"/>
      <w:r w:rsidRPr="00834B6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34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B6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34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B63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834B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B63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Mas</w:t>
      </w:r>
    </w:p>
    <w:p w:rsidR="00F64D35" w:rsidRDefault="00F64D35" w:rsidP="00F64D35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D35" w:rsidRDefault="00F64D35" w:rsidP="00F64D35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D35" w:rsidRDefault="00F64D35" w:rsidP="00F64D35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proofErr w:type="spellEnd"/>
      <w:r w:rsidRPr="000E22D4">
        <w:rPr>
          <w:rFonts w:ascii="Times New Roman" w:hAnsi="Times New Roman" w:cs="Times New Roman"/>
          <w:b/>
          <w:sz w:val="24"/>
          <w:szCs w:val="24"/>
        </w:rPr>
        <w:t>:</w:t>
      </w:r>
    </w:p>
    <w:p w:rsidR="00F64D35" w:rsidRPr="000E22D4" w:rsidRDefault="00F64D35" w:rsidP="00F64D35">
      <w:pPr>
        <w:pStyle w:val="FootnoteTex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eastAsia="Times New Roman" w:hAnsi="Times New Roman" w:cs="Times New Roman"/>
          <w:sz w:val="24"/>
          <w:szCs w:val="24"/>
        </w:rPr>
        <w:t>Abrar</w:t>
      </w:r>
      <w:proofErr w:type="spellEnd"/>
      <w:r w:rsidRPr="000E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eastAsia="Times New Roman" w:hAnsi="Times New Roman" w:cs="Times New Roman"/>
          <w:sz w:val="24"/>
          <w:szCs w:val="24"/>
        </w:rPr>
        <w:t>Saleng</w:t>
      </w:r>
      <w:proofErr w:type="spellEnd"/>
      <w:r w:rsidRPr="000E22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0E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eastAsia="Times New Roman" w:hAnsi="Times New Roman" w:cs="Times New Roman"/>
          <w:sz w:val="24"/>
          <w:szCs w:val="24"/>
        </w:rPr>
        <w:t>Pertambangan</w:t>
      </w:r>
      <w:proofErr w:type="spellEnd"/>
      <w:r w:rsidRPr="000E22D4">
        <w:rPr>
          <w:rFonts w:ascii="Times New Roman" w:eastAsia="Times New Roman" w:hAnsi="Times New Roman" w:cs="Times New Roman"/>
          <w:sz w:val="24"/>
          <w:szCs w:val="24"/>
        </w:rPr>
        <w:t>, Jogjakarta, UII Press 2004</w:t>
      </w:r>
    </w:p>
    <w:p w:rsidR="00F64D35" w:rsidRPr="000E22D4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0E22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Nyoman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Nurjana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2D4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>, 1.</w:t>
      </w: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400B6">
        <w:rPr>
          <w:rFonts w:ascii="Times New Roman" w:hAnsi="Times New Roman" w:cs="Times New Roman"/>
          <w:sz w:val="24"/>
          <w:szCs w:val="24"/>
        </w:rPr>
        <w:t xml:space="preserve">Wanda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Martatria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PT Bio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Farma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Deangan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Development Countries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Vaccin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Manufactures Network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Global’, SKRIPSI HI UNIVERSITAS PASUNDAN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>, 2016</w:t>
      </w: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Pr="000E22D4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2400B6">
        <w:rPr>
          <w:rFonts w:ascii="Times New Roman" w:hAnsi="Times New Roman" w:cs="Times New Roman"/>
          <w:sz w:val="24"/>
          <w:szCs w:val="24"/>
        </w:rPr>
        <w:t>Zulban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Apendi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International Rubber Consortium Limited (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IRCo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Karet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Indonesia’, SKRIPSI HI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Pas</w:t>
      </w:r>
      <w:r>
        <w:rPr>
          <w:rFonts w:ascii="Times New Roman" w:hAnsi="Times New Roman" w:cs="Times New Roman"/>
          <w:sz w:val="24"/>
          <w:szCs w:val="24"/>
        </w:rPr>
        <w:t>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2D4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F64D35" w:rsidRPr="000E22D4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E22D4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http://www.antam.com/index.php?option=com_content&amp;task=view&amp;id=32&amp;Itemid=2&amp;lang=id</w:t>
        </w:r>
      </w:hyperlink>
      <w:r w:rsidRPr="000E22D4">
        <w:rPr>
          <w:rFonts w:ascii="Times New Roman" w:hAnsi="Times New Roman" w:cs="Times New Roman"/>
          <w:sz w:val="24"/>
          <w:szCs w:val="24"/>
        </w:rPr>
        <w:t xml:space="preserve"> “ANTAM,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ANTAM”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E22D4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https://www.scribd.com/doc/306365504/Pengertian-Pertambangan</w:t>
        </w:r>
      </w:hyperlink>
      <w:r w:rsidRPr="000E22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35" w:rsidRPr="000E22D4" w:rsidRDefault="00F64D35" w:rsidP="00F64D35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Minerba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No.4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2009”di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Pr="000E22D4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E22D4">
          <w:rPr>
            <w:rStyle w:val="Hyperlink"/>
            <w:rFonts w:ascii="Times New Roman" w:hAnsi="Times New Roman" w:cs="Times New Roman"/>
            <w:sz w:val="24"/>
            <w:szCs w:val="24"/>
          </w:rPr>
          <w:t>http://www.terex.com/minerals-processing-systems/en/</w:t>
        </w:r>
      </w:hyperlink>
      <w:r w:rsidRPr="000E22D4">
        <w:rPr>
          <w:rFonts w:ascii="Times New Roman" w:hAnsi="Times New Roman" w:cs="Times New Roman"/>
          <w:sz w:val="24"/>
          <w:szCs w:val="24"/>
        </w:rPr>
        <w:t xml:space="preserve"> “Welcome to Terex Minerals Processing Systems </w:t>
      </w:r>
      <w:proofErr w:type="gramStart"/>
      <w:r w:rsidRPr="000E22D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Pr="000E22D4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Pr="000E22D4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E22D4">
          <w:rPr>
            <w:rStyle w:val="Hyperlink"/>
            <w:rFonts w:ascii="Times New Roman" w:hAnsi="Times New Roman" w:cs="Times New Roman"/>
            <w:sz w:val="24"/>
            <w:szCs w:val="24"/>
          </w:rPr>
          <w:t>http://www.company-histories.com/Terex-Corporation-Company-History1.html</w:t>
        </w:r>
      </w:hyperlink>
      <w:r w:rsidRPr="000E22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Perusahaan Terex Corporation”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E22D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0E22D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pStyle w:val="FootnoteText"/>
        <w:rPr>
          <w:rFonts w:ascii="Times New Roman" w:hAnsi="Times New Roman" w:cs="Times New Roman"/>
          <w:b/>
          <w:sz w:val="22"/>
          <w:szCs w:val="22"/>
        </w:rPr>
      </w:pP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http://www.antam.com/index.php?option=com_content&amp;task=view&amp;id=32&amp;Itemid=2&amp;lang=id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ANTAM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10 Mei 2017</w:t>
      </w:r>
    </w:p>
    <w:p w:rsidR="00F64D35" w:rsidRPr="002400B6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http://www.antam.com/index.php?option=com_content&amp;task=view&amp;id=529&amp;Itemid=244&amp;lang=id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ANTAM”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10 Mei 2017</w:t>
      </w: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http://www.antam.com/index.php?option=com_content&amp;task=view&amp;id=35&amp;Itemid=41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0B6">
        <w:rPr>
          <w:rFonts w:ascii="Times New Roman" w:hAnsi="Times New Roman" w:cs="Times New Roman"/>
          <w:sz w:val="24"/>
          <w:szCs w:val="24"/>
        </w:rPr>
        <w:t xml:space="preserve">ANTAM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10 Mei 2017</w:t>
      </w:r>
    </w:p>
    <w:p w:rsidR="00F64D35" w:rsidRPr="002400B6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http://www.antam.com/index.php?option=com_content&amp;task=view&amp;id=19&amp;Itemid=148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http://www.antam.com/index.php?option=com_content&amp;task=view&amp;id=29&amp;Itemid=35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Nikel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Pr="002400B6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64D35" w:rsidRPr="002400B6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http://archives.hcea.net/?p=creators/creator&amp;id=357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Historical Construction Equipment Association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http://www.antam.com/index.php?option=com_content&amp;task=view&amp;id=24&amp;Itemid=3&amp;lang=id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ANTAM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12 Mei 2017 </w:t>
      </w: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64D35" w:rsidRPr="002400B6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http://hmt.mining.itb.ac.id/penerimaan-negara-bukan-pajak-sektor-pertambangan/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Pr="002400B6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http://www.antam.com/index.php?option=com_content&amp;task=view&amp;id=976&amp;Itemid=83&amp;lang=id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ANTAM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Geologi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ESDM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Bersinergi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Geologi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64D35" w:rsidRPr="002400B6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http://www.geologinesia.com/2016/12/sejarah-penambangan-emas-di-indonesia.html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Penambangan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di Indonesia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10 Mei 2017.</w:t>
      </w:r>
      <w:proofErr w:type="gramEnd"/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64D35" w:rsidRPr="002400B6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http://www.tekmira.esdm.go.id/newtek2/index.php/fiskim/213-pengolahan-dan-pemurnian-mineral-di-dalam-negeri.html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PENGOLAHAN DAN PEMURNIAN MINERAL DI DALAM NEGERI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http://bestekin.com/metalurgi-mineral/e-book-metalurgi/teknik-pemurnian-emas-dan-perak/pemurnian-emas-menggunakan-elektrolisa/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Pemurnian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Elektrolisa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F64D35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64D35" w:rsidRPr="002400B6" w:rsidRDefault="00F64D35" w:rsidP="00F64D35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http://www.antam.com/index.php?option=com_content&amp;task=view&amp;id=27&amp;Itemid=33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http://www.antam.com/index.php?option=com_content&amp;task=view&amp;Itemid=144&amp;id=479&amp;lang=id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Auditan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ANTAM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Pr="002400B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2400B6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Rp1,93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64D35" w:rsidRPr="002400B6" w:rsidRDefault="00F64D35" w:rsidP="00F64D3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http://www.antam.com/index.php?option=com_content&amp;task=view&amp;Itemid=144&amp;id=484&amp;lang=id</w:t>
        </w:r>
      </w:hyperlink>
      <w:r>
        <w:rPr>
          <w:rFonts w:ascii="Times New Roman" w:hAnsi="Times New Roman" w:cs="Times New Roman"/>
          <w:sz w:val="24"/>
          <w:szCs w:val="24"/>
        </w:rPr>
        <w:t>”</w:t>
      </w:r>
      <w:r w:rsidRPr="003D6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Diatribusikan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ANTAM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9%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Rp379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64D35" w:rsidRDefault="00F64D35" w:rsidP="00F64D35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http://www.antam.com/index.php?option=com_content&amp;task=view&amp;Itemid=144&amp;id=810&amp;lang=id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ANTAM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Membukukan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di Tengah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Volatilitas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F64D35" w:rsidRDefault="00F64D35" w:rsidP="00F64D35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http://www.logammulia.com/price_list.php?idbutik=21&amp;idkat=2&amp;tanggal=2017-06-08&amp;iddesc=0001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Gold Bar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F64D35" w:rsidRPr="002400B6" w:rsidRDefault="00F64D35" w:rsidP="00F64D35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400B6">
          <w:rPr>
            <w:rStyle w:val="Hyperlink"/>
            <w:rFonts w:ascii="Times New Roman" w:hAnsi="Times New Roman" w:cs="Times New Roman"/>
            <w:sz w:val="24"/>
            <w:szCs w:val="24"/>
          </w:rPr>
          <w:t>http://www.antam.com/index.php?option=com_content&amp;task=view&amp;id=396&amp;Itemid=194</w:t>
        </w:r>
      </w:hyperlink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PT.Antam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2400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400B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2400B6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00173" w:rsidRDefault="00700173"/>
    <w:sectPr w:rsidR="0070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B74"/>
    <w:multiLevelType w:val="hybridMultilevel"/>
    <w:tmpl w:val="067E78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35"/>
    <w:rsid w:val="00700173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4D3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D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4D3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x.com/minerals-processing-systems/en/" TargetMode="External"/><Relationship Id="rId13" Type="http://schemas.openxmlformats.org/officeDocument/2006/relationships/hyperlink" Target="http://www.antam.com/index.php?option=com_content&amp;task=view&amp;id=19&amp;Itemid=148" TargetMode="External"/><Relationship Id="rId18" Type="http://schemas.openxmlformats.org/officeDocument/2006/relationships/hyperlink" Target="http://www.antam.com/index.php?option=com_content&amp;task=view&amp;id=976&amp;Itemid=83&amp;lang=id" TargetMode="External"/><Relationship Id="rId26" Type="http://schemas.openxmlformats.org/officeDocument/2006/relationships/hyperlink" Target="http://www.logammulia.com/price_list.php?idbutik=21&amp;idkat=2&amp;tanggal=2017-06-08&amp;iddesc=00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stekin.com/metalurgi-mineral/e-book-metalurgi/teknik-pemurnian-emas-dan-perak/pemurnian-emas-menggunakan-elektrolisa/" TargetMode="External"/><Relationship Id="rId7" Type="http://schemas.openxmlformats.org/officeDocument/2006/relationships/hyperlink" Target="https://www.scribd.com/doc/306365504/Pengertian-Pertambangan" TargetMode="External"/><Relationship Id="rId12" Type="http://schemas.openxmlformats.org/officeDocument/2006/relationships/hyperlink" Target="http://www.antam.com/index.php?option=com_content&amp;task=view&amp;id=35&amp;Itemid=41" TargetMode="External"/><Relationship Id="rId17" Type="http://schemas.openxmlformats.org/officeDocument/2006/relationships/hyperlink" Target="http://hmt.mining.itb.ac.id/penerimaan-negara-bukan-pajak-sektor-pertambangan/" TargetMode="External"/><Relationship Id="rId25" Type="http://schemas.openxmlformats.org/officeDocument/2006/relationships/hyperlink" Target="http://www.antam.com/index.php?option=com_content&amp;task=view&amp;Itemid=144&amp;id=810&amp;lang=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am.com/index.php?option=com_content&amp;task=view&amp;id=24&amp;Itemid=3&amp;lang=id" TargetMode="External"/><Relationship Id="rId20" Type="http://schemas.openxmlformats.org/officeDocument/2006/relationships/hyperlink" Target="http://www.tekmira.esdm.go.id/newtek2/index.php/fiskim/213-pengolahan-dan-pemurnian-mineral-di-dalam-negeri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tam.com/index.php?option=com_content&amp;task=view&amp;id=32&amp;Itemid=2&amp;lang=id" TargetMode="External"/><Relationship Id="rId11" Type="http://schemas.openxmlformats.org/officeDocument/2006/relationships/hyperlink" Target="http://www.antam.com/index.php?option=com_content&amp;task=view&amp;id=529&amp;Itemid=244&amp;lang=id" TargetMode="External"/><Relationship Id="rId24" Type="http://schemas.openxmlformats.org/officeDocument/2006/relationships/hyperlink" Target="http://www.antam.com/index.php?option=com_content&amp;task=view&amp;Itemid=144&amp;id=484&amp;lang=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chives.hcea.net/?p=creators/creator&amp;id=357" TargetMode="External"/><Relationship Id="rId23" Type="http://schemas.openxmlformats.org/officeDocument/2006/relationships/hyperlink" Target="http://www.antam.com/index.php?option=com_content&amp;task=view&amp;Itemid=144&amp;id=479&amp;lang=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ntam.com/index.php?option=com_content&amp;task=view&amp;id=32&amp;Itemid=2&amp;lang=id" TargetMode="External"/><Relationship Id="rId19" Type="http://schemas.openxmlformats.org/officeDocument/2006/relationships/hyperlink" Target="http://www.geologinesia.com/2016/12/sejarah-penambangan-emas-di-indones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any-histories.com/Terex-Corporation-Company-History1.html" TargetMode="External"/><Relationship Id="rId14" Type="http://schemas.openxmlformats.org/officeDocument/2006/relationships/hyperlink" Target="http://www.antam.com/index.php?option=com_content&amp;task=view&amp;id=29&amp;Itemid=35" TargetMode="External"/><Relationship Id="rId22" Type="http://schemas.openxmlformats.org/officeDocument/2006/relationships/hyperlink" Target="http://www.antam.com/index.php?option=com_content&amp;task=view&amp;id=27&amp;Itemid=33" TargetMode="External"/><Relationship Id="rId27" Type="http://schemas.openxmlformats.org/officeDocument/2006/relationships/hyperlink" Target="http://www.antam.com/index.php?option=com_content&amp;task=view&amp;id=396&amp;Itemid=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</cp:revision>
  <dcterms:created xsi:type="dcterms:W3CDTF">2017-09-06T16:14:00Z</dcterms:created>
  <dcterms:modified xsi:type="dcterms:W3CDTF">2017-09-06T16:15:00Z</dcterms:modified>
</cp:coreProperties>
</file>